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71" w:rsidRPr="00E01571" w:rsidRDefault="00CC0E60" w:rsidP="00CC0E60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4762500" cy="7048500"/>
            <wp:effectExtent l="19050" t="0" r="0" b="0"/>
            <wp:docPr id="5" name="Picture 5" descr="O:\Booooks\Kar\alfosol_alashra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Booooks\Kar\alfosol_alashrat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89" w:rsidRDefault="00A25E89" w:rsidP="00A25E89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lastRenderedPageBreak/>
        <w:br w:type="page"/>
      </w:r>
    </w:p>
    <w:p w:rsidR="00E01571" w:rsidRPr="008D39EC" w:rsidRDefault="00E01571" w:rsidP="00E01571">
      <w:pPr>
        <w:pStyle w:val="libCenterBold1"/>
        <w:rPr>
          <w:rtl/>
        </w:rPr>
      </w:pPr>
      <w:r w:rsidRPr="008D39EC">
        <w:rPr>
          <w:rFonts w:hint="cs"/>
          <w:rtl/>
        </w:rPr>
        <w:lastRenderedPageBreak/>
        <w:t xml:space="preserve">بسم الله الرحمن الرحيم </w:t>
      </w:r>
    </w:p>
    <w:p w:rsidR="00A25E89" w:rsidRDefault="00A25E89" w:rsidP="00A25E89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lastRenderedPageBreak/>
        <w:br w:type="page"/>
      </w:r>
    </w:p>
    <w:p w:rsidR="00A25E89" w:rsidRDefault="00E01571" w:rsidP="001767A9">
      <w:pPr>
        <w:pStyle w:val="Heading2"/>
        <w:rPr>
          <w:rtl/>
        </w:rPr>
      </w:pPr>
      <w:bookmarkStart w:id="0" w:name="_Toc413499594"/>
      <w:r w:rsidRPr="008D39EC">
        <w:rPr>
          <w:rFonts w:hint="cs"/>
          <w:rtl/>
        </w:rPr>
        <w:lastRenderedPageBreak/>
        <w:t>ال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هداء</w:t>
      </w:r>
      <w:r w:rsidR="007A7349">
        <w:rPr>
          <w:rFonts w:hint="cs"/>
          <w:rtl/>
        </w:rPr>
        <w:t>:</w:t>
      </w:r>
      <w:bookmarkEnd w:id="0"/>
      <w:r w:rsidRPr="008D39EC">
        <w:rPr>
          <w:rFonts w:hint="cs"/>
          <w:rtl/>
        </w:rPr>
        <w:t xml:space="preserve"> </w:t>
      </w:r>
    </w:p>
    <w:p w:rsidR="007D2389" w:rsidRDefault="007D2389" w:rsidP="007D2389">
      <w:pPr>
        <w:pStyle w:val="libNormal"/>
        <w:rPr>
          <w:rtl/>
        </w:rPr>
      </w:pPr>
      <w:r>
        <w:rPr>
          <w:rFonts w:hint="cs"/>
          <w:rtl/>
        </w:rPr>
        <w:t>إ</w:t>
      </w:r>
      <w:r w:rsidR="00E01571" w:rsidRPr="008D39EC">
        <w:rPr>
          <w:rFonts w:hint="cs"/>
          <w:rtl/>
        </w:rPr>
        <w:t xml:space="preserve">لى </w:t>
      </w:r>
      <w:r>
        <w:rPr>
          <w:rFonts w:hint="cs"/>
          <w:rtl/>
        </w:rPr>
        <w:t xml:space="preserve">أُمّ </w:t>
      </w:r>
      <w:r w:rsidR="00E01571" w:rsidRPr="008D39EC">
        <w:rPr>
          <w:rFonts w:hint="cs"/>
          <w:rtl/>
        </w:rPr>
        <w:t>ال</w:t>
      </w:r>
      <w:r>
        <w:rPr>
          <w:rFonts w:hint="cs"/>
          <w:rtl/>
        </w:rPr>
        <w:t>إ</w:t>
      </w:r>
      <w:r w:rsidR="00E01571" w:rsidRPr="008D39EC">
        <w:rPr>
          <w:rFonts w:hint="cs"/>
          <w:rtl/>
        </w:rPr>
        <w:t xml:space="preserve">مام المهدى روحي له الفداء </w:t>
      </w:r>
    </w:p>
    <w:p w:rsidR="007D2389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 xml:space="preserve">نرجس </w:t>
      </w:r>
    </w:p>
    <w:p w:rsidR="007D2389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 xml:space="preserve">اهدي هذا الجهد </w:t>
      </w:r>
    </w:p>
    <w:p w:rsidR="00A25E89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راجيا</w:t>
      </w:r>
      <w:r w:rsidR="007D23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منها القبول والدعاء </w:t>
      </w:r>
    </w:p>
    <w:p w:rsidR="00E01571" w:rsidRPr="008D39EC" w:rsidRDefault="00E01571" w:rsidP="007D2389">
      <w:pPr>
        <w:pStyle w:val="libLeftBold"/>
        <w:rPr>
          <w:rtl/>
        </w:rPr>
      </w:pPr>
      <w:r w:rsidRPr="008D39EC">
        <w:rPr>
          <w:rFonts w:hint="cs"/>
          <w:rtl/>
        </w:rPr>
        <w:t>فارس</w:t>
      </w:r>
    </w:p>
    <w:p w:rsidR="007D2389" w:rsidRDefault="007D2389" w:rsidP="007D2389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767A9">
      <w:pPr>
        <w:pStyle w:val="Heading1"/>
        <w:rPr>
          <w:rtl/>
        </w:rPr>
      </w:pPr>
      <w:bookmarkStart w:id="1" w:name="_Toc413499595"/>
      <w:r w:rsidRPr="008D39EC">
        <w:rPr>
          <w:rFonts w:hint="cs"/>
          <w:rtl/>
        </w:rPr>
        <w:t>المقدمة</w:t>
      </w:r>
      <w:r w:rsidR="007A7349">
        <w:rPr>
          <w:rFonts w:hint="cs"/>
          <w:rtl/>
        </w:rPr>
        <w:t>:</w:t>
      </w:r>
      <w:bookmarkEnd w:id="1"/>
      <w:r w:rsidRPr="008D39EC">
        <w:rPr>
          <w:rFonts w:hint="cs"/>
          <w:rtl/>
        </w:rPr>
        <w:t xml:space="preserve"> </w:t>
      </w:r>
    </w:p>
    <w:p w:rsidR="007D2389" w:rsidRDefault="00E01571" w:rsidP="007D2389">
      <w:pPr>
        <w:pStyle w:val="libCenterBold1"/>
        <w:rPr>
          <w:rtl/>
        </w:rPr>
      </w:pPr>
      <w:r w:rsidRPr="008D39EC">
        <w:rPr>
          <w:rFonts w:hint="cs"/>
          <w:rtl/>
        </w:rPr>
        <w:t xml:space="preserve">بسم الله الرحمن الرحيم </w:t>
      </w:r>
    </w:p>
    <w:p w:rsidR="007D2389" w:rsidRDefault="00E01571" w:rsidP="007D2389">
      <w:pPr>
        <w:pStyle w:val="libNormal"/>
        <w:rPr>
          <w:rtl/>
        </w:rPr>
      </w:pPr>
      <w:r w:rsidRPr="008D39EC">
        <w:rPr>
          <w:rFonts w:hint="cs"/>
          <w:rtl/>
        </w:rPr>
        <w:t>الحمد لله ال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ذي أوجب على نفسه الرحمة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رحمته ارساله الرسل وال</w:t>
      </w:r>
      <w:r w:rsidR="007D2389">
        <w:rPr>
          <w:rFonts w:hint="cs"/>
          <w:rtl/>
        </w:rPr>
        <w:t>أَ</w:t>
      </w:r>
      <w:r w:rsidRPr="008D39EC">
        <w:rPr>
          <w:rFonts w:hint="cs"/>
          <w:rtl/>
        </w:rPr>
        <w:t>نبياء وال</w:t>
      </w:r>
      <w:r w:rsidR="007D2389">
        <w:rPr>
          <w:rFonts w:hint="cs"/>
          <w:rtl/>
        </w:rPr>
        <w:t>ْأَ</w:t>
      </w:r>
      <w:r w:rsidRPr="008D39EC">
        <w:rPr>
          <w:rFonts w:hint="cs"/>
          <w:rtl/>
        </w:rPr>
        <w:t>ئم</w:t>
      </w:r>
      <w:r w:rsidR="007D2389">
        <w:rPr>
          <w:rFonts w:hint="cs"/>
          <w:rtl/>
        </w:rPr>
        <w:t>ْ</w:t>
      </w:r>
      <w:r w:rsidRPr="008D39EC">
        <w:rPr>
          <w:rFonts w:hint="cs"/>
          <w:rtl/>
        </w:rPr>
        <w:t>ة عليهم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يترك ال</w:t>
      </w:r>
      <w:r w:rsidR="007D2389">
        <w:rPr>
          <w:rFonts w:hint="cs"/>
          <w:rtl/>
        </w:rPr>
        <w:t>أُ</w:t>
      </w:r>
      <w:r w:rsidRPr="008D39EC">
        <w:rPr>
          <w:rFonts w:hint="cs"/>
          <w:rtl/>
        </w:rPr>
        <w:t>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بدون ولي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 w:rsidRPr="008D39EC">
        <w:rPr>
          <w:rFonts w:hint="cs"/>
          <w:rtl/>
        </w:rPr>
        <w:t>والصلاة والسلام على محم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د</w:t>
      </w:r>
      <w:r w:rsidR="007D2389">
        <w:rPr>
          <w:rFonts w:hint="cs"/>
          <w:rtl/>
        </w:rPr>
        <w:t>ٍ</w:t>
      </w:r>
      <w:r w:rsidRPr="008D39EC">
        <w:rPr>
          <w:rFonts w:hint="cs"/>
          <w:rtl/>
        </w:rPr>
        <w:t xml:space="preserve"> عبده ورسوله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وعلى آله المعصومين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إن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فكرة ظهور منقذ للبشري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جمعاء في آخر الزمان أو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 م</w:t>
      </w:r>
      <w:r w:rsidR="007D2389">
        <w:rPr>
          <w:rFonts w:hint="cs"/>
          <w:rtl/>
        </w:rPr>
        <w:t>َ</w:t>
      </w:r>
      <w:r w:rsidRPr="008D39EC">
        <w:rPr>
          <w:rFonts w:hint="cs"/>
          <w:rtl/>
        </w:rPr>
        <w:t>ن اشار إليها ونو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ه بها هو الله سبحانه وتعالى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حيث بش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ر انبياءه كاف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- من أبينا آدم عليه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 وإلى نبي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نا محم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د صل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م - بظهوره ودولته عج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 الله فرجه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 w:rsidRPr="008D39EC">
        <w:rPr>
          <w:rFonts w:hint="cs"/>
          <w:rtl/>
        </w:rPr>
        <w:t>فعند البحث والتنقيب في كتب الروايات والتاريخ نشاهد بوضوح ان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جميع ال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نبياء والرسل من آدم عليه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 إلى نبي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نا محم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د صل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وجميع ال</w:t>
      </w:r>
      <w:r w:rsidR="007D2389">
        <w:rPr>
          <w:rFonts w:hint="cs"/>
          <w:rtl/>
        </w:rPr>
        <w:t>أَ</w:t>
      </w:r>
      <w:r w:rsidRPr="008D39EC">
        <w:rPr>
          <w:rFonts w:hint="cs"/>
          <w:rtl/>
        </w:rPr>
        <w:t>ئم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من ال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مام علي عليه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 وإلى ال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مام العسكري عليه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ذكروا 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واشاروا إلى اسمه وبعض شمائله وظهوره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 w:rsidRPr="008D39EC">
        <w:rPr>
          <w:rFonts w:hint="cs"/>
          <w:rtl/>
        </w:rPr>
        <w:t>ولا نبالغ إن قلنا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الروايات الواردة في 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عج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 الله فرجه - من الفريقين - اكثر من الروايات الواردة في ال</w:t>
      </w:r>
      <w:r w:rsidR="007D2389">
        <w:rPr>
          <w:rFonts w:hint="cs"/>
          <w:rtl/>
        </w:rPr>
        <w:t>أَ</w:t>
      </w:r>
      <w:r w:rsidRPr="008D39EC">
        <w:rPr>
          <w:rFonts w:hint="cs"/>
          <w:rtl/>
        </w:rPr>
        <w:t>ئم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صلوات الله عليهم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7D2389" w:rsidRDefault="00E01571" w:rsidP="007D2389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7D2389" w:rsidRDefault="00E01571" w:rsidP="001767A9">
      <w:pPr>
        <w:pStyle w:val="Heading2"/>
        <w:rPr>
          <w:rtl/>
        </w:rPr>
      </w:pPr>
      <w:bookmarkStart w:id="2" w:name="_Toc413499596"/>
      <w:r w:rsidRPr="008D39EC">
        <w:rPr>
          <w:rFonts w:hint="cs"/>
          <w:rtl/>
        </w:rPr>
        <w:t xml:space="preserve">لماذا هذا </w:t>
      </w:r>
      <w:r w:rsidR="007D2389">
        <w:rPr>
          <w:rFonts w:hint="cs"/>
          <w:rtl/>
        </w:rPr>
        <w:t>الإهتمام</w:t>
      </w:r>
      <w:r w:rsidRPr="008D39EC">
        <w:rPr>
          <w:rFonts w:hint="cs"/>
          <w:rtl/>
        </w:rPr>
        <w:t xml:space="preserve"> بالمهدي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bookmarkEnd w:id="2"/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 w:rsidRPr="008D39EC">
        <w:rPr>
          <w:rFonts w:hint="cs"/>
          <w:rtl/>
        </w:rPr>
        <w:t>فلماذا كل</w:t>
      </w:r>
      <w:r w:rsidR="007D2389">
        <w:rPr>
          <w:rFonts w:hint="cs"/>
          <w:rtl/>
        </w:rPr>
        <w:t>ّ هذا الإ</w:t>
      </w:r>
      <w:r w:rsidRPr="008D39EC">
        <w:rPr>
          <w:rFonts w:hint="cs"/>
          <w:rtl/>
        </w:rPr>
        <w:t>هتمام بالمهدي الموعود</w:t>
      </w:r>
      <w:r w:rsidR="007A7349">
        <w:rPr>
          <w:rFonts w:hint="cs"/>
          <w:rtl/>
        </w:rPr>
        <w:t>؟...</w:t>
      </w:r>
      <w:r w:rsidRPr="008D39EC">
        <w:rPr>
          <w:rFonts w:hint="cs"/>
          <w:rtl/>
        </w:rPr>
        <w:t xml:space="preserve"> ولماذا هذا التأكيد عليه</w:t>
      </w:r>
      <w:r w:rsidR="007A7349">
        <w:rPr>
          <w:rFonts w:hint="cs"/>
          <w:rtl/>
        </w:rPr>
        <w:t>؟</w:t>
      </w:r>
      <w:r w:rsidRPr="008D39EC">
        <w:rPr>
          <w:rFonts w:hint="cs"/>
          <w:rtl/>
        </w:rPr>
        <w:t xml:space="preserve"> </w:t>
      </w:r>
    </w:p>
    <w:p w:rsidR="007D2389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للجواب نضع عد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نقاط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أ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</w:t>
      </w:r>
      <w:r w:rsidR="007D2389">
        <w:rPr>
          <w:rFonts w:hint="cs"/>
          <w:rtl/>
        </w:rPr>
        <w:t>الإهتمام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للتعريف بال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لجميع الخلق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وأنه صاحب الحكم ال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لهي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ودولة الحق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7D2389">
        <w:rPr>
          <w:rFonts w:hint="cs"/>
          <w:rtl/>
        </w:rPr>
        <w:t>ّت</w:t>
      </w:r>
      <w:r w:rsidRPr="008D39EC">
        <w:rPr>
          <w:rFonts w:hint="cs"/>
          <w:rtl/>
        </w:rPr>
        <w:t>ي وعد الله عباده 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فيعتقد به م</w:t>
      </w:r>
      <w:r w:rsidR="007D2389">
        <w:rPr>
          <w:rFonts w:hint="cs"/>
          <w:rtl/>
        </w:rPr>
        <w:t>َ</w:t>
      </w:r>
      <w:r w:rsidRPr="008D39EC">
        <w:rPr>
          <w:rFonts w:hint="cs"/>
          <w:rtl/>
        </w:rPr>
        <w:t>ن لم يدركه بقلبه ويدعو له بالفرج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ويطيعه م</w:t>
      </w:r>
      <w:r w:rsidR="007D2389">
        <w:rPr>
          <w:rFonts w:hint="cs"/>
          <w:rtl/>
        </w:rPr>
        <w:t>َ</w:t>
      </w:r>
      <w:r w:rsidRPr="008D39EC">
        <w:rPr>
          <w:rFonts w:hint="cs"/>
          <w:rtl/>
        </w:rPr>
        <w:t>ن يدركه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ب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جل الذين يدركون غيبته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لئل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ا يزيغوا ويضل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وا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لئل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ا يشك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وا في إمامهم ووجوده وظهوره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لتترك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ز عقيدتهم ب</w:t>
      </w:r>
      <w:r w:rsidR="007D2389">
        <w:rPr>
          <w:rFonts w:hint="cs"/>
          <w:rtl/>
        </w:rPr>
        <w:t>إ</w:t>
      </w:r>
      <w:r w:rsidRPr="008D39EC">
        <w:rPr>
          <w:rFonts w:hint="cs"/>
          <w:rtl/>
        </w:rPr>
        <w:t>مامهم اكثر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ليعد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وا أنفسهم لظهوره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ليرفعوا الموانع المانعة عن ظهوره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ج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جل معرفة ال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ذين يدركون غيبته أهم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ة قيام دولته - عج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 الله فرجه - ال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تي بش</w:t>
      </w:r>
      <w:r w:rsidR="007D2389">
        <w:rPr>
          <w:rFonts w:hint="cs"/>
          <w:rtl/>
        </w:rPr>
        <w:t>ّر بها الأ</w:t>
      </w:r>
      <w:r w:rsidRPr="008D39EC">
        <w:rPr>
          <w:rFonts w:hint="cs"/>
          <w:rtl/>
        </w:rPr>
        <w:t>نبياء والصديقون وال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ئمة عليهم الس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لام وتمن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وا لو أدركوها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د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ليطمئن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المؤمن بوجود رجعة في الدنيا قبل ال</w:t>
      </w:r>
      <w:r w:rsidR="007D2389">
        <w:rPr>
          <w:rFonts w:hint="cs"/>
          <w:rtl/>
        </w:rPr>
        <w:t>آ</w:t>
      </w:r>
      <w:r w:rsidRPr="008D39EC">
        <w:rPr>
          <w:rFonts w:hint="cs"/>
          <w:rtl/>
        </w:rPr>
        <w:t>خرة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يؤخذ للمظلوم حق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ه من الظالم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يعذ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ب المجرمون ويذوقوا عذاب الدنيا قبل ال</w:t>
      </w:r>
      <w:r w:rsidR="007D2389">
        <w:rPr>
          <w:rFonts w:hint="cs"/>
          <w:rtl/>
        </w:rPr>
        <w:t>آ</w:t>
      </w:r>
      <w:r w:rsidRPr="008D39EC">
        <w:rPr>
          <w:rFonts w:hint="cs"/>
          <w:rtl/>
        </w:rPr>
        <w:t>خرة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ينع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م المحسنون والمتقون في الدنيا قبل ال</w:t>
      </w:r>
      <w:r w:rsidR="007D2389">
        <w:rPr>
          <w:rFonts w:hint="cs"/>
          <w:rtl/>
        </w:rPr>
        <w:t>آ</w:t>
      </w:r>
      <w:r w:rsidRPr="008D39EC">
        <w:rPr>
          <w:rFonts w:hint="cs"/>
          <w:rtl/>
        </w:rPr>
        <w:t>خرة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ه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ليعرف الخلق أن أولياء الله الصالحين - ال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ذين تجر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>عوا غصص الظلم وانواع العذاب - سيحكمون ال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رض بالعدل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نهم الوارثون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  <w:r w:rsidRPr="007D2389">
        <w:rPr>
          <w:rStyle w:val="libAlaemChar"/>
          <w:rFonts w:hint="cs"/>
          <w:rtl/>
        </w:rPr>
        <w:t>(</w:t>
      </w:r>
      <w:r w:rsidR="007D2389" w:rsidRPr="007D2389">
        <w:rPr>
          <w:rStyle w:val="libAieChar"/>
          <w:rFonts w:hint="cs"/>
          <w:rtl/>
        </w:rPr>
        <w:t>أَنَّ</w:t>
      </w:r>
      <w:r w:rsidR="007D2389" w:rsidRPr="007D2389">
        <w:rPr>
          <w:rStyle w:val="libAieChar"/>
          <w:rtl/>
        </w:rPr>
        <w:t xml:space="preserve"> </w:t>
      </w:r>
      <w:r w:rsidR="007D2389" w:rsidRPr="007D2389">
        <w:rPr>
          <w:rStyle w:val="libAieChar"/>
          <w:rFonts w:hint="cs"/>
          <w:rtl/>
        </w:rPr>
        <w:t>الْأَرْضَ</w:t>
      </w:r>
      <w:r w:rsidR="007D2389" w:rsidRPr="007D2389">
        <w:rPr>
          <w:rStyle w:val="libAieChar"/>
          <w:rtl/>
        </w:rPr>
        <w:t xml:space="preserve"> </w:t>
      </w:r>
      <w:r w:rsidR="007D2389" w:rsidRPr="007D2389">
        <w:rPr>
          <w:rStyle w:val="libAieChar"/>
          <w:rFonts w:hint="cs"/>
          <w:rtl/>
        </w:rPr>
        <w:t>يَرِثُهَا</w:t>
      </w:r>
      <w:r w:rsidR="007D2389" w:rsidRPr="007D2389">
        <w:rPr>
          <w:rStyle w:val="libAieChar"/>
          <w:rtl/>
        </w:rPr>
        <w:t xml:space="preserve"> </w:t>
      </w:r>
      <w:r w:rsidR="007D2389" w:rsidRPr="007D2389">
        <w:rPr>
          <w:rStyle w:val="libAieChar"/>
          <w:rFonts w:hint="cs"/>
          <w:rtl/>
        </w:rPr>
        <w:t>عِبَادِيَ</w:t>
      </w:r>
      <w:r w:rsidR="007D2389" w:rsidRPr="007D2389">
        <w:rPr>
          <w:rStyle w:val="libAieChar"/>
          <w:rtl/>
        </w:rPr>
        <w:t xml:space="preserve"> </w:t>
      </w:r>
      <w:r w:rsidR="007D2389" w:rsidRPr="007D2389">
        <w:rPr>
          <w:rStyle w:val="libAieChar"/>
          <w:rFonts w:hint="cs"/>
          <w:rtl/>
        </w:rPr>
        <w:t>الصَّالِحُونَ</w:t>
      </w:r>
      <w:r w:rsidRPr="007D2389">
        <w:rPr>
          <w:rStyle w:val="libAlaemChar"/>
          <w:rFonts w:hint="cs"/>
          <w:rtl/>
        </w:rPr>
        <w:t>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و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ليعرف الناس ع</w:t>
      </w:r>
      <w:r w:rsidR="007D2389">
        <w:rPr>
          <w:rFonts w:hint="cs"/>
          <w:rtl/>
        </w:rPr>
        <w:t>ُ</w:t>
      </w:r>
      <w:r w:rsidRPr="008D39EC">
        <w:rPr>
          <w:rFonts w:hint="cs"/>
          <w:rtl/>
        </w:rPr>
        <w:t>ظم مس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لة 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ودولته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يصيبه وشيعته في غيبته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فيحزنوا عليهم ويدعوا لهم بالفرج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فيكونوا قد شاركوهم فيما يجري عليهم من مصائب وآلام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ويشتركوا معهم بال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جر والثواب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7D2389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ز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وأخيرا</w:t>
      </w:r>
      <w:r w:rsidR="007D23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لا آخرا</w:t>
      </w:r>
      <w:r w:rsidR="007D2389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كل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ليعرف الخلق ب</w:t>
      </w:r>
      <w:r w:rsidR="007D2389">
        <w:rPr>
          <w:rFonts w:hint="cs"/>
          <w:rtl/>
        </w:rPr>
        <w:t>أ</w:t>
      </w:r>
      <w:r w:rsidRPr="008D39EC">
        <w:rPr>
          <w:rFonts w:hint="cs"/>
          <w:rtl/>
        </w:rPr>
        <w:t>جمعه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للحق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دولة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ترفع فيها كلمة 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وكلمة الله هي العليا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D2389" w:rsidRDefault="00E01571" w:rsidP="007D2389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7D2389" w:rsidRDefault="00E01571" w:rsidP="001767A9">
      <w:pPr>
        <w:pStyle w:val="Heading2"/>
        <w:rPr>
          <w:rtl/>
        </w:rPr>
      </w:pPr>
      <w:bookmarkStart w:id="3" w:name="_Toc413499597"/>
      <w:r w:rsidRPr="008D39EC">
        <w:rPr>
          <w:rFonts w:hint="cs"/>
          <w:rtl/>
        </w:rPr>
        <w:t>م</w:t>
      </w:r>
      <w:r w:rsidR="007D2389">
        <w:rPr>
          <w:rFonts w:hint="cs"/>
          <w:rtl/>
        </w:rPr>
        <w:t>َ</w:t>
      </w:r>
      <w:r w:rsidRPr="008D39EC">
        <w:rPr>
          <w:rFonts w:hint="cs"/>
          <w:rtl/>
        </w:rPr>
        <w:t>ن كتب عن المهدي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إلى </w:t>
      </w:r>
      <w:r w:rsidR="007D2389">
        <w:rPr>
          <w:rFonts w:hint="cs"/>
          <w:rtl/>
        </w:rPr>
        <w:t>آ</w:t>
      </w:r>
      <w:r w:rsidRPr="008D39EC">
        <w:rPr>
          <w:rFonts w:hint="cs"/>
          <w:rtl/>
        </w:rPr>
        <w:t>خر الق</w:t>
      </w:r>
      <w:r w:rsidR="007D2389">
        <w:rPr>
          <w:rFonts w:hint="cs"/>
          <w:rtl/>
        </w:rPr>
        <w:t>َ</w:t>
      </w:r>
      <w:r w:rsidRPr="008D39EC">
        <w:rPr>
          <w:rFonts w:hint="cs"/>
          <w:rtl/>
        </w:rPr>
        <w:t>رن الرابع</w:t>
      </w:r>
      <w:bookmarkEnd w:id="3"/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كما ذكرنا سابقا</w:t>
      </w:r>
      <w:r w:rsidR="007D2389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</w:t>
      </w:r>
      <w:r w:rsidR="007D23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</w:t>
      </w:r>
      <w:r w:rsidR="00EB77C2">
        <w:rPr>
          <w:rFonts w:hint="cs"/>
          <w:rtl/>
        </w:rPr>
        <w:t>ه</w:t>
      </w:r>
      <w:r w:rsidRPr="008D39EC">
        <w:rPr>
          <w:rFonts w:hint="cs"/>
          <w:rtl/>
        </w:rPr>
        <w:t xml:space="preserve"> سبحانه ثم 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نبياء كاف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هم ال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ذين ذكروا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وفتحوا أبواب البحث عنه وعن ظهوره عج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ل </w:t>
      </w:r>
      <w:r w:rsidR="00EB77C2">
        <w:rPr>
          <w:rFonts w:hint="cs"/>
          <w:rtl/>
        </w:rPr>
        <w:t>الله</w:t>
      </w:r>
      <w:r w:rsidRPr="008D39EC">
        <w:rPr>
          <w:rFonts w:hint="cs"/>
          <w:rtl/>
        </w:rPr>
        <w:t xml:space="preserve"> فرجه الشريف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وعند ظهور نبي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نا محم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د صل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 برسالته كان الترويج لفكرة المنقذ المنتظر أكثر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حيث أولى صل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 اهتماما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كبيرا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بقضي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ورد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حاديث الواردة عنه صل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 من طريق الفريقين خير شاهد على هذا المطلب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ومن بعده صل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 كانت مه</w:t>
      </w:r>
      <w:r w:rsidR="00EB77C2">
        <w:rPr>
          <w:rFonts w:hint="cs"/>
          <w:rtl/>
        </w:rPr>
        <w:t>مّ</w:t>
      </w:r>
      <w:r w:rsidRPr="008D39EC">
        <w:rPr>
          <w:rFonts w:hint="cs"/>
          <w:rtl/>
        </w:rPr>
        <w:t>ة التبليغ لفكرة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المهدي على عهدة خلفائه أئمة أهل البيت عليهم الس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فكانوا ينتهزون الفرص لتثبيت المسلمين على الاعتقاد بالمهدي</w:t>
      </w:r>
      <w:r w:rsidR="00EB77C2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والروايات الكثيرة الواردة عنهم في هذا الش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ن شاهد</w:t>
      </w:r>
      <w:r w:rsidR="00EB77C2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لهذا المطلب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وكل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ما قرب وقت ولادة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عج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ل الله فرجه كان </w:t>
      </w:r>
      <w:r w:rsidR="007D2389">
        <w:rPr>
          <w:rFonts w:hint="cs"/>
          <w:rtl/>
        </w:rPr>
        <w:t>الإهتمام</w:t>
      </w:r>
      <w:r w:rsidRPr="008D39EC">
        <w:rPr>
          <w:rFonts w:hint="cs"/>
          <w:rtl/>
        </w:rPr>
        <w:t xml:space="preserve"> بذكره والخبر ب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حواله وصفاته وغيبته أكثر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أن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مامين العسكريين سلام الله عليهما كان عندهما نوع ما من الغيبة وعدم الاتصال مباشرة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صحابهم وخروج التوقيعات من قبلهم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ليتعو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د الشيعة على ما سيحصل من غيبة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القائم عج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ل الله فرجه الشريف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وعند ولادة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المهدي بدأ نوع جديد من التحرك والتبليغ من ق</w:t>
      </w:r>
      <w:r w:rsidR="00EB77C2">
        <w:rPr>
          <w:rFonts w:hint="cs"/>
          <w:rtl/>
        </w:rPr>
        <w:t>ِ</w:t>
      </w:r>
      <w:r w:rsidRPr="008D39EC">
        <w:rPr>
          <w:rFonts w:hint="cs"/>
          <w:rtl/>
        </w:rPr>
        <w:t>بل أبيه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العسكري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EB77C2">
        <w:rPr>
          <w:rFonts w:hint="cs"/>
          <w:rtl/>
        </w:rPr>
        <w:t>َّ</w:t>
      </w:r>
      <w:r w:rsidRPr="008D39EC">
        <w:rPr>
          <w:rFonts w:hint="cs"/>
          <w:rtl/>
        </w:rPr>
        <w:t xml:space="preserve"> هذه المرحلة تعد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ت من المرحلة النظرية إلى العملية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فبدأ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العسكري عليه السلام بخطوات كبيرة لثبيت عقائد الشيعة بإمامة ولده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المنتظر ورد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ى أن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العسكري عليه الس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لام كان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B77C2">
      <w:pPr>
        <w:pStyle w:val="libNormal0"/>
        <w:rPr>
          <w:rtl/>
        </w:rPr>
      </w:pPr>
      <w:r w:rsidRPr="008D39EC">
        <w:rPr>
          <w:rFonts w:hint="cs"/>
          <w:rtl/>
        </w:rPr>
        <w:t>يظهر والده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إلى خواص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شيعته بين حين</w:t>
      </w:r>
      <w:r w:rsidR="00EB77C2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وآخر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وكانوا يتحد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ثون معه ويسألونه فيجيبهم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وبعد شهادة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العسكري عليه الس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وتسل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م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منصب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كانت مهم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التبليغ على شخص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بواسطة الن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واب الخاص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ين رضوان الله عليهم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فكانت ترد عليه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سئلة من شيعته بواسطة 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بواب وتخرج التوقيعات من الناحية المقدسة فيها جوابات الاسئلة وحل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مشاكل الشيعة ورد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عنه عج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ل </w:t>
      </w:r>
      <w:r w:rsidR="00EB77C2">
        <w:rPr>
          <w:rFonts w:hint="cs"/>
          <w:rtl/>
        </w:rPr>
        <w:t>الله</w:t>
      </w:r>
      <w:r w:rsidRPr="008D39EC">
        <w:rPr>
          <w:rFonts w:hint="cs"/>
          <w:rtl/>
        </w:rPr>
        <w:t xml:space="preserve"> فرجه الشريف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B77C2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وآخر توقيع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خرج عنه في الغيبة الصغرى إلى علي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محمد السمري اخر ابوابه الخاص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ين نسخته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B77C2" w:rsidRDefault="00E01571" w:rsidP="00EB77C2">
      <w:pPr>
        <w:pStyle w:val="libCenter"/>
        <w:rPr>
          <w:rtl/>
        </w:rPr>
      </w:pPr>
      <w:r w:rsidRPr="008D39EC">
        <w:rPr>
          <w:rFonts w:hint="cs"/>
          <w:rtl/>
        </w:rPr>
        <w:t xml:space="preserve">بسم الله الرحمن الرحيم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يا علي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محمد السمري أعظم الله أجر اخوانك فيك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فإن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ك مي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ت ما بينك وبين ستة أي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فاجمع امرك ولا توص إلى أحد</w:t>
      </w:r>
      <w:r w:rsidR="00EB77C2">
        <w:rPr>
          <w:rFonts w:hint="cs"/>
          <w:rtl/>
        </w:rPr>
        <w:t>ٍ</w:t>
      </w:r>
      <w:r w:rsidRPr="008D39EC">
        <w:rPr>
          <w:rFonts w:hint="cs"/>
          <w:rtl/>
        </w:rPr>
        <w:t xml:space="preserve"> يقوم مقامك بعد وفاتك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فقد وقعت الغيبة الثانية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التام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]،</w:t>
      </w:r>
      <w:r w:rsidRPr="008D39EC">
        <w:rPr>
          <w:rFonts w:hint="cs"/>
          <w:rtl/>
        </w:rPr>
        <w:t xml:space="preserve"> فلا ظهور إل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ا بعد إذن الله عز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وجل</w:t>
      </w:r>
      <w:r w:rsidR="00EB77C2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بعد طول 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مد وقسوة القلوب وامتلاء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رض جورا</w:t>
      </w:r>
      <w:r w:rsidR="00EB77C2">
        <w:rPr>
          <w:rFonts w:hint="cs"/>
          <w:rtl/>
        </w:rPr>
        <w:t>ً</w:t>
      </w:r>
      <w:r w:rsidR="007A7349">
        <w:rPr>
          <w:rFonts w:hint="cs"/>
          <w:rtl/>
        </w:rPr>
        <w:t>...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وبعد وقوع الغيبة الكبرى صارت مهم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التبليغ الاسلامي بصورة عام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وتثبيت عقائد الشيعة بإمامة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المنتظر وغيبته بصورة خاص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على عهدة الفقهاء والمحدثين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B77C2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ففي التوقيع الخارج على محمد بن عثمان العمري رضوان الله عليه</w:t>
      </w:r>
      <w:r w:rsidR="007A7349">
        <w:rPr>
          <w:rFonts w:hint="cs"/>
          <w:rtl/>
        </w:rPr>
        <w:t>:</w:t>
      </w:r>
    </w:p>
    <w:p w:rsidR="00EB77C2" w:rsidRDefault="007A7349" w:rsidP="00E01571">
      <w:pPr>
        <w:pStyle w:val="libNormal"/>
        <w:rPr>
          <w:rtl/>
        </w:rPr>
      </w:pPr>
      <w:r>
        <w:rPr>
          <w:rFonts w:hint="cs"/>
          <w:rtl/>
        </w:rPr>
        <w:t>...</w:t>
      </w:r>
      <w:r w:rsidR="00E01571" w:rsidRPr="008D39EC">
        <w:rPr>
          <w:rFonts w:hint="cs"/>
          <w:rtl/>
        </w:rPr>
        <w:t xml:space="preserve"> وام</w:t>
      </w:r>
      <w:r w:rsidR="00EB77C2">
        <w:rPr>
          <w:rFonts w:hint="cs"/>
          <w:rtl/>
        </w:rPr>
        <w:t>ّ</w:t>
      </w:r>
      <w:r w:rsidR="00E01571" w:rsidRPr="008D39EC">
        <w:rPr>
          <w:rFonts w:hint="cs"/>
          <w:rtl/>
        </w:rPr>
        <w:t>ا الحوادث الواقعة فارجعوا فيها إلى رواة حديثنا</w:t>
      </w:r>
      <w:r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فان</w:t>
      </w:r>
      <w:r w:rsidR="00EB77C2">
        <w:rPr>
          <w:rFonts w:hint="cs"/>
          <w:rtl/>
        </w:rPr>
        <w:t>ّ</w:t>
      </w:r>
      <w:r w:rsidR="00E01571" w:rsidRPr="008D39EC">
        <w:rPr>
          <w:rFonts w:hint="cs"/>
          <w:rtl/>
        </w:rPr>
        <w:t>هم حج</w:t>
      </w:r>
      <w:r w:rsidR="00EB77C2">
        <w:rPr>
          <w:rFonts w:hint="cs"/>
          <w:rtl/>
        </w:rPr>
        <w:t>ّ</w:t>
      </w:r>
      <w:r w:rsidR="00E01571" w:rsidRPr="008D39EC">
        <w:rPr>
          <w:rFonts w:hint="cs"/>
          <w:rtl/>
        </w:rPr>
        <w:t>تي عليكم وأنا حج</w:t>
      </w:r>
      <w:r w:rsidR="00EB77C2">
        <w:rPr>
          <w:rFonts w:hint="cs"/>
          <w:rtl/>
        </w:rPr>
        <w:t>ّ</w:t>
      </w:r>
      <w:r w:rsidR="00E01571" w:rsidRPr="008D39EC">
        <w:rPr>
          <w:rFonts w:hint="cs"/>
          <w:rtl/>
        </w:rPr>
        <w:t>ة الله عليهم</w:t>
      </w:r>
      <w:r w:rsidR="00E01571" w:rsidRPr="007A7349">
        <w:rPr>
          <w:rFonts w:hint="cs"/>
          <w:rtl/>
        </w:rPr>
        <w:t xml:space="preserve"> </w:t>
      </w:r>
      <w:r w:rsidR="00E01571" w:rsidRPr="00E01571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ففي بداية الغيبة الكبرى كانت مهم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ترسيخ عقائد الشيعة ب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مامهم كبيرة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516 رقم 44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684 رقم 4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B77C2">
      <w:pPr>
        <w:pStyle w:val="libNormal0"/>
        <w:rPr>
          <w:rtl/>
        </w:rPr>
      </w:pPr>
      <w:r w:rsidRPr="008D39EC">
        <w:rPr>
          <w:rFonts w:hint="cs"/>
          <w:rtl/>
        </w:rPr>
        <w:t>وصعبة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لذا ترى علماءنا رضوان الله عليهم بدئوا برد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عنه عجل الله فرجه بمناظراتهم ودروسهم وخطبهم ومؤل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فاتهم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B77C2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وهنا نذكر على طريق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ختصار بعض م</w:t>
      </w:r>
      <w:r w:rsidR="00EB77C2">
        <w:rPr>
          <w:rFonts w:hint="cs"/>
          <w:rtl/>
        </w:rPr>
        <w:t>َ</w:t>
      </w:r>
      <w:r w:rsidRPr="008D39EC">
        <w:rPr>
          <w:rFonts w:hint="cs"/>
          <w:rtl/>
        </w:rPr>
        <w:t>ن أل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ف من العلماء من موضوع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عج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ل الله فرجه والدفاع عنه إلي آخر القرن الرابع الهجري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 w:rsidRPr="008D39EC">
        <w:rPr>
          <w:rFonts w:hint="cs"/>
          <w:rtl/>
        </w:rPr>
        <w:t>فمنهم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اسحاق ابراهيم بن اسحاق 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حمري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النهاوندي</w:t>
      </w:r>
      <w:r w:rsidR="00EB77C2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سمع منه أبو احمد القاسم بن محمد الهمداني في تسع وستين ومائتين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اسحاق ابراهيم بن صالح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نماطي الكوفي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سدي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اصحاب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 الكاظم عليه الس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لام ثقة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يرويه عنه جعفر بن قولويه بواسطة واحدة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احمد بن الحسين بن عبد الله المهراني الآبي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ترتيب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دل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فيما يلزم خصوم ال</w:t>
      </w:r>
      <w:r w:rsidR="00EB77C2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EB77C2">
        <w:rPr>
          <w:rFonts w:hint="cs"/>
          <w:rtl/>
        </w:rPr>
        <w:t>ّ</w:t>
      </w:r>
      <w:r w:rsidRPr="008D39EC">
        <w:rPr>
          <w:rFonts w:hint="cs"/>
          <w:rtl/>
        </w:rPr>
        <w:t>ة دفعه عن الغيبة والغائب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بكر خيثمة احمد بن زهير النسائي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279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جمع الاحاديث الواردة في المهدي</w:t>
      </w:r>
      <w:r w:rsidR="00EB77C2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الحافظ أبو نعيم احمد بن عبد الله الاصبهاني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430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الاربعين حديثا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ذكر المهدي</w:t>
      </w:r>
      <w:r w:rsidR="00EB77C2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وذكر المهدي ونعوته وحقيقة مخرجه وثبوته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ومناقب المهدي</w:t>
      </w:r>
      <w:r w:rsidR="00EB77C2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رجال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19 رقم 21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 للشيخ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10 - 11 رقم 11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74 رقم 371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 رقم 13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 رقم 19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معالم العلماء لابن شهر آشوب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 رقم 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75 رقم 373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24 رقم 113</w:t>
      </w:r>
      <w:r w:rsidR="007A7349">
        <w:rPr>
          <w:rFonts w:hint="cs"/>
          <w:rtl/>
        </w:rPr>
        <w:t>.</w:t>
      </w:r>
    </w:p>
    <w:p w:rsidR="00E01571" w:rsidRPr="008D39EC" w:rsidRDefault="00E01571" w:rsidP="00EB77C2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مجلة تراثنا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العدد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ول</w:t>
      </w:r>
    </w:p>
    <w:p w:rsidR="00E01571" w:rsidRPr="008D39EC" w:rsidRDefault="00E01571" w:rsidP="00EB77C2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مجلة تراثنا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العدد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صفحة 19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والعدد الرابع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صفحة 101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مقالة السيد عبد العزيز الطباطبائى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اهل البيت في المكتبة العربية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B77C2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العباس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أبو علي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احمد بن علي الرازي الخضيب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ابن الخضيب</w:t>
      </w:r>
      <w:r w:rsidR="007A7349">
        <w:rPr>
          <w:rFonts w:hint="cs"/>
          <w:rtl/>
        </w:rPr>
        <w:t>]،</w:t>
      </w:r>
      <w:r w:rsidRPr="008D39EC">
        <w:rPr>
          <w:rFonts w:hint="cs"/>
          <w:rtl/>
        </w:rPr>
        <w:t xml:space="preserve"> ال</w:t>
      </w:r>
      <w:r w:rsidR="00EB77C2">
        <w:rPr>
          <w:rFonts w:hint="cs"/>
          <w:rtl/>
        </w:rPr>
        <w:t>أَ</w:t>
      </w:r>
      <w:r w:rsidRPr="008D39EC">
        <w:rPr>
          <w:rFonts w:hint="cs"/>
          <w:rtl/>
        </w:rPr>
        <w:t>يادي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الشفاء والجلاء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B77C2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العباس احمد بن علي بن العباس بن نوح السيرافي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نزيل البصرة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ثقة في حديثه متقنا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لما يرويه فقيها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بصيرا</w:t>
      </w:r>
      <w:r w:rsidR="00EB77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بالحديث والرواية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استاذ الشيخ النجاشي وشيخه وم</w:t>
      </w:r>
      <w:r w:rsidR="00EB77C2">
        <w:rPr>
          <w:rFonts w:hint="cs"/>
          <w:rtl/>
        </w:rPr>
        <w:t>َ</w:t>
      </w:r>
      <w:r w:rsidRPr="008D39EC">
        <w:rPr>
          <w:rFonts w:hint="cs"/>
          <w:rtl/>
        </w:rPr>
        <w:t>ن استفاد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توفي حدود النيف والعشرة بعد الاربعمائة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أخبار الوكلاء ال</w:t>
      </w:r>
      <w:r w:rsidR="00EB77C2">
        <w:rPr>
          <w:rFonts w:hint="cs"/>
          <w:rtl/>
        </w:rPr>
        <w:t>أ</w:t>
      </w:r>
      <w:r w:rsidRPr="008D39EC">
        <w:rPr>
          <w:rFonts w:hint="cs"/>
          <w:rtl/>
        </w:rPr>
        <w:t>ربعة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الحسن احمد بن محمد بن عمران بن موسى المعروف بابن الجندي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استاذ الشيخ النجاشي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</w:t>
      </w:r>
      <w:r w:rsidRPr="00E01571">
        <w:rPr>
          <w:rStyle w:val="libFootnotenumChar"/>
          <w:rFonts w:hint="cs"/>
          <w:rtl/>
        </w:rPr>
        <w:t>(3)</w:t>
      </w:r>
      <w:r w:rsidRPr="008D39EC">
        <w:rPr>
          <w:rFonts w:hint="cs"/>
          <w:rtl/>
        </w:rPr>
        <w:t xml:space="preserve">.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عبد الله احمد بن محمد بن عبيد الله بن الحسن بن عياش بن ابراهيم بن اي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وب الجوهري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ما نزل من القرآن في صاحب الزمان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واخبار وكلاء الائمة الاربعة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الحافظ النس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ابة الواعظ الشاعر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شرف بن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 xml:space="preserve">غر بن هاشم المعروف بتاج </w:t>
      </w:r>
      <w:r w:rsidR="008C3BA3">
        <w:rPr>
          <w:rFonts w:hint="cs"/>
          <w:rtl/>
        </w:rPr>
        <w:t xml:space="preserve">العُلى </w:t>
      </w:r>
      <w:r w:rsidRPr="008D39EC">
        <w:rPr>
          <w:rFonts w:hint="cs"/>
          <w:rtl/>
        </w:rPr>
        <w:t>العلوي الحسيني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المولود بالرملة سنة 482 و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بحلب سنة 610 عن 128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وما جاء فيها عن النبي وال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ة عليهم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 ووجوب الايمان بها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الجلودي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332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كتب اخبار المهدي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محمد الحسن بن حمزة بن على بن عبد الله بن محمد بن الحسن ابن الحسين بن علي بن الحسين بن علي بن أبي طالب عليهم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97 رقم 240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33 رقم 66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 رقم 82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86 - 87 رقم 209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353 رقم 1860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85 رقم 206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75 رقم 374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85 - 86 رقم 207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 رقم 90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75 رقم 375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352 رقم 1852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8C3BA3">
      <w:pPr>
        <w:pStyle w:val="libNormal0"/>
        <w:rPr>
          <w:rtl/>
        </w:rPr>
      </w:pPr>
      <w:r w:rsidRPr="008D39EC">
        <w:rPr>
          <w:rFonts w:hint="cs"/>
          <w:rtl/>
        </w:rPr>
        <w:t>بالطبري والمرعش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من اجلاء هذه الطائفة وفقهائها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توفي سنة 358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علي الحسن بن محمد بن احمد الصفار البصري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شيخ من اصحابنا ثقة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روى عنه الحسن بن سماعة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دلائل خروج القائم عليه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محمد الحسن بن محمد بن يحيى بن الحسن بن جعفر بن عبيد الله ابن الحسين بن علي بن الحسين بن علي بن أبي طالب عليهم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بابن أخي طاهر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في ربيع الاول سنة 358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وذكر القائم عليه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الحسن حنظلة بن زكريا بن حنظلة بن خالد بن العيار التميمي القزويني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الحسن سلامة بن محمد بن اسماعيل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اسماء</w:t>
      </w:r>
      <w:r w:rsidR="007A7349">
        <w:rPr>
          <w:rFonts w:hint="cs"/>
          <w:rtl/>
        </w:rPr>
        <w:t>]،</w:t>
      </w:r>
      <w:r w:rsidRPr="008D39EC">
        <w:rPr>
          <w:rFonts w:hint="cs"/>
          <w:rtl/>
        </w:rPr>
        <w:t xml:space="preserve"> بن عبد الله بن موسى بن أبي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كرم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ر</w:t>
      </w:r>
      <w:r w:rsidR="008C3BA3">
        <w:rPr>
          <w:rFonts w:hint="cs"/>
          <w:rtl/>
        </w:rPr>
        <w:t>ْ</w:t>
      </w:r>
      <w:r w:rsidRPr="008D39EC">
        <w:rPr>
          <w:rFonts w:hint="cs"/>
          <w:rtl/>
        </w:rPr>
        <w:t>ذ</w:t>
      </w:r>
      <w:r w:rsidR="008C3BA3">
        <w:rPr>
          <w:rFonts w:hint="cs"/>
          <w:rtl/>
        </w:rPr>
        <w:t>َ</w:t>
      </w:r>
      <w:r w:rsidRPr="008D39EC">
        <w:rPr>
          <w:rFonts w:hint="cs"/>
          <w:rtl/>
        </w:rPr>
        <w:t>ني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 xml:space="preserve">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الازوني</w:t>
      </w:r>
      <w:r w:rsidR="007A7349">
        <w:rPr>
          <w:rFonts w:hint="cs"/>
          <w:rtl/>
        </w:rPr>
        <w:t>]،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339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وكشف الحيرة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سعيد عباد بن يعقوب الرواجني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سدي الكوفي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250 أو 271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أخبار المهدي ويسم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يه المسند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الفضل عباس بن هشام الناشري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سدي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اصحاب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 رقم 150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 رقم 215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76 رقم 380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48 رقم 101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 رقم 149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83 رقم 416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147 رقم 380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76 رقم 384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192 رقم 514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83 رقم 419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176 رقم 374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88 رقم 612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352 رقم 1852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8C3BA3">
      <w:pPr>
        <w:pStyle w:val="libNormal0"/>
        <w:rPr>
          <w:rtl/>
        </w:rPr>
      </w:pPr>
      <w:r w:rsidRPr="008D39EC">
        <w:rPr>
          <w:rFonts w:hint="cs"/>
          <w:rtl/>
        </w:rPr>
        <w:t>الرضا عليه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متوف</w:t>
      </w:r>
      <w:r w:rsidR="008C3BA3">
        <w:rPr>
          <w:rFonts w:hint="cs"/>
          <w:rtl/>
        </w:rPr>
        <w:t>ى</w:t>
      </w:r>
      <w:r w:rsidRPr="008D39EC">
        <w:rPr>
          <w:rFonts w:hint="cs"/>
          <w:rtl/>
        </w:rPr>
        <w:t xml:space="preserve"> سنة 220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العباس عبد الله بن جعفر بن الحسين بن مالك الحميري القمي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ثقة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شيخ القميين ووجههم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والحيرة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وقرب الاسناد إلى صاحب الامر عليه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والتوقيعات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محمد عبد الوه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اب المادرائي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 xml:space="preserve">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البادرائي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القاسم علي بن الحس</w:t>
      </w:r>
      <w:r w:rsidR="008C3BA3">
        <w:rPr>
          <w:rFonts w:hint="cs"/>
          <w:rtl/>
        </w:rPr>
        <w:t>ي</w:t>
      </w:r>
      <w:r w:rsidRPr="008D39EC">
        <w:rPr>
          <w:rFonts w:hint="cs"/>
          <w:rtl/>
        </w:rPr>
        <w:t>ن بن موسى بن بابويه القمي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المتوفى سنة 329 </w:t>
      </w:r>
      <w:r w:rsidR="008C3BA3">
        <w:rPr>
          <w:rFonts w:hint="cs"/>
          <w:rtl/>
        </w:rPr>
        <w:t>هـ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</w:t>
      </w:r>
      <w:r w:rsidR="008C3BA3">
        <w:rPr>
          <w:rFonts w:hint="cs"/>
          <w:rtl/>
        </w:rPr>
        <w:t>إ</w:t>
      </w:r>
      <w:r w:rsidRPr="008D39EC">
        <w:rPr>
          <w:rFonts w:hint="cs"/>
          <w:rtl/>
        </w:rPr>
        <w:t>مامة والتبصرة من الح</w:t>
      </w:r>
      <w:r w:rsidR="008C3BA3">
        <w:rPr>
          <w:rFonts w:hint="cs"/>
          <w:rtl/>
        </w:rPr>
        <w:t>َ</w:t>
      </w:r>
      <w:r w:rsidRPr="008D39EC">
        <w:rPr>
          <w:rFonts w:hint="cs"/>
          <w:rtl/>
        </w:rPr>
        <w:t>ي</w:t>
      </w:r>
      <w:r w:rsidR="008C3BA3">
        <w:rPr>
          <w:rFonts w:hint="cs"/>
          <w:rtl/>
        </w:rPr>
        <w:t>ْ</w:t>
      </w:r>
      <w:r w:rsidRPr="008D39EC">
        <w:rPr>
          <w:rFonts w:hint="cs"/>
          <w:rtl/>
        </w:rPr>
        <w:t>ر</w:t>
      </w:r>
      <w:r w:rsidR="008C3BA3">
        <w:rPr>
          <w:rFonts w:hint="cs"/>
          <w:rtl/>
        </w:rPr>
        <w:t>َ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القاسم علي بن الحسين بن موسى بن محمد بن موسى بن ابراهيم بن موسن بن جعفر بن مح</w:t>
      </w:r>
      <w:r w:rsidR="008C3BA3">
        <w:rPr>
          <w:rFonts w:hint="cs"/>
          <w:rtl/>
        </w:rPr>
        <w:t>م</w:t>
      </w:r>
      <w:r w:rsidRPr="008D39EC">
        <w:rPr>
          <w:rFonts w:hint="cs"/>
          <w:rtl/>
        </w:rPr>
        <w:t>د بن علي بن الحسين بن علي بن أبي طالب عليهم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بالشريف المرتضى علم الهدى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مولده في رجب سنة 355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قال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مات لخمس بقين من شهر ربيع الاول سنة 436 وصل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ى عليه ابنه وتول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يت غسله ومعي الشريف أبو يعلى</w:t>
      </w:r>
      <w:r w:rsidR="007A7349">
        <w:rPr>
          <w:rFonts w:hint="cs"/>
          <w:rtl/>
        </w:rPr>
        <w:t>...،</w:t>
      </w:r>
      <w:r w:rsidRPr="008D39EC">
        <w:rPr>
          <w:rFonts w:hint="cs"/>
          <w:rtl/>
        </w:rPr>
        <w:t xml:space="preserve"> له كتاب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المقنع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الحسن علي بن محمد بن ابراهيم بن ابان المعروف بعلان الرازي الكليني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خال ثقة الاسلام محمد بن يعقوب الكليني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وأحد العد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ذين يروي عنهم عن سهل بن زياد في كتابه الكافي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اخبار القائم عليه السلام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380 رقم 741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76 رقم 386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219 رقم 573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 189 رقم 407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83 رقم 415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247 رقم 652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76 رقم 387</w:t>
      </w:r>
      <w:r w:rsidR="007A7349">
        <w:rPr>
          <w:rFonts w:hint="cs"/>
          <w:rtl/>
        </w:rPr>
        <w:t>.</w:t>
      </w:r>
    </w:p>
    <w:p w:rsidR="00E01571" w:rsidRPr="008D39EC" w:rsidRDefault="00E01571" w:rsidP="008C3BA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261 رقم 684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مقدمة كتاب ال</w:t>
      </w:r>
      <w:r w:rsidR="008C3BA3">
        <w:rPr>
          <w:rFonts w:hint="cs"/>
          <w:rtl/>
        </w:rPr>
        <w:t>إ</w:t>
      </w:r>
      <w:r w:rsidRPr="008D39EC">
        <w:rPr>
          <w:rFonts w:hint="cs"/>
          <w:rtl/>
        </w:rPr>
        <w:t>مامة والتبصرة المطبوع في بيروت 1407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270 - 271 رقم 708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218 - 220 رقم 472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69 - 70 رقم 77</w:t>
      </w:r>
      <w:r w:rsidR="007A7349">
        <w:rPr>
          <w:rFonts w:hint="cs"/>
          <w:rtl/>
        </w:rPr>
        <w:t>،،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77 رقم 390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345 رقم 1803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علي بن محمد بن علي بن سالم بن عمر بن رباح بن قيس السو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اق القلا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الحسن علي بن مهزيار الد</w:t>
      </w:r>
      <w:r w:rsidR="008C3BA3">
        <w:rPr>
          <w:rFonts w:hint="cs"/>
          <w:rtl/>
        </w:rPr>
        <w:t>َ</w:t>
      </w:r>
      <w:r w:rsidRPr="008D39EC">
        <w:rPr>
          <w:rFonts w:hint="cs"/>
          <w:rtl/>
        </w:rPr>
        <w:t>و</w:t>
      </w:r>
      <w:r w:rsidR="008C3BA3">
        <w:rPr>
          <w:rFonts w:hint="cs"/>
          <w:rtl/>
        </w:rPr>
        <w:t>ْ</w:t>
      </w:r>
      <w:r w:rsidRPr="008D39EC">
        <w:rPr>
          <w:rFonts w:hint="cs"/>
          <w:rtl/>
        </w:rPr>
        <w:t>ر</w:t>
      </w:r>
      <w:r w:rsidR="008C3BA3">
        <w:rPr>
          <w:rFonts w:hint="cs"/>
          <w:rtl/>
        </w:rPr>
        <w:t>َ</w:t>
      </w:r>
      <w:r w:rsidRPr="008D39EC">
        <w:rPr>
          <w:rFonts w:hint="cs"/>
          <w:rtl/>
        </w:rPr>
        <w:t>قي ال</w:t>
      </w:r>
      <w:r w:rsidR="008C3BA3">
        <w:rPr>
          <w:rFonts w:hint="cs"/>
          <w:rtl/>
        </w:rPr>
        <w:t>أَ</w:t>
      </w:r>
      <w:r w:rsidRPr="008D39EC">
        <w:rPr>
          <w:rFonts w:hint="cs"/>
          <w:rtl/>
        </w:rPr>
        <w:t>هوازي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ابوه نصرانيا</w:t>
      </w:r>
      <w:r w:rsidR="008C3BA3">
        <w:rPr>
          <w:rFonts w:hint="cs"/>
          <w:rtl/>
        </w:rPr>
        <w:t>ً،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8C3BA3">
        <w:rPr>
          <w:rFonts w:hint="cs"/>
          <w:rtl/>
        </w:rPr>
        <w:t>ً</w:t>
      </w:r>
      <w:r w:rsidRPr="008D39EC">
        <w:rPr>
          <w:rFonts w:hint="cs"/>
          <w:rtl/>
        </w:rPr>
        <w:t xml:space="preserve"> ايضا</w:t>
      </w:r>
      <w:r w:rsidR="008C3BA3">
        <w:rPr>
          <w:rFonts w:hint="cs"/>
          <w:rtl/>
        </w:rPr>
        <w:t>ً</w:t>
      </w:r>
      <w:r w:rsidRPr="008D39EC">
        <w:rPr>
          <w:rFonts w:hint="cs"/>
          <w:rtl/>
        </w:rPr>
        <w:t xml:space="preserve"> أسلم وهو صغير ومن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عليه بمعرفة هذا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مر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وتفق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ه وروى عن الرضا وأبي جعفر عليهما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واختص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بي جعفر الثاني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القائم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موسى عيسى بن مهران المستعط</w:t>
      </w:r>
      <w:r w:rsidR="008C3BA3">
        <w:rPr>
          <w:rFonts w:hint="cs"/>
          <w:rtl/>
        </w:rPr>
        <w:t>ِ</w:t>
      </w:r>
      <w:r w:rsidRPr="008D39EC">
        <w:rPr>
          <w:rFonts w:hint="cs"/>
          <w:rtl/>
        </w:rPr>
        <w:t>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المهدي</w:t>
      </w:r>
      <w:r w:rsidR="008C3BA3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محمد الفضل بن شاذان بن جبرئيل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الخليل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زدي النيسابوري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260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لقي على بن محمد التقي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اثبات الرجعة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والرجعة حديث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والقائم عليه الس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عبد الله محمد بن ابراهيم بن جعفر النعماني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بابن أبي زينب الكاتب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تلميذ ثقة الاسلام الكليني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ويعرف هذا الكتاب بملاء العيبة في طول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علي محمد بن احمد بن الجنيد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قال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سمعت بعض شيوخنا يذكر أن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ه كان عنده مال للصاحب عليه السلام وسيف أيضا</w:t>
      </w:r>
      <w:r w:rsidR="008C3BA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وص</w:t>
      </w:r>
      <w:r w:rsidR="008C3BA3">
        <w:rPr>
          <w:rFonts w:hint="cs"/>
          <w:rtl/>
        </w:rPr>
        <w:t>ّ</w:t>
      </w:r>
      <w:r w:rsidRPr="008D39EC">
        <w:rPr>
          <w:rFonts w:hint="cs"/>
          <w:rtl/>
        </w:rPr>
        <w:t>ى به إلى جاريته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إزالة الران عن قلوب الاخوان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259 - 260 رقم 679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78 رقم 393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253 - 254 رقم 664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297 رقم 807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249 - 250 رقم 549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86 رقم 593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306 - 307 رقم 840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254 - 255 رقم 559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90 - 91 رقم 627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16 - 78 رقم 395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383 رقم 1043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118 رقم 783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79 رقم 398</w:t>
      </w:r>
      <w:r w:rsidR="007A7349">
        <w:rPr>
          <w:rFonts w:hint="cs"/>
          <w:rtl/>
        </w:rPr>
        <w:t>.</w:t>
      </w:r>
    </w:p>
    <w:p w:rsidR="008C3BA3" w:rsidRDefault="00E01571" w:rsidP="008C3BA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ورد اسم الكتاب في المعالم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الفهرست</w:t>
      </w:r>
      <w:r w:rsidR="008C3BA3">
        <w:rPr>
          <w:rFonts w:hint="cs"/>
          <w:rtl/>
        </w:rPr>
        <w:t>:</w:t>
      </w:r>
      <w:r w:rsidRPr="008D39EC">
        <w:rPr>
          <w:rFonts w:hint="cs"/>
          <w:rtl/>
        </w:rPr>
        <w:t xml:space="preserve"> إزالة ال</w:t>
      </w:r>
      <w:r w:rsidR="008C3BA3">
        <w:rPr>
          <w:rFonts w:hint="cs"/>
          <w:rtl/>
        </w:rPr>
        <w:t>أ</w:t>
      </w:r>
      <w:r w:rsidRPr="008D39EC">
        <w:rPr>
          <w:rFonts w:hint="cs"/>
          <w:rtl/>
        </w:rPr>
        <w:t>لوان عن قلوب ال</w:t>
      </w:r>
      <w:r w:rsidR="008C3BA3">
        <w:rPr>
          <w:rFonts w:hint="cs"/>
          <w:rtl/>
        </w:rPr>
        <w:t>إ</w:t>
      </w:r>
      <w:r w:rsidRPr="008D39EC">
        <w:rPr>
          <w:rFonts w:hint="cs"/>
          <w:rtl/>
        </w:rPr>
        <w:t>خوان في معنى كتاب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كتاب إزالة الران عن قلوب ال</w:t>
      </w:r>
      <w:r w:rsidR="008C3BA3">
        <w:rPr>
          <w:rFonts w:hint="cs"/>
          <w:rtl/>
        </w:rPr>
        <w:t>إ</w:t>
      </w:r>
      <w:r w:rsidRPr="008D39EC">
        <w:rPr>
          <w:rFonts w:hint="cs"/>
          <w:rtl/>
        </w:rPr>
        <w:t>خوان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C3BA3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385 رفم 1047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267 - 269 رقم 592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97</w:t>
      </w:r>
      <w:r>
        <w:rPr>
          <w:rFonts w:hint="cs"/>
          <w:rtl/>
        </w:rPr>
        <w:t xml:space="preserve"> </w:t>
      </w:r>
      <w:r w:rsidR="008C3BA3">
        <w:rPr>
          <w:rFonts w:hint="cs"/>
          <w:rtl/>
        </w:rPr>
        <w:t xml:space="preserve">=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عبد الله محمد بن احمد بن عبد الله بن قضاعة بن صفوان بن مهران الجم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بالصفواني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الشريك مع النعماني في القراءة على ثقة الاسلام الكليني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 وكشف الحيرة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العنبس محمد بن اسحاق بن أبي العنبس العنيسي الصيمري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صاحب الزمان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الحسين محمد بن بحر الرهني السجستاني [الشيباني] المتكل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الحجة في إبطاء القائم عليه الس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محمد بن الحسن بن جمهور العمي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القمي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البصري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روي عن الرضا عليه الس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صاحب الزمان عليه الس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وكتاب وقت خروج القائم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جعفر محمد بن الحسن بن علي الطوسي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قرأ على الشيخ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محمد بن زيد بن علي الفارسي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جعفر محمد بن علي بن أبي العزاقر الشلمغاني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المتوفى سنة 323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متقد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ما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اصحابنا ومستقيم الطريقة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فحمله الحسد ل</w:t>
      </w:r>
      <w:r w:rsidR="00AC3136">
        <w:rPr>
          <w:rFonts w:hint="cs"/>
          <w:rtl/>
        </w:rPr>
        <w:t>أ</w:t>
      </w:r>
      <w:r w:rsidRPr="008D39EC">
        <w:rPr>
          <w:rFonts w:hint="cs"/>
          <w:rtl/>
        </w:rPr>
        <w:t>ب</w:t>
      </w:r>
      <w:r w:rsidR="00AC3136">
        <w:rPr>
          <w:rFonts w:hint="cs"/>
          <w:rtl/>
        </w:rPr>
        <w:t>ي</w:t>
      </w:r>
      <w:r w:rsidRPr="008D39EC">
        <w:rPr>
          <w:rFonts w:hint="cs"/>
          <w:rtl/>
        </w:rPr>
        <w:t xml:space="preserve"> القاسم الحسين بن روح على ترك المذهب والدخول في المذاهب الردي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فظهرت منه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8C3BA3" w:rsidP="00E0157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01571" w:rsidRPr="008D39EC">
        <w:rPr>
          <w:rFonts w:hint="cs"/>
          <w:rtl/>
        </w:rPr>
        <w:t>- 98 رقم 665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37 رقم 157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84 رقم 420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الفهرست لابن النديم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216 - 217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كون المراد من صاحب الزمان الامام المهدي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نظر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96 رقم 662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284 رقم 617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103 - 104 رقم 689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285 - 288 رقم 620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114 - 115 رقم 766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79 رقم 399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79 - 80 رقم 400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AC3136">
      <w:pPr>
        <w:pStyle w:val="libNormal0"/>
        <w:rPr>
          <w:rtl/>
        </w:rPr>
      </w:pPr>
      <w:r w:rsidRPr="008D39EC">
        <w:rPr>
          <w:rFonts w:hint="cs"/>
          <w:rtl/>
        </w:rPr>
        <w:t>مقالات منكرة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وخرج في لعنه التوقيع من الناحية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جعفر محمد بن علي بن الحسين بن موسى بن بابويه القمي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381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اكمال الدين واتمام النعمة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فه ب</w:t>
      </w:r>
      <w:r w:rsidR="00AC3136">
        <w:rPr>
          <w:rFonts w:hint="cs"/>
          <w:rtl/>
        </w:rPr>
        <w:t>أ</w:t>
      </w:r>
      <w:r w:rsidRPr="008D39EC">
        <w:rPr>
          <w:rFonts w:hint="cs"/>
          <w:rtl/>
        </w:rPr>
        <w:t>مر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عجل الله فرجه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والرسالة ال</w:t>
      </w:r>
      <w:r w:rsidR="00AC3136">
        <w:rPr>
          <w:rFonts w:hint="cs"/>
          <w:rtl/>
        </w:rPr>
        <w:t>أُ</w:t>
      </w:r>
      <w:r w:rsidRPr="008D39EC">
        <w:rPr>
          <w:rFonts w:hint="cs"/>
          <w:rtl/>
        </w:rPr>
        <w:t>ولى في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والرسالة الثانية في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والرسالة الثالثة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الفتح محمد بن علي بن عثمان الكراجكي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449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البرهان على طول عمر صاحب الزمان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والاستطراف في ذكر ما ورد في الغيبة في الانصاف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بكر محمد بن القاسم البغدادي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معاصر ابن هم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ام الذي توفي سنة 332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النضر محمد بن مسعود بن محمد بن عياض السلمي السمرقندي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المعروف بالعياشي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في اول عمره عامي المذهب وسمع حديث العامة ف</w:t>
      </w:r>
      <w:r w:rsidR="00AC3136">
        <w:rPr>
          <w:rFonts w:hint="cs"/>
          <w:rtl/>
        </w:rPr>
        <w:t>أ</w:t>
      </w:r>
      <w:r w:rsidRPr="008D39EC">
        <w:rPr>
          <w:rFonts w:hint="cs"/>
          <w:rtl/>
        </w:rPr>
        <w:t>كثر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تبص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ر وعاد إلينا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الفرج المظفر بن علي بن الحسين الحمداني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السفراء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قرأ على المفيد وحضر مجلس درس المرتضى والشيخ ولم يقرأ عليهما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كتاب الغيببة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AC3136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كتابه الغيبة كتبه قبل ضلاله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راجع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378 رقم 1029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رقم 401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389 - 392 رقم 1049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111 - 112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رقم 764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304 - 305 رقم 661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83 رقم 412 و 413 و 414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رقم 402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92 رقم 292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كشف الحجب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 رقم 194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رقم 403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350 - 353 رقم 944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الفهرست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317 - 320 رقم 690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99 - 100 رقم 668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82 رقم 406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انتهى ما قصدنا ايراده من ذكر بعض الكتب المؤل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فة مستقلا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 موضوع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عج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ل الله فرجه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نذكر ما كتبه العلماء من الفريقين في مؤل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فاتهم بالضمن عن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نذكر الكتب المؤل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فة من الواقفي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ذين وقفوا على بعض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AC3136">
        <w:rPr>
          <w:rFonts w:hint="cs"/>
          <w:rtl/>
        </w:rPr>
        <w:t>أ</w:t>
      </w:r>
      <w:r w:rsidRPr="008D39EC">
        <w:rPr>
          <w:rFonts w:hint="cs"/>
          <w:rtl/>
        </w:rPr>
        <w:t>ئمة أو اولادهم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وكذا لم نذكر الشعراء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ذين نظموا عن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الس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مراعاة لل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ختصار</w:t>
      </w:r>
    </w:p>
    <w:p w:rsidR="00AC3136" w:rsidRDefault="00E01571" w:rsidP="00AC3136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AC3136" w:rsidRDefault="00E01571" w:rsidP="001767A9">
      <w:pPr>
        <w:pStyle w:val="Heading2"/>
        <w:rPr>
          <w:rtl/>
        </w:rPr>
      </w:pPr>
      <w:bookmarkStart w:id="4" w:name="_Toc413499598"/>
      <w:r w:rsidRPr="008D39EC">
        <w:rPr>
          <w:rFonts w:hint="cs"/>
          <w:rtl/>
        </w:rPr>
        <w:t>اهتمام الشيخ المفيد بالبحث عن المهدي</w:t>
      </w:r>
      <w:r w:rsidR="00AC313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bookmarkEnd w:id="4"/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ازدهر العلم في زمن الشيخ المفيد وبلغ ذروته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الحضارة آنذاك في تقد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م سريع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زمانه ممل</w:t>
      </w:r>
      <w:r w:rsidR="00AC3136">
        <w:rPr>
          <w:rFonts w:hint="cs"/>
          <w:rtl/>
        </w:rPr>
        <w:t>وء</w:t>
      </w:r>
      <w:r w:rsidRPr="008D39EC">
        <w:rPr>
          <w:rFonts w:hint="cs"/>
          <w:rtl/>
        </w:rPr>
        <w:t>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بالعلماء من كل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الف</w:t>
      </w:r>
      <w:r w:rsidR="00AC3136">
        <w:rPr>
          <w:rFonts w:hint="cs"/>
          <w:rtl/>
        </w:rPr>
        <w:t>ِ</w:t>
      </w:r>
      <w:r w:rsidRPr="008D39EC">
        <w:rPr>
          <w:rFonts w:hint="cs"/>
          <w:rtl/>
        </w:rPr>
        <w:t>رق الاسلامية خصوصا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بغداد</w:t>
      </w:r>
      <w:r w:rsidR="007A7349">
        <w:rPr>
          <w:rFonts w:hint="cs"/>
          <w:rtl/>
        </w:rPr>
        <w:t>.</w:t>
      </w:r>
    </w:p>
    <w:p w:rsidR="00AC31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كل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ونرى شيخنا المفيد قد نبغ من بين جميع هؤلاء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وطغى ع</w:t>
      </w:r>
      <w:r w:rsidR="00AC3136">
        <w:rPr>
          <w:rFonts w:hint="cs"/>
          <w:rtl/>
        </w:rPr>
        <w:t>ِ</w:t>
      </w:r>
      <w:r w:rsidRPr="008D39EC">
        <w:rPr>
          <w:rFonts w:hint="cs"/>
          <w:rtl/>
        </w:rPr>
        <w:t>لمه وشهرته على الكل</w:t>
      </w:r>
      <w:r w:rsidR="00AC313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وكانت الشبهات في زمانه ضد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مذهب أهل البيت تستفحل يوما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بعد آخر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لذا عقد الشيخ المفيد مجلسا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للمناظرة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ناظر فيه العلماء فأفحمهم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واهتدى على يديه الجم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الغفير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فكان رضوان الله عليه قد اولى اهتماما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كبيرا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بعلم الكلام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سواء باللسان أم بالقلم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ومن المواضيع الكلامية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تي اعطاها اهتماما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كبيرا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هو موضوع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واحواله وظهوره وطول عمره و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AC3136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فكان يرد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ويثب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ت عقائد الشيعة بإمام زمانهم بمناظراته ودرسه وكتاباته مستقلا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وضمنا</w:t>
      </w:r>
      <w:r w:rsidR="00AC3136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92844">
      <w:pPr>
        <w:pStyle w:val="Heading2"/>
        <w:rPr>
          <w:rtl/>
        </w:rPr>
      </w:pPr>
      <w:bookmarkStart w:id="5" w:name="_Toc413499599"/>
      <w:r w:rsidRPr="008D39EC">
        <w:rPr>
          <w:rFonts w:hint="cs"/>
          <w:rtl/>
        </w:rPr>
        <w:t>فمن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ذى كتبه مستقلا</w:t>
      </w:r>
      <w:r w:rsidR="00AC3136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bookmarkEnd w:id="5"/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كتاب الغيبة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وذكر الطهراني في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كتاب الغيبة الكبير للمفيد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المسائل العشرة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هذا الكتاب ال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ذي أ</w:t>
      </w:r>
      <w:r w:rsidR="00AC3136">
        <w:rPr>
          <w:rFonts w:hint="cs"/>
          <w:rtl/>
        </w:rPr>
        <w:t>ُ</w:t>
      </w:r>
      <w:r w:rsidRPr="008D39EC">
        <w:rPr>
          <w:rFonts w:hint="cs"/>
          <w:rtl/>
        </w:rPr>
        <w:t>قد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مه بين يدي القارئ العزيز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يأتي التفصيل عنه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مختصر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النقض على الطلحي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جوابات الفارقيين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AC31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الجوابات في خروج ال</w:t>
      </w:r>
      <w:r w:rsidR="00AC3136">
        <w:rPr>
          <w:rFonts w:hint="cs"/>
          <w:rtl/>
        </w:rPr>
        <w:t>إ</w:t>
      </w:r>
      <w:r w:rsidRPr="008D39EC">
        <w:rPr>
          <w:rFonts w:hint="cs"/>
          <w:rtl/>
        </w:rPr>
        <w:t>مام المهدي عليه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ذكره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401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وذكر الطهراني في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أن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للشيخ المفيد كتاب الجوابات في خروج المهدي - وذكر أنه موجود - ثلاث مسائل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والظاهر ان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كليهما كتاب واحد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وذكر ايضا</w:t>
      </w:r>
      <w:r w:rsidR="00AC31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ان الثلاث مسائل هي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أ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من مات ولا يعرف امام زمانه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ب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لو اجتمع لامام عدد اهل بدر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C3136">
      <w:pPr>
        <w:pStyle w:val="libNormal"/>
        <w:rPr>
          <w:rtl/>
        </w:rPr>
      </w:pPr>
      <w:r w:rsidRPr="008D39EC">
        <w:rPr>
          <w:rFonts w:hint="cs"/>
          <w:rtl/>
        </w:rPr>
        <w:t>واحتمل ان يكون هذا هو النقض على الطلحي، ل</w:t>
      </w:r>
      <w:r w:rsidR="00AC3136">
        <w:rPr>
          <w:rFonts w:hint="cs"/>
          <w:rtl/>
        </w:rPr>
        <w:t>أ</w:t>
      </w:r>
      <w:r w:rsidRPr="008D39EC">
        <w:rPr>
          <w:rFonts w:hint="cs"/>
          <w:rtl/>
        </w:rPr>
        <w:t>نه يعب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 xml:space="preserve">ر في اثنائه عن السائل بالعمري </w:t>
      </w:r>
    </w:p>
    <w:p w:rsidR="00AC3136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ج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السبب الموجب لاستتار الحج</w:t>
      </w:r>
      <w:r w:rsidR="00AC3136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والمطبوع من الجوابات - ال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ذي طبع ضمن عد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ة رسائل للمفيد طبع مكتبة المفيد - أربع رسائل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هي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أ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383 - 388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شرح فيه حديث م</w:t>
      </w:r>
      <w:r w:rsidR="00C657A8">
        <w:rPr>
          <w:rFonts w:hint="cs"/>
          <w:rtl/>
        </w:rPr>
        <w:t>َ</w:t>
      </w:r>
      <w:r w:rsidRPr="008D39EC">
        <w:rPr>
          <w:rFonts w:hint="cs"/>
          <w:rtl/>
        </w:rPr>
        <w:t>ن مات وهو لا يعرف امام زمانه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657A8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ب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389 - 394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أول الرسالة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حضرت</w:t>
      </w:r>
      <w:r w:rsidR="00C657A8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مجلس رئيس من الرؤساء فجرى كلام في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مامة فانتهى في القول في الغيبة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ج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394 - 398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أول الرسالة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سأل بعض المخالفين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السبب الموجب لاستتار امام الزمان وغيبته ال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تي طالت مد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تها</w:t>
      </w:r>
      <w:r w:rsidR="007A7349">
        <w:rPr>
          <w:rFonts w:hint="cs"/>
          <w:rtl/>
        </w:rPr>
        <w:t>...؟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657A8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د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399 - 402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أول الرسالة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</w:t>
      </w:r>
      <w:r w:rsidR="00C657A8">
        <w:rPr>
          <w:rFonts w:hint="cs"/>
          <w:rtl/>
        </w:rPr>
        <w:t>أ</w:t>
      </w:r>
      <w:r w:rsidRPr="008D39EC">
        <w:rPr>
          <w:rFonts w:hint="cs"/>
          <w:rtl/>
        </w:rPr>
        <w:t>ل سائل من الشيخ المفيد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الدليل على وجود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 صاحب الغيبة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فقد اختلف الناس في وجوده اختلافا</w:t>
      </w:r>
      <w:r w:rsidR="00C657A8">
        <w:rPr>
          <w:rFonts w:hint="cs"/>
          <w:rtl/>
        </w:rPr>
        <w:t>ً</w:t>
      </w:r>
      <w:r w:rsidRPr="008D39EC">
        <w:rPr>
          <w:rFonts w:hint="cs"/>
          <w:rtl/>
        </w:rPr>
        <w:t xml:space="preserve"> ظاهرا</w:t>
      </w:r>
      <w:r w:rsidR="00C657A8">
        <w:rPr>
          <w:rFonts w:hint="cs"/>
          <w:rtl/>
        </w:rPr>
        <w:t>ً</w:t>
      </w:r>
      <w:r w:rsidR="007A7349">
        <w:rPr>
          <w:rFonts w:hint="cs"/>
          <w:rtl/>
        </w:rPr>
        <w:t>...؟</w:t>
      </w:r>
      <w:r w:rsidRPr="008D39EC">
        <w:rPr>
          <w:rFonts w:hint="cs"/>
          <w:rtl/>
        </w:rPr>
        <w:t xml:space="preserve"> </w:t>
      </w:r>
    </w:p>
    <w:p w:rsidR="00C657A8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وللتفصيل راجع الذريعة 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195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20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390 و 395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80 - 82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767A9">
      <w:pPr>
        <w:pStyle w:val="Heading2"/>
        <w:rPr>
          <w:rtl/>
        </w:rPr>
      </w:pPr>
      <w:bookmarkStart w:id="6" w:name="_Toc413499600"/>
      <w:r w:rsidRPr="008D39EC">
        <w:rPr>
          <w:rFonts w:hint="cs"/>
          <w:rtl/>
        </w:rPr>
        <w:t>ومن ال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ذي كتبه ضمنا</w:t>
      </w:r>
      <w:r w:rsidR="00C657A8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bookmarkEnd w:id="6"/>
      <w:r w:rsidRPr="008D39EC">
        <w:rPr>
          <w:rFonts w:hint="cs"/>
          <w:rtl/>
        </w:rPr>
        <w:t xml:space="preserve"> </w:t>
      </w:r>
    </w:p>
    <w:p w:rsidR="00C657A8" w:rsidRDefault="00E01571" w:rsidP="00C657A8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الايضاح في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657A8">
      <w:pPr>
        <w:pStyle w:val="libNormal"/>
        <w:rPr>
          <w:rtl/>
        </w:rPr>
      </w:pPr>
      <w:r w:rsidRPr="008D39EC">
        <w:rPr>
          <w:rFonts w:hint="cs"/>
          <w:rtl/>
        </w:rPr>
        <w:t>احال في عد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ة مواضع عليه في هذا الكتاب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الفصول العشرة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وعب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ر عنه بالايضاح في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مامة والغيبة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657A8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الارشاد في معرفة حجج الله على العباد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657A8">
      <w:pPr>
        <w:pStyle w:val="libNormal"/>
        <w:rPr>
          <w:rtl/>
        </w:rPr>
      </w:pPr>
      <w:r w:rsidRPr="008D39EC">
        <w:rPr>
          <w:rFonts w:hint="cs"/>
          <w:rtl/>
        </w:rPr>
        <w:t>ذكر فيه فصلا</w:t>
      </w:r>
      <w:r w:rsidR="00C657A8">
        <w:rPr>
          <w:rFonts w:hint="cs"/>
          <w:rtl/>
        </w:rPr>
        <w:t>ً</w:t>
      </w:r>
      <w:r w:rsidRPr="008D39EC">
        <w:rPr>
          <w:rFonts w:hint="cs"/>
          <w:rtl/>
        </w:rPr>
        <w:t xml:space="preserve"> خاص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C657A8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 الحج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ة وغيبته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657A8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العيون والمحاسن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له فيه كلام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657A8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الزاهر في المعجزات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657A8" w:rsidRDefault="00E01571" w:rsidP="00C657A8">
      <w:pPr>
        <w:pStyle w:val="libNormal"/>
        <w:rPr>
          <w:rtl/>
        </w:rPr>
      </w:pPr>
      <w:r w:rsidRPr="008D39EC">
        <w:rPr>
          <w:rFonts w:hint="cs"/>
          <w:rtl/>
        </w:rPr>
        <w:t>تطر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ق فيه إلى معجزات الانبياء وال</w:t>
      </w:r>
      <w:r w:rsidR="00C657A8">
        <w:rPr>
          <w:rFonts w:hint="cs"/>
          <w:rtl/>
        </w:rPr>
        <w:t>أ</w:t>
      </w:r>
      <w:r w:rsidRPr="008D39EC">
        <w:rPr>
          <w:rFonts w:hint="cs"/>
          <w:rtl/>
        </w:rPr>
        <w:t>ئمة ومنهم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 الحج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ة المنتظر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657A8">
      <w:pPr>
        <w:pStyle w:val="libNormal"/>
        <w:rPr>
          <w:rtl/>
        </w:rPr>
      </w:pPr>
      <w:r w:rsidRPr="008D39EC">
        <w:rPr>
          <w:rFonts w:hint="cs"/>
          <w:rtl/>
        </w:rPr>
        <w:t>وكذا بحث عن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 المهدي عليه الس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لام في بقي</w:t>
      </w:r>
      <w:r w:rsidR="00C657A8">
        <w:rPr>
          <w:rFonts w:hint="cs"/>
          <w:rtl/>
        </w:rPr>
        <w:t>ّ</w:t>
      </w:r>
      <w:r w:rsidRPr="008D39EC">
        <w:rPr>
          <w:rFonts w:hint="cs"/>
          <w:rtl/>
        </w:rPr>
        <w:t>ة كتبه المؤلفة في ال</w:t>
      </w:r>
      <w:r w:rsidR="00C657A8">
        <w:rPr>
          <w:rFonts w:hint="cs"/>
          <w:rtl/>
        </w:rPr>
        <w:t>إ</w:t>
      </w:r>
      <w:r w:rsidRPr="008D39EC">
        <w:rPr>
          <w:rFonts w:hint="cs"/>
          <w:rtl/>
        </w:rPr>
        <w:t>مامة والتاريخ والعقائد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5870D1" w:rsidRDefault="00E01571" w:rsidP="001767A9">
      <w:pPr>
        <w:pStyle w:val="Heading2Center"/>
        <w:rPr>
          <w:rtl/>
        </w:rPr>
      </w:pPr>
      <w:bookmarkStart w:id="7" w:name="_Toc413499601"/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bookmarkEnd w:id="7"/>
      <w:r w:rsidRPr="008D39EC">
        <w:rPr>
          <w:rFonts w:hint="cs"/>
          <w:rtl/>
        </w:rPr>
        <w:t xml:space="preserve"> </w:t>
      </w:r>
    </w:p>
    <w:p w:rsidR="005870D1" w:rsidRDefault="00E01571" w:rsidP="001767A9">
      <w:pPr>
        <w:pStyle w:val="Heading2"/>
        <w:rPr>
          <w:rtl/>
        </w:rPr>
      </w:pPr>
      <w:bookmarkStart w:id="8" w:name="_Toc413499602"/>
      <w:r w:rsidRPr="008D39EC">
        <w:rPr>
          <w:rFonts w:hint="cs"/>
          <w:rtl/>
        </w:rPr>
        <w:t>ص</w:t>
      </w:r>
      <w:r w:rsidR="005870D1">
        <w:rPr>
          <w:rFonts w:hint="cs"/>
          <w:rtl/>
        </w:rPr>
        <w:t>ِ</w:t>
      </w:r>
      <w:r w:rsidRPr="008D39EC">
        <w:rPr>
          <w:rFonts w:hint="cs"/>
          <w:rtl/>
        </w:rPr>
        <w:t>لة الشيخ المفيد بالناحية المقدسة</w:t>
      </w:r>
      <w:bookmarkEnd w:id="8"/>
      <w:r w:rsidRPr="008D39EC">
        <w:rPr>
          <w:rFonts w:hint="cs"/>
          <w:rtl/>
        </w:rPr>
        <w:t xml:space="preserve"> </w:t>
      </w:r>
    </w:p>
    <w:p w:rsidR="005870D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عند وقوع الغيبة الكبرى انقطعت النيابة الخاص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وكذب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اد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عى البابية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وصارت النيابة عام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للفقهاء العدول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وهذا لا يدل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عدم إمكان رؤية ال</w:t>
      </w:r>
      <w:r w:rsidR="005870D1">
        <w:rPr>
          <w:rFonts w:hint="cs"/>
          <w:rtl/>
        </w:rPr>
        <w:t>إ</w:t>
      </w:r>
      <w:r w:rsidRPr="008D39EC">
        <w:rPr>
          <w:rFonts w:hint="cs"/>
          <w:rtl/>
        </w:rPr>
        <w:t>مام في الغيبة الكبرى والتشرف بخدمته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ى مع معرفة المشاهد له في حال الرؤية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 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ذي نقطع بكذبه هو ادعاء الباب والنيابة الخاص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قال الشيخ المفيد في هذا الكتاب الفصول العشرة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 بعد انقراض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سم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يناه من اصحاب أبيه وأصحابه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فقد كانت ال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خبار عم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ن تقد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م من أئم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آل محمد عليهم الس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لام متناصرة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ه لا بد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للقائم المنتظر من غيبتين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إحداهما أطول من ال</w:t>
      </w:r>
      <w:r w:rsidR="005870D1">
        <w:rPr>
          <w:rFonts w:hint="cs"/>
          <w:rtl/>
        </w:rPr>
        <w:t>أُ</w:t>
      </w:r>
      <w:r w:rsidRPr="008D39EC">
        <w:rPr>
          <w:rFonts w:hint="cs"/>
          <w:rtl/>
        </w:rPr>
        <w:t>خرى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يعرف خبره الخاص</w:t>
      </w:r>
      <w:r w:rsidR="005870D1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في القصرى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يعرف</w:t>
      </w:r>
      <w:r w:rsidR="005870D1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العام</w:t>
      </w:r>
      <w:r w:rsidR="005870D1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له مستقر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5870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الطولى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 من تول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ى خدمته من ثقاة اوليائه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ينقطع عنه إلى الاشتغال بغيره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فما ذكره الشيخ المفيد من الحديث صريح ب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الغيبة الكبرى المعب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ر عنها بالطولى يمكن أن يعرف خبره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تول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ى خدمته من ثقاة أوليائه ولم ينقطع عنه إلى الاشتغال بغيره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bookmarkStart w:id="9" w:name="_Toc413499603"/>
      <w:r w:rsidRPr="001767A9">
        <w:rPr>
          <w:rStyle w:val="Heading2Char"/>
          <w:rFonts w:hint="cs"/>
          <w:rtl/>
        </w:rPr>
        <w:t>إذا</w:t>
      </w:r>
      <w:bookmarkEnd w:id="9"/>
      <w:r w:rsidRPr="008D39EC">
        <w:rPr>
          <w:rFonts w:hint="cs"/>
          <w:rtl/>
        </w:rPr>
        <w:t xml:space="preserve"> عرفت هذا فقد روى الشيخ الطبرسي توقيعين وردا من الناحية المقدسة إل</w:t>
      </w:r>
      <w:r w:rsidR="005870D1">
        <w:rPr>
          <w:rFonts w:hint="cs"/>
          <w:rtl/>
        </w:rPr>
        <w:t>ى</w:t>
      </w:r>
      <w:r w:rsidRPr="008D39EC">
        <w:rPr>
          <w:rFonts w:hint="cs"/>
          <w:rtl/>
        </w:rPr>
        <w:t xml:space="preserve"> الشيخ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ذكر</w:t>
      </w:r>
      <w:r w:rsidR="005870D1">
        <w:rPr>
          <w:rFonts w:hint="cs"/>
          <w:rtl/>
        </w:rPr>
        <w:t>ُ</w:t>
      </w:r>
      <w:r w:rsidRPr="008D39EC">
        <w:rPr>
          <w:rFonts w:hint="cs"/>
          <w:rtl/>
        </w:rPr>
        <w:t xml:space="preserve"> كتاب</w:t>
      </w:r>
      <w:r w:rsidR="005870D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ورد من الناحية المقد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سة حرسها الله ورعاها في أي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ام بقيت من صفر سنة عشرة واربعمائة على الشيخ المفيد أبي عبد الله محمد بن محمد بن النعمان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الفصول العشرة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82 من طبعتنا هذه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5870D1" w:rsidRDefault="00E01571" w:rsidP="005870D1">
      <w:pPr>
        <w:pStyle w:val="libNormal0"/>
        <w:rPr>
          <w:rtl/>
        </w:rPr>
      </w:pPr>
      <w:r w:rsidRPr="008D39EC">
        <w:rPr>
          <w:rFonts w:hint="cs"/>
          <w:rtl/>
        </w:rPr>
        <w:t>قد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س الله روحه ونو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ر ضريحه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ذكر موصله أنه يحمله من ناحية متصلة بالحجاز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نسخته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لل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خ السديد والولي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الرشيد الشيخ المفيد أبي عبد الله محمد بن محمد بن النعمان أدام الله إعزازه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مستودع العهد المأخوذ على العباد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 xml:space="preserve">وجاء في </w:t>
      </w:r>
      <w:r w:rsidR="005870D1">
        <w:rPr>
          <w:rFonts w:hint="cs"/>
          <w:rtl/>
        </w:rPr>
        <w:t>آ</w:t>
      </w:r>
      <w:r w:rsidRPr="008D39EC">
        <w:rPr>
          <w:rFonts w:hint="cs"/>
          <w:rtl/>
        </w:rPr>
        <w:t>خر التوقيع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نسخة التوقيع باليد العليا على صاحبها السلام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هذا كتابنا إليك أي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ها ال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خ الو</w:t>
      </w:r>
      <w:r w:rsidR="005870D1">
        <w:rPr>
          <w:rFonts w:hint="cs"/>
          <w:rtl/>
        </w:rPr>
        <w:t>ل</w:t>
      </w:r>
      <w:r w:rsidRPr="008D39EC">
        <w:rPr>
          <w:rFonts w:hint="cs"/>
          <w:rtl/>
        </w:rPr>
        <w:t>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والمخلص في ود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نا الصفي</w:t>
      </w:r>
      <w:r w:rsidR="005870D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والناصر لنا الوفي</w:t>
      </w:r>
      <w:r w:rsidR="005870D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حرسك الله بعينه 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تي لا تنام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فاحتفظ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تظهر على خط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نا 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ذي سطرناه بماله ضمناه أحدا</w:t>
      </w:r>
      <w:r w:rsidR="005870D1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ما فيه إلى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تسكن إليه، وأوص جماعتهم بالعمل عليه إن شاء الله، وصل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ى الله على محمد وآله الطاهرين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</w:p>
    <w:p w:rsidR="005870D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وقال الطبرسي أيضا</w:t>
      </w:r>
      <w:r w:rsidR="005870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يروي التوقيع الثاني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وورد عليه كتاب آخر من قبله صلوات الله عليه يوم الخميس الثالث والعشرين من ذي الحج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سنة اثنتي عشرة واربعمائة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نسخته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من عبد الله المرابط في سبيله الى ملهم الحق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ودليله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وجاء في آخر التوقيع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وكتب في غر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شو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ال من سنة اثنتي عشرة واربعمائة نسخة التوقيع باليد العليا صلوات الله على صاحبها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هذا كتابنا إليك أي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ها الولي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الملهم للحق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العلي</w:t>
      </w:r>
      <w:r w:rsidR="005870D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بإملائنا وخط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ثقتنا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فاخفه عن كل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أحد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واطوه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واجعل له نسخة تطلع عليها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تسكن إلى أمانته من أوليائنا شملهم الله ببركتنا إن شاء 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الحمد لله والصلاة على سي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دنا محمد النبي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وآله الطاهرين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الاحتجاج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495 - 498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الاحتجاج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498 - 499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bookmarkStart w:id="10" w:name="_Toc413499604"/>
      <w:r w:rsidRPr="001767A9">
        <w:rPr>
          <w:rStyle w:val="Heading2Char"/>
          <w:rFonts w:hint="cs"/>
          <w:rtl/>
        </w:rPr>
        <w:t>وروى</w:t>
      </w:r>
      <w:bookmarkEnd w:id="10"/>
      <w:r w:rsidRPr="008D39EC">
        <w:rPr>
          <w:rFonts w:hint="cs"/>
          <w:rtl/>
        </w:rPr>
        <w:t xml:space="preserve"> هذين التوقيعين يحيى بن بطريق في رسالة نهج العلوم إلى نفي المعدوم كما حكي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وزاد عليهما توقيع آخر لم تصل إلينا صورته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وعند التأمل في التوقيعين الواصلين إلينا نستطيع أن نجزم بأنهما لا يفيدان النيابة الخاص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 أو البابية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ش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نهما ش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 م</w:t>
      </w:r>
      <w:r w:rsidR="005870D1">
        <w:rPr>
          <w:rFonts w:hint="cs"/>
          <w:rtl/>
        </w:rPr>
        <w:t>َ</w:t>
      </w:r>
      <w:r w:rsidRPr="008D39EC">
        <w:rPr>
          <w:rFonts w:hint="cs"/>
          <w:rtl/>
        </w:rPr>
        <w:t>ن يرى ال</w:t>
      </w:r>
      <w:r w:rsidR="005870D1">
        <w:rPr>
          <w:rFonts w:hint="cs"/>
          <w:rtl/>
        </w:rPr>
        <w:t>إ</w:t>
      </w:r>
      <w:r w:rsidRPr="008D39EC">
        <w:rPr>
          <w:rFonts w:hint="cs"/>
          <w:rtl/>
        </w:rPr>
        <w:t>مام في غيبته الطولى ويعرفه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يفهم من الاحاديث المكذ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بة لرؤيته إل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 النيابة الخاص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870D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ذي يزيدنا اطمئنانا</w:t>
      </w:r>
      <w:r w:rsidR="005870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بهذين التوقيعين ما ذكره الطبرسي في مقد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مة كتابه الاحتجاج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ولا ن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تي في اكثر ما نورده من ال</w:t>
      </w:r>
      <w:r w:rsidR="005870D1">
        <w:rPr>
          <w:rFonts w:hint="cs"/>
          <w:rtl/>
        </w:rPr>
        <w:t>أخبار بإ</w:t>
      </w:r>
      <w:r w:rsidRPr="008D39EC">
        <w:rPr>
          <w:rFonts w:hint="cs"/>
          <w:rtl/>
        </w:rPr>
        <w:t>سناد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إم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 لوجود الاجماع عليه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870D1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أو موافقته لما دل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ت العقول إليه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أو لاشتهاره في السير والكتب بين المخالف والمؤالف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870D1">
      <w:pPr>
        <w:pStyle w:val="libNormal"/>
        <w:rPr>
          <w:rtl/>
        </w:rPr>
      </w:pPr>
      <w:r w:rsidRPr="008D39EC">
        <w:rPr>
          <w:rFonts w:hint="cs"/>
          <w:rtl/>
        </w:rPr>
        <w:t>إل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ا ما أوردته عن أبي محمد الحسن العسكري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فانه ليس في الاشتهار على حد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ما سواه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كان مشتملا</w:t>
      </w:r>
      <w:r w:rsidR="005870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عل</w:t>
      </w:r>
      <w:r w:rsidR="005870D1">
        <w:rPr>
          <w:rFonts w:hint="cs"/>
          <w:rtl/>
        </w:rPr>
        <w:t>ى</w:t>
      </w:r>
      <w:r w:rsidRPr="008D39EC">
        <w:rPr>
          <w:rFonts w:hint="cs"/>
          <w:rtl/>
        </w:rPr>
        <w:t xml:space="preserve"> مثل 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ذي قد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مناه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جل ذلك ذكرت اسناده في أول جزء</w:t>
      </w:r>
      <w:r w:rsidR="005870D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ذلك دون غيره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ن جميع ما رويت عنه صلوات الله عليه إن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ما رويته بإسناد واحد من جملة ال</w:t>
      </w:r>
      <w:r w:rsidR="005870D1">
        <w:rPr>
          <w:rFonts w:hint="cs"/>
          <w:rtl/>
        </w:rPr>
        <w:t>أ</w:t>
      </w:r>
      <w:r w:rsidRPr="008D39EC">
        <w:rPr>
          <w:rFonts w:hint="cs"/>
          <w:rtl/>
        </w:rPr>
        <w:t>خبار ال</w:t>
      </w:r>
      <w:r w:rsidR="005870D1">
        <w:rPr>
          <w:rFonts w:hint="cs"/>
          <w:rtl/>
        </w:rPr>
        <w:t>ّ</w:t>
      </w:r>
      <w:r w:rsidRPr="008D39EC">
        <w:rPr>
          <w:rFonts w:hint="cs"/>
          <w:rtl/>
        </w:rPr>
        <w:t>تي ذكرها عليه السلام في تفسيره</w:t>
      </w:r>
      <w:r w:rsidR="007A7349">
        <w:rPr>
          <w:rFonts w:hint="cs"/>
          <w:rtl/>
        </w:rPr>
        <w:t>...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</w:p>
    <w:p w:rsidR="004344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فالتوقيعان اللذان رواهما بدون ذكر الاسناد لا يخلوان من ثلاثة وجوه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وجود الاجماع عليهما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موافقتهما لما دل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ت العقول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اشتهارهما في السير والكتب بين المخالف والمؤالف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وهذه الدق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الموجودة عند الطبرسي في روايته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ووثاقة الطبرسي عند الكاف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تعطينا اطمئنانا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لقبول التوقيعين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معجم رجال الحديث 17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208 - 209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الاحتجاج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ذي يزيدنا اطمئنانا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ايضا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بهذين التوقيعين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ما ذكره المحد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ث البحراني في اللؤلؤة بعد ما نقل أبياتا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رثاء الشيخ المفيد منسوبة لصاحب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مر وجدت مكتوبة على قبر الشيخ المفيد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وليس هذا ببعيد بعد خروج ما خرج عنه عليه السلام من التوقيعات للشيخ المذكور المشتملة على مزيد التعظيم وال</w:t>
      </w:r>
      <w:r w:rsidR="00434436">
        <w:rPr>
          <w:rFonts w:hint="cs"/>
          <w:rtl/>
        </w:rPr>
        <w:t>إ</w:t>
      </w:r>
      <w:r w:rsidRPr="008D39EC">
        <w:rPr>
          <w:rFonts w:hint="cs"/>
          <w:rtl/>
        </w:rPr>
        <w:t>جلال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ثم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هذا وذكر الشيخ يحيى بن بطريق الحل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ي - وقد تقد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م - في رسالة نهج العلوم إلى نفي المعدوم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المعروفة بسؤال أهل حلب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طريقين في تزكية الشيخ المفيد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احدهما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صح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نقله عن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ئمة الطاهرين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بما هو مذكور في تصانيفه من المقنعة وغيرها</w:t>
      </w:r>
      <w:r w:rsidR="007A7349">
        <w:rPr>
          <w:rFonts w:hint="cs"/>
          <w:rtl/>
        </w:rPr>
        <w:t>...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وأم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 الطريق الثاني في تزكيته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ترويه كاف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الشيعة وتتلق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اه بالقبول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ان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صاحب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مر - صلوات الله وسلامه عليه وعلى آبائه - كتب إليه ثلاثة كتب، في كل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سنة كتابا</w:t>
      </w:r>
      <w:r w:rsidR="0043443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نسخة عنوان الكتاب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خ السديد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وهذا أوفى مدح وتزكية وأزكى ثناء وتطرية بقول إمام الام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وخلف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ئمة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انتهى ما في اللؤلؤة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اقول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وكلامه صريح ان التوقيعين مجمع عليهما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ونستنتج من كلامه أيضا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أن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ما ذكره الطبرسي في مقدمة ال</w:t>
      </w:r>
      <w:r w:rsidR="00434436">
        <w:rPr>
          <w:rFonts w:hint="cs"/>
          <w:rtl/>
        </w:rPr>
        <w:t>إ</w:t>
      </w:r>
      <w:r w:rsidRPr="008D39EC">
        <w:rPr>
          <w:rFonts w:hint="cs"/>
          <w:rtl/>
        </w:rPr>
        <w:t>حتجاج - من ذكر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سباب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تي دعته إلى عدم ذكر السند لل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حاديث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تي يرويها - ان التوقيعين من قسم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حاديث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تي انعقد الاجماع عليها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لهذا لم يذكر سندهما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وإن كان بعض المتأخرين قد شك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ك في هذين التوقيعين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لكن ال</w:t>
      </w:r>
      <w:r w:rsidR="00434436">
        <w:rPr>
          <w:rFonts w:hint="cs"/>
          <w:rtl/>
        </w:rPr>
        <w:t>إ</w:t>
      </w:r>
      <w:r w:rsidRPr="008D39EC">
        <w:rPr>
          <w:rFonts w:hint="cs"/>
          <w:rtl/>
        </w:rPr>
        <w:t>طمئنان الحاصل عند التأم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ل فيهما كاف</w:t>
      </w:r>
      <w:r w:rsidR="00434436">
        <w:rPr>
          <w:rFonts w:hint="cs"/>
          <w:rtl/>
        </w:rPr>
        <w:t>ٍ</w:t>
      </w:r>
      <w:r w:rsidRPr="008D39EC">
        <w:rPr>
          <w:rFonts w:hint="cs"/>
          <w:rtl/>
        </w:rPr>
        <w:t xml:space="preserve"> في المقام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والله العالم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43443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لؤلؤة البحرين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363 - 367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وراجع حياة ابن بطريق في هذا الكتاب أيضا</w:t>
      </w:r>
      <w:r w:rsidR="00434436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283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ووفاة ابن بطريق سنة 600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344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وقال ابن شهر آشوب في معالمه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به الشيخ المفيد صاحب</w:t>
      </w:r>
      <w:r w:rsidR="00434436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الزمان صلوات الله 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ذكرت سبب ذلك في مناقب آل أبي طالب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 xml:space="preserve">والظاهر أن المراد من عبارته </w:t>
      </w:r>
      <w:r w:rsidR="00434436">
        <w:rPr>
          <w:rFonts w:hint="cs"/>
          <w:rtl/>
        </w:rPr>
        <w:t>«</w:t>
      </w:r>
      <w:r w:rsidRPr="008D39EC">
        <w:rPr>
          <w:rFonts w:hint="cs"/>
          <w:rtl/>
        </w:rPr>
        <w:t>ولق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به الشيخ المفيد صاحب الزمان</w:t>
      </w:r>
      <w:r w:rsidR="00434436">
        <w:rPr>
          <w:rFonts w:hint="cs"/>
          <w:rtl/>
        </w:rPr>
        <w:t>»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ما ورد في التوقيع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خ السديد والو</w:t>
      </w:r>
      <w:r w:rsidR="00434436">
        <w:rPr>
          <w:rFonts w:hint="cs"/>
          <w:rtl/>
        </w:rPr>
        <w:t>ل</w:t>
      </w:r>
      <w:r w:rsidRPr="008D39EC">
        <w:rPr>
          <w:rFonts w:hint="cs"/>
          <w:rtl/>
        </w:rPr>
        <w:t>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الرشيد الشيخ المفيد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وأما ما احال به على المناقب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فهو غير موجود في المناقب المطبوع وفي نسخه المتوفرة لدينا والنسخ التي اعتمدها المحدث المجلسي والنوري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ن كل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هذه النسخ ناقصة غير موجود فيها البحث عن صاحب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مر عليه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bookmarkStart w:id="11" w:name="_Toc413499605"/>
      <w:r w:rsidRPr="001767A9">
        <w:rPr>
          <w:rStyle w:val="Heading2Char"/>
          <w:rFonts w:hint="cs"/>
          <w:rtl/>
        </w:rPr>
        <w:t>وشكك</w:t>
      </w:r>
      <w:bookmarkEnd w:id="11"/>
      <w:r w:rsidRPr="008D39EC">
        <w:rPr>
          <w:rFonts w:hint="cs"/>
          <w:rtl/>
        </w:rPr>
        <w:t xml:space="preserve"> السيد الخوئي في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بناء على أن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تسميته بالمفيد كانت من ق</w:t>
      </w:r>
      <w:r w:rsidR="00434436">
        <w:rPr>
          <w:rFonts w:hint="cs"/>
          <w:rtl/>
        </w:rPr>
        <w:t>ِ</w:t>
      </w:r>
      <w:r w:rsidRPr="008D39EC">
        <w:rPr>
          <w:rFonts w:hint="cs"/>
          <w:rtl/>
        </w:rPr>
        <w:t>ب</w:t>
      </w:r>
      <w:r w:rsidR="00434436">
        <w:rPr>
          <w:rFonts w:hint="cs"/>
          <w:rtl/>
        </w:rPr>
        <w:t>َ</w:t>
      </w:r>
      <w:r w:rsidRPr="008D39EC">
        <w:rPr>
          <w:rFonts w:hint="cs"/>
          <w:rtl/>
        </w:rPr>
        <w:t>ل علي بن عيسى الرماني حيث قال له بعد مناظرة</w:t>
      </w:r>
      <w:r w:rsidR="00434436">
        <w:rPr>
          <w:rFonts w:hint="cs"/>
          <w:rtl/>
        </w:rPr>
        <w:t>ٍ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أنت المفيد حق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43443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وكون التوقيع صادرا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أواخر حياة الشيخ المفيد وان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ما لق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ب الشيخ المفيد في عنفوان شبابه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bookmarkStart w:id="12" w:name="_Toc413499606"/>
      <w:r w:rsidRPr="001767A9">
        <w:rPr>
          <w:rStyle w:val="Heading2Char"/>
          <w:rFonts w:hint="cs"/>
          <w:rtl/>
        </w:rPr>
        <w:t>وبناء</w:t>
      </w:r>
      <w:r w:rsidR="00434436" w:rsidRPr="001767A9">
        <w:rPr>
          <w:rStyle w:val="Heading2Char"/>
          <w:rFonts w:hint="cs"/>
          <w:rtl/>
        </w:rPr>
        <w:t>ً</w:t>
      </w:r>
      <w:bookmarkEnd w:id="12"/>
      <w:r w:rsidRPr="008D39EC">
        <w:rPr>
          <w:rFonts w:hint="cs"/>
          <w:rtl/>
        </w:rPr>
        <w:t xml:space="preserve"> على صدور هذين التوقيعين من الناحية المقدسة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نستطيع أن نصل إلى الصلة العميقة بين هذا الشيخ المفيد وبين امام زمانه الحج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المنتظر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434436">
        <w:rPr>
          <w:rFonts w:hint="cs"/>
          <w:rtl/>
        </w:rPr>
        <w:t>ِ</w:t>
      </w:r>
      <w:r w:rsidRPr="008D39EC">
        <w:rPr>
          <w:rFonts w:hint="cs"/>
          <w:rtl/>
        </w:rPr>
        <w:t>ما فيهما من مدح وثناء عميقين من قبل الناحية المقد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سة لهذا الشيخ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ذي اوقف عمره للذب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عن هذه الطائفة المظلومة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34436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فورد في التوقيع الاول من الناحية للشيخ المفيد من المدح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لل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خ السديد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والولي الرشيد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الشيخ المفيد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سلام عليك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الولي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المخلص في الدين، المخصوص فينا باليقين</w:t>
      </w:r>
      <w:r w:rsidR="007A7349">
        <w:rPr>
          <w:rFonts w:hint="cs"/>
          <w:rtl/>
        </w:rPr>
        <w:t>...</w:t>
      </w:r>
      <w:r w:rsidR="00434436">
        <w:rPr>
          <w:rFonts w:hint="cs"/>
          <w:rtl/>
        </w:rPr>
        <w:t xml:space="preserve"> </w:t>
      </w:r>
      <w:r w:rsidRPr="008D39EC">
        <w:rPr>
          <w:rFonts w:hint="cs"/>
          <w:rtl/>
        </w:rPr>
        <w:t>ونعلمك ادام الله توفيقك لنصرة الحق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واجزل مثوبتك على نطقك عن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 بالصدق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هذا كتابنا إليك اي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الولي</w:t>
      </w:r>
      <w:r w:rsidR="00434436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والمخلص في ود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نا الصفي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، والناصر لنا الوفي، حرسك الله بعينه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تي لا تنام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  <w:r w:rsidR="00434436" w:rsidRPr="00434436">
        <w:rPr>
          <w:rStyle w:val="libFootnotenumChar"/>
          <w:rFonts w:hint="cs"/>
          <w:rtl/>
        </w:rPr>
        <w:t>(3)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معالم العلماء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113 رقم 765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معجم رجال الحديث 17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209 - 210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الاحتجاج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497 - 498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34436" w:rsidRDefault="00E01571" w:rsidP="00434436">
      <w:pPr>
        <w:pStyle w:val="libBold2"/>
        <w:rPr>
          <w:rtl/>
        </w:rPr>
      </w:pPr>
      <w:r w:rsidRPr="008D39EC">
        <w:rPr>
          <w:rFonts w:hint="cs"/>
          <w:rtl/>
        </w:rPr>
        <w:t>وفي الثاني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سلام عليك اي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الناصر للحق الداعي إليه بكلمة الصدق</w:t>
      </w:r>
      <w:r w:rsidR="007A7349">
        <w:rPr>
          <w:rFonts w:hint="cs"/>
          <w:rtl/>
        </w:rPr>
        <w:t>،...</w:t>
      </w:r>
      <w:r w:rsidRPr="008D39EC">
        <w:rPr>
          <w:rFonts w:hint="cs"/>
          <w:rtl/>
        </w:rPr>
        <w:t xml:space="preserve"> ونحن نعهد إليك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الولي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المخلص المجاهد فينا الظالمين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دك الله بنصره ال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ذي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د به السلف من اوليائنا الصالحين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ه</w:t>
      </w:r>
      <w:r w:rsidR="00434436">
        <w:rPr>
          <w:rFonts w:hint="cs"/>
          <w:rtl/>
        </w:rPr>
        <w:t>ذ</w:t>
      </w:r>
      <w:r w:rsidRPr="008D39EC">
        <w:rPr>
          <w:rFonts w:hint="cs"/>
          <w:rtl/>
        </w:rPr>
        <w:t>ا كتابنا اليك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الولي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الملهم للحق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العلي</w:t>
      </w:r>
      <w:r w:rsidR="00434436">
        <w:rPr>
          <w:rFonts w:hint="cs"/>
          <w:rtl/>
        </w:rPr>
        <w:t>ّ</w:t>
      </w:r>
      <w:r w:rsidR="007A7349">
        <w:rPr>
          <w:rFonts w:hint="cs"/>
          <w:rtl/>
        </w:rPr>
        <w:t>...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</w:p>
    <w:p w:rsidR="00E01571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وكفى بهذا عز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وفخرا</w:t>
      </w:r>
      <w:r w:rsidR="0043443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أهل</w:t>
      </w:r>
      <w:r w:rsidR="00434436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34436" w:rsidRPr="008D39EC" w:rsidRDefault="00434436" w:rsidP="00434436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_____________________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الاحتجاج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498 - 499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434436">
      <w:pPr>
        <w:pStyle w:val="Heading2"/>
        <w:rPr>
          <w:rtl/>
        </w:rPr>
      </w:pPr>
      <w:bookmarkStart w:id="13" w:name="_Toc413499607"/>
      <w:r w:rsidRPr="008D39EC">
        <w:rPr>
          <w:rFonts w:hint="cs"/>
          <w:rtl/>
        </w:rPr>
        <w:t>نحن والكتاب</w:t>
      </w:r>
      <w:bookmarkEnd w:id="13"/>
      <w:r w:rsidRPr="008D39EC">
        <w:rPr>
          <w:rFonts w:hint="cs"/>
          <w:rtl/>
        </w:rPr>
        <w:t xml:space="preserve"> </w:t>
      </w:r>
    </w:p>
    <w:p w:rsidR="00434436" w:rsidRDefault="00E01571" w:rsidP="00434436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434436" w:rsidRDefault="00E01571" w:rsidP="001767A9">
      <w:pPr>
        <w:pStyle w:val="Heading2"/>
        <w:rPr>
          <w:rtl/>
        </w:rPr>
      </w:pPr>
      <w:bookmarkStart w:id="14" w:name="_Toc413499608"/>
      <w:r w:rsidRPr="008D39EC">
        <w:rPr>
          <w:rFonts w:hint="cs"/>
          <w:rtl/>
        </w:rPr>
        <w:t>نسبة الكتاب للشيخ المفيد</w:t>
      </w:r>
      <w:bookmarkEnd w:id="14"/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نستطيع أن نجزم بنسبة هذا الكتاب للشيخ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لعد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جهات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عند التأم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ل في بقي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كتبه بال</w:t>
      </w:r>
      <w:r w:rsidR="00434436">
        <w:rPr>
          <w:rFonts w:hint="cs"/>
          <w:rtl/>
        </w:rPr>
        <w:t>أَ</w:t>
      </w:r>
      <w:r w:rsidRPr="008D39EC">
        <w:rPr>
          <w:rFonts w:hint="cs"/>
          <w:rtl/>
        </w:rPr>
        <w:t>خص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الكلامية نشاهد أن طريقتها مع هذا الكتاب متحدة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وبعبارة أ</w:t>
      </w:r>
      <w:r w:rsidR="00434436">
        <w:rPr>
          <w:rFonts w:hint="cs"/>
          <w:rtl/>
        </w:rPr>
        <w:t>ُ</w:t>
      </w:r>
      <w:r w:rsidRPr="008D39EC">
        <w:rPr>
          <w:rFonts w:hint="cs"/>
          <w:rtl/>
        </w:rPr>
        <w:t>خرى</w:t>
      </w:r>
      <w:r w:rsidR="00434436">
        <w:rPr>
          <w:rFonts w:hint="cs"/>
          <w:rtl/>
        </w:rPr>
        <w:t>:</w:t>
      </w:r>
      <w:r w:rsidRPr="008D39EC">
        <w:rPr>
          <w:rFonts w:hint="cs"/>
          <w:rtl/>
        </w:rPr>
        <w:t xml:space="preserve"> م</w:t>
      </w:r>
      <w:r w:rsidR="00434436">
        <w:rPr>
          <w:rFonts w:hint="cs"/>
          <w:rtl/>
        </w:rPr>
        <w:t>َ</w:t>
      </w:r>
      <w:r w:rsidRPr="008D39EC">
        <w:rPr>
          <w:rFonts w:hint="cs"/>
          <w:rtl/>
        </w:rPr>
        <w:t>ن طالع كتب الشيخ المفيد وطالع هذا الكتاب من دون أن يعرف انه للمفيد يجزم بنسبته للمفيد وذلك لاتحاد مشربه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اتفاق كل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النسخ الخط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بنسبة هذا الكتاب للشيخ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النسخ كتبت في القرن الثامن الهجري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عدم اد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عاء أي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شخص بنسبة الكتاب لغير الشيخ المفيد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صر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ح بنسبة هذا الكتاب للشيخ المفيد كثير من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علام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تلميذه الشيخ النجاشي في رجاله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وابن شهرآشوب في معالمه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والطهراني في الذريعة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والكنتوري في كشف الحجب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إحالته في هذا الكتاب على بقي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ة كتبه المسل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م ب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ها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كال</w:t>
      </w:r>
      <w:r w:rsidR="00434436">
        <w:rPr>
          <w:rFonts w:hint="cs"/>
          <w:rtl/>
        </w:rPr>
        <w:t>إ</w:t>
      </w:r>
      <w:r w:rsidRPr="008D39EC">
        <w:rPr>
          <w:rFonts w:hint="cs"/>
          <w:rtl/>
        </w:rPr>
        <w:t>رشاد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434436">
        <w:rPr>
          <w:rFonts w:hint="cs"/>
          <w:rtl/>
        </w:rPr>
        <w:t>إ</w:t>
      </w:r>
      <w:r w:rsidRPr="008D39EC">
        <w:rPr>
          <w:rFonts w:hint="cs"/>
          <w:rtl/>
        </w:rPr>
        <w:t>يضاح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والباهر من المعجزات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رجال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 رقم 1067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معالم العلماء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114 رقم 765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195 رقم 899 و 228 رقم 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 رقم 405 و 241 رقم 957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20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كشف الحجب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509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34436" w:rsidRDefault="00E01571" w:rsidP="00434436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434436" w:rsidRDefault="00E01571" w:rsidP="001767A9">
      <w:pPr>
        <w:pStyle w:val="Heading2"/>
        <w:rPr>
          <w:rtl/>
        </w:rPr>
      </w:pPr>
      <w:bookmarkStart w:id="15" w:name="_Toc413499609"/>
      <w:r w:rsidRPr="008D39EC">
        <w:rPr>
          <w:rFonts w:hint="cs"/>
          <w:rtl/>
        </w:rPr>
        <w:t>اسم الكتاب</w:t>
      </w:r>
      <w:r w:rsidR="007A7349">
        <w:rPr>
          <w:rFonts w:hint="cs"/>
          <w:rtl/>
        </w:rPr>
        <w:t>:</w:t>
      </w:r>
      <w:bookmarkEnd w:id="15"/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اختلفت المصادر في تحديد اسم الكتاب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ففي رجال النجاشي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المسائل العشرة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وفي معالم العلماء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جوبة عن المسائل العشر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وفي النسخة المطبوعة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الفصول العشرة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وفي كشف الحجب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المسائل العشرة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وفي الذريعة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الجوابات في خروج المهدي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جوابات المسائل العشر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الفصول العشرة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المسائل العشرة في 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>وفي النسخ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ربع التي اعتمدنا عليها في تحقيقنا لهذا الكتاب وي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تي شرحها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34436">
      <w:pPr>
        <w:pStyle w:val="libNormal"/>
        <w:rPr>
          <w:rtl/>
        </w:rPr>
      </w:pPr>
      <w:r w:rsidRPr="008D39EC">
        <w:rPr>
          <w:rFonts w:hint="cs"/>
          <w:rtl/>
        </w:rPr>
        <w:t xml:space="preserve">في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شرح ال</w:t>
      </w:r>
      <w:r w:rsidR="00434436">
        <w:rPr>
          <w:rFonts w:hint="cs"/>
          <w:rtl/>
        </w:rPr>
        <w:t>أ</w:t>
      </w:r>
      <w:r w:rsidRPr="008D39EC">
        <w:rPr>
          <w:rFonts w:hint="cs"/>
          <w:rtl/>
        </w:rPr>
        <w:t>جوية عن المسائل في العشرة الفصول عم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ا يتعلق بمهدي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آل الرسول صل</w:t>
      </w:r>
      <w:r w:rsidR="00434436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 xml:space="preserve">وفي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س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كتاب الغيبة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رجال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 رقم 1067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معالم العلماء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114 رقم 765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المطبعة الحيدرية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النجف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1370</w:t>
      </w:r>
      <w:r w:rsidR="00434436">
        <w:rPr>
          <w:rFonts w:hint="cs"/>
          <w:rtl/>
        </w:rPr>
        <w:t xml:space="preserve"> هـ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كشف الحجب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509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195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 رقم 899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228 رقم 10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16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241 رقم 957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الذريعة 20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358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B4D87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وكل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هذه ال</w:t>
      </w:r>
      <w:r w:rsidR="002B4D87">
        <w:rPr>
          <w:rFonts w:hint="cs"/>
          <w:rtl/>
        </w:rPr>
        <w:t>ا</w:t>
      </w:r>
      <w:r w:rsidRPr="008D39EC">
        <w:rPr>
          <w:rFonts w:hint="cs"/>
          <w:rtl/>
        </w:rPr>
        <w:t>سماء متقاربة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 الكتاب هو جواب لعشر مسائل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والظاهر 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الشيخ المفيد لم يسم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ه باسم معي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ونحن اخترنا ما ذكره النجاشي ووضعناه عنوانا</w:t>
      </w:r>
      <w:r w:rsidR="002B4D8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للكتاب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لقرب النجاشي من الشيخ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فهو تلميذه وال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علم بكتب استاذه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فاسم الكتاب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المسائل العشرة في الغيبة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Default="00E01571" w:rsidP="002B4D87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2B4D87" w:rsidRDefault="00E01571" w:rsidP="001767A9">
      <w:pPr>
        <w:pStyle w:val="Heading2"/>
        <w:rPr>
          <w:rtl/>
        </w:rPr>
      </w:pPr>
      <w:bookmarkStart w:id="16" w:name="_Toc413499610"/>
      <w:r w:rsidRPr="008D39EC">
        <w:rPr>
          <w:rFonts w:hint="cs"/>
          <w:rtl/>
        </w:rPr>
        <w:t>اهم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الكتاب</w:t>
      </w:r>
      <w:r w:rsidR="007A7349">
        <w:rPr>
          <w:rFonts w:hint="cs"/>
          <w:rtl/>
        </w:rPr>
        <w:t>:</w:t>
      </w:r>
      <w:bookmarkEnd w:id="16"/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الكتاب هو عبارة عن دفع أهم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الشبهات التي كانت واردة آنذاك على موضوع ال</w:t>
      </w:r>
      <w:r w:rsidR="002B4D87">
        <w:rPr>
          <w:rFonts w:hint="cs"/>
          <w:rtl/>
        </w:rPr>
        <w:t>إ</w:t>
      </w:r>
      <w:r w:rsidRPr="008D39EC">
        <w:rPr>
          <w:rFonts w:hint="cs"/>
          <w:rtl/>
        </w:rPr>
        <w:t>مام المنتظر عج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ل الله فرجه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وهذه الشبه 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ها الشيخ المفيد ب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حلى 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واوجزه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ففي هذه الرسالة الوجيزة حجمها ترى فيها من المعلومات ما لا تجدها في غيره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فالشيخ المفيد عالج هذه الش</w:t>
      </w:r>
      <w:r w:rsidR="002B4D87">
        <w:rPr>
          <w:rFonts w:hint="cs"/>
          <w:rtl/>
        </w:rPr>
        <w:t>ُ</w:t>
      </w:r>
      <w:r w:rsidRPr="008D39EC">
        <w:rPr>
          <w:rFonts w:hint="cs"/>
          <w:rtl/>
        </w:rPr>
        <w:t>به بعلاج جذري وناقشها من جميع الجهات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بحيث لم يبق في قلب أحد</w:t>
      </w:r>
      <w:r w:rsidR="002B4D87">
        <w:rPr>
          <w:rFonts w:hint="cs"/>
          <w:rtl/>
        </w:rPr>
        <w:t>ٍ</w:t>
      </w:r>
      <w:r w:rsidRPr="008D39EC">
        <w:rPr>
          <w:rFonts w:hint="cs"/>
          <w:rtl/>
        </w:rPr>
        <w:t xml:space="preserve"> شك ولا شبهة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وعند النظر في هذا الكتاب وقياسه بذاك الزمان والمكان اللذين كان فيهما الشيخ المفيد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تتضح اهم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ية الكتاب ومدى فائدته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فالشيخ المفيد تعرض في فصله الاول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كون استتار ولادة المهدي خارجة عن العرف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الثاني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2B4D87">
        <w:rPr>
          <w:rFonts w:hint="cs"/>
          <w:rtl/>
        </w:rPr>
        <w:t>َ</w:t>
      </w:r>
      <w:r w:rsidRPr="008D39EC">
        <w:rPr>
          <w:rFonts w:hint="cs"/>
          <w:rtl/>
        </w:rPr>
        <w:t>ن تمس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ك بانكار جعفر عم</w:t>
      </w:r>
      <w:r w:rsidR="002B4D87">
        <w:rPr>
          <w:rFonts w:hint="cs"/>
          <w:rtl/>
        </w:rPr>
        <w:t>ّ الإ</w:t>
      </w:r>
      <w:r w:rsidRPr="008D39EC">
        <w:rPr>
          <w:rFonts w:hint="cs"/>
          <w:rtl/>
        </w:rPr>
        <w:t>مام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الثالث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تمسك بوصي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2B4D87">
        <w:rPr>
          <w:rFonts w:hint="cs"/>
          <w:rtl/>
        </w:rPr>
        <w:t>إ</w:t>
      </w:r>
      <w:r w:rsidRPr="008D39EC">
        <w:rPr>
          <w:rFonts w:hint="cs"/>
          <w:rtl/>
        </w:rPr>
        <w:t>مام العسكري ل</w:t>
      </w:r>
      <w:r w:rsidR="002B4D87">
        <w:rPr>
          <w:rFonts w:hint="cs"/>
          <w:rtl/>
        </w:rPr>
        <w:t>أمّ</w:t>
      </w:r>
      <w:r w:rsidRPr="008D39EC">
        <w:rPr>
          <w:rFonts w:hint="cs"/>
          <w:rtl/>
        </w:rPr>
        <w:t>ه دون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الرابع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تمس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ك بعدم الداعي لاخفاء ال</w:t>
      </w:r>
      <w:r w:rsidR="002B4D87">
        <w:rPr>
          <w:rFonts w:hint="cs"/>
          <w:rtl/>
        </w:rPr>
        <w:t>إ</w:t>
      </w:r>
      <w:r w:rsidRPr="008D39EC">
        <w:rPr>
          <w:rFonts w:hint="cs"/>
          <w:rtl/>
        </w:rPr>
        <w:t>مام العسكري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الخامس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ادعى انه مستتر لم يره احد منذ ولد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السادس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ادعى نقض العادة بطول عمره عج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ل الله فرجه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السابع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2B4D87">
        <w:rPr>
          <w:rFonts w:hint="cs"/>
          <w:rtl/>
        </w:rPr>
        <w:t>َ</w:t>
      </w:r>
      <w:r w:rsidRPr="008D39EC">
        <w:rPr>
          <w:rFonts w:hint="cs"/>
          <w:rtl/>
        </w:rPr>
        <w:t>ن تمس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ك بانه إذا لم يظهر لا فائدة في وجوده</w:t>
      </w:r>
      <w:r w:rsidR="002B4D87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2B4D87">
      <w:pPr>
        <w:pStyle w:val="libNormal0"/>
        <w:rPr>
          <w:rtl/>
        </w:rPr>
      </w:pPr>
      <w:r w:rsidRPr="008D39EC">
        <w:rPr>
          <w:rFonts w:hint="cs"/>
          <w:rtl/>
        </w:rPr>
        <w:t>وفي الثامن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2B4D87">
        <w:rPr>
          <w:rFonts w:hint="cs"/>
          <w:rtl/>
        </w:rPr>
        <w:t>َ</w:t>
      </w:r>
      <w:r w:rsidRPr="008D39EC">
        <w:rPr>
          <w:rFonts w:hint="cs"/>
          <w:rtl/>
        </w:rPr>
        <w:t>ن تمس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ك ب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ا في غيبة صاحبنا ساوينا السبائية وإلكيساني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و</w:t>
      </w:r>
      <w:r w:rsidR="007A7349">
        <w:rPr>
          <w:rFonts w:hint="cs"/>
          <w:rtl/>
        </w:rPr>
        <w:t>..،</w:t>
      </w:r>
      <w:r w:rsidRPr="008D39EC">
        <w:rPr>
          <w:rFonts w:hint="cs"/>
          <w:rtl/>
        </w:rPr>
        <w:t xml:space="preserve"> وفي التاسع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عى تناقض غيبة ال</w:t>
      </w:r>
      <w:r w:rsidR="002B4D87">
        <w:rPr>
          <w:rFonts w:hint="cs"/>
          <w:rtl/>
        </w:rPr>
        <w:t>إ</w:t>
      </w:r>
      <w:r w:rsidRPr="008D39EC">
        <w:rPr>
          <w:rFonts w:hint="cs"/>
          <w:rtl/>
        </w:rPr>
        <w:t>مام مع إيجاب ال</w:t>
      </w:r>
      <w:r w:rsidR="002B4D87">
        <w:rPr>
          <w:rFonts w:hint="cs"/>
          <w:rtl/>
        </w:rPr>
        <w:t>إ</w:t>
      </w:r>
      <w:r w:rsidRPr="008D39EC">
        <w:rPr>
          <w:rFonts w:hint="cs"/>
          <w:rtl/>
        </w:rPr>
        <w:t>مامة وأن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فيها مصلحة للانام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العاشر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2B4D87">
        <w:rPr>
          <w:rFonts w:hint="cs"/>
          <w:rtl/>
        </w:rPr>
        <w:t>َ</w:t>
      </w:r>
      <w:r w:rsidRPr="008D39EC">
        <w:rPr>
          <w:rFonts w:hint="cs"/>
          <w:rtl/>
        </w:rPr>
        <w:t>ن تمس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ك بان الخلق كيف يعرفه إذا ظهر والمعجز مخصوص بال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فتعرض الشيخ المفيد لرد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هذه الشبهات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واعتمد في 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ه على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الآيات القرآنية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والحكم والقصص الواردة عن الانبياء والحكماء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مثلة التي يقبلها كل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ضمير حي</w:t>
      </w:r>
      <w:r w:rsidR="002B4D87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ودراسة تاريخية كاملة لذاك الزمان وملوكه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واعتمد على ال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دل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العقلية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نه ش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ن الكتب الكلامي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العميقة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فيعد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كتابه هذا من الكتب الكلامي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ة ذات البحث العميق والعبارة الدقيقة الصعبة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فالقارئ يحتاج إلى الوقوف على عباراته واحدة بعد أ</w:t>
      </w:r>
      <w:r w:rsidR="002B4D87">
        <w:rPr>
          <w:rFonts w:hint="cs"/>
          <w:rtl/>
        </w:rPr>
        <w:t>ُ</w:t>
      </w:r>
      <w:r w:rsidRPr="008D39EC">
        <w:rPr>
          <w:rFonts w:hint="cs"/>
          <w:rtl/>
        </w:rPr>
        <w:t>خرى والت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ل فيها ليصل إلى ما يقصده المؤل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Default="00E01571" w:rsidP="002B4D87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2B4D87" w:rsidRDefault="00E01571" w:rsidP="001767A9">
      <w:pPr>
        <w:pStyle w:val="Heading2"/>
        <w:rPr>
          <w:rtl/>
        </w:rPr>
      </w:pPr>
      <w:bookmarkStart w:id="17" w:name="_Toc413499611"/>
      <w:r w:rsidRPr="008D39EC">
        <w:rPr>
          <w:rFonts w:hint="cs"/>
          <w:rtl/>
        </w:rPr>
        <w:t>تاريخ تأليف الكتاب</w:t>
      </w:r>
      <w:bookmarkEnd w:id="17"/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يوجد في هذا الكتاب نص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ان نستفيد منهما تاريخ تأليف الكتاب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احدهما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مقدمة الكتاب وعند استعراضه للفصول نستفيد حين يصل لفهرست الفصل السادس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يقول</w:t>
      </w:r>
      <w:r w:rsidR="007A7349">
        <w:rPr>
          <w:rFonts w:hint="cs"/>
          <w:rtl/>
        </w:rPr>
        <w:t>:...</w:t>
      </w:r>
      <w:r w:rsidRPr="008D39EC">
        <w:rPr>
          <w:rFonts w:hint="cs"/>
          <w:rtl/>
        </w:rPr>
        <w:t xml:space="preserve"> إلى وقتنا هذا وهو سنة عشرة واربعمائة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2B4D87">
        <w:rPr>
          <w:rFonts w:hint="cs"/>
          <w:rtl/>
        </w:rPr>
        <w:t>آ</w:t>
      </w:r>
      <w:r w:rsidRPr="008D39EC">
        <w:rPr>
          <w:rFonts w:hint="cs"/>
          <w:rtl/>
        </w:rPr>
        <w:t>خر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الفصل السادس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وإلى يومنا هذا وهو سنة احد عشر واربعمائة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فمن هذين النص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ين نفهم أنه بدأ بالت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ليف في أواخر سنة اربعمائة وعشر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وانهى الكتاب في سنة أحد عشر واربعمائة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لصغر حجم الكتاب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Pr="008D39EC" w:rsidRDefault="002B4D87" w:rsidP="002B4D87">
      <w:pPr>
        <w:pStyle w:val="libCenterBold2"/>
        <w:rPr>
          <w:rtl/>
        </w:rPr>
      </w:pPr>
      <w:r>
        <w:rPr>
          <w:rFonts w:hint="cs"/>
          <w:rtl/>
        </w:rPr>
        <w:t>* * *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B4D87" w:rsidRDefault="00E01571" w:rsidP="002B4D87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2B4D87" w:rsidRDefault="00E01571" w:rsidP="001767A9">
      <w:pPr>
        <w:pStyle w:val="Heading2"/>
        <w:rPr>
          <w:rtl/>
        </w:rPr>
      </w:pPr>
      <w:bookmarkStart w:id="18" w:name="_Toc413499612"/>
      <w:r w:rsidRPr="008D39EC">
        <w:rPr>
          <w:rFonts w:hint="cs"/>
          <w:rtl/>
        </w:rPr>
        <w:t>السائ</w:t>
      </w:r>
      <w:r w:rsidR="002B4D87">
        <w:rPr>
          <w:rFonts w:hint="cs"/>
          <w:rtl/>
        </w:rPr>
        <w:t>ِ</w:t>
      </w:r>
      <w:r w:rsidRPr="008D39EC">
        <w:rPr>
          <w:rFonts w:hint="cs"/>
          <w:rtl/>
        </w:rPr>
        <w:t>ل</w:t>
      </w:r>
      <w:r w:rsidR="007A7349">
        <w:rPr>
          <w:rFonts w:hint="cs"/>
          <w:rtl/>
        </w:rPr>
        <w:t>:</w:t>
      </w:r>
      <w:bookmarkEnd w:id="18"/>
      <w:r w:rsidRPr="008D39EC">
        <w:rPr>
          <w:rFonts w:hint="cs"/>
          <w:rtl/>
        </w:rPr>
        <w:t xml:space="preserve"> </w:t>
      </w:r>
    </w:p>
    <w:p w:rsidR="002B4D87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لم يذكر الشيخ المفيد اسم السائل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اكتفى بقوله</w:t>
      </w:r>
      <w:r w:rsidR="007A7349">
        <w:rPr>
          <w:rFonts w:hint="cs"/>
          <w:rtl/>
        </w:rPr>
        <w:t>:...</w:t>
      </w:r>
      <w:r w:rsidRPr="008D39EC">
        <w:rPr>
          <w:rFonts w:hint="cs"/>
          <w:rtl/>
        </w:rPr>
        <w:t xml:space="preserve"> وتجد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د بعد ال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ذي سطرته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رغبة</w:t>
      </w:r>
      <w:r w:rsidR="002B4D87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مم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ن ا</w:t>
      </w:r>
      <w:r w:rsidR="002B4D87">
        <w:rPr>
          <w:rFonts w:hint="cs"/>
          <w:rtl/>
        </w:rPr>
        <w:t>ُ</w:t>
      </w:r>
      <w:r w:rsidRPr="008D39EC">
        <w:rPr>
          <w:rFonts w:hint="cs"/>
          <w:rtl/>
        </w:rPr>
        <w:t>وجب له حق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2B4D87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</w:t>
      </w:r>
      <w:r w:rsidR="002B4D87">
        <w:rPr>
          <w:rFonts w:hint="cs"/>
          <w:rtl/>
        </w:rPr>
        <w:t>ُ</w:t>
      </w:r>
      <w:r w:rsidRPr="008D39EC">
        <w:rPr>
          <w:rFonts w:hint="cs"/>
          <w:rtl/>
        </w:rPr>
        <w:t>عظم له محلا</w:t>
      </w:r>
      <w:r w:rsidR="002B4D8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وقدرا</w:t>
      </w:r>
      <w:r w:rsidR="002B4D87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واعتقد في قضاء حق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ه ووفاق مشربه لازما</w:t>
      </w:r>
      <w:r w:rsidR="002B4D8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وفرضا</w:t>
      </w:r>
      <w:r w:rsidR="002B4D87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 إثبات نكت من فصول خطرت بباله في مواضع ذكرها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يختص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القول فيها على ترتيب عي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نه ومي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زه من جملة ما في بابه وبي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نه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>ويفهم من هذا أن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السائل من العلماء ومن الممدوحين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غير معتقد بهذه الشبهات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هي شبهات موجودة في زمانه رتبها وارسلها للشيخ المفيد بعنوان السؤال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والشيخ المفيد جرى في كتابه على ترتيب هذه الفصول الي رتبها السائل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ويؤي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د أن السائل غير معتقد بهذه الشبهات بل اوردها ايرادا</w:t>
      </w:r>
      <w:r w:rsidR="002B4D8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ما ذكره الشيخ المفيد في آخر الفصل الثاني في رد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الف</w:t>
      </w:r>
      <w:r w:rsidR="002B4D87">
        <w:rPr>
          <w:rFonts w:hint="cs"/>
          <w:rtl/>
        </w:rPr>
        <w:t>ِ</w:t>
      </w:r>
      <w:r w:rsidRPr="008D39EC">
        <w:rPr>
          <w:rFonts w:hint="cs"/>
          <w:rtl/>
        </w:rPr>
        <w:t>رق الضالة</w:t>
      </w:r>
      <w:r w:rsidR="007A7349">
        <w:rPr>
          <w:rFonts w:hint="cs"/>
          <w:rtl/>
        </w:rPr>
        <w:t>:...</w:t>
      </w:r>
      <w:r w:rsidRPr="008D39EC">
        <w:rPr>
          <w:rFonts w:hint="cs"/>
          <w:rtl/>
        </w:rPr>
        <w:t xml:space="preserve"> حسب ما أورده السائل عنهم فيما س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ل في الشبهات في 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 xml:space="preserve">وفي 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 xml:space="preserve">ول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التي يأتي التفصيل عنها ورد اسم السائل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حيث قال كاتب النسخة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شرح الاجوبة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وهو جواب الرئيس أبي العلاء ابن تاج الملك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املاء الشيخ المفيد أبي عبد الله محمد بن محمد بن النعمان الحارثي رضي الله عنه وأرضاه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B4D87">
      <w:pPr>
        <w:pStyle w:val="libNormal"/>
        <w:rPr>
          <w:rtl/>
        </w:rPr>
      </w:pPr>
      <w:r w:rsidRPr="008D39EC">
        <w:rPr>
          <w:rFonts w:hint="cs"/>
          <w:rtl/>
        </w:rPr>
        <w:t xml:space="preserve">ولم 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هتد الى ترجمة للسائل بعد البحث الطويل في كتب التراجم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نس</w:t>
      </w:r>
      <w:r w:rsidR="002B4D87">
        <w:rPr>
          <w:rFonts w:hint="cs"/>
          <w:rtl/>
        </w:rPr>
        <w:t>أ</w:t>
      </w:r>
      <w:r w:rsidRPr="008D39EC">
        <w:rPr>
          <w:rFonts w:hint="cs"/>
          <w:rtl/>
        </w:rPr>
        <w:t>ل الله أن نوف</w:t>
      </w:r>
      <w:r w:rsidR="002B4D87">
        <w:rPr>
          <w:rFonts w:hint="cs"/>
          <w:rtl/>
        </w:rPr>
        <w:t>ّ</w:t>
      </w:r>
      <w:r w:rsidRPr="008D39EC">
        <w:rPr>
          <w:rFonts w:hint="cs"/>
          <w:rtl/>
        </w:rPr>
        <w:t>ق في المستقبل على معرفته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B4D87" w:rsidRPr="008D39EC" w:rsidRDefault="002B4D87" w:rsidP="002B4D87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C343E0" w:rsidRDefault="00E01571" w:rsidP="00C343E0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C343E0" w:rsidRDefault="00E01571" w:rsidP="001767A9">
      <w:pPr>
        <w:pStyle w:val="Heading2"/>
        <w:rPr>
          <w:rtl/>
        </w:rPr>
      </w:pPr>
      <w:bookmarkStart w:id="19" w:name="_Toc413499613"/>
      <w:r w:rsidRPr="008D39EC">
        <w:rPr>
          <w:rFonts w:hint="cs"/>
          <w:rtl/>
        </w:rPr>
        <w:t>طبعات الكتاب</w:t>
      </w:r>
      <w:bookmarkEnd w:id="19"/>
      <w:r w:rsidRPr="008D39EC">
        <w:rPr>
          <w:rFonts w:hint="cs"/>
          <w:rtl/>
        </w:rPr>
        <w:t xml:space="preserve"> </w:t>
      </w:r>
    </w:p>
    <w:p w:rsidR="00C343E0" w:rsidRDefault="00E01571" w:rsidP="00C343E0">
      <w:pPr>
        <w:pStyle w:val="libNormal"/>
        <w:rPr>
          <w:rtl/>
        </w:rPr>
      </w:pPr>
      <w:r w:rsidRPr="008D39EC">
        <w:rPr>
          <w:rFonts w:hint="cs"/>
          <w:rtl/>
        </w:rPr>
        <w:t>طبع الكتاب ول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ول مر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ة في النجف ال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شرف سنة 1370 ه = 1951 م في المطبعة الحيدرية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ويليه نوادر الراوندي ومواليد ال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ئمة عليهم الس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343E0">
      <w:pPr>
        <w:pStyle w:val="libNormal"/>
        <w:rPr>
          <w:rtl/>
        </w:rPr>
      </w:pPr>
      <w:r w:rsidRPr="008D39EC">
        <w:rPr>
          <w:rFonts w:hint="cs"/>
          <w:rtl/>
        </w:rPr>
        <w:t>وطبعته مكتبة المفيد في قم بالتصوير على الطبعة ال</w:t>
      </w:r>
      <w:r w:rsidR="00C343E0">
        <w:rPr>
          <w:rFonts w:hint="cs"/>
          <w:rtl/>
        </w:rPr>
        <w:t>أُ</w:t>
      </w:r>
      <w:r w:rsidRPr="008D39EC">
        <w:rPr>
          <w:rFonts w:hint="cs"/>
          <w:rtl/>
        </w:rPr>
        <w:t xml:space="preserve">ولى ضمن كتاب باسم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عد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ة رسائل للشيخ المفيد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343E0" w:rsidRDefault="00E01571" w:rsidP="00C343E0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C343E0" w:rsidRDefault="00E01571" w:rsidP="001767A9">
      <w:pPr>
        <w:pStyle w:val="Heading2"/>
        <w:rPr>
          <w:rtl/>
        </w:rPr>
      </w:pPr>
      <w:bookmarkStart w:id="20" w:name="_Toc413499614"/>
      <w:r w:rsidRPr="008D39EC">
        <w:rPr>
          <w:rFonts w:hint="cs"/>
          <w:rtl/>
        </w:rPr>
        <w:t>ترجمة الكتاب</w:t>
      </w:r>
      <w:bookmarkEnd w:id="20"/>
      <w:r w:rsidRPr="008D39EC">
        <w:rPr>
          <w:rFonts w:hint="cs"/>
          <w:rtl/>
        </w:rPr>
        <w:t xml:space="preserve"> </w:t>
      </w:r>
    </w:p>
    <w:p w:rsidR="00C343E0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 xml:space="preserve">ترجم هذا الكتاب الشيخ سعادت حسين افتخار العلماء اللكهنوي </w:t>
      </w:r>
      <w:r w:rsidR="008C3BA3">
        <w:rPr>
          <w:rFonts w:hint="cs"/>
          <w:rtl/>
        </w:rPr>
        <w:t>المتوفى</w:t>
      </w:r>
      <w:r w:rsidRPr="008D39EC">
        <w:rPr>
          <w:rFonts w:hint="cs"/>
          <w:rtl/>
        </w:rPr>
        <w:t xml:space="preserve"> سنة 1409 ه إلى اللغة الاردية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وطبعت هذه الترجمة بالهند باسم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غيبت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وترجمه محمد باقر الخالصي إلى اللغة الفارسية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وطبع في طهران انتشارات راه إمام سنة 1361 ه ش باسم انتقاد وباسخ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343E0" w:rsidRDefault="00E01571" w:rsidP="00C343E0">
      <w:pPr>
        <w:pStyle w:val="libCenterBold1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</w:p>
    <w:p w:rsidR="00C343E0" w:rsidRDefault="00E01571" w:rsidP="001767A9">
      <w:pPr>
        <w:pStyle w:val="Heading2"/>
        <w:rPr>
          <w:rtl/>
        </w:rPr>
      </w:pPr>
      <w:bookmarkStart w:id="21" w:name="_Toc413499615"/>
      <w:r w:rsidRPr="008D39EC">
        <w:rPr>
          <w:rFonts w:hint="cs"/>
          <w:rtl/>
        </w:rPr>
        <w:t>عملنا في الكتاب</w:t>
      </w:r>
      <w:bookmarkEnd w:id="21"/>
      <w:r w:rsidRPr="008D39EC">
        <w:rPr>
          <w:rFonts w:hint="cs"/>
          <w:rtl/>
        </w:rPr>
        <w:t xml:space="preserve"> </w:t>
      </w:r>
    </w:p>
    <w:p w:rsidR="00C343E0" w:rsidRDefault="00E01571" w:rsidP="00C343E0">
      <w:pPr>
        <w:pStyle w:val="libNormal"/>
        <w:rPr>
          <w:rtl/>
        </w:rPr>
      </w:pPr>
      <w:r w:rsidRPr="008D39EC">
        <w:rPr>
          <w:rFonts w:hint="cs"/>
          <w:rtl/>
        </w:rPr>
        <w:t>واجهنا في عملنا نوعا</w:t>
      </w:r>
      <w:r w:rsidR="00C343E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الصعوبة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ن الكتاب كما في مقد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 xml:space="preserve">مة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 من قسم مؤل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فات الشيخ المفيد ال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تي أملاها على تلامذته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النوع من مؤل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فات الشيخ المفيد تكون نسخه مضطربة جد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C343E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فبذلنا جهدنا في تقويم نص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نه اصل التحقيق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ليخرج الكتاب بعونه تعالى خال</w:t>
      </w:r>
      <w:r w:rsidR="00C343E0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</w:t>
      </w:r>
      <w:r w:rsidR="00C343E0">
        <w:rPr>
          <w:rFonts w:hint="cs"/>
          <w:rtl/>
        </w:rPr>
        <w:t>أ</w:t>
      </w:r>
      <w:r w:rsidRPr="008D39EC">
        <w:rPr>
          <w:rFonts w:hint="cs"/>
          <w:rtl/>
        </w:rPr>
        <w:t>خطاء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343E0">
      <w:pPr>
        <w:pStyle w:val="libNormal"/>
        <w:rPr>
          <w:rtl/>
        </w:rPr>
      </w:pPr>
      <w:r w:rsidRPr="008D39EC">
        <w:rPr>
          <w:rFonts w:hint="cs"/>
          <w:rtl/>
        </w:rPr>
        <w:t>فكان عملنا في الكتاب على مراحل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البحث عن اهم</w:t>
      </w:r>
      <w:r w:rsidR="00C343E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النسخ الموجودة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فاعتمدنا في تحقيقنا لهذا الكتاب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921DE1">
      <w:pPr>
        <w:pStyle w:val="libNormal0"/>
        <w:rPr>
          <w:rtl/>
        </w:rPr>
      </w:pPr>
      <w:bookmarkStart w:id="22" w:name="_Toc413499616"/>
      <w:r w:rsidRPr="001767A9">
        <w:rPr>
          <w:rStyle w:val="Heading2Char"/>
          <w:rFonts w:hint="cs"/>
          <w:rtl/>
        </w:rPr>
        <w:t>على</w:t>
      </w:r>
      <w:bookmarkEnd w:id="22"/>
      <w:r w:rsidRPr="008D39EC">
        <w:rPr>
          <w:rFonts w:hint="cs"/>
          <w:rtl/>
        </w:rPr>
        <w:t xml:space="preserve"> خمس نسخ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921DE1" w:rsidRDefault="00E01571" w:rsidP="00921DE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أ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>، وهي النسخة المحفوظة في المكتبة العامة ل</w:t>
      </w:r>
      <w:r w:rsidR="00921DE1">
        <w:rPr>
          <w:rFonts w:hint="cs"/>
          <w:rtl/>
        </w:rPr>
        <w:t>آ</w:t>
      </w:r>
      <w:r w:rsidRPr="008D39EC">
        <w:rPr>
          <w:rFonts w:hint="cs"/>
          <w:rtl/>
        </w:rPr>
        <w:t>ية الله المرعشي في قم، ضمن مجموعة رقم 243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الرسالة التاسعة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ورقة 105 إلى ورقة 212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جاء في أول الرسالة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شرح ال</w:t>
      </w:r>
      <w:r w:rsidR="00921DE1">
        <w:rPr>
          <w:rFonts w:hint="cs"/>
          <w:rtl/>
        </w:rPr>
        <w:t>أَ</w:t>
      </w:r>
      <w:r w:rsidRPr="008D39EC">
        <w:rPr>
          <w:rFonts w:hint="cs"/>
          <w:rtl/>
        </w:rPr>
        <w:t>جوبة عن المسائل في العشرة الفصول عم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ا يتعل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ق بمهدي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آل الرسول صل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ى الله عليه و</w:t>
      </w:r>
      <w:r w:rsidR="00921DE1">
        <w:rPr>
          <w:rFonts w:hint="cs"/>
          <w:rtl/>
        </w:rPr>
        <w:t>آ</w:t>
      </w:r>
      <w:r w:rsidRPr="008D39EC">
        <w:rPr>
          <w:rFonts w:hint="cs"/>
          <w:rtl/>
        </w:rPr>
        <w:t>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جواب الرئيس أبي العلاء ابن تاج الملك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املاء الشيخ المفيد أبى عبد الله محمد بن محمد بن النعمان الحارثي رضي الله عنه وأرضاه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21DE1" w:rsidRDefault="00E01571" w:rsidP="00921DE1">
      <w:pPr>
        <w:pStyle w:val="libNormal"/>
        <w:rPr>
          <w:rtl/>
        </w:rPr>
      </w:pPr>
      <w:r w:rsidRPr="008D39EC">
        <w:rPr>
          <w:rFonts w:hint="cs"/>
          <w:rtl/>
        </w:rPr>
        <w:t>والنسخة ناقصة ال</w:t>
      </w:r>
      <w:r w:rsidR="00921DE1">
        <w:rPr>
          <w:rFonts w:hint="cs"/>
          <w:rtl/>
        </w:rPr>
        <w:t>آ</w:t>
      </w:r>
      <w:r w:rsidRPr="008D39EC">
        <w:rPr>
          <w:rFonts w:hint="cs"/>
          <w:rtl/>
        </w:rPr>
        <w:t>خر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اواخر الفصل التاسع والفصل العاشر ب</w:t>
      </w:r>
      <w:r w:rsidR="00921DE1">
        <w:rPr>
          <w:rFonts w:hint="cs"/>
          <w:rtl/>
        </w:rPr>
        <w:t>أ</w:t>
      </w:r>
      <w:r w:rsidRPr="008D39EC">
        <w:rPr>
          <w:rFonts w:hint="cs"/>
          <w:rtl/>
        </w:rPr>
        <w:t>كمله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21DE1" w:rsidRDefault="00E01571" w:rsidP="00921DE1">
      <w:pPr>
        <w:pStyle w:val="libNormal"/>
        <w:rPr>
          <w:rtl/>
        </w:rPr>
      </w:pPr>
      <w:r w:rsidRPr="008D39EC">
        <w:rPr>
          <w:rFonts w:hint="cs"/>
          <w:rtl/>
        </w:rPr>
        <w:t>وتاريخ كتابة النسخة غير معلوم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لكن عند ملاحظة التمل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ك الموجود عليها نجزم بانها كتبت إم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ا آخر القرن السادس أو أول القرن السابع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21DE1">
      <w:pPr>
        <w:pStyle w:val="libNormal"/>
        <w:rPr>
          <w:rtl/>
        </w:rPr>
      </w:pPr>
      <w:r w:rsidRPr="008D39EC">
        <w:rPr>
          <w:rFonts w:hint="cs"/>
          <w:rtl/>
        </w:rPr>
        <w:t>راجع فهرست المكتبة المرعشية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21DE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ب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ر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النسخة المحفوظة في المكتبة العامة ل</w:t>
      </w:r>
      <w:r w:rsidR="00921DE1">
        <w:rPr>
          <w:rFonts w:hint="cs"/>
          <w:rtl/>
        </w:rPr>
        <w:t>آ</w:t>
      </w:r>
      <w:r w:rsidRPr="008D39EC">
        <w:rPr>
          <w:rFonts w:hint="cs"/>
          <w:rtl/>
        </w:rPr>
        <w:t>ية الله المرعشي في قم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ضمن مجموعة رقم 78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الرسالة التاسعة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ورقة 104 والى ورقة 123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جاء في أول الرسالة ان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الكتاب جواب اسئلة ابي العلاء تاج الملك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21DE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وتاريخ كتابة النسخة غير معلوم والظاهر أنها كتبت في القرن 13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يحتمل أن تكون هذه النسخة استنسخت من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ع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التي مر</w:t>
      </w:r>
      <w:r w:rsidR="00921DE1">
        <w:rPr>
          <w:rFonts w:hint="cs"/>
          <w:rtl/>
        </w:rPr>
        <w:t>ّ</w:t>
      </w:r>
      <w:r w:rsidRPr="008D39EC">
        <w:rPr>
          <w:rFonts w:hint="cs"/>
          <w:rtl/>
        </w:rPr>
        <w:t>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راجع فهرست المكتبة المرعشية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ج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ل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النسخة المحفوظة في مكتبة المجلس في طهران ضمن مجموعة رقم 8 من صفحة 213 إلى صفحة 242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الرسالة الثامنة عشر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راجع فهرست مكتبة المجلس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272 </w:t>
      </w:r>
    </w:p>
    <w:p w:rsidR="00E01571" w:rsidRPr="008D39EC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د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س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النسخة المستنسخة والمصح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حة المحفوظة في دفتر مؤسسة النشر ال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سلامي التابعة لجماعة المدرسين في قم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100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</w:t>
      </w:r>
    </w:p>
    <w:p w:rsidR="00283584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ه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نسخة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ط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وهى النسخة المطبوعة في النجف 1370 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المطبعة الحيدرية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جاء في أولها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الفصول العشرة في الغيبة تأليف ال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مام الفقيه المحقق محمد بن محمد بن النعمان العكبري البغدادي الملقب بالشيخ المفيد المتوفى سنة 413 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وجاء في آخرها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يقول الفقير الى الله الغني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شير محمد بن صفر علي الهمداني الجورقاني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قد نسخت هذه النسخة إلى اوائل الفصل السادس من نسخة العالم الجليل الميرزا محمد الطهراني المقيم بسامراء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وباقيها من نسخة العابر النبيل السيد محمد صادق آل بحر العلوم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واتفق لي الفراغ بعون </w:t>
      </w:r>
      <w:r w:rsidR="00EB77C2">
        <w:rPr>
          <w:rFonts w:hint="cs"/>
          <w:rtl/>
        </w:rPr>
        <w:t>الله</w:t>
      </w:r>
      <w:r w:rsidRPr="008D39EC">
        <w:rPr>
          <w:rFonts w:hint="cs"/>
          <w:rtl/>
        </w:rPr>
        <w:t xml:space="preserve"> تعالى يوم الرابع عشر من شهر محر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م الحرام من سنة 1363 ثلاث وستين بعد الثلاثمائة وال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لف من الهجرة المقدسة بمشهد سيدي ومولاي أمير المؤمنين علي بن ابى طالب عليه افضل الصلاة والس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 xml:space="preserve">وعدد صفحاتها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38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صفحة بالحجم الرقعي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وطبع في آخرها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نوادر الراوندي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ومواليد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مقابلة هذه النسخ وذكر ال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ختلافات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تقويم النص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وترجيح الصحيح أو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صح فيما بين النسخ ووضعه في المتن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وأشرنا إلى اكثر الاختلافات في الهامش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جل أهم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الكتاب وقدمه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وقدم النسخ المعتمدة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 هو مسلكنا في التحقيق وتمسكنا بعبارة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رب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حامل فقه</w:t>
      </w:r>
      <w:r w:rsidR="00283584">
        <w:rPr>
          <w:rFonts w:hint="cs"/>
          <w:rtl/>
        </w:rPr>
        <w:t>ٍ</w:t>
      </w:r>
      <w:r w:rsidRPr="008D39EC">
        <w:rPr>
          <w:rFonts w:hint="cs"/>
          <w:rtl/>
        </w:rPr>
        <w:t xml:space="preserve"> إلى م</w:t>
      </w:r>
      <w:r w:rsidR="00283584">
        <w:rPr>
          <w:rFonts w:hint="cs"/>
          <w:rtl/>
        </w:rPr>
        <w:t>َ</w:t>
      </w:r>
      <w:r w:rsidRPr="008D39EC">
        <w:rPr>
          <w:rFonts w:hint="cs"/>
          <w:rtl/>
        </w:rPr>
        <w:t>ن هو افقه منه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وفي بعض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حيان أضفنا بعض الكلمات ووضعناها بين معقوفتين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لعدم استقامة العبارة بدونها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تخريج ال</w:t>
      </w:r>
      <w:r w:rsidR="00283584">
        <w:rPr>
          <w:rFonts w:hint="cs"/>
          <w:rtl/>
        </w:rPr>
        <w:t>آ</w:t>
      </w:r>
      <w:r w:rsidRPr="008D39EC">
        <w:rPr>
          <w:rFonts w:hint="cs"/>
          <w:rtl/>
        </w:rPr>
        <w:t>يات القرانية والروايات وال</w:t>
      </w:r>
      <w:r w:rsidR="00283584">
        <w:rPr>
          <w:rFonts w:hint="cs"/>
          <w:rtl/>
        </w:rPr>
        <w:t>أَ</w:t>
      </w:r>
      <w:r w:rsidRPr="008D39EC">
        <w:rPr>
          <w:rFonts w:hint="cs"/>
          <w:rtl/>
        </w:rPr>
        <w:t>قوال حسب ما أمكن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وضع ترجمة مبس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طة لكل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283584">
        <w:rPr>
          <w:rFonts w:hint="cs"/>
          <w:rtl/>
        </w:rPr>
        <w:t>أَ</w:t>
      </w:r>
      <w:r w:rsidRPr="008D39EC">
        <w:rPr>
          <w:rFonts w:hint="cs"/>
          <w:rtl/>
        </w:rPr>
        <w:t>علام الواردة أسماؤهم في المتن والتأك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 من صح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تها غير الانبياء وال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عليهم الس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التعريف بالكتب الواردة في المتن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التعريف بالفرق الواردة في المتن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التعريف بالبلدان الواردة في المتن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شرح بعض الكلمات اللغوية الصعبة من مصادر اللغة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وبعض العبارات الصعبة التى تحتاج إلى توضيح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وضع فهارس متعد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دة في آخر الكتاب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تسهيلا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للمراجع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83584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وآخر دعوانا ان الحمد لله رب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العالمين </w:t>
      </w:r>
    </w:p>
    <w:p w:rsidR="00283584" w:rsidRDefault="00E01571" w:rsidP="00283584">
      <w:pPr>
        <w:pStyle w:val="libLeftBold"/>
        <w:rPr>
          <w:rtl/>
        </w:rPr>
      </w:pPr>
      <w:r w:rsidRPr="008D39EC">
        <w:rPr>
          <w:rFonts w:hint="cs"/>
          <w:rtl/>
        </w:rPr>
        <w:t>18 / ذي الحج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ة / 1412 ه </w:t>
      </w:r>
    </w:p>
    <w:p w:rsidR="00283584" w:rsidRDefault="00E01571" w:rsidP="00283584">
      <w:pPr>
        <w:pStyle w:val="libLeftBold"/>
        <w:rPr>
          <w:rtl/>
        </w:rPr>
      </w:pPr>
      <w:r w:rsidRPr="008D39EC">
        <w:rPr>
          <w:rFonts w:hint="cs"/>
          <w:rtl/>
        </w:rPr>
        <w:t>ذكرى عيد الغدير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 xml:space="preserve">غر </w:t>
      </w:r>
      <w:r w:rsidR="00283584">
        <w:rPr>
          <w:rFonts w:hint="cs"/>
          <w:rtl/>
        </w:rPr>
        <w:tab/>
      </w:r>
    </w:p>
    <w:p w:rsidR="00E01571" w:rsidRPr="008D39EC" w:rsidRDefault="00E01571" w:rsidP="00283584">
      <w:pPr>
        <w:pStyle w:val="libLeftBold"/>
        <w:rPr>
          <w:rtl/>
        </w:rPr>
      </w:pPr>
      <w:r w:rsidRPr="008D39EC">
        <w:rPr>
          <w:rFonts w:hint="cs"/>
          <w:rtl/>
        </w:rPr>
        <w:t>فارس الحس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ون تبريزيان </w:t>
      </w:r>
      <w:r w:rsidR="00283584">
        <w:rPr>
          <w:rFonts w:hint="cs"/>
          <w:rtl/>
        </w:rPr>
        <w:tab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6F520E" w:rsidRDefault="006F520E" w:rsidP="006F520E">
      <w:pPr>
        <w:pStyle w:val="libCenter"/>
        <w:rPr>
          <w:rFonts w:hint="cs"/>
          <w:rtl/>
        </w:rPr>
      </w:pPr>
      <w:bookmarkStart w:id="23" w:name="_Toc413499617"/>
      <w:r>
        <w:rPr>
          <w:noProof/>
          <w:rtl/>
        </w:rPr>
        <w:drawing>
          <wp:inline distT="0" distB="0" distL="0" distR="0">
            <wp:extent cx="4762500" cy="7048500"/>
            <wp:effectExtent l="19050" t="0" r="0" b="0"/>
            <wp:docPr id="1" name="Picture 1" descr="O:\Booooks\Kar\alfosol_alashra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ooooks\Kar\alfosol_alashrat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p w:rsidR="00283584" w:rsidRDefault="00283584" w:rsidP="00283584">
      <w:pPr>
        <w:pStyle w:val="libNormal"/>
        <w:rPr>
          <w:rtl/>
        </w:rPr>
      </w:pPr>
      <w:r>
        <w:rPr>
          <w:rtl/>
        </w:rPr>
        <w:br w:type="page"/>
      </w:r>
    </w:p>
    <w:p w:rsidR="00FF0A3A" w:rsidRDefault="00FF0A3A" w:rsidP="00FF0A3A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762500" cy="7048500"/>
            <wp:effectExtent l="19050" t="0" r="0" b="0"/>
            <wp:docPr id="2" name="Picture 2" descr="O:\Booooks\Kar\alfosol_alashr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Booooks\Kar\alfosol_alashrat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84" w:rsidRDefault="00283584" w:rsidP="00283584">
      <w:pPr>
        <w:pStyle w:val="libNormal"/>
        <w:rPr>
          <w:rtl/>
        </w:rPr>
      </w:pPr>
      <w:r>
        <w:rPr>
          <w:rtl/>
        </w:rPr>
        <w:br w:type="page"/>
      </w:r>
    </w:p>
    <w:p w:rsidR="00FF0A3A" w:rsidRDefault="00FF0A3A" w:rsidP="00FF0A3A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762500" cy="7048500"/>
            <wp:effectExtent l="19050" t="0" r="0" b="0"/>
            <wp:docPr id="3" name="Picture 3" descr="O:\Booooks\Kar\alfosol_alashra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ooooks\Kar\alfosol_alashrat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84" w:rsidRDefault="00283584" w:rsidP="00283584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F0A3A" w:rsidRDefault="00FF0A3A" w:rsidP="00FF0A3A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762500" cy="7048500"/>
            <wp:effectExtent l="19050" t="0" r="0" b="0"/>
            <wp:docPr id="4" name="Picture 4" descr="O:\Booooks\Kar\alfosol_alashra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Booooks\Kar\alfosol_alashrat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84" w:rsidRDefault="00283584" w:rsidP="00283584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83584" w:rsidRDefault="00E01571" w:rsidP="004719E1">
      <w:pPr>
        <w:pStyle w:val="Heading2Center"/>
        <w:rPr>
          <w:rtl/>
        </w:rPr>
      </w:pPr>
      <w:bookmarkStart w:id="24" w:name="_Toc413499618"/>
      <w:r w:rsidRPr="008D39EC">
        <w:rPr>
          <w:rFonts w:hint="cs"/>
          <w:rtl/>
        </w:rPr>
        <w:t>بسم الله الرحمن الرحيم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bookmarkEnd w:id="24"/>
      <w:r w:rsidRPr="007A7349">
        <w:rPr>
          <w:rFonts w:hint="cs"/>
          <w:rtl/>
        </w:rPr>
        <w:t xml:space="preserve"> </w:t>
      </w:r>
    </w:p>
    <w:p w:rsidR="00283584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الحمد لله ال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ذي ضم</w:t>
      </w:r>
      <w:r w:rsidR="00283584">
        <w:rPr>
          <w:rFonts w:hint="cs"/>
          <w:rtl/>
        </w:rPr>
        <w:t>ِ</w:t>
      </w:r>
      <w:r w:rsidRPr="008D39EC">
        <w:rPr>
          <w:rFonts w:hint="cs"/>
          <w:rtl/>
        </w:rPr>
        <w:t>ن النصر لمن نصره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 بسلطان الحق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283584">
        <w:rPr>
          <w:rFonts w:hint="cs"/>
          <w:rtl/>
        </w:rPr>
        <w:t>َ</w:t>
      </w:r>
      <w:r w:rsidRPr="008D39EC">
        <w:rPr>
          <w:rFonts w:hint="cs"/>
          <w:rtl/>
        </w:rPr>
        <w:t>ن عرف سبيله ف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بصره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وسلب التوفيق عم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ألحد فيه وأنكره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وإليه الرغبة في إدامة النعمة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وبه نعوذ من العذاب والنقمة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83584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وصلواته في سي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دنا محم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 وآله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المهدي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م كثيرا</w:t>
      </w:r>
      <w:r w:rsidR="00283584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وبعد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فإن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ي قد خل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دت</w:t>
      </w:r>
      <w:r w:rsidR="00283584">
        <w:rPr>
          <w:rFonts w:hint="cs"/>
          <w:rtl/>
        </w:rPr>
        <w:t>ُ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الكلام في وجوب ال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واختصاص مستحق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يها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عليهم السلام بالعصمة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وتمييزهم من رعاياهم بالكمال والفضل بمحاسن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فعال وال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علام الدالة على الصدق منهم في الدعوى إلا ما دعوا إليه من الاعتقادات وال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عمال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والنصوص الثابتة عليهم من الله 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بجلي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المقال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رب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يس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جلدت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حللت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مستحق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ها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محاسن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83584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وأوضحت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 xml:space="preserve"> عن فساد مذاهب المخالفين في ذلك والذاهبين بالجهل والضلال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بما قد ظهر في الخاص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الناس والعام</w:t>
      </w:r>
      <w:r w:rsidR="00283584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واشتهرت بين الجمهور من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نام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وبي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نت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 xml:space="preserve"> عن أسباب ظهور دعوة الناطقين منهم إلى الدين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وصمت</w:t>
      </w:r>
      <w:r w:rsidR="00283584">
        <w:rPr>
          <w:rFonts w:hint="cs"/>
          <w:rtl/>
        </w:rPr>
        <w:t>ِ</w:t>
      </w:r>
      <w:r w:rsidRPr="008D39EC">
        <w:rPr>
          <w:rFonts w:hint="cs"/>
          <w:rtl/>
        </w:rPr>
        <w:t xml:space="preserve"> المت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قين عن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لضرورتهم إليه بظلم الجبارين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والاشفاق على مهجتهم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من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المبيحين لدمائهم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المعتدين بخلاف</w:t>
      </w:r>
      <w:r w:rsidR="00283584">
        <w:rPr>
          <w:rFonts w:hint="cs"/>
          <w:rtl/>
        </w:rPr>
        <w:t>ٍ</w:t>
      </w:r>
      <w:r w:rsidRPr="008D39EC">
        <w:rPr>
          <w:rFonts w:hint="cs"/>
          <w:rtl/>
        </w:rPr>
        <w:t xml:space="preserve"> ق</w:t>
      </w:r>
      <w:r w:rsidR="00283584">
        <w:rPr>
          <w:rFonts w:hint="cs"/>
          <w:rtl/>
        </w:rPr>
        <w:t>ِ</w:t>
      </w:r>
      <w:r w:rsidRPr="008D39EC">
        <w:rPr>
          <w:rFonts w:hint="cs"/>
          <w:rtl/>
        </w:rPr>
        <w:t>ت</w:t>
      </w:r>
      <w:r w:rsidR="00283584">
        <w:rPr>
          <w:rFonts w:hint="cs"/>
          <w:rtl/>
        </w:rPr>
        <w:t>ْ</w:t>
      </w:r>
      <w:r w:rsidRPr="008D39EC">
        <w:rPr>
          <w:rFonts w:hint="cs"/>
          <w:rtl/>
        </w:rPr>
        <w:t>ل</w:t>
      </w:r>
      <w:r w:rsidR="00283584">
        <w:rPr>
          <w:rFonts w:hint="cs"/>
          <w:rtl/>
        </w:rPr>
        <w:t>َ</w:t>
      </w:r>
      <w:r w:rsidRPr="008D39EC">
        <w:rPr>
          <w:rFonts w:hint="cs"/>
          <w:rtl/>
        </w:rPr>
        <w:t>ة</w:t>
      </w:r>
      <w:r w:rsidR="00283584">
        <w:rPr>
          <w:rFonts w:hint="cs"/>
          <w:rtl/>
        </w:rPr>
        <w:t>َ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النبي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ين والمرسلين فيما استحل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وه من 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بما ضم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ه الفرقان والقرآن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المبين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فيما ثبت في غيبة خاتم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المهدي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ين عليهم أفضل السلام والتسليم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واستتاره من دولة الظالمين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ما دل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ايجابه إلى ذاك وضرورته إليه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مثمر</w:t>
      </w:r>
      <w:r w:rsidR="00283584">
        <w:rPr>
          <w:rFonts w:hint="cs"/>
          <w:rtl/>
        </w:rPr>
        <w:t>ٌ</w:t>
      </w:r>
      <w:r w:rsidRPr="008D39EC">
        <w:rPr>
          <w:rFonts w:hint="cs"/>
          <w:rtl/>
        </w:rPr>
        <w:t xml:space="preserve"> العلم به واليقين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83584">
      <w:pPr>
        <w:pStyle w:val="libNormal"/>
        <w:rPr>
          <w:rtl/>
        </w:rPr>
      </w:pPr>
      <w:r w:rsidRPr="008D39EC">
        <w:rPr>
          <w:rFonts w:hint="cs"/>
          <w:rtl/>
        </w:rPr>
        <w:t>وتجد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 بعد ال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ذي سطرته في هذه ال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بواب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وشرحت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معانيه على وجه السؤال فيه والجواب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وشواهد الحق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فيه بحج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العقل والسن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والكتاب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رغبة</w:t>
      </w:r>
      <w:r w:rsidR="00283584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مم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ن أ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>وجب له 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>، وأ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>عظم له محلا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وقدرا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>، وأعتقد في قضاء حق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ووفاق مشربه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لازما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وفرضا</w:t>
      </w:r>
      <w:r w:rsidR="00283584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 إثبات نكت من فصول خطر</w:t>
      </w:r>
      <w:r w:rsidR="00283584">
        <w:rPr>
          <w:rFonts w:hint="cs"/>
          <w:rtl/>
        </w:rPr>
        <w:t>َ</w:t>
      </w:r>
      <w:r w:rsidRPr="008D39EC">
        <w:rPr>
          <w:rFonts w:hint="cs"/>
          <w:rtl/>
        </w:rPr>
        <w:t>ت</w:t>
      </w:r>
      <w:r w:rsidR="00283584">
        <w:rPr>
          <w:rFonts w:hint="cs"/>
          <w:rtl/>
        </w:rPr>
        <w:t>ْ</w:t>
      </w:r>
      <w:r w:rsidRPr="008D39EC">
        <w:rPr>
          <w:rFonts w:hint="cs"/>
          <w:rtl/>
        </w:rPr>
        <w:t xml:space="preserve"> بباله في مواضع ذكرها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يختص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القول فيها ب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مامة صاحب الزمان عليه وعلى آبائه أفضل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283584">
        <w:rPr>
          <w:rFonts w:hint="cs"/>
          <w:rtl/>
        </w:rPr>
        <w:t>آ</w:t>
      </w:r>
      <w:r w:rsidRPr="008D39EC">
        <w:rPr>
          <w:rFonts w:hint="cs"/>
          <w:rtl/>
        </w:rPr>
        <w:t>ثر أن يكون القول فيها على ترتيب عي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نه ومي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زه من جملة ما في بابه وبي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فاستخرت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الله تعالى في رسم ما ذكره من الفصول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والقول فيها بما تعم معرفته ذوى العقول، ولا يحتاج معه إلى فكر</w:t>
      </w:r>
      <w:r w:rsidR="00283584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يمتد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زمانه ويطول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ويستغنى به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الى منهجهم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لخلاف قتله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لخلاف قتلهم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بخلاف قتلهم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الفرقان القرآن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وجه السؤال فيه والسؤال والجواب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فصاحته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مسرته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ذكر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Default="00E01571" w:rsidP="00283584">
      <w:pPr>
        <w:pStyle w:val="libNormal0"/>
        <w:rPr>
          <w:rtl/>
        </w:rPr>
      </w:pPr>
      <w:r w:rsidRPr="008D39EC">
        <w:rPr>
          <w:rFonts w:hint="cs"/>
          <w:rtl/>
        </w:rPr>
        <w:t>عن الرجوع إلى الع</w:t>
      </w:r>
      <w:r w:rsidR="00283584">
        <w:rPr>
          <w:rFonts w:hint="cs"/>
          <w:rtl/>
        </w:rPr>
        <w:t>ُ</w:t>
      </w:r>
      <w:r w:rsidRPr="008D39EC">
        <w:rPr>
          <w:rFonts w:hint="cs"/>
          <w:rtl/>
        </w:rPr>
        <w:t>مد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تى أودعتها كتبي السالفة في ذلك ومهذ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فيها من ال</w:t>
      </w:r>
      <w:r w:rsidR="00283584">
        <w:rPr>
          <w:rFonts w:hint="cs"/>
          <w:rtl/>
        </w:rPr>
        <w:t>أُ</w:t>
      </w:r>
      <w:r w:rsidRPr="008D39EC">
        <w:rPr>
          <w:rFonts w:hint="cs"/>
          <w:rtl/>
        </w:rPr>
        <w:t>صول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وبالله </w:t>
      </w:r>
      <w:r w:rsidR="00283584">
        <w:rPr>
          <w:rFonts w:hint="cs"/>
          <w:rtl/>
        </w:rPr>
        <w:t>أ</w:t>
      </w:r>
      <w:r w:rsidRPr="008D39EC">
        <w:rPr>
          <w:rFonts w:hint="cs"/>
          <w:rtl/>
        </w:rPr>
        <w:t>ستعين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83584" w:rsidRPr="00283584" w:rsidRDefault="00283584" w:rsidP="00283584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28358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 ما كتبنا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في المقد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مة من مؤلفات المفيد مستقلا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وضمنا</w:t>
      </w:r>
      <w:r w:rsidR="00283584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 ال</w:t>
      </w:r>
      <w:r w:rsidR="00283584">
        <w:rPr>
          <w:rFonts w:hint="cs"/>
          <w:rtl/>
        </w:rPr>
        <w:t>إ</w:t>
      </w:r>
      <w:r w:rsidRPr="008D39EC">
        <w:rPr>
          <w:rFonts w:hint="cs"/>
          <w:rtl/>
        </w:rPr>
        <w:t>مام الحج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ة عليه السلام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ومه</w:t>
      </w:r>
      <w:r w:rsidR="00283584">
        <w:rPr>
          <w:rFonts w:hint="cs"/>
          <w:rtl/>
        </w:rPr>
        <w:t>ّ</w:t>
      </w:r>
      <w:r w:rsidRPr="008D39EC">
        <w:rPr>
          <w:rFonts w:hint="cs"/>
          <w:rtl/>
        </w:rPr>
        <w:t>دته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83584" w:rsidRDefault="00283584" w:rsidP="00283584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4719E1">
      <w:pPr>
        <w:pStyle w:val="Heading2"/>
        <w:rPr>
          <w:rtl/>
        </w:rPr>
      </w:pPr>
      <w:bookmarkStart w:id="25" w:name="_Toc413499619"/>
      <w:r w:rsidRPr="008D39EC">
        <w:rPr>
          <w:rFonts w:hint="cs"/>
          <w:rtl/>
        </w:rPr>
        <w:t>ذكر الفصول على ترتيبها ونظامها وشرحها ومواضع الشبهات فيها</w:t>
      </w:r>
      <w:r w:rsidR="007A7349">
        <w:rPr>
          <w:rFonts w:hint="cs"/>
          <w:rtl/>
        </w:rPr>
        <w:t>:</w:t>
      </w:r>
      <w:bookmarkEnd w:id="25"/>
      <w:r w:rsidRPr="008D39EC">
        <w:rPr>
          <w:rFonts w:hint="cs"/>
          <w:rtl/>
        </w:rPr>
        <w:t xml:space="preserve"> </w:t>
      </w:r>
    </w:p>
    <w:p w:rsidR="00E01571" w:rsidRPr="008D39EC" w:rsidRDefault="00E01571" w:rsidP="00EC2F00">
      <w:pPr>
        <w:pStyle w:val="libNormal"/>
        <w:rPr>
          <w:rtl/>
        </w:rPr>
      </w:pPr>
      <w:r w:rsidRPr="00283584">
        <w:rPr>
          <w:rStyle w:val="libBold2Char"/>
          <w:rFonts w:hint="cs"/>
          <w:rtl/>
        </w:rPr>
        <w:t>الفصل ال</w:t>
      </w:r>
      <w:r w:rsidR="00283584" w:rsidRPr="00283584">
        <w:rPr>
          <w:rStyle w:val="libBold2Char"/>
          <w:rFonts w:hint="cs"/>
          <w:rtl/>
        </w:rPr>
        <w:t>أ</w:t>
      </w:r>
      <w:r w:rsidRPr="00283584">
        <w:rPr>
          <w:rStyle w:val="libBold2Char"/>
          <w:rFonts w:hint="cs"/>
          <w:rtl/>
        </w:rPr>
        <w:t>و</w:t>
      </w:r>
      <w:r w:rsidR="00283584" w:rsidRPr="00283584">
        <w:rPr>
          <w:rStyle w:val="libBold2Char"/>
          <w:rFonts w:hint="cs"/>
          <w:rtl/>
        </w:rPr>
        <w:t>ّ</w:t>
      </w:r>
      <w:r w:rsidRPr="00283584">
        <w:rPr>
          <w:rStyle w:val="libBold2Char"/>
          <w:rFonts w:hint="cs"/>
          <w:rtl/>
        </w:rPr>
        <w:t>ل</w:t>
      </w:r>
      <w:r w:rsidR="007A7349" w:rsidRPr="0028358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القول فيما يد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عيه ال</w:t>
      </w:r>
      <w:r w:rsidR="00EC2F00">
        <w:rPr>
          <w:rFonts w:hint="cs"/>
          <w:rtl/>
        </w:rPr>
        <w:t>إ</w:t>
      </w:r>
      <w:r w:rsidRPr="008D39EC">
        <w:rPr>
          <w:rFonts w:hint="cs"/>
          <w:rtl/>
        </w:rPr>
        <w:t>مامية من وجود خلف</w:t>
      </w:r>
      <w:r w:rsidR="00EC2F00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</w:t>
      </w:r>
      <w:r w:rsidR="00EC2F00">
        <w:rPr>
          <w:rFonts w:hint="cs"/>
          <w:rtl/>
        </w:rPr>
        <w:t>أ</w:t>
      </w:r>
      <w:r w:rsidRPr="008D39EC">
        <w:rPr>
          <w:rFonts w:hint="cs"/>
          <w:rtl/>
        </w:rPr>
        <w:t>بي محم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د الحسن بن علي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د بن علي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الرضا و</w:t>
      </w:r>
      <w:r w:rsidR="00EC2F00">
        <w:rPr>
          <w:rFonts w:hint="cs"/>
          <w:rtl/>
        </w:rPr>
        <w:t>ُ</w:t>
      </w:r>
      <w:r w:rsidRPr="008D39EC">
        <w:rPr>
          <w:rFonts w:hint="cs"/>
          <w:rtl/>
        </w:rPr>
        <w:t>ل</w:t>
      </w:r>
      <w:r w:rsidR="00EC2F00">
        <w:rPr>
          <w:rFonts w:hint="cs"/>
          <w:rtl/>
        </w:rPr>
        <w:t>ِ</w:t>
      </w:r>
      <w:r w:rsidRPr="008D39EC">
        <w:rPr>
          <w:rFonts w:hint="cs"/>
          <w:rtl/>
        </w:rPr>
        <w:t>د</w:t>
      </w:r>
      <w:r w:rsidR="00EC2F00">
        <w:rPr>
          <w:rFonts w:hint="cs"/>
          <w:rtl/>
        </w:rPr>
        <w:t>َ</w:t>
      </w:r>
      <w:r w:rsidRPr="008D39EC">
        <w:rPr>
          <w:rFonts w:hint="cs"/>
          <w:rtl/>
        </w:rPr>
        <w:t xml:space="preserve">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خفاء ذلك على أهله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واستتاره عن بني عم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ه و</w:t>
      </w:r>
      <w:r w:rsidR="00EC2F00">
        <w:rPr>
          <w:rFonts w:hint="cs"/>
          <w:rtl/>
        </w:rPr>
        <w:t>أ</w:t>
      </w:r>
      <w:r w:rsidRPr="008D39EC">
        <w:rPr>
          <w:rFonts w:hint="cs"/>
          <w:rtl/>
        </w:rPr>
        <w:t>وليائهم وأعدائهم في وقته إلى هذه الغاية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يشرك ال</w:t>
      </w:r>
      <w:r w:rsidR="00EC2F00">
        <w:rPr>
          <w:rFonts w:hint="cs"/>
          <w:rtl/>
        </w:rPr>
        <w:t>إ</w:t>
      </w:r>
      <w:r w:rsidRPr="008D39EC">
        <w:rPr>
          <w:rFonts w:hint="cs"/>
          <w:rtl/>
        </w:rPr>
        <w:t>مامية في دعوى ذلك غيرهم من الناس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C2F00">
      <w:pPr>
        <w:pStyle w:val="libNormal"/>
        <w:rPr>
          <w:rtl/>
        </w:rPr>
      </w:pPr>
      <w:r w:rsidRPr="00283584">
        <w:rPr>
          <w:rStyle w:val="libBold2Char"/>
          <w:rFonts w:hint="cs"/>
          <w:rtl/>
        </w:rPr>
        <w:t>الفصل الثاني</w:t>
      </w:r>
      <w:r w:rsidR="007A7349" w:rsidRPr="0028358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إنكار جعفر بن</w:t>
      </w:r>
      <w:r w:rsidR="00EC2F00">
        <w:rPr>
          <w:rFonts w:hint="cs"/>
          <w:rtl/>
        </w:rPr>
        <w:t xml:space="preserve"> عليّ بن</w:t>
      </w:r>
      <w:r w:rsidRPr="008D39EC">
        <w:rPr>
          <w:rFonts w:hint="cs"/>
          <w:rtl/>
        </w:rPr>
        <w:t xml:space="preserve"> محم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د بن علي</w:t>
      </w:r>
      <w:r w:rsidR="00EC2F00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- أخي الحسن بن علي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 xml:space="preserve"> - دعوى ال</w:t>
      </w:r>
      <w:r w:rsidR="00EC2F00">
        <w:rPr>
          <w:rFonts w:hint="cs"/>
          <w:rtl/>
        </w:rPr>
        <w:t>إ</w:t>
      </w:r>
      <w:r w:rsidRPr="008D39EC">
        <w:rPr>
          <w:rFonts w:hint="cs"/>
          <w:rtl/>
        </w:rPr>
        <w:t>مامية ولدا</w:t>
      </w:r>
      <w:r w:rsidR="00EC2F0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وحوزه ميراثه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والتظاهر بتكذيب من ا</w:t>
      </w:r>
      <w:r w:rsidR="00EC2F00">
        <w:rPr>
          <w:rFonts w:hint="cs"/>
          <w:rtl/>
        </w:rPr>
        <w:t>دّ</w:t>
      </w:r>
      <w:r w:rsidRPr="008D39EC">
        <w:rPr>
          <w:rFonts w:hint="cs"/>
          <w:rtl/>
        </w:rPr>
        <w:t>ع</w:t>
      </w:r>
      <w:r w:rsidR="00EC2F00">
        <w:rPr>
          <w:rFonts w:hint="cs"/>
          <w:rtl/>
        </w:rPr>
        <w:t>ى</w:t>
      </w:r>
      <w:r w:rsidRPr="008D39EC">
        <w:rPr>
          <w:rFonts w:hint="cs"/>
          <w:rtl/>
        </w:rPr>
        <w:t xml:space="preserve"> ل</w:t>
      </w:r>
      <w:r w:rsidR="00EC2F00">
        <w:rPr>
          <w:rFonts w:hint="cs"/>
          <w:rtl/>
        </w:rPr>
        <w:t>أ</w:t>
      </w:r>
      <w:r w:rsidRPr="008D39EC">
        <w:rPr>
          <w:rFonts w:hint="cs"/>
          <w:rtl/>
        </w:rPr>
        <w:t>خيه ولدا</w:t>
      </w:r>
      <w:r w:rsidR="00EC2F0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حياته وبعد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ورفع خبر الم</w:t>
      </w:r>
      <w:r w:rsidR="00EC2F00">
        <w:rPr>
          <w:rFonts w:hint="cs"/>
          <w:rtl/>
        </w:rPr>
        <w:t>دّ</w:t>
      </w:r>
      <w:r w:rsidRPr="008D39EC">
        <w:rPr>
          <w:rFonts w:hint="cs"/>
          <w:rtl/>
        </w:rPr>
        <w:t>عين ذلك إلى السلطان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ى بعثه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حبس جواريه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واستبراء حالهم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الحمل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فلم ي</w:t>
      </w:r>
      <w:r w:rsidR="00EC2F00">
        <w:rPr>
          <w:rFonts w:hint="cs"/>
          <w:rtl/>
        </w:rPr>
        <w:t>َ</w:t>
      </w:r>
      <w:r w:rsidRPr="008D39EC">
        <w:rPr>
          <w:rFonts w:hint="cs"/>
          <w:rtl/>
        </w:rPr>
        <w:t>ظ</w:t>
      </w:r>
      <w:r w:rsidR="00EC2F00">
        <w:rPr>
          <w:rFonts w:hint="cs"/>
          <w:rtl/>
        </w:rPr>
        <w:t>ْ</w:t>
      </w:r>
      <w:r w:rsidRPr="008D39EC">
        <w:rPr>
          <w:rFonts w:hint="cs"/>
          <w:rtl/>
        </w:rPr>
        <w:t>هر لواحدة منهن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C2F00" w:rsidRDefault="00E01571" w:rsidP="00EC2F0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خرج التوقيع على عثمان العمري من الناحية المقد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 xml:space="preserve">سة جواب أسئلة سالها </w:t>
      </w:r>
      <w:r w:rsidR="00EC2F00">
        <w:rPr>
          <w:rFonts w:hint="cs"/>
          <w:rtl/>
        </w:rPr>
        <w:t>إ</w:t>
      </w:r>
      <w:r w:rsidRPr="008D39EC">
        <w:rPr>
          <w:rFonts w:hint="cs"/>
          <w:rtl/>
        </w:rPr>
        <w:t>سحاق بن يعقوب</w:t>
      </w:r>
      <w:r w:rsidR="007A7349">
        <w:rPr>
          <w:rFonts w:hint="cs"/>
          <w:rtl/>
        </w:rPr>
        <w:t>:</w:t>
      </w:r>
      <w:r w:rsidR="00EC2F00">
        <w:rPr>
          <w:rFonts w:hint="cs"/>
          <w:rtl/>
        </w:rPr>
        <w:t xml:space="preserve"> 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وأم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ا سبيل عم</w:t>
      </w:r>
      <w:r w:rsidR="00EC2F00">
        <w:rPr>
          <w:rFonts w:hint="cs"/>
          <w:rtl/>
        </w:rPr>
        <w:t>ّ</w:t>
      </w:r>
      <w:r w:rsidRPr="008D39EC">
        <w:rPr>
          <w:rFonts w:hint="cs"/>
          <w:rtl/>
        </w:rPr>
        <w:t>ي جعفر وولده سبيل أخوة يوسف عليه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C2F00" w:rsidRDefault="00E01571" w:rsidP="00EC2F00">
      <w:pPr>
        <w:pStyle w:val="libFootnote0"/>
        <w:rPr>
          <w:rtl/>
        </w:rPr>
      </w:pPr>
      <w:r w:rsidRPr="008D39EC">
        <w:rPr>
          <w:rFonts w:hint="cs"/>
          <w:rtl/>
        </w:rPr>
        <w:t>كمال الدين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483 - 484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C2F00">
      <w:pPr>
        <w:pStyle w:val="libFootnote0"/>
        <w:rPr>
          <w:rtl/>
        </w:rPr>
      </w:pPr>
      <w:r w:rsidRPr="008D39EC">
        <w:rPr>
          <w:rFonts w:hint="cs"/>
          <w:rtl/>
        </w:rPr>
        <w:t>وراجع البحار 50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227 - 232 باب 6 أحوال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37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يعنه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جواره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حالهن</w:t>
      </w:r>
      <w:r w:rsidR="00EC2F00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A08E4">
      <w:pPr>
        <w:pStyle w:val="libNormal0"/>
        <w:rPr>
          <w:rtl/>
        </w:rPr>
      </w:pPr>
      <w:r w:rsidRPr="008D39EC">
        <w:rPr>
          <w:rFonts w:hint="cs"/>
          <w:rtl/>
        </w:rPr>
        <w:t>حملا</w:t>
      </w:r>
      <w:r w:rsidR="00EA08E4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وصار ذلك شبهة في إبطال دعوى ولد الحسن عليه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DF3626">
        <w:rPr>
          <w:rStyle w:val="libBold2Char"/>
          <w:rFonts w:hint="cs"/>
          <w:rtl/>
        </w:rPr>
        <w:t>الفصل الثالث</w:t>
      </w:r>
      <w:r w:rsidR="007A7349" w:rsidRPr="00DF3626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وصي</w:t>
      </w:r>
      <w:r w:rsidR="00DF3626">
        <w:rPr>
          <w:rFonts w:hint="cs"/>
          <w:rtl/>
        </w:rPr>
        <w:t>ّ</w:t>
      </w:r>
      <w:r w:rsidRPr="008D39EC">
        <w:rPr>
          <w:rFonts w:hint="cs"/>
          <w:rtl/>
        </w:rPr>
        <w:t>ة الحسن المشهورة إلى والدته - المسم</w:t>
      </w:r>
      <w:r w:rsidR="00A85DB5">
        <w:rPr>
          <w:rFonts w:hint="cs"/>
          <w:rtl/>
        </w:rPr>
        <w:t>ّ</w:t>
      </w:r>
      <w:r w:rsidRPr="008D39EC">
        <w:rPr>
          <w:rFonts w:hint="cs"/>
          <w:rtl/>
        </w:rPr>
        <w:t>اة بحديث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المكناة بأ</w:t>
      </w:r>
      <w:r w:rsidR="00A85DB5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A85DB5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الحسن - في وقوفه وصدقاته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وامضائها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شروطها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يذكر فيها ولدا</w:t>
      </w:r>
      <w:r w:rsidR="00A85DB5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موجودا</w:t>
      </w:r>
      <w:r w:rsidR="00A85DB5">
        <w:rPr>
          <w:rFonts w:hint="cs"/>
          <w:rtl/>
        </w:rPr>
        <w:t xml:space="preserve">ً </w:t>
      </w:r>
      <w:r w:rsidR="00A85DB5" w:rsidRPr="00A85DB5">
        <w:rPr>
          <w:rStyle w:val="libFootnotenumChar"/>
          <w:rFonts w:hint="cs"/>
          <w:rtl/>
        </w:rPr>
        <w:t>(3)</w:t>
      </w:r>
      <w:r w:rsidRPr="008D39EC">
        <w:rPr>
          <w:rFonts w:hint="cs"/>
          <w:rtl/>
        </w:rPr>
        <w:t xml:space="preserve"> ولا منتظرا</w:t>
      </w:r>
      <w:r w:rsidR="00A85DB5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A85DB5">
        <w:rPr>
          <w:rStyle w:val="libBold2Char"/>
          <w:rFonts w:hint="cs"/>
          <w:rtl/>
        </w:rPr>
        <w:t>الفصل الرابع</w:t>
      </w:r>
      <w:r w:rsidR="007A7349" w:rsidRPr="00A85DB5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ما الداعي إلى ستر ولادته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والسبب إلى خفاء أمره وغيبته</w:t>
      </w:r>
      <w:r w:rsidR="007A7349">
        <w:rPr>
          <w:rFonts w:hint="cs"/>
          <w:rtl/>
        </w:rPr>
        <w:t>؟</w:t>
      </w:r>
      <w:r w:rsidRPr="008D39EC">
        <w:rPr>
          <w:rFonts w:hint="cs"/>
          <w:rtl/>
        </w:rPr>
        <w:t xml:space="preserve"> مع ظهور نسب آبائه وولادتهم ونشئهم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واشتهار وجودهم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كانوا في ازمان</w:t>
      </w:r>
      <w:r w:rsidR="006B76E4">
        <w:rPr>
          <w:rFonts w:hint="cs"/>
          <w:rtl/>
        </w:rPr>
        <w:t>ٍ</w:t>
      </w:r>
      <w:r w:rsidRPr="008D39EC">
        <w:rPr>
          <w:rFonts w:hint="cs"/>
          <w:rtl/>
        </w:rPr>
        <w:t xml:space="preserve"> التقي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ة فيها أشد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زمن الحسن بن علي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وخوفهم فيها من ملوك بني أ</w:t>
      </w:r>
      <w:r w:rsidR="006B76E4">
        <w:rPr>
          <w:rFonts w:hint="cs"/>
          <w:rtl/>
        </w:rPr>
        <w:t>ُ</w:t>
      </w:r>
      <w:r w:rsidRPr="008D39EC">
        <w:rPr>
          <w:rFonts w:hint="cs"/>
          <w:rtl/>
        </w:rPr>
        <w:t>مي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ة ومن بعدهم أعظم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</w:t>
      </w:r>
      <w:r w:rsidR="006B76E4">
        <w:rPr>
          <w:rFonts w:hint="cs"/>
          <w:rtl/>
        </w:rPr>
        <w:t>ِ</w:t>
      </w:r>
      <w:r w:rsidRPr="008D39EC">
        <w:rPr>
          <w:rFonts w:hint="cs"/>
          <w:rtl/>
        </w:rPr>
        <w:t>غب</w:t>
      </w:r>
      <w:r w:rsidR="006B76E4">
        <w:rPr>
          <w:rFonts w:hint="cs"/>
          <w:rtl/>
        </w:rPr>
        <w:t>ْ</w:t>
      </w:r>
      <w:r w:rsidRPr="008D39EC">
        <w:rPr>
          <w:rFonts w:hint="cs"/>
          <w:rtl/>
        </w:rPr>
        <w:t xml:space="preserve"> أحد</w:t>
      </w:r>
      <w:r w:rsidR="006B76E4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خفي</w:t>
      </w:r>
      <w:r w:rsidR="006B76E4">
        <w:rPr>
          <w:rFonts w:hint="cs"/>
          <w:rtl/>
        </w:rPr>
        <w:t>َ</w:t>
      </w:r>
      <w:r w:rsidRPr="008D39EC">
        <w:rPr>
          <w:rFonts w:hint="cs"/>
          <w:rtl/>
        </w:rPr>
        <w:t>ت</w:t>
      </w:r>
      <w:r w:rsidR="006B76E4">
        <w:rPr>
          <w:rFonts w:hint="cs"/>
          <w:rtl/>
        </w:rPr>
        <w:t>ْ</w:t>
      </w:r>
      <w:r w:rsidRPr="008D39EC">
        <w:rPr>
          <w:rFonts w:hint="cs"/>
          <w:rtl/>
        </w:rPr>
        <w:t xml:space="preserve"> ولادته ووجوده عن الناس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B76E4">
      <w:pPr>
        <w:pStyle w:val="libNormal"/>
        <w:rPr>
          <w:rtl/>
        </w:rPr>
      </w:pPr>
      <w:r w:rsidRPr="006B76E4">
        <w:rPr>
          <w:rStyle w:val="libBold2Char"/>
          <w:rFonts w:hint="cs"/>
          <w:rtl/>
        </w:rPr>
        <w:t>الفصل الخامس</w:t>
      </w:r>
      <w:r w:rsidR="007A7349" w:rsidRPr="006B76E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خروج دعوى ال</w:t>
      </w:r>
      <w:r w:rsidR="006B76E4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ة في غيبة ال</w:t>
      </w:r>
      <w:r w:rsidR="006B76E4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 عن حكم العادة في استتاره عن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6B76E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هي أ</w:t>
      </w:r>
      <w:r w:rsidR="006B76E4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الحسن حديث أو حديثة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سوسن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 سليل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من الصالحات المتقيات العارفات بهذا ال</w:t>
      </w:r>
      <w:r w:rsidR="006B76E4">
        <w:rPr>
          <w:rFonts w:hint="cs"/>
          <w:rtl/>
        </w:rPr>
        <w:t>أ</w:t>
      </w:r>
      <w:r w:rsidRPr="008D39EC">
        <w:rPr>
          <w:rFonts w:hint="cs"/>
          <w:rtl/>
        </w:rPr>
        <w:t>مر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الاعيان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وأمضا بها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ولدا</w:t>
      </w:r>
      <w:r w:rsidR="006B76E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موجودا</w:t>
      </w:r>
      <w:r w:rsidR="006B76E4">
        <w:rPr>
          <w:rFonts w:hint="cs"/>
          <w:rtl/>
        </w:rPr>
        <w:t>ً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وموتهم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B76E4">
      <w:pPr>
        <w:pStyle w:val="libNormal0"/>
        <w:rPr>
          <w:rtl/>
        </w:rPr>
      </w:pPr>
      <w:r w:rsidRPr="008D39EC">
        <w:rPr>
          <w:rFonts w:hint="cs"/>
          <w:rtl/>
        </w:rPr>
        <w:t>الخلق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طول المد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ة التي يد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عونها لصاحبهم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وانسداد الطرق إلى الوصول إليه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وعدم معرفة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مكان</w:t>
      </w:r>
      <w:r w:rsidR="006B76E4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له على حال</w:t>
      </w:r>
      <w:r w:rsidR="006B76E4">
        <w:rPr>
          <w:rFonts w:hint="cs"/>
          <w:rtl/>
        </w:rPr>
        <w:t>ٍ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B76E4">
      <w:pPr>
        <w:pStyle w:val="libNormal"/>
        <w:rPr>
          <w:rtl/>
        </w:rPr>
      </w:pPr>
      <w:r w:rsidRPr="006B76E4">
        <w:rPr>
          <w:rStyle w:val="libBold2Char"/>
          <w:rFonts w:hint="cs"/>
          <w:rtl/>
        </w:rPr>
        <w:t>الفصل السادس</w:t>
      </w:r>
      <w:r w:rsidR="006B76E4" w:rsidRPr="006B76E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انتقاض العادة في دعوى طول عمره وبقائه منذ ولد على قول ال</w:t>
      </w:r>
      <w:r w:rsidR="006B76E4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>ة قبل وفاة أبيه بسنين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وفاته في سنة ستين ومائتين إلى وقتنا هذا وهو سنة عشرة وأربعمائة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11A0">
      <w:pPr>
        <w:pStyle w:val="libNormal"/>
        <w:rPr>
          <w:rtl/>
        </w:rPr>
      </w:pPr>
      <w:r w:rsidRPr="006B76E4">
        <w:rPr>
          <w:rStyle w:val="libBold2Char"/>
          <w:rFonts w:hint="cs"/>
          <w:rtl/>
        </w:rPr>
        <w:t>الفصل السابع</w:t>
      </w:r>
      <w:r w:rsidR="007A7349" w:rsidRPr="006B76E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ان</w:t>
      </w:r>
      <w:r w:rsidR="006B76E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غيبته متى صح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ت على الوجه ال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ذي تد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عيه ال</w:t>
      </w:r>
      <w:r w:rsidR="009D11A0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ة بطلت الحاجة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 وجود منعها كعدمه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العالم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تظهر له دعوة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تقوم له حج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</w:t>
      </w:r>
      <w:r w:rsidR="009D11A0">
        <w:rPr>
          <w:rFonts w:hint="cs"/>
          <w:rtl/>
        </w:rPr>
        <w:t>ُ</w:t>
      </w:r>
      <w:r w:rsidRPr="008D39EC">
        <w:rPr>
          <w:rFonts w:hint="cs"/>
          <w:rtl/>
        </w:rPr>
        <w:t>قيم حد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9D11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ينفذ حكما</w:t>
      </w:r>
      <w:r w:rsidR="009D11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يرشد مسترشدا</w:t>
      </w:r>
      <w:r w:rsidR="009D11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مر بمعروف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ينهى عن منكر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يهدي ضالا</w:t>
      </w:r>
      <w:r w:rsidR="009D11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يجاهد في ال</w:t>
      </w:r>
      <w:r w:rsidR="009D11A0">
        <w:rPr>
          <w:rFonts w:hint="cs"/>
          <w:rtl/>
        </w:rPr>
        <w:t>إ</w:t>
      </w:r>
      <w:r w:rsidRPr="008D39EC">
        <w:rPr>
          <w:rFonts w:hint="cs"/>
          <w:rtl/>
        </w:rPr>
        <w:t>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11A0">
      <w:pPr>
        <w:pStyle w:val="libNormal"/>
        <w:rPr>
          <w:rtl/>
        </w:rPr>
      </w:pPr>
      <w:r w:rsidRPr="009D11A0">
        <w:rPr>
          <w:rStyle w:val="libBold2Char"/>
          <w:rFonts w:hint="cs"/>
          <w:rtl/>
        </w:rPr>
        <w:t>الفصل الثامن</w:t>
      </w:r>
      <w:r w:rsidR="007A7349" w:rsidRPr="009D11A0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بطلان دعوى ال</w:t>
      </w:r>
      <w:r w:rsidR="009D11A0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ة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استتار الخلق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استتار الحق</w:t>
      </w:r>
      <w:r w:rsidR="009D11A0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 ونسخة بدل في س</w:t>
      </w:r>
      <w:r w:rsidR="007A7349">
        <w:rPr>
          <w:rFonts w:hint="cs"/>
          <w:rtl/>
        </w:rPr>
        <w:t>.</w:t>
      </w:r>
    </w:p>
    <w:p w:rsidR="00E01571" w:rsidRPr="008D39EC" w:rsidRDefault="00E01571" w:rsidP="009D11A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9D11A0">
        <w:rPr>
          <w:rFonts w:hint="cs"/>
          <w:rtl/>
        </w:rPr>
        <w:t>إ</w:t>
      </w:r>
      <w:r w:rsidRPr="008D39EC">
        <w:rPr>
          <w:rFonts w:hint="cs"/>
          <w:rtl/>
        </w:rPr>
        <w:t>لى صاحبهم</w:t>
      </w:r>
      <w:r w:rsidR="007A7349">
        <w:rPr>
          <w:rFonts w:hint="cs"/>
          <w:rtl/>
        </w:rPr>
        <w:t>.</w:t>
      </w:r>
    </w:p>
    <w:p w:rsidR="00E01571" w:rsidRPr="008D39EC" w:rsidRDefault="00E01571" w:rsidP="009D11A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وعدم خبر </w:t>
      </w:r>
      <w:r w:rsidR="009D11A0">
        <w:rPr>
          <w:rFonts w:hint="cs"/>
          <w:rtl/>
        </w:rPr>
        <w:t>مع</w:t>
      </w:r>
      <w:r w:rsidRPr="008D39EC">
        <w:rPr>
          <w:rFonts w:hint="cs"/>
          <w:rtl/>
        </w:rPr>
        <w:t>رفة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إذا كان وجوده معها كعدمه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9D11A0">
      <w:pPr>
        <w:pStyle w:val="libNormal0"/>
        <w:rPr>
          <w:rtl/>
        </w:rPr>
      </w:pPr>
      <w:r w:rsidRPr="008D39EC">
        <w:rPr>
          <w:rFonts w:hint="cs"/>
          <w:rtl/>
        </w:rPr>
        <w:t>في الغيبة بما به اعتصموا في إنكار قول الممطورة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موسى بن جعفر عليهما السلام حي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موجود غائب منتظر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وبما به شن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عوا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الكيسانية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الواقفة ال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ذين وقفوا على موسى بن جعفر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ف</w:t>
      </w:r>
      <w:r w:rsidR="009D11A0">
        <w:rPr>
          <w:rFonts w:hint="cs"/>
          <w:rtl/>
        </w:rPr>
        <w:t>ِ</w:t>
      </w:r>
      <w:r w:rsidRPr="008D39EC">
        <w:rPr>
          <w:rFonts w:hint="cs"/>
          <w:rtl/>
        </w:rPr>
        <w:t>رق</w:t>
      </w:r>
      <w:r w:rsidR="009D11A0">
        <w:rPr>
          <w:rFonts w:hint="cs"/>
          <w:rtl/>
        </w:rPr>
        <w:t>ٌ</w:t>
      </w:r>
      <w:r w:rsidRPr="008D39EC">
        <w:rPr>
          <w:rFonts w:hint="cs"/>
          <w:rtl/>
        </w:rPr>
        <w:t xml:space="preserve"> كثيرة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9D11A0" w:rsidRDefault="00E01571" w:rsidP="009D11A0">
      <w:pPr>
        <w:pStyle w:val="libFootnote0"/>
        <w:rPr>
          <w:rtl/>
        </w:rPr>
      </w:pPr>
      <w:r w:rsidRPr="008D39EC">
        <w:rPr>
          <w:rFonts w:hint="cs"/>
          <w:rtl/>
        </w:rPr>
        <w:t>فمنهم من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حي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لم يمت ولا يموت حت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ى يملك شرق ال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رض وغربها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ويملأها كل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ها عدلا</w:t>
      </w:r>
      <w:r w:rsidR="009D11A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كما ملئت جورا</w:t>
      </w:r>
      <w:r w:rsidR="009D11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القائم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11A0" w:rsidRDefault="00E01571" w:rsidP="009D11A0">
      <w:pPr>
        <w:pStyle w:val="libFootnote0"/>
        <w:rPr>
          <w:rtl/>
        </w:rPr>
      </w:pPr>
      <w:r w:rsidRPr="008D39EC">
        <w:rPr>
          <w:rFonts w:hint="cs"/>
          <w:rtl/>
        </w:rPr>
        <w:t>ومنهم من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القائم وقد مات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تكون ال</w:t>
      </w:r>
      <w:r w:rsidR="009D11A0">
        <w:rPr>
          <w:rFonts w:hint="cs"/>
          <w:rtl/>
        </w:rPr>
        <w:t>إ</w:t>
      </w:r>
      <w:r w:rsidRPr="008D39EC">
        <w:rPr>
          <w:rFonts w:hint="cs"/>
          <w:rtl/>
        </w:rPr>
        <w:t>مامة لغيره حت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ى يرجع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وزعموا 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قد رجع بعد موته إل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مختف في موضع من المواضع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11A0">
      <w:pPr>
        <w:pStyle w:val="libFootnote0"/>
        <w:rPr>
          <w:rtl/>
        </w:rPr>
      </w:pPr>
      <w:r w:rsidRPr="008D39EC">
        <w:rPr>
          <w:rFonts w:hint="cs"/>
          <w:rtl/>
        </w:rPr>
        <w:t>ومنهم من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القائم وقد مات ويرجع وقت قيامه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11A0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وأنكر بعضهم قتله وقال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مات ورفعه الله إليه وان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يرد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ه عند قيامه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11A0" w:rsidRDefault="00E01571" w:rsidP="009D11A0">
      <w:pPr>
        <w:pStyle w:val="libFootnote0"/>
        <w:rPr>
          <w:rtl/>
        </w:rPr>
      </w:pPr>
      <w:r w:rsidRPr="008D39EC">
        <w:rPr>
          <w:rFonts w:hint="cs"/>
          <w:rtl/>
        </w:rPr>
        <w:t>وإن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ما لقبوا بالممطورة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 بن إسماعيل الميثمي ويونس بن عبد الرحمن ناظرا بعض الواقفية فقال علي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اسماعيل - وقد اشتد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الكلام بينهم -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أنتم إل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ا كلاب ممطورة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أراد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انتن من الجيف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الكلب إذا </w:t>
      </w:r>
      <w:r w:rsidR="009D11A0">
        <w:rPr>
          <w:rFonts w:hint="cs"/>
          <w:rtl/>
        </w:rPr>
        <w:t>أ</w:t>
      </w:r>
      <w:r w:rsidRPr="008D39EC">
        <w:rPr>
          <w:rFonts w:hint="cs"/>
          <w:rtl/>
        </w:rPr>
        <w:t>صابه المطر فهو انتن من الجيف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11A0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90 - 92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شكوا</w:t>
      </w:r>
      <w:r w:rsidR="007A7349">
        <w:rPr>
          <w:rFonts w:hint="cs"/>
          <w:rtl/>
        </w:rPr>
        <w:t>.</w:t>
      </w:r>
    </w:p>
    <w:p w:rsidR="008117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هم ال</w:t>
      </w:r>
      <w:r w:rsidR="009D11A0">
        <w:rPr>
          <w:rFonts w:hint="cs"/>
          <w:rtl/>
        </w:rPr>
        <w:t>ّ</w:t>
      </w:r>
      <w:r w:rsidRPr="008D39EC">
        <w:rPr>
          <w:rFonts w:hint="cs"/>
          <w:rtl/>
        </w:rPr>
        <w:t>ذين يعتقدون بإمامة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 بن الحنفية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فرق متعد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فمنهم من قال ب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مامة محم</w:t>
      </w:r>
      <w:r w:rsidR="008117EC">
        <w:rPr>
          <w:rFonts w:hint="cs"/>
          <w:rtl/>
        </w:rPr>
        <w:t>ذ</w:t>
      </w:r>
      <w:r w:rsidRPr="008D39EC">
        <w:rPr>
          <w:rFonts w:hint="cs"/>
          <w:rtl/>
        </w:rPr>
        <w:t xml:space="preserve">د بن الحنفية بعد 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مير المؤمنين عليه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ومنهم من قال بإمامته بعد الحسن والحسين عليهما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ومنهم من قال ب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ه هو ال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مام المهدي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اه به ابوه عليه السلام لم يمت ولا يموت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وليس ل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حد أن يخالفه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ما خرج الحسن والحسين بإذنه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وإن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ما سم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وا بالكيسانية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 بن الحنفية استعمل المختار على العراقين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مره بالطلب بدم الحسين وث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ره وقتل قاتليه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اه كيسان لكيسه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41 - 45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8117EC" w:rsidP="008117EC">
      <w:pPr>
        <w:pStyle w:val="libFootnote0"/>
        <w:rPr>
          <w:rtl/>
        </w:rPr>
      </w:pP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قول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عند التأم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ل في كتب التاريخ والتراجم نجزم ب</w:t>
      </w: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ن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محم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د بن الحنفي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ة لم يؤس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س هذه الفرقة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ولا له بهم ص</w:t>
      </w:r>
      <w:r>
        <w:rPr>
          <w:rFonts w:hint="cs"/>
          <w:rtl/>
        </w:rPr>
        <w:t>ِ</w:t>
      </w:r>
      <w:r w:rsidR="00E01571" w:rsidRPr="008D39EC">
        <w:rPr>
          <w:rFonts w:hint="cs"/>
          <w:rtl/>
        </w:rPr>
        <w:t>لة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وإن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ما هم نسبوا </w:t>
      </w: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نفسهم إليه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وان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ه كان يعلم بإمامة ابن </w:t>
      </w: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خيه السجاد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ولم يد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ع ال</w:t>
      </w:r>
      <w:r>
        <w:rPr>
          <w:rFonts w:hint="cs"/>
          <w:rtl/>
        </w:rPr>
        <w:t>إ</w:t>
      </w:r>
      <w:r w:rsidR="00E01571" w:rsidRPr="008D39EC">
        <w:rPr>
          <w:rFonts w:hint="cs"/>
          <w:rtl/>
        </w:rPr>
        <w:t>مامة لنفسه قط</w:t>
      </w:r>
      <w:r w:rsidR="007A7349">
        <w:rPr>
          <w:rFonts w:hint="cs"/>
          <w:rtl/>
        </w:rPr>
        <w:t>.</w:t>
      </w:r>
      <w:r w:rsidR="00E01571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8117EC">
      <w:pPr>
        <w:pStyle w:val="libNormal"/>
        <w:rPr>
          <w:rtl/>
        </w:rPr>
      </w:pPr>
      <w:r w:rsidRPr="008D39EC">
        <w:rPr>
          <w:rFonts w:hint="cs"/>
          <w:rtl/>
        </w:rPr>
        <w:t>والناووسية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سماعيلية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دعواهم حياة ائم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تهم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 بن الحنفية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وجعفر بن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د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8117EC" w:rsidRDefault="00E01571" w:rsidP="008117EC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هم فرقة قالوا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جعفر بن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 حي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لم يمت ولا يموت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ى يظهر ويلي أمر الناس </w:t>
      </w:r>
      <w:r w:rsidR="008117EC">
        <w:rPr>
          <w:rFonts w:hint="cs"/>
          <w:rtl/>
        </w:rPr>
        <w:t>وإ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ه هو المهدي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وزعموا أن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هم رووا عنه أن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ه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 رأيتم رأسي قد أهوى عليكم من جبل فلا تصد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قو</w:t>
      </w:r>
      <w:r w:rsidR="008117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ي 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نا صاحبكم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117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وإن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ما سم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يت بالناووسية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رئيسا</w:t>
      </w:r>
      <w:r w:rsidR="008117EC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لهم من أهل البصرة كان يقال له فلان بن فلان الناووس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اسمه عجلان بن ناووس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اسمه ناوس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 ن</w:t>
      </w:r>
      <w:r w:rsidR="008117EC">
        <w:rPr>
          <w:rFonts w:hint="cs"/>
          <w:rtl/>
        </w:rPr>
        <w:t>ُ</w:t>
      </w:r>
      <w:r w:rsidRPr="008D39EC">
        <w:rPr>
          <w:rFonts w:hint="cs"/>
          <w:rtl/>
        </w:rPr>
        <w:t>سبوا إلى قرية نوسا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117EC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2DCD" w:rsidRDefault="00E01571" w:rsidP="00962DCD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فرقة قالوا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8117EC">
        <w:rPr>
          <w:rFonts w:hint="cs"/>
          <w:rtl/>
        </w:rPr>
        <w:t>إ</w:t>
      </w:r>
      <w:r w:rsidRPr="008D39EC">
        <w:rPr>
          <w:rFonts w:hint="cs"/>
          <w:rtl/>
        </w:rPr>
        <w:t>مام بعد جعفر بن محم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د ابنه اسماعيل بن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 xml:space="preserve">نكرت موت إسماعيل في حياة 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بيه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وقالوا</w:t>
      </w:r>
      <w:r w:rsidR="008117EC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كان ذلك على جهة التلبيس من أبيه على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8117EC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ه خاف عليه فغي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به عنهم</w:t>
      </w:r>
      <w:r w:rsidR="008117EC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وزعموا أن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اسماعيل لا يموت حت</w:t>
      </w:r>
      <w:r w:rsidR="008117EC">
        <w:rPr>
          <w:rFonts w:hint="cs"/>
          <w:rtl/>
        </w:rPr>
        <w:t>ّ</w:t>
      </w:r>
      <w:r w:rsidRPr="008D39EC">
        <w:rPr>
          <w:rFonts w:hint="cs"/>
          <w:rtl/>
        </w:rPr>
        <w:t>ى يملك ال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رض يقوم ب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مر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ه هو القائم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وهذه الفرقة هي الاسماعيلية الخالصة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62DCD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2DCD" w:rsidRDefault="00E01571" w:rsidP="00962DCD">
      <w:pPr>
        <w:pStyle w:val="libFootnote0"/>
        <w:rPr>
          <w:rtl/>
        </w:rPr>
      </w:pPr>
      <w:r w:rsidRPr="008D39EC">
        <w:rPr>
          <w:rFonts w:hint="cs"/>
          <w:rtl/>
        </w:rPr>
        <w:t>أقول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منش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 xml:space="preserve"> اشتباه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هذه الفرقة هو أن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إسماعيل كان أكبر ولد أبيه الصادق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رجلا</w:t>
      </w:r>
      <w:r w:rsidR="00962DCD">
        <w:rPr>
          <w:rFonts w:hint="cs"/>
          <w:rtl/>
        </w:rPr>
        <w:t>ً</w:t>
      </w:r>
      <w:r w:rsidRPr="008D39EC">
        <w:rPr>
          <w:rFonts w:hint="cs"/>
          <w:rtl/>
        </w:rPr>
        <w:t xml:space="preserve"> صالحا</w:t>
      </w:r>
      <w:r w:rsidR="00962DCD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أبوه شديد المحب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ة له والبر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يظن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قوم من الشيعة في حياة أبيه ان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ه القائم بعده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2DCD" w:rsidRDefault="00E01571" w:rsidP="00962DCD">
      <w:pPr>
        <w:pStyle w:val="libFootnote0"/>
        <w:rPr>
          <w:rtl/>
        </w:rPr>
      </w:pPr>
      <w:r w:rsidRPr="008D39EC">
        <w:rPr>
          <w:rFonts w:hint="cs"/>
          <w:rtl/>
        </w:rPr>
        <w:t xml:space="preserve">ولما مات اسماعيل في حياة 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بيه بالعريض وحمل على رقاب الرجال إلى المدينة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مر ال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مام بوضع السرير على ال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رض قبل دفنه مرارا</w:t>
      </w:r>
      <w:r w:rsidR="00962DCD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يكشف عن وجهه وينظر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يريد بذلك تحيق 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مر وفاته عن الظان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ين خلافته له من بعده و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زالة الشبهة عنه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62DCD">
      <w:pPr>
        <w:pStyle w:val="libFootnote0"/>
        <w:rPr>
          <w:rtl/>
        </w:rPr>
      </w:pPr>
      <w:r w:rsidRPr="008D39EC">
        <w:rPr>
          <w:rFonts w:hint="cs"/>
          <w:rtl/>
        </w:rPr>
        <w:t>ومع كل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هذه ال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جرائات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نرى تمس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ك فرقة ب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مامة اسماعيل بعد أبيه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2DCD" w:rsidRDefault="00E01571" w:rsidP="00962DCD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القاسم محم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د ال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كبر بن علي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بي طالب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والحنفية لقب أ</w:t>
      </w:r>
      <w:r w:rsidR="00962DCD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ه خولة بنت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كثير العلم والورع شديد القوة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وحديث منازعته في ال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مامة مع علي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الحسين عليه السلام وإذعانه ب</w:t>
      </w:r>
      <w:r w:rsidR="00962DCD">
        <w:rPr>
          <w:rFonts w:hint="cs"/>
          <w:rtl/>
        </w:rPr>
        <w:t>إ</w:t>
      </w:r>
      <w:r w:rsidRPr="008D39EC">
        <w:rPr>
          <w:rFonts w:hint="cs"/>
          <w:rtl/>
        </w:rPr>
        <w:t>مامته بعد شهادة الحجر له مشهور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في بعضها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وقوعه على قدمي السجاد بعد شهادة الحجر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ينازعه بعد ذلك بوجه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توف</w:t>
      </w:r>
      <w:r w:rsidR="00962DCD">
        <w:rPr>
          <w:rFonts w:hint="cs"/>
          <w:rtl/>
        </w:rPr>
        <w:t>ّ</w:t>
      </w:r>
      <w:r w:rsidRPr="008D39EC">
        <w:rPr>
          <w:rFonts w:hint="cs"/>
          <w:rtl/>
        </w:rPr>
        <w:t>ي سنة 80 ه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81ه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62DCD">
      <w:pPr>
        <w:pStyle w:val="libFootnote0"/>
        <w:rPr>
          <w:rtl/>
        </w:rPr>
      </w:pPr>
      <w:r w:rsidRPr="008D39EC">
        <w:rPr>
          <w:rFonts w:hint="cs"/>
          <w:rtl/>
        </w:rPr>
        <w:t>الطبقات الكبرى 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وفيات ال</w:t>
      </w:r>
      <w:r w:rsidR="00962DCD">
        <w:rPr>
          <w:rFonts w:hint="cs"/>
          <w:rtl/>
        </w:rPr>
        <w:t>أ</w:t>
      </w:r>
      <w:r w:rsidRPr="008D39EC">
        <w:rPr>
          <w:rFonts w:hint="cs"/>
          <w:rtl/>
        </w:rPr>
        <w:t>عيان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169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وتنقيح المقال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115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44C23">
      <w:pPr>
        <w:pStyle w:val="libNormal0"/>
        <w:rPr>
          <w:rtl/>
        </w:rPr>
      </w:pPr>
      <w:r w:rsidRPr="008D39EC">
        <w:rPr>
          <w:rFonts w:hint="cs"/>
          <w:rtl/>
        </w:rPr>
        <w:t>وإسماعيل بن جعفر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وتناقض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مقالهم في 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80394">
      <w:pPr>
        <w:pStyle w:val="libNormal"/>
        <w:rPr>
          <w:rtl/>
        </w:rPr>
      </w:pPr>
      <w:r w:rsidRPr="00680394">
        <w:rPr>
          <w:rStyle w:val="libBold2Char"/>
          <w:rFonts w:hint="cs"/>
          <w:rtl/>
        </w:rPr>
        <w:t>الفصل التاسع</w:t>
      </w:r>
      <w:r w:rsidR="007A7349" w:rsidRPr="0068039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اعتراف ال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ة ب</w:t>
      </w:r>
      <w:r w:rsidR="00680394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 أباح لل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مام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الاستتار عن الخلق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وسو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غ له الغيبة عنهم بحيث لا يلقاه أحد</w:t>
      </w:r>
      <w:r w:rsidR="00680394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منهم فيعرفه بالمشاهدة لطفا</w:t>
      </w:r>
      <w:r w:rsidR="0068039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في ذلك ولهم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قرارهم ب</w:t>
      </w:r>
      <w:r w:rsidR="00680394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سبحانه لا يبيح 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ل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ا ما هو صلاح ولا يسو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غ إل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ما هو في التدبير صواب ولا يفعل بعباده 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ل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ا ما بهم حاجة إليه ما دامت المحنة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والتكليف باقيا</w:t>
      </w:r>
      <w:r w:rsidR="00680394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ينقض قولهم في مشاهدته وأخذ معالم الدين فيه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مصلحة تام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ة وأن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بظهوره تمام المصالح والنظام والتدبير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80394">
      <w:pPr>
        <w:pStyle w:val="libNormal"/>
        <w:rPr>
          <w:rtl/>
        </w:rPr>
      </w:pPr>
      <w:r w:rsidRPr="00680394">
        <w:rPr>
          <w:rStyle w:val="libBold2Char"/>
          <w:rFonts w:hint="cs"/>
          <w:rtl/>
        </w:rPr>
        <w:t>الفصل العاشر</w:t>
      </w:r>
      <w:r w:rsidR="007A7349" w:rsidRPr="00680394">
        <w:rPr>
          <w:rStyle w:val="libBold2Char"/>
          <w:rFonts w:hint="cs"/>
          <w:rtl/>
        </w:rPr>
        <w:t>:</w:t>
      </w:r>
      <w:r w:rsidRPr="008D39EC">
        <w:rPr>
          <w:rFonts w:hint="cs"/>
          <w:rtl/>
        </w:rPr>
        <w:t xml:space="preserve"> اضطرار ال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ة عند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680394" w:rsidRDefault="00E01571" w:rsidP="0068039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اسماعيل بن جعفر بن محم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د بن علي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الحسين بن علي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أبي طالب الهاشمي المدني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رجل صالح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مات في حياة أبيه بالعريض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وحمل عل</w:t>
      </w:r>
      <w:r w:rsidR="00680394">
        <w:rPr>
          <w:rFonts w:hint="cs"/>
          <w:rtl/>
        </w:rPr>
        <w:t>ى</w:t>
      </w:r>
      <w:r w:rsidRPr="008D39EC">
        <w:rPr>
          <w:rFonts w:hint="cs"/>
          <w:rtl/>
        </w:rPr>
        <w:t xml:space="preserve"> رقاب الرجال 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لى المدينة حت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ى دفن بالبقيع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وحزن عليه الصادق حزنا</w:t>
      </w:r>
      <w:r w:rsidR="00680394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عظيما</w:t>
      </w:r>
      <w:r w:rsidR="00680394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وتقد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م سريره بغير حذاء ولا رداء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80394">
      <w:pPr>
        <w:pStyle w:val="libFootnote0"/>
        <w:rPr>
          <w:rtl/>
        </w:rPr>
      </w:pPr>
      <w:r w:rsidRPr="008D39EC">
        <w:rPr>
          <w:rFonts w:hint="cs"/>
          <w:rtl/>
        </w:rPr>
        <w:t>تنقيح المقال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131 - 132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وفيه بحث كامل حول ما تصو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ره البعض من ورود الذم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سماعيل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ويناقض</w:t>
      </w:r>
      <w:r w:rsidR="007A7349">
        <w:rPr>
          <w:rFonts w:hint="cs"/>
          <w:rtl/>
        </w:rPr>
        <w:t>.</w:t>
      </w:r>
    </w:p>
    <w:p w:rsidR="00E01571" w:rsidRPr="008D39EC" w:rsidRDefault="00E01571" w:rsidP="0068039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680394">
        <w:rPr>
          <w:rFonts w:hint="cs"/>
          <w:rtl/>
        </w:rPr>
        <w:t>إ</w:t>
      </w:r>
      <w:r w:rsidRPr="008D39EC">
        <w:rPr>
          <w:rFonts w:hint="cs"/>
          <w:rtl/>
        </w:rPr>
        <w:t>مام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المحب</w:t>
      </w:r>
      <w:r w:rsidR="00680394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عنه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والنظام التدبير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F138B">
      <w:pPr>
        <w:pStyle w:val="libNormal0"/>
        <w:rPr>
          <w:rtl/>
        </w:rPr>
      </w:pPr>
      <w:r w:rsidRPr="008D39EC">
        <w:rPr>
          <w:rFonts w:hint="cs"/>
          <w:rtl/>
        </w:rPr>
        <w:t>قولهم بالغيبة في إثبات ال</w:t>
      </w:r>
      <w:r w:rsidR="001F138B">
        <w:rPr>
          <w:rFonts w:hint="cs"/>
          <w:rtl/>
        </w:rPr>
        <w:t>أ</w:t>
      </w:r>
      <w:r w:rsidRPr="008D39EC">
        <w:rPr>
          <w:rFonts w:hint="cs"/>
          <w:rtl/>
        </w:rPr>
        <w:t>علام بالمعجزات ل</w:t>
      </w:r>
      <w:r w:rsidR="001F138B">
        <w:rPr>
          <w:rFonts w:hint="cs"/>
          <w:rtl/>
        </w:rPr>
        <w:t>إ</w:t>
      </w:r>
      <w:r w:rsidRPr="008D39EC">
        <w:rPr>
          <w:rFonts w:hint="cs"/>
          <w:rtl/>
        </w:rPr>
        <w:t>مامهم عند 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 لا يعرفه متى ظهر أحد</w:t>
      </w:r>
      <w:r w:rsidR="001F138B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بشخصه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ما يصل إلى معرفته بمعجزه الدال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صدقه بصح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نسبه وثبوت إمامته ووجوب طاعته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إخراج ال</w:t>
      </w:r>
      <w:r w:rsidR="001F138B">
        <w:rPr>
          <w:rFonts w:hint="cs"/>
          <w:rtl/>
        </w:rPr>
        <w:t>آ</w:t>
      </w:r>
      <w:r w:rsidRPr="008D39EC">
        <w:rPr>
          <w:rFonts w:hint="cs"/>
          <w:rtl/>
        </w:rPr>
        <w:t>يات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 دلائلها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وإيجاب لظهورها على غير من اختص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ت 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ال</w:t>
      </w:r>
      <w:r w:rsidR="001F138B">
        <w:rPr>
          <w:rFonts w:hint="cs"/>
          <w:rtl/>
        </w:rPr>
        <w:t>أ</w:t>
      </w:r>
      <w:r w:rsidRPr="008D39EC">
        <w:rPr>
          <w:rFonts w:hint="cs"/>
          <w:rtl/>
        </w:rPr>
        <w:t>نبياء والرسل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ذلك إفساد أدل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ة النبو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ة وأعلام الرسالة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باطل باتفاق أهل الملل كل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لصح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Pr="008D39EC" w:rsidRDefault="00E01571" w:rsidP="001F138B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1F138B">
        <w:rPr>
          <w:rFonts w:hint="cs"/>
          <w:rtl/>
        </w:rPr>
        <w:t>آ</w:t>
      </w:r>
      <w:r w:rsidRPr="008D39EC">
        <w:rPr>
          <w:rFonts w:hint="cs"/>
          <w:rtl/>
        </w:rPr>
        <w:t>يات</w:t>
      </w:r>
      <w:r w:rsidR="007A7349">
        <w:rPr>
          <w:rFonts w:hint="cs"/>
          <w:rtl/>
        </w:rPr>
        <w:t>.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والحاد لظهورها على غير من اختص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ت به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F138B" w:rsidRDefault="001F138B" w:rsidP="001F138B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F138B">
      <w:pPr>
        <w:pStyle w:val="Heading2Center"/>
        <w:rPr>
          <w:rtl/>
        </w:rPr>
      </w:pPr>
      <w:bookmarkStart w:id="26" w:name="_Toc413499620"/>
      <w:r w:rsidRPr="008D39EC">
        <w:rPr>
          <w:rFonts w:hint="cs"/>
          <w:rtl/>
        </w:rPr>
        <w:t>الكلام في الفصل ال</w:t>
      </w:r>
      <w:r w:rsidR="001F138B">
        <w:rPr>
          <w:rFonts w:hint="cs"/>
          <w:rtl/>
        </w:rPr>
        <w:t>أ</w:t>
      </w:r>
      <w:r w:rsidRPr="008D39EC">
        <w:rPr>
          <w:rFonts w:hint="cs"/>
          <w:rtl/>
        </w:rPr>
        <w:t>و</w:t>
      </w:r>
      <w:r w:rsidR="001F138B">
        <w:rPr>
          <w:rFonts w:hint="cs"/>
          <w:rtl/>
        </w:rPr>
        <w:t>ّ</w:t>
      </w:r>
      <w:r w:rsidRPr="008D39EC">
        <w:rPr>
          <w:rFonts w:hint="cs"/>
          <w:rtl/>
        </w:rPr>
        <w:t>ل</w:t>
      </w:r>
      <w:bookmarkEnd w:id="26"/>
      <w:r w:rsidRPr="008D39EC">
        <w:rPr>
          <w:rFonts w:hint="cs"/>
          <w:rtl/>
        </w:rPr>
        <w:t xml:space="preserve"> </w:t>
      </w:r>
    </w:p>
    <w:p w:rsidR="00E01571" w:rsidRPr="008D39EC" w:rsidRDefault="00E01571" w:rsidP="007B2AFF">
      <w:pPr>
        <w:pStyle w:val="libNormal"/>
        <w:rPr>
          <w:rtl/>
        </w:rPr>
      </w:pPr>
      <w:bookmarkStart w:id="27" w:name="_Toc413499621"/>
      <w:r w:rsidRPr="00BE6FF1">
        <w:rPr>
          <w:rStyle w:val="Heading3Char"/>
          <w:rFonts w:hint="cs"/>
          <w:rtl/>
        </w:rPr>
        <w:t>وأقول</w:t>
      </w:r>
      <w:r w:rsidR="007A7349" w:rsidRPr="00BE6FF1">
        <w:rPr>
          <w:rStyle w:val="Heading3Char"/>
          <w:rFonts w:hint="cs"/>
          <w:rtl/>
        </w:rPr>
        <w:t>:</w:t>
      </w:r>
      <w:bookmarkEnd w:id="27"/>
      <w:r w:rsidRPr="008D39EC">
        <w:rPr>
          <w:rFonts w:hint="cs"/>
          <w:rtl/>
        </w:rPr>
        <w:t xml:space="preserve"> إن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استتار ولادة المهدي بن الحسن بن علي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عليهم السلام عن جمهور أهله وغيرهم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وخفاء ذلك عليهم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واستمرار استتاره عنهم ليس بخارج عن العرف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مخالفا</w:t>
      </w:r>
      <w:r w:rsidR="007B2AFF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لحكم العادات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العلم محيط</w:t>
      </w:r>
      <w:r w:rsidR="007B2AFF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بتمام مثله في أولاد الملوك والس</w:t>
      </w:r>
      <w:r w:rsidR="007B2AFF">
        <w:rPr>
          <w:rFonts w:hint="cs"/>
          <w:rtl/>
        </w:rPr>
        <w:t>ُّ</w:t>
      </w:r>
      <w:r w:rsidRPr="008D39EC">
        <w:rPr>
          <w:rFonts w:hint="cs"/>
          <w:rtl/>
        </w:rPr>
        <w:t>وق</w:t>
      </w:r>
      <w:r w:rsidR="007B2AFF">
        <w:rPr>
          <w:rFonts w:hint="cs"/>
          <w:rtl/>
        </w:rPr>
        <w:t>َ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سباب تقتضيه لا شبهة فيها على العقلاء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B2AFF">
      <w:pPr>
        <w:pStyle w:val="libNormal"/>
        <w:rPr>
          <w:rtl/>
        </w:rPr>
      </w:pPr>
      <w:bookmarkStart w:id="28" w:name="_Toc413499622"/>
      <w:r w:rsidRPr="00BE6FF1">
        <w:rPr>
          <w:rStyle w:val="Heading3Char"/>
          <w:rFonts w:hint="cs"/>
          <w:rtl/>
        </w:rPr>
        <w:t>فمنها</w:t>
      </w:r>
      <w:r w:rsidR="007A7349" w:rsidRPr="00BE6FF1">
        <w:rPr>
          <w:rStyle w:val="Heading3Char"/>
          <w:rFonts w:hint="cs"/>
          <w:rtl/>
        </w:rPr>
        <w:t>:</w:t>
      </w:r>
      <w:bookmarkEnd w:id="28"/>
      <w:r w:rsidRPr="008D39EC">
        <w:rPr>
          <w:rFonts w:hint="cs"/>
          <w:rtl/>
        </w:rPr>
        <w:t xml:space="preserve"> أن يكون لل</w:t>
      </w:r>
      <w:r w:rsidR="007B2AFF">
        <w:rPr>
          <w:rFonts w:hint="cs"/>
          <w:rtl/>
        </w:rPr>
        <w:t>إ</w:t>
      </w:r>
      <w:r w:rsidRPr="008D39EC">
        <w:rPr>
          <w:rFonts w:hint="cs"/>
          <w:rtl/>
        </w:rPr>
        <w:t>نسان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ولد من جارية قد أستر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تمل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كها من زوجته وأهله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فتحمل منه فيخفي ذلك عن كل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7B2AFF">
        <w:rPr>
          <w:rFonts w:hint="cs"/>
          <w:rtl/>
        </w:rPr>
        <w:t>َ</w:t>
      </w:r>
      <w:r w:rsidRPr="008D39EC">
        <w:rPr>
          <w:rFonts w:hint="cs"/>
          <w:rtl/>
        </w:rPr>
        <w:t>ن يشفق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منه أن يذكره ويستره عم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ن لا ي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من إذاعة الخبر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لئل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ا يفسد ال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مر عليه مع زوجته ب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هلها و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نصارها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ويتم الفساد به ضرر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 يضف عن دفاعه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وينشؤ الولد وليس أحد</w:t>
      </w:r>
      <w:r w:rsidR="007B2AFF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أهل الرجل وبني عم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ه وإخوانه وأصدقائه يعرفه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ويمر</w:t>
      </w:r>
      <w:r w:rsidR="007B2AFF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ذلك إلى أن يزول خوفه من ال</w:t>
      </w:r>
      <w:r w:rsidR="007B2AFF">
        <w:rPr>
          <w:rFonts w:hint="cs"/>
          <w:rtl/>
        </w:rPr>
        <w:t>إ</w:t>
      </w:r>
      <w:r w:rsidRPr="008D39EC">
        <w:rPr>
          <w:rFonts w:hint="cs"/>
          <w:rtl/>
        </w:rPr>
        <w:t>خبار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فيعر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ف به إذ ذاك</w:t>
      </w:r>
      <w:r w:rsidR="007B2AFF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7B2AFF" w:rsidRDefault="00E01571" w:rsidP="007B2AF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هم بمنزلة الرعي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ة التي تسوسها الملوك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سم</w:t>
      </w:r>
      <w:r w:rsidR="007B2AFF">
        <w:rPr>
          <w:rFonts w:hint="cs"/>
          <w:rtl/>
        </w:rPr>
        <w:t>ّ</w:t>
      </w:r>
      <w:r w:rsidRPr="008D39EC">
        <w:rPr>
          <w:rFonts w:hint="cs"/>
          <w:rtl/>
        </w:rPr>
        <w:t>وا بذلك ل</w:t>
      </w:r>
      <w:r w:rsidR="007B2AFF">
        <w:rPr>
          <w:rFonts w:hint="cs"/>
          <w:rtl/>
        </w:rPr>
        <w:t>أ</w:t>
      </w:r>
      <w:r w:rsidRPr="008D39EC">
        <w:rPr>
          <w:rFonts w:hint="cs"/>
          <w:rtl/>
        </w:rPr>
        <w:t>ن الملوك يسوقونهم فينساقون 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B2AFF">
      <w:pPr>
        <w:pStyle w:val="libFootnote0"/>
        <w:rPr>
          <w:rtl/>
        </w:rPr>
      </w:pPr>
      <w:r w:rsidRPr="008D39EC">
        <w:rPr>
          <w:rFonts w:hint="cs"/>
          <w:rtl/>
        </w:rPr>
        <w:t>لسان العرب 10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170 سوق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الانسان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استتر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شنق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ويتم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الفساد به ويترت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ب ضرر</w:t>
      </w:r>
      <w:r w:rsidR="006237BE">
        <w:rPr>
          <w:rFonts w:hint="cs"/>
          <w:rtl/>
        </w:rPr>
        <w:t>ٌ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يمر</w:t>
      </w:r>
      <w:r w:rsidR="006237BE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بدون واو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237BE">
      <w:pPr>
        <w:pStyle w:val="libNormal0"/>
        <w:rPr>
          <w:rtl/>
        </w:rPr>
      </w:pPr>
      <w:r w:rsidRPr="008D39EC">
        <w:rPr>
          <w:rFonts w:hint="cs"/>
          <w:rtl/>
        </w:rPr>
        <w:t>ورب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ما تم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ذلك إلى أن تحضره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فيعر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ف به عند حضورها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تحر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جا</w:t>
      </w:r>
      <w:r w:rsidR="006237B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تضييع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نسبه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وإيثارا</w:t>
      </w:r>
      <w:r w:rsidR="006237B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لوصوله إلى مستحق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ه من ميراثه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237BE" w:rsidRDefault="00E01571" w:rsidP="00E01571">
      <w:pPr>
        <w:pStyle w:val="libNormal"/>
        <w:rPr>
          <w:rtl/>
        </w:rPr>
      </w:pPr>
      <w:bookmarkStart w:id="29" w:name="_Toc413499623"/>
      <w:r w:rsidRPr="00BE6FF1">
        <w:rPr>
          <w:rStyle w:val="Heading3Char"/>
          <w:rFonts w:hint="cs"/>
          <w:rtl/>
        </w:rPr>
        <w:t>وقد</w:t>
      </w:r>
      <w:bookmarkEnd w:id="29"/>
      <w:r w:rsidRPr="008D39EC">
        <w:rPr>
          <w:rFonts w:hint="cs"/>
          <w:rtl/>
        </w:rPr>
        <w:t xml:space="preserve"> يولد للملك ولد</w:t>
      </w:r>
      <w:r w:rsidR="006237BE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لا يؤذ</w:t>
      </w:r>
      <w:r w:rsidR="006237BE">
        <w:rPr>
          <w:rFonts w:hint="cs"/>
          <w:rtl/>
        </w:rPr>
        <w:t>ِ</w:t>
      </w:r>
      <w:r w:rsidRPr="008D39EC">
        <w:rPr>
          <w:rFonts w:hint="cs"/>
          <w:rtl/>
        </w:rPr>
        <w:t>ن به حت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ى ينشؤ ويترعرع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فإن رآه على الصورة التي تعجبه</w:t>
      </w:r>
      <w:r w:rsidR="007A7349">
        <w:rPr>
          <w:rFonts w:hint="cs"/>
          <w:rtl/>
        </w:rPr>
        <w:t>...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وقد ذكر الناس ذلك عن جماعة من ملوك الفرس والروم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والهند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الدولتين معا</w:t>
      </w:r>
      <w:r w:rsidR="006237BE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فسطروا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أخبارهم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وأثبتوا قص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ة كيخسرو بن سياوخش بن كيقاوس ملك الفرس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ذي جمع ملك بابل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والمشرق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تضيع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في جميع النسخ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ويصلح أن يكون مكانه عبارة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فيؤذن به ويعلن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وإل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ا فلا</w:t>
      </w:r>
      <w:r w:rsidR="007A7349">
        <w:rPr>
          <w:rFonts w:hint="cs"/>
          <w:rtl/>
        </w:rPr>
        <w:t>.</w:t>
      </w:r>
    </w:p>
    <w:p w:rsidR="006237BE" w:rsidRDefault="00E01571" w:rsidP="006237BE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جيل معروف في بلاد</w:t>
      </w:r>
      <w:r w:rsidR="006237BE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واسعة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واختلف في أصل نسبهم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هم من و</w:t>
      </w:r>
      <w:r w:rsidR="006237BE">
        <w:rPr>
          <w:rFonts w:hint="cs"/>
          <w:rtl/>
        </w:rPr>
        <w:t>ُ</w:t>
      </w:r>
      <w:r w:rsidRPr="008D39EC">
        <w:rPr>
          <w:rFonts w:hint="cs"/>
          <w:rtl/>
        </w:rPr>
        <w:t>لد روم بن سماحيق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بن إبراهيم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وحدود الروم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الشمال والشرق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الترك والخزر ورس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وهم الروس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الجنوب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الشام والاسكندرية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المغرب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البحر والاندلس وكانت الرقة والشامات كل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ها تعد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حدود الروم أيام ال</w:t>
      </w:r>
      <w:r w:rsidR="006237BE">
        <w:rPr>
          <w:rFonts w:hint="cs"/>
          <w:rtl/>
        </w:rPr>
        <w:t>أ</w:t>
      </w:r>
      <w:r w:rsidRPr="008D39EC">
        <w:rPr>
          <w:rFonts w:hint="cs"/>
          <w:rtl/>
        </w:rPr>
        <w:t>كاسرة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237BE">
      <w:pPr>
        <w:pStyle w:val="libFootnote0"/>
        <w:rPr>
          <w:rtl/>
        </w:rPr>
      </w:pPr>
      <w:r w:rsidRPr="008D39EC">
        <w:rPr>
          <w:rFonts w:hint="cs"/>
          <w:rtl/>
        </w:rPr>
        <w:t>معجم البلدان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97 - 98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237BE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دولة في جنوب آسيا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يحدها من الغرب باكستان الغربية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الشمال الصين ونيبال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الشرق بورما وباكستان الغربية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عاصمتها نيودلهي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731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في النسخ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فينظروا</w:t>
      </w:r>
      <w:r w:rsidR="007A7349">
        <w:rPr>
          <w:rFonts w:hint="cs"/>
          <w:rtl/>
        </w:rPr>
        <w:t>.</w:t>
      </w:r>
    </w:p>
    <w:p w:rsidR="006237BE" w:rsidRDefault="00E01571" w:rsidP="006237BE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هذه ال</w:t>
      </w:r>
      <w:r w:rsidR="006237BE">
        <w:rPr>
          <w:rFonts w:hint="cs"/>
          <w:rtl/>
        </w:rPr>
        <w:t>إ</w:t>
      </w:r>
      <w:r w:rsidRPr="008D39EC">
        <w:rPr>
          <w:rFonts w:hint="cs"/>
          <w:rtl/>
        </w:rPr>
        <w:t>سماء وردت مضطربة في النسخ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اثبتناه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من س والصدر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237BE" w:rsidRDefault="00E01571" w:rsidP="006237BE">
      <w:pPr>
        <w:pStyle w:val="libFootnote0"/>
        <w:rPr>
          <w:rtl/>
        </w:rPr>
      </w:pPr>
      <w:r w:rsidRPr="008D39EC">
        <w:rPr>
          <w:rFonts w:hint="cs"/>
          <w:rtl/>
        </w:rPr>
        <w:t>ففي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كيسخرو بن سواخس وكنفار بن ملك الفرس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237BE" w:rsidRDefault="00E01571" w:rsidP="006237BE">
      <w:pPr>
        <w:pStyle w:val="libFootnote0"/>
        <w:rPr>
          <w:rtl/>
        </w:rPr>
      </w:pPr>
      <w:r w:rsidRPr="008D39EC">
        <w:rPr>
          <w:rFonts w:hint="cs"/>
          <w:rtl/>
        </w:rPr>
        <w:t>وفي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كسيخرو بن سواخس وكنفان بن ملك الفرس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237BE" w:rsidRDefault="00E01571" w:rsidP="006237BE">
      <w:pPr>
        <w:pStyle w:val="libFootnote0"/>
        <w:rPr>
          <w:rtl/>
        </w:rPr>
      </w:pPr>
      <w:r w:rsidRPr="008D39EC">
        <w:rPr>
          <w:rFonts w:hint="cs"/>
          <w:rtl/>
        </w:rPr>
        <w:t>وفي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كيخسرو أو ابن سياوخش وكيقاوس ملك الفرس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237BE">
      <w:pPr>
        <w:pStyle w:val="libFootnote0"/>
        <w:rPr>
          <w:rtl/>
        </w:rPr>
      </w:pPr>
      <w:r w:rsidRPr="008D39EC">
        <w:rPr>
          <w:rFonts w:hint="cs"/>
          <w:rtl/>
        </w:rPr>
        <w:t>وفي المصادر الفارسية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كيخسرو بن سياوش بن كيكاوس</w:t>
      </w:r>
      <w:r w:rsidR="007A7349">
        <w:rPr>
          <w:rFonts w:hint="cs"/>
          <w:rtl/>
        </w:rPr>
        <w:t>.</w:t>
      </w:r>
    </w:p>
    <w:p w:rsidR="006237BE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ناحية من الكوفة والحل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ينزلها الكلدانيون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او</w:t>
      </w:r>
      <w:r w:rsidR="006237BE">
        <w:rPr>
          <w:rFonts w:hint="cs"/>
          <w:rtl/>
        </w:rPr>
        <w:t>ّ</w:t>
      </w:r>
      <w:r w:rsidRPr="008D39EC">
        <w:rPr>
          <w:rFonts w:hint="cs"/>
          <w:rtl/>
        </w:rPr>
        <w:t>ل من سكنها نوح عليه السلام بعد الطوفان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معجم البلدان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309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A64963" w:rsidRDefault="00E01571" w:rsidP="00A64963">
      <w:pPr>
        <w:pStyle w:val="libNormal0"/>
        <w:rPr>
          <w:rtl/>
        </w:rPr>
      </w:pPr>
      <w:r w:rsidRPr="008D39EC">
        <w:rPr>
          <w:rFonts w:hint="cs"/>
          <w:rtl/>
        </w:rPr>
        <w:t>وما كان من ستر أ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 xml:space="preserve">ه حملها وإخفاء ولادتها لكيخسرو </w:t>
      </w:r>
      <w:r w:rsidRPr="00E01571">
        <w:rPr>
          <w:rStyle w:val="libFootnotenumChar"/>
          <w:rFonts w:hint="cs"/>
          <w:rtl/>
        </w:rPr>
        <w:t>(1)</w:t>
      </w:r>
      <w:r w:rsidRPr="008D39EC">
        <w:rPr>
          <w:rFonts w:hint="cs"/>
          <w:rtl/>
        </w:rPr>
        <w:t>، وأ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هذه المسم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اة بوسفا فريد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بنت فراسياب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ملك الترك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فخفي أمره مع الج</w:t>
      </w:r>
      <w:r w:rsidR="00A64963">
        <w:rPr>
          <w:rFonts w:hint="cs"/>
          <w:rtl/>
        </w:rPr>
        <w:t>ِ</w:t>
      </w:r>
      <w:r w:rsidRPr="008D39EC">
        <w:rPr>
          <w:rFonts w:hint="cs"/>
          <w:rtl/>
        </w:rPr>
        <w:t>د</w:t>
      </w:r>
      <w:r w:rsidR="00A64963">
        <w:rPr>
          <w:rFonts w:hint="cs"/>
          <w:rtl/>
        </w:rPr>
        <w:t>ِّ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كان من كيقاوس - جد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ه الملك ال</w:t>
      </w:r>
      <w:r w:rsidR="00A64963">
        <w:rPr>
          <w:rFonts w:hint="cs"/>
          <w:rtl/>
        </w:rPr>
        <w:t>أ</w:t>
      </w:r>
      <w:r w:rsidRPr="008D39EC">
        <w:rPr>
          <w:rFonts w:hint="cs"/>
          <w:rtl/>
        </w:rPr>
        <w:t>عظم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- في البحث عن أمره والطلب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فلم يظفر بذلك حينا</w:t>
      </w:r>
      <w:r w:rsidR="00A64963">
        <w:rPr>
          <w:rFonts w:hint="cs"/>
          <w:rtl/>
        </w:rPr>
        <w:t>ً</w:t>
      </w:r>
      <w:r w:rsidRPr="008D39EC">
        <w:rPr>
          <w:rFonts w:hint="cs"/>
          <w:rtl/>
        </w:rPr>
        <w:t xml:space="preserve"> طويلا</w:t>
      </w:r>
      <w:r w:rsidR="00A64963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64963">
      <w:pPr>
        <w:pStyle w:val="libNormal0"/>
        <w:rPr>
          <w:rtl/>
        </w:rPr>
      </w:pPr>
      <w:r w:rsidRPr="008D39EC">
        <w:rPr>
          <w:rFonts w:hint="cs"/>
          <w:rtl/>
        </w:rPr>
        <w:t>والخبر ب</w:t>
      </w:r>
      <w:r w:rsidR="00A64963">
        <w:rPr>
          <w:rFonts w:hint="cs"/>
          <w:rtl/>
        </w:rPr>
        <w:t>أ</w:t>
      </w:r>
      <w:r w:rsidRPr="008D39EC">
        <w:rPr>
          <w:rFonts w:hint="cs"/>
          <w:rtl/>
        </w:rPr>
        <w:t>مره مشهور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وسبب ستره وإخفاء شخصه معروف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قد ذكره علماء الفرس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وأثبته محم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د بن جرير الطبري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كتابه التاريخ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للكيخسرو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النسخ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أو أم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والظاهر ما اثبتناه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لتعارف كثير من المستنسخين على ان يضعوا ألفا</w:t>
      </w:r>
      <w:r w:rsidR="00A64963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بعد الواو دائما</w:t>
      </w:r>
      <w:r w:rsidR="00A64963">
        <w:rPr>
          <w:rFonts w:hint="cs"/>
          <w:rtl/>
        </w:rPr>
        <w:t>ً</w:t>
      </w:r>
      <w:r w:rsidR="007A7349">
        <w:rPr>
          <w:rFonts w:hint="cs"/>
          <w:rtl/>
        </w:rPr>
        <w:t>.</w:t>
      </w:r>
    </w:p>
    <w:p w:rsidR="00A64963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يوسفارند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يوسفافريد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 والمصدر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وفي المصادر الفارسية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فرنكسيس أو فرنكيز</w:t>
      </w:r>
      <w:r w:rsidR="007A7349">
        <w:rPr>
          <w:rFonts w:hint="cs"/>
          <w:rtl/>
        </w:rPr>
        <w:t>.</w:t>
      </w:r>
    </w:p>
    <w:p w:rsidR="00A64963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افراسياب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وكذا في المصادر الفارسي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Pr="008D39EC" w:rsidRDefault="00E01571" w:rsidP="00A6496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A64963">
        <w:rPr>
          <w:rFonts w:hint="cs"/>
          <w:rtl/>
        </w:rPr>
        <w:t>إ</w:t>
      </w:r>
      <w:r w:rsidRPr="008D39EC">
        <w:rPr>
          <w:rFonts w:hint="cs"/>
          <w:rtl/>
        </w:rPr>
        <w:t>جتهاد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يحتمل أن تكون العبارة هكذا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مع الج</w:t>
      </w:r>
      <w:r w:rsidR="00A64963">
        <w:rPr>
          <w:rFonts w:hint="cs"/>
          <w:rtl/>
        </w:rPr>
        <w:t>ِ</w:t>
      </w:r>
      <w:r w:rsidRPr="008D39EC">
        <w:rPr>
          <w:rFonts w:hint="cs"/>
          <w:rtl/>
        </w:rPr>
        <w:t>د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وما كان من</w:t>
      </w:r>
      <w:r w:rsidR="007A7349">
        <w:rPr>
          <w:rFonts w:hint="cs"/>
          <w:rtl/>
        </w:rPr>
        <w:t>...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له أعظم</w:t>
      </w:r>
      <w:r w:rsidR="007A7349">
        <w:rPr>
          <w:rFonts w:hint="cs"/>
          <w:rtl/>
        </w:rPr>
        <w:t>.</w:t>
      </w:r>
    </w:p>
    <w:p w:rsidR="00E01571" w:rsidRPr="008D39EC" w:rsidRDefault="00E01571" w:rsidP="00A6496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ذكر الخبر ومصادره علي أكبر دهخدا في كتابه </w:t>
      </w:r>
      <w:r w:rsidR="00A64963">
        <w:rPr>
          <w:rFonts w:hint="cs"/>
          <w:rtl/>
        </w:rPr>
        <w:t>«</w:t>
      </w:r>
      <w:r w:rsidRPr="008D39EC">
        <w:rPr>
          <w:rFonts w:hint="cs"/>
          <w:rtl/>
        </w:rPr>
        <w:t>لغتنامه</w:t>
      </w:r>
      <w:r w:rsidR="00A64963">
        <w:rPr>
          <w:rFonts w:hint="cs"/>
          <w:rtl/>
        </w:rPr>
        <w:t>»</w:t>
      </w:r>
      <w:r w:rsidRPr="008D39EC">
        <w:rPr>
          <w:rFonts w:hint="cs"/>
          <w:rtl/>
        </w:rPr>
        <w:t xml:space="preserve"> 29 / 744 حرف السين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38 / 457 حرف الكاف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35 / 200 حرف الفاء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 22 / 535 حرف الخاء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جعفر محم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د بن جرير الطبري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المؤر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ولد بآمل طبرستان سنة 224 وتوفي سنة 310 ببغداد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مؤل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فات كثيرة منها التفسير الكبير وكتاب طرق حديث الغدير ال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ذي قال الذهبي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ي وقفت عليه فاندهشت لكثرة طرقه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64963" w:rsidRDefault="00E01571" w:rsidP="00A64963">
      <w:pPr>
        <w:pStyle w:val="libFootnote0"/>
        <w:rPr>
          <w:rtl/>
        </w:rPr>
      </w:pPr>
      <w:r w:rsidRPr="008D39EC">
        <w:rPr>
          <w:rFonts w:hint="cs"/>
          <w:rtl/>
        </w:rPr>
        <w:t>وام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كتابه التاريخ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تاريخ الا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>مم والملوك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فهو من أحسن كتب التاريخ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جمع فيه أنواع ال</w:t>
      </w:r>
      <w:r w:rsidR="00A64963">
        <w:rPr>
          <w:rFonts w:hint="cs"/>
          <w:rtl/>
        </w:rPr>
        <w:t>أ</w:t>
      </w:r>
      <w:r w:rsidRPr="008D39EC">
        <w:rPr>
          <w:rFonts w:hint="cs"/>
          <w:rtl/>
        </w:rPr>
        <w:t>خبار وروى فنون ال</w:t>
      </w:r>
      <w:r w:rsidR="00A64963">
        <w:rPr>
          <w:rFonts w:hint="cs"/>
          <w:rtl/>
        </w:rPr>
        <w:t>آ</w:t>
      </w:r>
      <w:r w:rsidRPr="008D39EC">
        <w:rPr>
          <w:rFonts w:hint="cs"/>
          <w:rtl/>
        </w:rPr>
        <w:t>ثار واشتمل على صنوف العلم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64963">
      <w:pPr>
        <w:pStyle w:val="libFootnote0"/>
        <w:rPr>
          <w:rtl/>
        </w:rPr>
      </w:pPr>
      <w:r w:rsidRPr="008D39EC">
        <w:rPr>
          <w:rFonts w:hint="cs"/>
          <w:rtl/>
        </w:rPr>
        <w:t>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322 رقم 879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الكنى والالقاب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236 - 237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64963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تاريخ الا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 xml:space="preserve">مم والملوك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تاريخ الطبري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1 / 504 - 509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وملخ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ص القص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ه و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>لد لكيقاوس ابن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</w:t>
      </w:r>
      <w:r w:rsidR="00A64963">
        <w:rPr>
          <w:rFonts w:hint="cs"/>
          <w:rtl/>
        </w:rPr>
        <w:t>ُ</w:t>
      </w:r>
      <w:r w:rsidRPr="008D39EC">
        <w:rPr>
          <w:rFonts w:hint="cs"/>
          <w:rtl/>
        </w:rPr>
        <w:t>ر مثله في عصره في جماله وكماله وتمام خلقه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فسم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اه أبوه سياوخش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ورب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اه أحسن تربية إلى أن كبر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كيقاوص تزو</w:t>
      </w:r>
      <w:r w:rsidR="00A64963">
        <w:rPr>
          <w:rFonts w:hint="cs"/>
          <w:rtl/>
        </w:rPr>
        <w:t>ّ</w:t>
      </w:r>
      <w:r w:rsidRPr="008D39EC">
        <w:rPr>
          <w:rFonts w:hint="cs"/>
          <w:rtl/>
        </w:rPr>
        <w:t>ج</w:t>
      </w:r>
      <w:r>
        <w:rPr>
          <w:rFonts w:hint="cs"/>
          <w:rtl/>
        </w:rPr>
        <w:t xml:space="preserve"> </w:t>
      </w:r>
      <w:r w:rsidR="00A64963">
        <w:rPr>
          <w:rFonts w:hint="cs"/>
          <w:rtl/>
        </w:rPr>
        <w:t xml:space="preserve">=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DB5B7F">
      <w:pPr>
        <w:pStyle w:val="libNormal"/>
        <w:rPr>
          <w:rtl/>
        </w:rPr>
      </w:pPr>
      <w:bookmarkStart w:id="30" w:name="_Toc413499624"/>
      <w:r w:rsidRPr="00BE6FF1">
        <w:rPr>
          <w:rStyle w:val="Heading3Char"/>
          <w:rFonts w:hint="cs"/>
          <w:rtl/>
        </w:rPr>
        <w:t>وهو</w:t>
      </w:r>
      <w:bookmarkEnd w:id="30"/>
      <w:r w:rsidRPr="008D39EC">
        <w:rPr>
          <w:rFonts w:hint="cs"/>
          <w:rtl/>
        </w:rPr>
        <w:t xml:space="preserve"> نظير لما أنكره الخصوم في خفاء أمر ولد الحسن بن علي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عليهما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واستتار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</w:t>
      </w:r>
      <w:r w:rsidR="00DB5B7F">
        <w:rPr>
          <w:rStyle w:val="libFootnotenumChar"/>
          <w:rFonts w:hint="cs"/>
          <w:rtl/>
        </w:rPr>
        <w:t>1</w:t>
      </w:r>
      <w:r w:rsidRPr="00E01571">
        <w:rPr>
          <w:rStyle w:val="libFootnotenumChar"/>
          <w:rFonts w:hint="cs"/>
          <w:rtl/>
        </w:rPr>
        <w:t>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شخصه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ووجوده وولادته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ذلك أعجب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ومن الناس كل من يستر ولده عن أهله مخافة شنعتهم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حق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ه وطمعهم في ميراثه ما لم يكن له ولد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فلا يزال مستورا</w:t>
      </w:r>
      <w:r w:rsidR="00DB5B7F">
        <w:rPr>
          <w:rFonts w:hint="cs"/>
          <w:rtl/>
        </w:rPr>
        <w:t>ً</w:t>
      </w:r>
      <w:r w:rsidRPr="008D39EC">
        <w:rPr>
          <w:rFonts w:hint="cs"/>
          <w:rtl/>
        </w:rPr>
        <w:t xml:space="preserve"> حت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ى يتمك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ن من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DB5B7F" w:rsidRDefault="00A64963" w:rsidP="00DB5B7F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ابنة فراسيا</w:t>
      </w:r>
      <w:r w:rsidR="00DB5B7F">
        <w:rPr>
          <w:rFonts w:hint="cs"/>
          <w:rtl/>
        </w:rPr>
        <w:t>ب</w:t>
      </w:r>
      <w:r w:rsidR="00E01571" w:rsidRPr="008D39EC">
        <w:rPr>
          <w:rFonts w:hint="cs"/>
          <w:rtl/>
        </w:rPr>
        <w:t xml:space="preserve"> في ملك الترك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وكانت ساحرة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فهويت ابن زوجها سياوخش ودعته إلى نفسها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وأن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 امتنع عليها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فلم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 رأت امتناعه عليها حاولت إفساده على أبيه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فتغير كيقاوس على ابنه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وتوج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 سياوخش لحرب فراسياب - لسبب منع فراسياب بعض ما كان ضمن لكيقاو</w:t>
      </w:r>
      <w:r w:rsidR="00DB5B7F">
        <w:rPr>
          <w:rFonts w:hint="cs"/>
          <w:rtl/>
        </w:rPr>
        <w:t>س</w:t>
      </w:r>
      <w:r w:rsidR="00E01571" w:rsidRPr="008D39EC">
        <w:rPr>
          <w:rFonts w:hint="cs"/>
          <w:rtl/>
        </w:rPr>
        <w:t xml:space="preserve"> عند انكاحه ابنته إي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اه - مريدا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بذلك البعد عن والده والتنح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ي عم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 تكيده به زوجة والده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فلم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 صار سياوخش إلى فراسياب جرى بينهما صلح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وكتب بذلك سياوخش إلى أبيه يعلمه ما جرى بينه وبين فراسياب من الصلح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فكتب إليه والده بمناهضة فراسياب ومناجزته الحرب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فرأى سياوخش أن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في فعله ما كتب به إليه أبوه عارا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عليه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فامتنع من انفاذ أمر </w:t>
      </w:r>
      <w:r w:rsidR="00DB5B7F">
        <w:rPr>
          <w:rFonts w:hint="cs"/>
          <w:rtl/>
        </w:rPr>
        <w:t>أ</w:t>
      </w:r>
      <w:r w:rsidR="00E01571" w:rsidRPr="008D39EC">
        <w:rPr>
          <w:rFonts w:hint="cs"/>
          <w:rtl/>
        </w:rPr>
        <w:t xml:space="preserve">بيه وارسل فراسياب في </w:t>
      </w:r>
      <w:r w:rsidR="00DB5B7F">
        <w:rPr>
          <w:rFonts w:hint="cs"/>
          <w:rtl/>
        </w:rPr>
        <w:t>أ</w:t>
      </w:r>
      <w:r w:rsidR="00E01571" w:rsidRPr="008D39EC">
        <w:rPr>
          <w:rFonts w:hint="cs"/>
          <w:rtl/>
        </w:rPr>
        <w:t>خذ ال</w:t>
      </w:r>
      <w:r w:rsidR="00DB5B7F">
        <w:rPr>
          <w:rFonts w:hint="cs"/>
          <w:rtl/>
        </w:rPr>
        <w:t>أ</w:t>
      </w:r>
      <w:r w:rsidR="00E01571" w:rsidRPr="008D39EC">
        <w:rPr>
          <w:rFonts w:hint="cs"/>
          <w:rtl/>
        </w:rPr>
        <w:t>مان لنفسه منه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</w:t>
      </w:r>
      <w:r w:rsidR="00DB5B7F">
        <w:rPr>
          <w:rFonts w:hint="cs"/>
          <w:rtl/>
        </w:rPr>
        <w:t>أ</w:t>
      </w:r>
      <w:r w:rsidR="00E01571" w:rsidRPr="008D39EC">
        <w:rPr>
          <w:rFonts w:hint="cs"/>
          <w:rtl/>
        </w:rPr>
        <w:t>جابه فراسياب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فلم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 صار سياوخش إلى فراسياب بو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أه وأكرمه وزوجه ابنة له يقال لها وسفا فريد ثم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لم يزل له مكرما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حت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ى ظهر له أدب سياوخش وعقله وكماله ما اشفق على ملكه منه وسعى على سياوخش إلى فراسياب ابنين لفراسياب واخ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حت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ى قتل فراسياب سياوخش ومث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ل به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وامرأته - ابنة فراسياب - حامل منه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فطلبوا الحيلة ل</w:t>
      </w:r>
      <w:r w:rsidR="00DB5B7F">
        <w:rPr>
          <w:rFonts w:hint="cs"/>
          <w:rtl/>
        </w:rPr>
        <w:t>إ</w:t>
      </w:r>
      <w:r w:rsidR="00E01571" w:rsidRPr="008D39EC">
        <w:rPr>
          <w:rFonts w:hint="cs"/>
          <w:rtl/>
        </w:rPr>
        <w:t>سقاطها ما في بطنها فلم يسقط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فوضعوها تحت رقابة فيران إلى ان تضع ليقتل الطفل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فلم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ا وضعت فراسياب حملها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كيخسرو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رق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فيران لها وللمولود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فترك قتله وستر أمره حت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ى بلغ المولود فوج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 كيقاوس إلى بلاد الترك بي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ليبحث عن المولود لي</w:t>
      </w:r>
      <w:r w:rsidR="00DB5B7F">
        <w:rPr>
          <w:rFonts w:hint="cs"/>
          <w:rtl/>
        </w:rPr>
        <w:t>أ</w:t>
      </w:r>
      <w:r w:rsidR="00E01571" w:rsidRPr="008D39EC">
        <w:rPr>
          <w:rFonts w:hint="cs"/>
          <w:rtl/>
        </w:rPr>
        <w:t>تي به إليه مع أ</w:t>
      </w:r>
      <w:r w:rsidR="00DB5B7F">
        <w:rPr>
          <w:rFonts w:hint="cs"/>
          <w:rtl/>
        </w:rPr>
        <w:t>ُ</w:t>
      </w:r>
      <w:r w:rsidR="00E01571" w:rsidRPr="008D39EC">
        <w:rPr>
          <w:rFonts w:hint="cs"/>
          <w:rtl/>
        </w:rPr>
        <w:t>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وان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بي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لم يزل يفحص عن أمر ذلك المولود متنكرا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حينا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من الزمان فلا يعرف له خبرا</w:t>
      </w:r>
      <w:r w:rsidR="00DB5B7F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ولا يدل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 عليه أحد ثم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وقف بعد ذلك على خبره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فاحتال فيه وفي أ</w:t>
      </w:r>
      <w:r w:rsidR="00DB5B7F">
        <w:rPr>
          <w:rFonts w:hint="cs"/>
          <w:rtl/>
        </w:rPr>
        <w:t>ُ</w:t>
      </w:r>
      <w:r w:rsidR="00E01571" w:rsidRPr="008D39EC">
        <w:rPr>
          <w:rFonts w:hint="cs"/>
          <w:rtl/>
        </w:rPr>
        <w:t>م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ه حت</w:t>
      </w:r>
      <w:r w:rsidR="00DB5B7F">
        <w:rPr>
          <w:rFonts w:hint="cs"/>
          <w:rtl/>
        </w:rPr>
        <w:t>ّ</w:t>
      </w:r>
      <w:r w:rsidR="00E01571" w:rsidRPr="008D39EC">
        <w:rPr>
          <w:rFonts w:hint="cs"/>
          <w:rtl/>
        </w:rPr>
        <w:t>ى أخرجهما من أرض الترك إلى كيقاوس</w:t>
      </w:r>
      <w:r w:rsidR="007A7349">
        <w:rPr>
          <w:rFonts w:hint="cs"/>
          <w:rtl/>
        </w:rPr>
        <w:t>....</w:t>
      </w:r>
      <w:r w:rsidR="00E01571" w:rsidRPr="008D39EC">
        <w:rPr>
          <w:rFonts w:hint="cs"/>
          <w:rtl/>
        </w:rPr>
        <w:t xml:space="preserve"> </w:t>
      </w:r>
    </w:p>
    <w:p w:rsidR="00DB5B7F" w:rsidRDefault="00E01571" w:rsidP="00DB5B7F">
      <w:pPr>
        <w:pStyle w:val="libFootnote0"/>
        <w:rPr>
          <w:rtl/>
        </w:rPr>
      </w:pPr>
      <w:r w:rsidRPr="008D39EC">
        <w:rPr>
          <w:rFonts w:hint="cs"/>
          <w:rtl/>
        </w:rPr>
        <w:t>إلى آخر القصة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طويلة جد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DB5B7F">
        <w:rPr>
          <w:rFonts w:hint="cs"/>
          <w:rtl/>
        </w:rPr>
        <w:t>ً</w:t>
      </w:r>
      <w:r w:rsidRPr="008D39EC">
        <w:rPr>
          <w:rFonts w:hint="cs"/>
          <w:rtl/>
        </w:rPr>
        <w:t xml:space="preserve"> اقتصرنا على محل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الشاهد منها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أرادها فليراجعها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B5B7F">
      <w:pPr>
        <w:pStyle w:val="libFootnote0"/>
        <w:rPr>
          <w:rtl/>
        </w:rPr>
      </w:pPr>
      <w:r w:rsidRPr="008D39EC">
        <w:rPr>
          <w:rFonts w:hint="cs"/>
          <w:rtl/>
        </w:rPr>
        <w:t>وللتفصيل راجع مروج الذهب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واستتاره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سعيهم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DB5B7F">
      <w:pPr>
        <w:pStyle w:val="libNormal0"/>
        <w:rPr>
          <w:rtl/>
        </w:rPr>
      </w:pPr>
      <w:r w:rsidRPr="008D39EC">
        <w:rPr>
          <w:rFonts w:hint="cs"/>
          <w:rtl/>
        </w:rPr>
        <w:t>إظهاره على أمان منه عليه مم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ن سم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يناه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B5B7F">
      <w:pPr>
        <w:pStyle w:val="libNormal"/>
        <w:rPr>
          <w:rtl/>
        </w:rPr>
      </w:pPr>
      <w:r w:rsidRPr="008D39EC">
        <w:rPr>
          <w:rFonts w:hint="cs"/>
          <w:rtl/>
        </w:rPr>
        <w:t>ومنهم م</w:t>
      </w:r>
      <w:r w:rsidR="00DB5B7F">
        <w:rPr>
          <w:rFonts w:hint="cs"/>
          <w:rtl/>
        </w:rPr>
        <w:t>َ</w:t>
      </w:r>
      <w:r w:rsidRPr="008D39EC">
        <w:rPr>
          <w:rFonts w:hint="cs"/>
          <w:rtl/>
        </w:rPr>
        <w:t>ن يستر ذلك ليرغب في العقد له م</w:t>
      </w:r>
      <w:r w:rsidR="00DB5B7F">
        <w:rPr>
          <w:rFonts w:hint="cs"/>
          <w:rtl/>
        </w:rPr>
        <w:t>َ</w:t>
      </w:r>
      <w:r w:rsidRPr="008D39EC">
        <w:rPr>
          <w:rFonts w:hint="cs"/>
          <w:rtl/>
        </w:rPr>
        <w:t>ن لا يؤثر مناكحة صاحب الولد من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فيتم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ستر ولده وإخفاء شخصه وأمره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والتظاهر ب</w:t>
      </w:r>
      <w:r w:rsidR="00DB5B7F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ه لم يتعر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ض بنكاح من قبل ولا له ولد</w:t>
      </w:r>
      <w:r w:rsidR="00DB5B7F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حر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ة ولا أمة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شاهدنا م</w:t>
      </w:r>
      <w:r w:rsidR="00DB5B7F">
        <w:rPr>
          <w:rFonts w:hint="cs"/>
          <w:rtl/>
        </w:rPr>
        <w:t>َ</w:t>
      </w:r>
      <w:r w:rsidRPr="008D39EC">
        <w:rPr>
          <w:rFonts w:hint="cs"/>
          <w:rtl/>
        </w:rPr>
        <w:t>ن فعل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والخبر عن النساء 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أظهر منه عن الرجال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B5B7F">
      <w:pPr>
        <w:pStyle w:val="libNormal"/>
        <w:rPr>
          <w:rtl/>
        </w:rPr>
      </w:pPr>
      <w:r w:rsidRPr="008D39EC">
        <w:rPr>
          <w:rFonts w:hint="cs"/>
          <w:rtl/>
        </w:rPr>
        <w:t>واشتهر من الملوك من ستر ولد</w:t>
      </w:r>
      <w:r w:rsidR="00DB5B7F">
        <w:rPr>
          <w:rFonts w:hint="cs"/>
          <w:rtl/>
        </w:rPr>
        <w:t>ٍ</w:t>
      </w:r>
      <w:r w:rsidRPr="008D39EC">
        <w:rPr>
          <w:rFonts w:hint="cs"/>
          <w:rtl/>
        </w:rPr>
        <w:t xml:space="preserve"> </w:t>
      </w:r>
      <w:r w:rsidR="00DB5B7F">
        <w:rPr>
          <w:rFonts w:hint="cs"/>
          <w:rtl/>
        </w:rPr>
        <w:t>وإ</w:t>
      </w:r>
      <w:r w:rsidRPr="008D39EC">
        <w:rPr>
          <w:rFonts w:hint="cs"/>
          <w:rtl/>
        </w:rPr>
        <w:t>خفاء شخصه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رعي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ته لضرب</w:t>
      </w:r>
      <w:r w:rsidR="00DB5B7F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التدبير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 إقامة خليفة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وامتحان جنده بذلك في طاعته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كانوا يرون ان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ه لا يجوز في التدبير استخلاف م</w:t>
      </w:r>
      <w:r w:rsidR="00DB5B7F">
        <w:rPr>
          <w:rFonts w:hint="cs"/>
          <w:rtl/>
        </w:rPr>
        <w:t>َ</w:t>
      </w:r>
      <w:r w:rsidRPr="008D39EC">
        <w:rPr>
          <w:rFonts w:hint="cs"/>
          <w:rtl/>
        </w:rPr>
        <w:t>ن ليس له بنسيب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مع وجود ولده ثم ي</w:t>
      </w:r>
      <w:r w:rsidR="00DB5B7F">
        <w:rPr>
          <w:rFonts w:hint="cs"/>
          <w:rtl/>
        </w:rPr>
        <w:t>ُ</w:t>
      </w:r>
      <w:r w:rsidRPr="008D39EC">
        <w:rPr>
          <w:rFonts w:hint="cs"/>
          <w:rtl/>
        </w:rPr>
        <w:t>ظهر بعد ذلك أمر الولد عند التمك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ن من </w:t>
      </w:r>
      <w:r w:rsidR="00DB5B7F">
        <w:rPr>
          <w:rFonts w:hint="cs"/>
          <w:rtl/>
        </w:rPr>
        <w:t>إ</w:t>
      </w:r>
      <w:r w:rsidRPr="008D39EC">
        <w:rPr>
          <w:rFonts w:hint="cs"/>
          <w:rtl/>
        </w:rPr>
        <w:t>ظهاره برضى القوم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وصرف ال</w:t>
      </w:r>
      <w:r w:rsidR="00DB5B7F">
        <w:rPr>
          <w:rFonts w:hint="cs"/>
          <w:rtl/>
        </w:rPr>
        <w:t>أ</w:t>
      </w:r>
      <w:r w:rsidRPr="008D39EC">
        <w:rPr>
          <w:rFonts w:hint="cs"/>
          <w:rtl/>
        </w:rPr>
        <w:t>مر عن الولد إلى غيره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 لعزل مستخلف</w:t>
      </w:r>
      <w:r w:rsidR="00DB5B7F">
        <w:rPr>
          <w:rFonts w:hint="cs"/>
          <w:rtl/>
        </w:rPr>
        <w:t>ٍ</w:t>
      </w:r>
      <w:r w:rsidRPr="008D39EC">
        <w:rPr>
          <w:rFonts w:hint="cs"/>
          <w:rtl/>
        </w:rPr>
        <w:t xml:space="preserve"> عن المقام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على وجه ينتظم للملك أ</w:t>
      </w:r>
      <w:r w:rsidR="00DB5B7F">
        <w:rPr>
          <w:rFonts w:hint="cs"/>
          <w:rtl/>
        </w:rPr>
        <w:t>ُ</w:t>
      </w:r>
      <w:r w:rsidRPr="008D39EC">
        <w:rPr>
          <w:rFonts w:hint="cs"/>
          <w:rtl/>
        </w:rPr>
        <w:t>مور لم يكن يتمك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ن من التدبير ال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>ذي كان منه على ما شرحناه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B5B7F">
      <w:pPr>
        <w:pStyle w:val="libNormal"/>
        <w:rPr>
          <w:rtl/>
        </w:rPr>
      </w:pPr>
      <w:r w:rsidRPr="008D39EC">
        <w:rPr>
          <w:rFonts w:hint="cs"/>
          <w:rtl/>
        </w:rPr>
        <w:t>وغير ذلك مم</w:t>
      </w:r>
      <w:r w:rsidR="00DB5B7F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يكثر تعداده من </w:t>
      </w:r>
      <w:r w:rsidR="00DB5B7F">
        <w:rPr>
          <w:rFonts w:hint="cs"/>
          <w:rtl/>
        </w:rPr>
        <w:t>أ</w:t>
      </w:r>
      <w:r w:rsidRPr="008D39EC">
        <w:rPr>
          <w:rFonts w:hint="cs"/>
          <w:rtl/>
        </w:rPr>
        <w:t>سباب ستر ال</w:t>
      </w:r>
      <w:r w:rsidR="00DB5B7F">
        <w:rPr>
          <w:rFonts w:hint="cs"/>
          <w:rtl/>
        </w:rPr>
        <w:t>أ</w:t>
      </w:r>
      <w:r w:rsidRPr="008D39EC">
        <w:rPr>
          <w:rFonts w:hint="cs"/>
          <w:rtl/>
        </w:rPr>
        <w:t>ولاد وإظهار موتهم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واستتار الملوك أنفسهم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DB5B7F">
        <w:rPr>
          <w:rFonts w:hint="cs"/>
          <w:rtl/>
        </w:rPr>
        <w:t>إ</w:t>
      </w:r>
      <w:r w:rsidRPr="008D39EC">
        <w:rPr>
          <w:rFonts w:hint="cs"/>
          <w:rtl/>
        </w:rPr>
        <w:t>رجاف بوفاتهم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وامتحان رعاياهم بذلك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وأغراض لهم معروفة قد جرت من المسلمين بالعمل عليها العادات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وكم وجدنا من نسيب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ثبت بعد موت أبيه بدهر</w:t>
      </w:r>
      <w:r w:rsidR="006E0A86">
        <w:rPr>
          <w:rFonts w:hint="cs"/>
          <w:rtl/>
        </w:rPr>
        <w:t>ٍ</w:t>
      </w:r>
      <w:r w:rsidRPr="008D39EC">
        <w:rPr>
          <w:rFonts w:hint="cs"/>
          <w:rtl/>
        </w:rPr>
        <w:t xml:space="preserve"> طويل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يكن أحد من الخلق يعرفه بذلك حت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ى شهد له بذلك رجلان مسلمان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لداع</w:t>
      </w:r>
      <w:r w:rsidR="006E0A86">
        <w:rPr>
          <w:rFonts w:hint="cs"/>
          <w:rtl/>
        </w:rPr>
        <w:t>ٍ</w:t>
      </w:r>
      <w:r w:rsidRPr="008D39EC">
        <w:rPr>
          <w:rFonts w:hint="cs"/>
          <w:rtl/>
        </w:rPr>
        <w:t xml:space="preserve"> دعا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ب إلى ستر ولادته عن كل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أحد من قريب وبعيد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ا م</w:t>
      </w:r>
      <w:r w:rsidR="006E0A86">
        <w:rPr>
          <w:rFonts w:hint="cs"/>
          <w:rtl/>
        </w:rPr>
        <w:t>َ</w:t>
      </w:r>
      <w:r w:rsidRPr="008D39EC">
        <w:rPr>
          <w:rFonts w:hint="cs"/>
          <w:rtl/>
        </w:rPr>
        <w:t xml:space="preserve">ن شهد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6E0A8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العقد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أظهر من الرجال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</w:t>
      </w:r>
      <w:r w:rsidR="006E0A86">
        <w:rPr>
          <w:rFonts w:hint="cs"/>
          <w:rtl/>
        </w:rPr>
        <w:t>َ</w:t>
      </w:r>
      <w:r w:rsidRPr="008D39EC">
        <w:rPr>
          <w:rFonts w:hint="cs"/>
          <w:rtl/>
        </w:rPr>
        <w:t>ن ستر ولده وأخفى شخصه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بنسب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نسب</w:t>
      </w:r>
      <w:r w:rsidR="006E0A86">
        <w:rPr>
          <w:rFonts w:hint="cs"/>
          <w:rtl/>
        </w:rPr>
        <w:t>ٍ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E0A86">
      <w:pPr>
        <w:pStyle w:val="libNormal0"/>
        <w:rPr>
          <w:rtl/>
        </w:rPr>
      </w:pPr>
      <w:r w:rsidRPr="008D39EC">
        <w:rPr>
          <w:rFonts w:hint="cs"/>
          <w:rtl/>
        </w:rPr>
        <w:t>به من بعد عليه ب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قراره به على الستر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لذلك والوصية بكتمانه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 بالفراش الموجب لحكم الشريعة إلحاق الولد بوالده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0A86" w:rsidRDefault="00E01571" w:rsidP="00BE6FF1">
      <w:pPr>
        <w:pStyle w:val="Heading3"/>
        <w:rPr>
          <w:rtl/>
        </w:rPr>
      </w:pPr>
      <w:bookmarkStart w:id="31" w:name="_Toc413499625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31"/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وقد أجمع العلماء من الملل على ما كان من ستر ولادة أبي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براهيم الخليل عليه السلام وأ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ه لذلك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وتدبيرهم في إخفاء أمره عن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ملك زمانه لخوفهم عليه منه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وبستر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ولادة موسى بن عمران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وبمجئ القران بشرح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ذلك على البيان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والخبر ب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ه ألقته في اليم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ثقة</w:t>
      </w:r>
      <w:r w:rsidR="006E0A86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منها بسلامته وعوده إليها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ذلك منها بالوحي إليها به بتدبير الله جل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وعلا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لمصالح العباد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bookmarkStart w:id="32" w:name="_Toc413499626"/>
      <w:r w:rsidRPr="00BE6FF1">
        <w:rPr>
          <w:rStyle w:val="Heading3Char"/>
          <w:rFonts w:hint="cs"/>
          <w:rtl/>
        </w:rPr>
        <w:t>فما</w:t>
      </w:r>
      <w:bookmarkEnd w:id="32"/>
      <w:r w:rsidRPr="008D39EC">
        <w:rPr>
          <w:rFonts w:hint="cs"/>
          <w:rtl/>
        </w:rPr>
        <w:t xml:space="preserve"> ال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ذي ينكر خصوم 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من قولهم في ستر الحسن عليه السلام ولادة ابنه المهدي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عن أهله وبني عم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ه وغيرهم من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وأسباب ذلك أظهر من أسباب ستر من عددناه وسم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يناه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وسنذكرها عند الحاجة إلى ذكرها من بعد إن شاء الله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السر</w:t>
      </w:r>
      <w:r w:rsidR="006E0A8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.</w:t>
      </w:r>
    </w:p>
    <w:p w:rsidR="00E01571" w:rsidRPr="008D39EC" w:rsidRDefault="00E01571" w:rsidP="006E0A8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تاريخ الطبري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234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138 رقم 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قصص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103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وستر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ومجئ القرآن بشرح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عز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وجل</w:t>
      </w:r>
      <w:r w:rsidR="006E0A8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0A86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 سورة القصص 28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7 - 13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وسورة طه 20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38 - 40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وللتفصل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147 رقم 13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قصص الانبياء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148 - 150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E0A86">
      <w:pPr>
        <w:pStyle w:val="libNormal"/>
        <w:rPr>
          <w:rtl/>
        </w:rPr>
      </w:pPr>
      <w:bookmarkStart w:id="33" w:name="_Toc413499627"/>
      <w:r w:rsidRPr="00BE6FF1">
        <w:rPr>
          <w:rStyle w:val="Heading3Char"/>
          <w:rFonts w:hint="cs"/>
          <w:rtl/>
        </w:rPr>
        <w:t>والخبر</w:t>
      </w:r>
      <w:bookmarkEnd w:id="33"/>
      <w:r w:rsidRPr="008D39EC">
        <w:rPr>
          <w:rFonts w:hint="cs"/>
          <w:rtl/>
        </w:rPr>
        <w:t xml:space="preserve"> بصح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ولد الحسن عليه السلام قد ثبت ب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وكد ما تثبت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 أنساب الجمهور من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 النسب يثبت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بقول القابلة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ومثلها من النساء اللاتي جرت عادتهن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بحضور ولادة النساء وتول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ي معونتهم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وباع</w:t>
      </w:r>
      <w:r w:rsidR="006E0A86">
        <w:rPr>
          <w:rFonts w:hint="cs"/>
          <w:rtl/>
        </w:rPr>
        <w:t>ت</w:t>
      </w:r>
      <w:r w:rsidRPr="008D39EC">
        <w:rPr>
          <w:rFonts w:hint="cs"/>
          <w:rtl/>
        </w:rPr>
        <w:t>راف صاحب الفراش وحده بذلك دون م</w:t>
      </w:r>
      <w:r w:rsidR="006E0A86">
        <w:rPr>
          <w:rFonts w:hint="cs"/>
          <w:rtl/>
        </w:rPr>
        <w:t>َ</w:t>
      </w:r>
      <w:r w:rsidRPr="008D39EC">
        <w:rPr>
          <w:rFonts w:hint="cs"/>
          <w:rtl/>
        </w:rPr>
        <w:t>ن سواه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وبشهادة رجلين من المسلمين على إقرار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ب بنسب الابن منه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وقد ثبتت أخبار عن جماعة من أهل الديانة والفضل والورع والزهد والعبادة والفقه عن الحسن بن علي</w:t>
      </w:r>
      <w:r w:rsidR="006E0A86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عليهما السلام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ه اعترف بولده المهدي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وآذنهم بوجوده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ونص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لهم على إمامته من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وبمشاهدة بعضهم له طفلا</w:t>
      </w:r>
      <w:r w:rsidR="006E0A8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وبعضهم له يافعا</w:t>
      </w:r>
      <w:r w:rsidR="006E0A8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وشابا</w:t>
      </w:r>
      <w:r w:rsidR="006E0A8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كاملا</w:t>
      </w:r>
      <w:r w:rsidR="006E0A8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وإخراجهم إلى شيعته بعد 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بيه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وامر والنواهي وال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جوبة عن المسائل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وتسليمهم له حقوق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من أصحابه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0A86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وقد ذكرت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اسماء جماعة مم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ن وصفت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 xml:space="preserve"> حالهم من ثقات الحسن بن علي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عليهما السلام وخاص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ته المعروفين بخدمته والتحقيق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وأثبت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ما رووه عنه في وجود ولده ومشاهدتهم من بعده وسماعهم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النص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مامة عليه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Normal"/>
        <w:rPr>
          <w:rtl/>
        </w:rPr>
      </w:pPr>
      <w:r w:rsidRPr="008D39EC">
        <w:rPr>
          <w:rFonts w:hint="cs"/>
          <w:rtl/>
        </w:rPr>
        <w:t>وذلك موجود في مواضع من كتبي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وخاص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في كتابي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المعررف أحدهما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ثبت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معونتهن</w:t>
      </w:r>
      <w:r w:rsidR="006E0A8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عن الحسن بن محم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د بن علي</w:t>
      </w:r>
      <w:r w:rsidR="006E0A86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وهو سهو</w:t>
      </w:r>
      <w:r w:rsidR="006E0A86">
        <w:rPr>
          <w:rFonts w:hint="cs"/>
          <w:rtl/>
        </w:rPr>
        <w:t>ٌ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ومشاهدتهم من بعد لمن سماتهم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والظاهر أن لفظة لمروياتهم هي المقصودة من لمن سماتهم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E0A86">
      <w:pPr>
        <w:pStyle w:val="libNormal0"/>
        <w:rPr>
          <w:rtl/>
        </w:rPr>
      </w:pPr>
      <w:r w:rsidRPr="008D39EC">
        <w:rPr>
          <w:rFonts w:hint="cs"/>
          <w:rtl/>
        </w:rPr>
        <w:t>ب</w:t>
      </w:r>
      <w:r w:rsidR="006E0A86">
        <w:rPr>
          <w:rFonts w:hint="cs"/>
          <w:rtl/>
        </w:rPr>
        <w:t>ـ</w:t>
      </w:r>
      <w:r w:rsidRPr="008D39EC">
        <w:rPr>
          <w:rFonts w:hint="cs"/>
          <w:rtl/>
        </w:rPr>
        <w:t xml:space="preserve"> الارشاد في معرفة حجج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الله على العباد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والثاني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بـ الايضاح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مامة والغيبة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ووجود ذلك فيما ذكرت يغني عن تكل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ف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إثباته في هذا الكتاب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حجج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اثبتناه من 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يرد في بقي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النسخ</w:t>
      </w:r>
      <w:r w:rsidR="007A7349">
        <w:rPr>
          <w:rFonts w:hint="cs"/>
          <w:rtl/>
        </w:rPr>
        <w:t>.</w:t>
      </w:r>
    </w:p>
    <w:p w:rsidR="006E0A86" w:rsidRDefault="00E01571" w:rsidP="006E0A8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رشاد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باب ذكر من رأى 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مام الثاني عشر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0A86" w:rsidRDefault="00E01571" w:rsidP="006E0A86">
      <w:pPr>
        <w:pStyle w:val="libFootnote0"/>
        <w:rPr>
          <w:rtl/>
        </w:rPr>
      </w:pPr>
      <w:r w:rsidRPr="008D39EC">
        <w:rPr>
          <w:rFonts w:hint="cs"/>
          <w:rtl/>
        </w:rPr>
        <w:t>وكتاب ال</w:t>
      </w:r>
      <w:r w:rsidR="006E0A86">
        <w:rPr>
          <w:rFonts w:hint="cs"/>
          <w:rtl/>
        </w:rPr>
        <w:t>إ</w:t>
      </w:r>
      <w:r w:rsidRPr="008D39EC">
        <w:rPr>
          <w:rFonts w:hint="cs"/>
          <w:rtl/>
        </w:rPr>
        <w:t>رشاد في معرفة حجج الله على العباد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فيه تواريخ ال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الطاهرين الاثني عشر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والنصوص عليهم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ومعجزاتهم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وطرف من أخبارهم من ولادتهم ووفياتهم ومد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اعمارهم وعد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من خواص أصحابهم وغير 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Footnote0"/>
        <w:rPr>
          <w:rtl/>
        </w:rPr>
      </w:pPr>
      <w:r w:rsidRPr="008D39EC">
        <w:rPr>
          <w:rFonts w:hint="cs"/>
          <w:rtl/>
        </w:rPr>
        <w:t>طبع في إيران مكررا</w:t>
      </w:r>
      <w:r w:rsidR="006E0A8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وطبعت ترجمته الفارسية الموسومة بتحفه سليمانية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0A86" w:rsidRDefault="00E01571" w:rsidP="006E0A86">
      <w:pPr>
        <w:pStyle w:val="libFootnote0"/>
        <w:rPr>
          <w:rtl/>
        </w:rPr>
      </w:pPr>
      <w:r w:rsidRPr="008D39EC">
        <w:rPr>
          <w:rFonts w:hint="cs"/>
          <w:rtl/>
        </w:rPr>
        <w:t>نسخة منه في المكتبة العام</w:t>
      </w:r>
      <w:r w:rsidR="006E0A86">
        <w:rPr>
          <w:rFonts w:hint="cs"/>
          <w:rtl/>
        </w:rPr>
        <w:t>ّ</w:t>
      </w:r>
      <w:r w:rsidRPr="008D39EC">
        <w:rPr>
          <w:rFonts w:hint="cs"/>
          <w:rtl/>
        </w:rPr>
        <w:t>ة ل</w:t>
      </w:r>
      <w:r w:rsidR="006E0A86">
        <w:rPr>
          <w:rFonts w:hint="cs"/>
          <w:rtl/>
        </w:rPr>
        <w:t>آ</w:t>
      </w:r>
      <w:r w:rsidRPr="008D39EC">
        <w:rPr>
          <w:rFonts w:hint="cs"/>
          <w:rtl/>
        </w:rPr>
        <w:t>ية المرعشي رقم 1144 كتبت سنة 565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</w:t>
      </w:r>
      <w:r w:rsidR="006E0A86">
        <w:rPr>
          <w:rFonts w:hint="cs"/>
          <w:rtl/>
        </w:rPr>
        <w:t>ُ</w:t>
      </w:r>
      <w:r w:rsidRPr="008D39EC">
        <w:rPr>
          <w:rFonts w:hint="cs"/>
          <w:rtl/>
        </w:rPr>
        <w:t>خرى في المجلس النيابي كتبت سنة 575 رقم 14302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6E0A86">
        <w:rPr>
          <w:rFonts w:hint="cs"/>
          <w:rtl/>
        </w:rPr>
        <w:t>أ</w:t>
      </w:r>
      <w:r w:rsidRPr="008D39EC">
        <w:rPr>
          <w:rFonts w:hint="cs"/>
          <w:rtl/>
        </w:rPr>
        <w:t>خرى في مكتبة آية الله الكلبايكاني من القرن السابع والثامن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0A86">
      <w:pPr>
        <w:pStyle w:val="libFootnote0"/>
        <w:rPr>
          <w:rtl/>
        </w:rPr>
      </w:pPr>
      <w:r w:rsidRPr="008D39EC">
        <w:rPr>
          <w:rFonts w:hint="cs"/>
          <w:rtl/>
        </w:rPr>
        <w:t>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509 - 510 رقم 2506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ومعلومات أخرى متفرقة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B6CD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8B6CD3">
        <w:rPr>
          <w:rFonts w:hint="cs"/>
          <w:rtl/>
        </w:rPr>
        <w:t>إ</w:t>
      </w:r>
      <w:r w:rsidRPr="008D39EC">
        <w:rPr>
          <w:rFonts w:hint="cs"/>
          <w:rtl/>
        </w:rPr>
        <w:t>يضاح</w:t>
      </w:r>
      <w:r w:rsidR="007A7349">
        <w:rPr>
          <w:rFonts w:hint="cs"/>
          <w:rtl/>
        </w:rPr>
        <w:t>.</w:t>
      </w:r>
    </w:p>
    <w:p w:rsidR="008B6CD3" w:rsidRDefault="00E01571" w:rsidP="008B6CD3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بدأ فيه برد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شبهات العام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ة وأدل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تهم على إثبات الخلافة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ذكر أدل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ة إمامة المعصومين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نسخة في مكتبة السي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د راجه محم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 xml:space="preserve">د مهدي في ضلع فيض </w:t>
      </w:r>
      <w:r w:rsidR="008B6CD3">
        <w:rPr>
          <w:rFonts w:hint="cs"/>
          <w:rtl/>
        </w:rPr>
        <w:t>آ</w:t>
      </w:r>
      <w:r w:rsidRPr="008D39EC">
        <w:rPr>
          <w:rFonts w:hint="cs"/>
          <w:rtl/>
        </w:rPr>
        <w:t>باد الهند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B6CD3" w:rsidRDefault="00E01571" w:rsidP="008B6CD3">
      <w:pPr>
        <w:pStyle w:val="libFootnote0"/>
        <w:rPr>
          <w:rtl/>
        </w:rPr>
      </w:pPr>
      <w:r w:rsidRPr="008D39EC">
        <w:rPr>
          <w:rFonts w:hint="cs"/>
          <w:rtl/>
        </w:rPr>
        <w:t>وما رب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ما يتوه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م من كونه متحدا</w:t>
      </w:r>
      <w:r w:rsidR="008B6CD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مع ال</w:t>
      </w:r>
      <w:r w:rsidR="008B6CD3">
        <w:rPr>
          <w:rFonts w:hint="cs"/>
          <w:rtl/>
        </w:rPr>
        <w:t>إ</w:t>
      </w:r>
      <w:r w:rsidRPr="008D39EC">
        <w:rPr>
          <w:rFonts w:hint="cs"/>
          <w:rtl/>
        </w:rPr>
        <w:t>فصاح فهو بعيد جد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8B6CD3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8B6CD3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ما </w:t>
      </w:r>
      <w:r w:rsidR="008B6CD3">
        <w:rPr>
          <w:rFonts w:hint="cs"/>
          <w:rtl/>
        </w:rPr>
        <w:t>أ</w:t>
      </w:r>
      <w:r w:rsidRPr="008D39EC">
        <w:rPr>
          <w:rFonts w:hint="cs"/>
          <w:rtl/>
        </w:rPr>
        <w:t>حال عليه في هذا الكتاب في عد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ة موارد غير موجود في ال</w:t>
      </w:r>
      <w:r w:rsidR="008B6CD3">
        <w:rPr>
          <w:rFonts w:hint="cs"/>
          <w:rtl/>
        </w:rPr>
        <w:t>إ</w:t>
      </w:r>
      <w:r w:rsidRPr="008D39EC">
        <w:rPr>
          <w:rFonts w:hint="cs"/>
          <w:rtl/>
        </w:rPr>
        <w:t>فصاح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وصر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ح النجاشي بتعد</w:t>
      </w:r>
      <w:r w:rsidR="008B6CD3">
        <w:rPr>
          <w:rFonts w:hint="cs"/>
          <w:rtl/>
        </w:rPr>
        <w:t>ّ</w:t>
      </w:r>
      <w:r w:rsidRPr="008D39EC">
        <w:rPr>
          <w:rFonts w:hint="cs"/>
          <w:rtl/>
        </w:rPr>
        <w:t>دها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B6CD3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النجاشي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الذريعة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490 رقم 1925</w:t>
      </w:r>
      <w:r w:rsidR="007A7349">
        <w:rPr>
          <w:rFonts w:hint="cs"/>
          <w:rtl/>
        </w:rPr>
        <w:t>.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تكليف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34" w:name="_Toc413499628"/>
      <w:r w:rsidRPr="008D39EC">
        <w:rPr>
          <w:rFonts w:hint="cs"/>
          <w:rtl/>
        </w:rPr>
        <w:t>الكلام في الفصل الثاني</w:t>
      </w:r>
      <w:bookmarkEnd w:id="34"/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bookmarkStart w:id="35" w:name="_Toc413499629"/>
      <w:r w:rsidRPr="00BE6FF1">
        <w:rPr>
          <w:rStyle w:val="Heading3Char"/>
          <w:rFonts w:hint="cs"/>
          <w:rtl/>
        </w:rPr>
        <w:t>و</w:t>
      </w:r>
      <w:r w:rsidR="003A3EF0" w:rsidRPr="00BE6FF1">
        <w:rPr>
          <w:rStyle w:val="Heading3Char"/>
          <w:rFonts w:hint="cs"/>
          <w:rtl/>
        </w:rPr>
        <w:t>أ</w:t>
      </w:r>
      <w:r w:rsidRPr="00BE6FF1">
        <w:rPr>
          <w:rStyle w:val="Heading3Char"/>
          <w:rFonts w:hint="cs"/>
          <w:rtl/>
        </w:rPr>
        <w:t>م</w:t>
      </w:r>
      <w:r w:rsidR="003A3EF0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35"/>
      <w:r w:rsidRPr="008D39EC">
        <w:rPr>
          <w:rFonts w:hint="cs"/>
          <w:rtl/>
        </w:rPr>
        <w:t xml:space="preserve"> المتعل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ق ب</w:t>
      </w:r>
      <w:r w:rsidR="003A3EF0">
        <w:rPr>
          <w:rFonts w:hint="cs"/>
          <w:rtl/>
        </w:rPr>
        <w:t>إ</w:t>
      </w:r>
      <w:r w:rsidRPr="008D39EC">
        <w:rPr>
          <w:rFonts w:hint="cs"/>
          <w:rtl/>
        </w:rPr>
        <w:t>نكار جعفر بن علي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شهادة ال</w:t>
      </w:r>
      <w:r w:rsidR="003A3EF0">
        <w:rPr>
          <w:rFonts w:hint="cs"/>
          <w:rtl/>
        </w:rPr>
        <w:t>إ</w:t>
      </w:r>
      <w:r w:rsidRPr="008D39EC">
        <w:rPr>
          <w:rFonts w:hint="cs"/>
          <w:rtl/>
        </w:rPr>
        <w:t>مامية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بولد</w:t>
      </w:r>
      <w:r w:rsidR="003A3EF0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خيه الحسن ابن علي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عليهما السلام و</w:t>
      </w:r>
      <w:r w:rsidR="003A3EF0">
        <w:rPr>
          <w:rFonts w:hint="cs"/>
          <w:rtl/>
        </w:rPr>
        <w:t>ُ</w:t>
      </w:r>
      <w:r w:rsidRPr="008D39EC">
        <w:rPr>
          <w:rFonts w:hint="cs"/>
          <w:rtl/>
        </w:rPr>
        <w:t>لد في حياته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والحوز لتركته بدعوى استحقاقها بميراثه مثلا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دون ولد</w:t>
      </w:r>
      <w:r w:rsidR="003A3EF0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كان منه من حمل أمير الوقت على حبس جواري الحسن عليه السلام واستبذالهن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بالاستبراء لهن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الحمل ليت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ك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بقي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لولد 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خيه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3A3EF0">
        <w:rPr>
          <w:rFonts w:hint="cs"/>
          <w:rtl/>
        </w:rPr>
        <w:t>وإ</w:t>
      </w:r>
      <w:r w:rsidRPr="008D39EC">
        <w:rPr>
          <w:rFonts w:hint="cs"/>
          <w:rtl/>
        </w:rPr>
        <w:t>باحته دماء شيعة الحسن بدعواهم خلفا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بعده كان أحق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بمقامه من بعده من غيره وأولى بميراثه مم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ن حواه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r w:rsidRPr="008D39EC">
        <w:rPr>
          <w:rFonts w:hint="cs"/>
          <w:rtl/>
        </w:rPr>
        <w:t>فليس بشبهة</w:t>
      </w:r>
      <w:r w:rsidR="003A3EF0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يعتمدها عاقل</w:t>
      </w:r>
      <w:r w:rsidR="003A3EF0">
        <w:rPr>
          <w:rFonts w:hint="cs"/>
          <w:rtl/>
        </w:rPr>
        <w:t>ٌ</w:t>
      </w:r>
      <w:r w:rsidRPr="008D39EC">
        <w:rPr>
          <w:rFonts w:hint="cs"/>
          <w:rtl/>
        </w:rPr>
        <w:t xml:space="preserve">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فضلا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 حج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3A3EF0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لاتفاق ال</w:t>
      </w:r>
      <w:r w:rsidR="003A3EF0">
        <w:rPr>
          <w:rFonts w:hint="cs"/>
          <w:rtl/>
        </w:rPr>
        <w:t>أُ</w:t>
      </w:r>
      <w:r w:rsidRPr="008D39EC">
        <w:rPr>
          <w:rFonts w:hint="cs"/>
          <w:rtl/>
        </w:rPr>
        <w:t>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 على أن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جعفرا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 تكن له عصمة ال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نبياء فيمتنع عليه لذلك إنكار حق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ودعوى باطل</w:t>
      </w:r>
      <w:r w:rsidR="003A3EF0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كان من جملة الرعي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تي يجوز عليها الزلل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ويعتريها السهو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ويقع منها الغلط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يؤمن منها تعمد الباطل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ويتوق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ع منها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3A3EF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3A3EF0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وهو خطأ</w:t>
      </w:r>
      <w:r w:rsidR="003A3EF0">
        <w:rPr>
          <w:rFonts w:hint="cs"/>
          <w:rtl/>
        </w:rPr>
        <w:t>ٌ</w:t>
      </w:r>
      <w:r w:rsidR="007A7349">
        <w:rPr>
          <w:rFonts w:hint="cs"/>
          <w:rtl/>
        </w:rPr>
        <w:t>.</w:t>
      </w:r>
    </w:p>
    <w:p w:rsidR="003A3EF0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الاستبذال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ترك الاحتشام والتصر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وفي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واستبدالهن</w:t>
      </w:r>
      <w:r w:rsidR="003A3EF0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لتأك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د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نفيه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لشبهة</w:t>
      </w:r>
      <w:r w:rsidR="003A3EF0">
        <w:rPr>
          <w:rFonts w:hint="cs"/>
          <w:rtl/>
        </w:rPr>
        <w:t>ٍ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3A3EF0" w:rsidRDefault="00E01571" w:rsidP="003A3EF0">
      <w:pPr>
        <w:pStyle w:val="libNormal0"/>
        <w:rPr>
          <w:rtl/>
        </w:rPr>
      </w:pPr>
      <w:r w:rsidRPr="008D39EC">
        <w:rPr>
          <w:rFonts w:hint="cs"/>
          <w:rtl/>
        </w:rPr>
        <w:t>الضلال</w:t>
      </w:r>
      <w:r w:rsidR="003A3EF0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bookmarkStart w:id="36" w:name="_Toc413499630"/>
      <w:r w:rsidRPr="00BE6FF1">
        <w:rPr>
          <w:rStyle w:val="Heading3Char"/>
          <w:rFonts w:hint="cs"/>
          <w:rtl/>
        </w:rPr>
        <w:t>وقد</w:t>
      </w:r>
      <w:bookmarkEnd w:id="36"/>
      <w:r w:rsidRPr="008D39EC">
        <w:rPr>
          <w:rFonts w:hint="cs"/>
          <w:rtl/>
        </w:rPr>
        <w:t xml:space="preserve"> نطق القر</w:t>
      </w:r>
      <w:r w:rsidR="003A3EF0">
        <w:rPr>
          <w:rFonts w:hint="cs"/>
          <w:rtl/>
        </w:rPr>
        <w:t>آ</w:t>
      </w:r>
      <w:r w:rsidRPr="008D39EC">
        <w:rPr>
          <w:rFonts w:hint="cs"/>
          <w:rtl/>
        </w:rPr>
        <w:t xml:space="preserve">ن بما كان من أسباط يعقوب بن إسحاق بن إبراهيم خليل الرحمن - عليه وعلى ولده </w:t>
      </w:r>
      <w:r w:rsidR="003A3EF0">
        <w:rPr>
          <w:rFonts w:hint="cs"/>
          <w:rtl/>
        </w:rPr>
        <w:t>ا</w:t>
      </w:r>
      <w:r w:rsidRPr="008D39EC">
        <w:rPr>
          <w:rFonts w:hint="cs"/>
          <w:rtl/>
        </w:rPr>
        <w:t>ل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نبياء وآبائه المنتجبين ال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صفياء وكاف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 المرسلين الصلاة الدائمة والتحي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ة والسلام - في ظلم أخيهم يوسف عليه السلام وإلقائهم له في غيابة الجب</w:t>
      </w:r>
      <w:r w:rsidR="003A3EF0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وتغريرهم بدمه بذلك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وبيعهم إي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اه بالثمن البخس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ونقضهم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عهده في حراسته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وتعمدهم معصيته في ذلك وعقوقه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وإدخال الهم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بما صنعوه بأحب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ولده إليه وأوصلوه إلى قلبه من الغم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وتمويههم على دعواهم على الذئب أن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ه أكله بما جاءوا به على قميصه من الدم ويمينهم بالله العظيم على بر</w:t>
      </w:r>
      <w:r w:rsidR="003A3EF0">
        <w:rPr>
          <w:rFonts w:hint="cs"/>
          <w:rtl/>
        </w:rPr>
        <w:t>اء</w:t>
      </w:r>
      <w:r w:rsidRPr="008D39EC">
        <w:rPr>
          <w:rFonts w:hint="cs"/>
          <w:rtl/>
        </w:rPr>
        <w:t>تهم مم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 اقترفوه في ظلمه من ال</w:t>
      </w:r>
      <w:r w:rsidR="003A3EF0">
        <w:rPr>
          <w:rFonts w:hint="cs"/>
          <w:rtl/>
        </w:rPr>
        <w:t>إ</w:t>
      </w:r>
      <w:r w:rsidRPr="008D39EC">
        <w:rPr>
          <w:rFonts w:hint="cs"/>
          <w:rtl/>
        </w:rPr>
        <w:t>ثم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لما أنكروه متحق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قون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وببطلان ما ادعوه في أمر يوسف عليه السلام عارفون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3A3EF0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هذا وهم أسباط النبي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وأقرب الخلق نسبا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بنبي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وخليله إبراهيم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r w:rsidRPr="008D39EC">
        <w:rPr>
          <w:rFonts w:hint="cs"/>
          <w:rtl/>
        </w:rPr>
        <w:t>فما ال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ذي ي</w:t>
      </w:r>
      <w:r w:rsidR="003A3EF0">
        <w:rPr>
          <w:rFonts w:hint="cs"/>
          <w:rtl/>
        </w:rPr>
        <w:t>ُ</w:t>
      </w:r>
      <w:r w:rsidRPr="008D39EC">
        <w:rPr>
          <w:rFonts w:hint="cs"/>
          <w:rtl/>
        </w:rPr>
        <w:t>نكر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ن هو دونهم في الدنيا والدين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3A3EF0">
        <w:rPr>
          <w:rFonts w:hint="cs"/>
          <w:rtl/>
        </w:rPr>
        <w:t>ِ</w:t>
      </w:r>
      <w:r w:rsidRPr="008D39EC">
        <w:rPr>
          <w:rFonts w:hint="cs"/>
          <w:rtl/>
        </w:rPr>
        <w:t xml:space="preserve"> 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عتمد</w:t>
      </w:r>
      <w:r w:rsidR="003A3EF0">
        <w:rPr>
          <w:rFonts w:hint="cs"/>
          <w:rtl/>
        </w:rPr>
        <w:t>َ</w:t>
      </w:r>
      <w:r w:rsidRPr="008D39EC">
        <w:rPr>
          <w:rFonts w:hint="cs"/>
          <w:rtl/>
        </w:rPr>
        <w:t xml:space="preserve"> باطلا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ي</w:t>
      </w:r>
      <w:r w:rsidR="003A3EF0">
        <w:rPr>
          <w:rFonts w:hint="cs"/>
          <w:rtl/>
        </w:rPr>
        <w:t>ُ</w:t>
      </w:r>
      <w:r w:rsidRPr="008D39EC">
        <w:rPr>
          <w:rFonts w:hint="cs"/>
          <w:rtl/>
        </w:rPr>
        <w:t>علم خطؤه فيه على اليقين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</w:t>
      </w:r>
      <w:r w:rsidR="003A3EF0">
        <w:rPr>
          <w:rFonts w:hint="cs"/>
          <w:rtl/>
        </w:rPr>
        <w:t>َ</w:t>
      </w:r>
      <w:r w:rsidRPr="008D39EC">
        <w:rPr>
          <w:rFonts w:hint="cs"/>
          <w:rtl/>
        </w:rPr>
        <w:t>دفع حق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قد قامت عليه الحجج الواضحة والبراهين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وتقريرهم</w:t>
      </w:r>
      <w:r w:rsidR="007A7349">
        <w:rPr>
          <w:rFonts w:hint="cs"/>
          <w:rtl/>
        </w:rPr>
        <w:t>.</w:t>
      </w:r>
    </w:p>
    <w:p w:rsidR="003A3EF0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وبغضهم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وبعضهم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Footnote0"/>
        <w:rPr>
          <w:rtl/>
        </w:rPr>
      </w:pPr>
      <w:r w:rsidRPr="008D39EC">
        <w:rPr>
          <w:rFonts w:hint="cs"/>
          <w:rtl/>
        </w:rPr>
        <w:t>والضمير في عهده يعود على والدهم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وكذا الضمائر ال</w:t>
      </w:r>
      <w:r w:rsidR="003A3EF0">
        <w:rPr>
          <w:rFonts w:hint="cs"/>
          <w:rtl/>
        </w:rPr>
        <w:t>آ</w:t>
      </w:r>
      <w:r w:rsidRPr="008D39EC">
        <w:rPr>
          <w:rFonts w:hint="cs"/>
          <w:rtl/>
        </w:rPr>
        <w:t>تية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نعود على يعقوب والدهم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وحقوقه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انظر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سورة يوسف 14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8 - 20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نكر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انكر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3A3EF0" w:rsidRDefault="00E01571" w:rsidP="00BE6FF1">
      <w:pPr>
        <w:pStyle w:val="Heading3"/>
        <w:rPr>
          <w:rtl/>
        </w:rPr>
      </w:pPr>
      <w:bookmarkStart w:id="37" w:name="_Toc413499631"/>
      <w:r w:rsidRPr="003A3EF0">
        <w:rPr>
          <w:rFonts w:hint="cs"/>
          <w:rtl/>
        </w:rPr>
        <w:t>فصل</w:t>
      </w:r>
      <w:r w:rsidR="007A7349" w:rsidRPr="003A3EF0">
        <w:rPr>
          <w:rFonts w:hint="cs"/>
          <w:rtl/>
        </w:rPr>
        <w:t>:</w:t>
      </w:r>
      <w:bookmarkEnd w:id="37"/>
      <w:r w:rsidRPr="00E01571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r w:rsidRPr="00E01571">
        <w:rPr>
          <w:rFonts w:hint="cs"/>
          <w:rtl/>
        </w:rPr>
        <w:t>وما أرى المتعل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>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E01571">
        <w:rPr>
          <w:rFonts w:hint="cs"/>
          <w:rtl/>
        </w:rPr>
        <w:t>في إنكار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E01571">
        <w:rPr>
          <w:rFonts w:hint="cs"/>
          <w:rtl/>
        </w:rPr>
        <w:t>وجود ولد الحسن بن علي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 xml:space="preserve"> بن محم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>د عليهم السلام وقد قامت بي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>نة العقل والسمع به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ودل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 xml:space="preserve"> الاعتبار الصحيح على صواب معتقده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بدفع عم</w:t>
      </w:r>
      <w:r w:rsidR="003A3EF0">
        <w:rPr>
          <w:rFonts w:hint="cs"/>
          <w:rtl/>
        </w:rPr>
        <w:t>ّ</w:t>
      </w:r>
      <w:r w:rsidRPr="00E01571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E01571">
        <w:rPr>
          <w:rFonts w:hint="cs"/>
          <w:rtl/>
        </w:rPr>
        <w:t>لذلك مع دواعيه الظاهرة كانت إليه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بحوز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تركة أخيه دونه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جلالتها وكثرتها وعظم خطرها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لتعج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ل المنافع 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والنهضة بم</w:t>
      </w:r>
      <w:r w:rsidR="003A3EF0">
        <w:rPr>
          <w:rFonts w:hint="cs"/>
          <w:rtl/>
        </w:rPr>
        <w:t>آ</w:t>
      </w:r>
      <w:r w:rsidRPr="008D39EC">
        <w:rPr>
          <w:rFonts w:hint="cs"/>
          <w:rtl/>
        </w:rPr>
        <w:t>ربه عند تمل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كها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وبلوغ شهواته من الدنيا بحوزها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ودعوى مقامه ال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ذي جل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قدره عند الكافة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باستحقاقه له دون م</w:t>
      </w:r>
      <w:r w:rsidR="003A3EF0">
        <w:rPr>
          <w:rFonts w:hint="cs"/>
          <w:rtl/>
        </w:rPr>
        <w:t>َ</w:t>
      </w:r>
      <w:r w:rsidRPr="008D39EC">
        <w:rPr>
          <w:rFonts w:hint="cs"/>
          <w:rtl/>
        </w:rPr>
        <w:t>ن عداه من الناس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وبخعت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الشيعة كل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ها بالطاعة له بما انطوت عليه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اعتقادها لوجوبه له دون م</w:t>
      </w:r>
      <w:r w:rsidR="003A3EF0">
        <w:rPr>
          <w:rFonts w:hint="cs"/>
          <w:rtl/>
        </w:rPr>
        <w:t>َ</w:t>
      </w:r>
      <w:r w:rsidRPr="008D39EC">
        <w:rPr>
          <w:rFonts w:hint="cs"/>
          <w:rtl/>
        </w:rPr>
        <w:t>ن سواه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وطمعه بذلك في مثل ما كان يصل إليه من خمس الغنائم التي كانت تحملها شيعته إلى وكلائه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واستمرارها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ذلك بعد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وزكوات ال</w:t>
      </w:r>
      <w:r w:rsidR="003A3EF0">
        <w:rPr>
          <w:rFonts w:hint="cs"/>
          <w:rtl/>
        </w:rPr>
        <w:t>أ</w:t>
      </w:r>
      <w:r w:rsidRPr="008D39EC">
        <w:rPr>
          <w:rFonts w:hint="cs"/>
          <w:rtl/>
        </w:rPr>
        <w:t>موال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لتصل إل</w:t>
      </w:r>
      <w:r w:rsidR="003A3EF0">
        <w:rPr>
          <w:rFonts w:hint="cs"/>
          <w:rtl/>
        </w:rPr>
        <w:t>ى</w:t>
      </w:r>
      <w:r w:rsidRPr="008D39EC">
        <w:rPr>
          <w:rFonts w:hint="cs"/>
          <w:rtl/>
        </w:rPr>
        <w:t xml:space="preserve"> مستحق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ها من فقراء أصحابه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A3EF0">
      <w:pPr>
        <w:pStyle w:val="libNormal"/>
        <w:rPr>
          <w:rtl/>
        </w:rPr>
      </w:pPr>
      <w:r w:rsidRPr="008D39EC">
        <w:rPr>
          <w:rFonts w:hint="cs"/>
          <w:rtl/>
        </w:rPr>
        <w:t>إل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 كتعل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ق أهل الغفلة من الكفار في إبطال عم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أبي لهب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صدق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E01571" w:rsidP="003A3EF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التع</w:t>
      </w:r>
      <w:r w:rsidR="003A3EF0">
        <w:rPr>
          <w:rFonts w:hint="cs"/>
          <w:rtl/>
        </w:rPr>
        <w:t>لّ</w:t>
      </w:r>
      <w:r w:rsidRPr="008D39EC">
        <w:rPr>
          <w:rFonts w:hint="cs"/>
          <w:rtl/>
        </w:rPr>
        <w:t>ق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إنكاره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هم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يجوز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أقر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ت به وأذعنت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ولعل الصحيح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وبخوع الشيعة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لم يرد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واستمراره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النبي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وسل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م</w:t>
      </w:r>
      <w:r w:rsidR="007A7349">
        <w:rPr>
          <w:rFonts w:hint="cs"/>
          <w:rtl/>
        </w:rPr>
        <w:t>.</w:t>
      </w:r>
    </w:p>
    <w:p w:rsidR="00E01571" w:rsidRPr="008D39EC" w:rsidRDefault="00E01571" w:rsidP="003A3EF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عبد العزى بن عبد المطلب بن هاشم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قريش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عم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النبي</w:t>
      </w:r>
      <w:r w:rsidR="003A3EF0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وأحد الشجعان في الجاهلية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أشد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الناس عداوة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للمسلمين في ال</w:t>
      </w:r>
      <w:r w:rsidR="003A3EF0">
        <w:rPr>
          <w:rFonts w:hint="cs"/>
          <w:rtl/>
        </w:rPr>
        <w:t>إ</w:t>
      </w:r>
      <w:r w:rsidRPr="008D39EC">
        <w:rPr>
          <w:rFonts w:hint="cs"/>
          <w:rtl/>
        </w:rPr>
        <w:t>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غني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3A3EF0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عتي</w:t>
      </w:r>
      <w:r w:rsidR="003A3EF0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3A3EF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كب</w:t>
      </w:r>
      <w:r w:rsidR="003A3EF0">
        <w:rPr>
          <w:rFonts w:hint="cs"/>
          <w:rtl/>
        </w:rPr>
        <w:t>ُ</w:t>
      </w:r>
      <w:r w:rsidRPr="008D39EC">
        <w:rPr>
          <w:rFonts w:hint="cs"/>
          <w:rtl/>
        </w:rPr>
        <w:t xml:space="preserve">ر عليه ان </w:t>
      </w:r>
      <w:r w:rsidR="003A3EF0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144D91" w:rsidRDefault="00E01571" w:rsidP="00144D91">
      <w:pPr>
        <w:pStyle w:val="libNormal0"/>
        <w:rPr>
          <w:rtl/>
        </w:rPr>
      </w:pPr>
      <w:r w:rsidRPr="008D39EC">
        <w:rPr>
          <w:rFonts w:hint="cs"/>
          <w:rtl/>
        </w:rPr>
        <w:t>دعوته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وجحد الحق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نبو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والكفر بما جاء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ودفع رسالته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ومشاركة أكثر ذوي نسبه من بني هاشم وبني أ</w:t>
      </w:r>
      <w:r w:rsidR="00144D91">
        <w:rPr>
          <w:rFonts w:hint="cs"/>
          <w:rtl/>
        </w:rPr>
        <w:t>ُ</w:t>
      </w:r>
      <w:r w:rsidRPr="008D39EC">
        <w:rPr>
          <w:rFonts w:hint="cs"/>
          <w:rtl/>
        </w:rPr>
        <w:t>مي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ة لعم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ه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واجتماعهيم على عداوته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وتجريدهم السيف في حربه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واجتهادهم في اس</w:t>
      </w:r>
      <w:r w:rsidR="00144D91">
        <w:rPr>
          <w:rFonts w:hint="cs"/>
          <w:rtl/>
        </w:rPr>
        <w:t>ت</w:t>
      </w:r>
      <w:r w:rsidRPr="008D39EC">
        <w:rPr>
          <w:rFonts w:hint="cs"/>
          <w:rtl/>
        </w:rPr>
        <w:t>ئصاله ومت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بعيه على مل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44D91" w:rsidRDefault="00E01571" w:rsidP="00144D91">
      <w:pPr>
        <w:pStyle w:val="libNormal"/>
        <w:rPr>
          <w:rtl/>
        </w:rPr>
      </w:pPr>
      <w:r w:rsidRPr="008D39EC">
        <w:rPr>
          <w:rFonts w:hint="cs"/>
          <w:rtl/>
        </w:rPr>
        <w:t>هذا مع ظهور حج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ووضوح برهانه في نبو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وضيق الطريق في معرفة ولادة الحج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ة بن الحسن على جعفر وأمثاله من البعداء عن علم حقيقته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44D91" w:rsidRDefault="00E01571" w:rsidP="00144D91">
      <w:pPr>
        <w:pStyle w:val="libNormal"/>
        <w:rPr>
          <w:rtl/>
        </w:rPr>
      </w:pPr>
      <w:r w:rsidRPr="008D39EC">
        <w:rPr>
          <w:rFonts w:hint="cs"/>
          <w:rtl/>
        </w:rPr>
        <w:t>وم</w:t>
      </w:r>
      <w:r w:rsidR="00144D91">
        <w:rPr>
          <w:rFonts w:hint="cs"/>
          <w:rtl/>
        </w:rPr>
        <w:t>َ</w:t>
      </w:r>
      <w:r w:rsidRPr="008D39EC">
        <w:rPr>
          <w:rFonts w:hint="cs"/>
          <w:rtl/>
        </w:rPr>
        <w:t>ن صار في إنكار شئ</w:t>
      </w:r>
      <w:r w:rsidR="00144D91">
        <w:rPr>
          <w:rFonts w:hint="cs"/>
          <w:rtl/>
        </w:rPr>
        <w:t>ٍ</w:t>
      </w:r>
      <w:r w:rsidRPr="008D39EC">
        <w:rPr>
          <w:rFonts w:hint="cs"/>
          <w:rtl/>
        </w:rPr>
        <w:t xml:space="preserve"> أو إثباته أو صح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 وفساده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إلى مثل التعل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ق بجعفر بن علي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جحد وجود خلف ل</w:t>
      </w:r>
      <w:r w:rsidR="00144D91">
        <w:rPr>
          <w:rFonts w:hint="cs"/>
          <w:rtl/>
        </w:rPr>
        <w:t>أ</w:t>
      </w:r>
      <w:r w:rsidRPr="008D39EC">
        <w:rPr>
          <w:rFonts w:hint="cs"/>
          <w:rtl/>
        </w:rPr>
        <w:t>خيه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كان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أبي جهل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وشركائه من أقارب النبي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وجيرانه وأهل بلده والناشئين معه في زمانه والعارفين بأكثر سر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أمره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وجهره وأحواله في دفع نبو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ته وإنكار صدقه في دعوته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44D91">
      <w:pPr>
        <w:pStyle w:val="libNormal"/>
        <w:rPr>
          <w:rtl/>
        </w:rPr>
      </w:pPr>
      <w:r w:rsidRPr="008D39EC">
        <w:rPr>
          <w:rFonts w:hint="cs"/>
          <w:rtl/>
        </w:rPr>
        <w:t>سقط كلامه عند العلماء ولم يعد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جملة الفقهاء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في أعداد ذوي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144D91" w:rsidRDefault="003A3EF0" w:rsidP="00144D9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يتبع دينا</w:t>
      </w:r>
      <w:r w:rsidR="00144D91">
        <w:rPr>
          <w:rFonts w:hint="cs"/>
          <w:rtl/>
        </w:rPr>
        <w:t>ً</w:t>
      </w:r>
      <w:r w:rsidR="00E01571" w:rsidRPr="008D39EC">
        <w:rPr>
          <w:rFonts w:hint="cs"/>
          <w:rtl/>
        </w:rPr>
        <w:t xml:space="preserve"> جاء به ابن اخيه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فآذاه وآذى انصاره وحر</w:t>
      </w:r>
      <w:r w:rsidR="00144D91">
        <w:rPr>
          <w:rFonts w:hint="cs"/>
          <w:rtl/>
        </w:rPr>
        <w:t>ّ</w:t>
      </w:r>
      <w:r w:rsidR="00E01571" w:rsidRPr="008D39EC">
        <w:rPr>
          <w:rFonts w:hint="cs"/>
          <w:rtl/>
        </w:rPr>
        <w:t>ض عليهم وقاتلهم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وفيه ال</w:t>
      </w:r>
      <w:r w:rsidR="00144D91">
        <w:rPr>
          <w:rFonts w:hint="cs"/>
          <w:rtl/>
        </w:rPr>
        <w:t>آ</w:t>
      </w:r>
      <w:r w:rsidR="00E01571" w:rsidRPr="008D39EC">
        <w:rPr>
          <w:rFonts w:hint="cs"/>
          <w:rtl/>
        </w:rPr>
        <w:t>ية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</w:t>
      </w:r>
      <w:r w:rsidR="00E01571" w:rsidRPr="00144D91">
        <w:rPr>
          <w:rStyle w:val="libFootnoteAlaemChar"/>
          <w:rFonts w:hint="cs"/>
          <w:rtl/>
        </w:rPr>
        <w:t>(</w:t>
      </w:r>
      <w:r w:rsidR="00144D91" w:rsidRPr="00144D91">
        <w:rPr>
          <w:rStyle w:val="libFootnoteAieChar"/>
          <w:rFonts w:hint="cs"/>
          <w:rtl/>
        </w:rPr>
        <w:t>تَبَّتْ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يَدَا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أَبِي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لَهَبٍ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وَتَبَّ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*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مَا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أَغْنَىٰ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عَنْهُ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مَالُهُ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وَمَا</w:t>
      </w:r>
      <w:r w:rsidR="00144D91" w:rsidRPr="00144D91">
        <w:rPr>
          <w:rStyle w:val="libFootnoteAieChar"/>
          <w:rtl/>
        </w:rPr>
        <w:t xml:space="preserve"> </w:t>
      </w:r>
      <w:r w:rsidR="00144D91" w:rsidRPr="00144D91">
        <w:rPr>
          <w:rStyle w:val="libFootnoteAieChar"/>
          <w:rFonts w:hint="cs"/>
          <w:rtl/>
        </w:rPr>
        <w:t>كَسَبَ</w:t>
      </w:r>
      <w:r w:rsidR="00E01571" w:rsidRPr="00144D91">
        <w:rPr>
          <w:rStyle w:val="libFootnoteAlaemChar"/>
          <w:rFonts w:hint="cs"/>
          <w:rtl/>
        </w:rPr>
        <w:t>)</w:t>
      </w:r>
      <w:r w:rsidR="00E01571" w:rsidRPr="008D39EC">
        <w:rPr>
          <w:rFonts w:hint="cs"/>
          <w:rtl/>
        </w:rPr>
        <w:t xml:space="preserve"> مات بعد وقعة بدر ب</w:t>
      </w:r>
      <w:r w:rsidR="00144D91">
        <w:rPr>
          <w:rFonts w:hint="cs"/>
          <w:rtl/>
        </w:rPr>
        <w:t>أ</w:t>
      </w:r>
      <w:r w:rsidR="00E01571" w:rsidRPr="008D39EC">
        <w:rPr>
          <w:rFonts w:hint="cs"/>
          <w:rtl/>
        </w:rPr>
        <w:t>ي</w:t>
      </w:r>
      <w:r w:rsidR="00144D91">
        <w:rPr>
          <w:rFonts w:hint="cs"/>
          <w:rtl/>
        </w:rPr>
        <w:t>ّ</w:t>
      </w:r>
      <w:r w:rsidR="00E01571" w:rsidRPr="008D39EC">
        <w:rPr>
          <w:rFonts w:hint="cs"/>
          <w:rtl/>
        </w:rPr>
        <w:t>ام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E01571" w:rsidRPr="008D39EC" w:rsidRDefault="00E01571" w:rsidP="00144D91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144D91">
        <w:rPr>
          <w:rFonts w:hint="cs"/>
          <w:rtl/>
        </w:rPr>
        <w:t>أ</w:t>
      </w:r>
      <w:r w:rsidRPr="008D39EC">
        <w:rPr>
          <w:rFonts w:hint="cs"/>
          <w:rtl/>
        </w:rPr>
        <w:t>علام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وراجع المصادر التى ذكرها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عدوانه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أو فساده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ماكان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144D9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وما كان ابن أبى جهل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44D9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وأبو جهل هو عمرو بن هشام بن المغيرة المخزومي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من اشد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الناس عداوة للنبي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قتل يوم بدر</w:t>
      </w:r>
      <w:r w:rsidR="00144D9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كافرا</w:t>
      </w:r>
      <w:r w:rsidR="00144D91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وأخباره مع النبي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وكثرة اذاه إي</w:t>
      </w:r>
      <w:r w:rsidR="00144D91">
        <w:rPr>
          <w:rFonts w:hint="cs"/>
          <w:rtl/>
        </w:rPr>
        <w:t>ّ</w:t>
      </w:r>
      <w:r w:rsidRPr="008D39EC">
        <w:rPr>
          <w:rFonts w:hint="cs"/>
          <w:rtl/>
        </w:rPr>
        <w:t>اه مشهورة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44D91">
      <w:pPr>
        <w:pStyle w:val="libFootnote0"/>
        <w:rPr>
          <w:rtl/>
        </w:rPr>
      </w:pPr>
      <w:r w:rsidRPr="008D39EC">
        <w:rPr>
          <w:rFonts w:hint="cs"/>
          <w:rtl/>
        </w:rPr>
        <w:t>الكنى والالقاب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144D91">
        <w:rPr>
          <w:rFonts w:hint="cs"/>
          <w:rtl/>
        </w:rPr>
        <w:t>أ</w:t>
      </w:r>
      <w:r w:rsidRPr="008D39EC">
        <w:rPr>
          <w:rFonts w:hint="cs"/>
          <w:rtl/>
        </w:rPr>
        <w:t>علام 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87 وراجع المصادر التي ذكرها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سراره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F26E89">
      <w:pPr>
        <w:pStyle w:val="libNormal0"/>
        <w:rPr>
          <w:rtl/>
        </w:rPr>
      </w:pPr>
      <w:r w:rsidRPr="008D39EC">
        <w:rPr>
          <w:rFonts w:hint="cs"/>
          <w:rtl/>
        </w:rPr>
        <w:t>الجهل والسفهاء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BE6FF1">
      <w:pPr>
        <w:pStyle w:val="Heading3"/>
        <w:rPr>
          <w:rtl/>
        </w:rPr>
      </w:pPr>
      <w:bookmarkStart w:id="38" w:name="_Toc413499632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38"/>
      <w:r w:rsidRPr="008D39EC">
        <w:rPr>
          <w:rFonts w:hint="cs"/>
          <w:rtl/>
        </w:rPr>
        <w:t xml:space="preserve"> </w:t>
      </w:r>
    </w:p>
    <w:p w:rsidR="00E01571" w:rsidRPr="008D39EC" w:rsidRDefault="00E01571" w:rsidP="00134137">
      <w:pPr>
        <w:pStyle w:val="libNormal"/>
        <w:rPr>
          <w:rtl/>
        </w:rPr>
      </w:pPr>
      <w:r w:rsidRPr="008D39EC">
        <w:rPr>
          <w:rFonts w:hint="cs"/>
          <w:rtl/>
        </w:rPr>
        <w:t>وبعد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الشيعة وغيرهم مم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ن عني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بأخبار الناس والجواد من ال</w:t>
      </w:r>
      <w:r w:rsidR="00134137">
        <w:rPr>
          <w:rFonts w:hint="cs"/>
          <w:rtl/>
        </w:rPr>
        <w:t>آ</w:t>
      </w:r>
      <w:r w:rsidRPr="008D39EC">
        <w:rPr>
          <w:rFonts w:hint="cs"/>
          <w:rtl/>
        </w:rPr>
        <w:t>راء وأسبابها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غراض كانت له فيها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قد ذكروا أخبارا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 أحوال جعفر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حياة أخيه أبي محم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د الحسن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عليهما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وأسباب إنكاره خلفا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من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وجحد ولد</w:t>
      </w:r>
      <w:r w:rsidR="00134137">
        <w:rPr>
          <w:rFonts w:hint="cs"/>
          <w:rtl/>
        </w:rPr>
        <w:t>ٍ</w:t>
      </w:r>
      <w:r w:rsidRPr="008D39EC">
        <w:rPr>
          <w:rFonts w:hint="cs"/>
          <w:rtl/>
        </w:rPr>
        <w:t xml:space="preserve"> كان له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وحمل السلطان على ما سار به في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مخل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فيه وشيعته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لو أوردتها على وجهها لتصور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مر في ذلك على حقيقته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يخف على مت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ل بحاله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وعرفه على خطيئته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لكن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ه يمنعني عن ذلك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موانع ظاهرة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34137">
      <w:pPr>
        <w:pStyle w:val="libNormal"/>
        <w:rPr>
          <w:rtl/>
        </w:rPr>
      </w:pPr>
      <w:bookmarkStart w:id="39" w:name="_Toc413499633"/>
      <w:r w:rsidRPr="00BE6FF1">
        <w:rPr>
          <w:rStyle w:val="Heading3Char"/>
          <w:rFonts w:hint="cs"/>
          <w:rtl/>
        </w:rPr>
        <w:t>أحدها</w:t>
      </w:r>
      <w:r w:rsidR="007A7349" w:rsidRPr="00BE6FF1">
        <w:rPr>
          <w:rStyle w:val="Heading3Char"/>
          <w:rFonts w:hint="cs"/>
          <w:rtl/>
        </w:rPr>
        <w:t>:</w:t>
      </w:r>
      <w:bookmarkEnd w:id="39"/>
      <w:r w:rsidRPr="008D39EC">
        <w:rPr>
          <w:rFonts w:hint="cs"/>
          <w:rtl/>
        </w:rPr>
        <w:t xml:space="preserve"> كثرة م</w:t>
      </w:r>
      <w:r w:rsidR="00134137">
        <w:rPr>
          <w:rFonts w:hint="cs"/>
          <w:rtl/>
        </w:rPr>
        <w:t>َ</w:t>
      </w:r>
      <w:r w:rsidRPr="008D39EC">
        <w:rPr>
          <w:rFonts w:hint="cs"/>
          <w:rtl/>
        </w:rPr>
        <w:t>ن يعترف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بالحق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و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>لد جعفر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وقتنا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>ظهر التدي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ن بوجود ولد الحسن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ومقامه بعد وفاته في ال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مر مقامه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ويكره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إضافة خلافه لمعتقده فيه إلى جد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لا أعلم أحدا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و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>لد جعفر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وقتنا هذا ي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>ظهر خلاف ال</w:t>
      </w:r>
      <w:r w:rsidR="00134137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ة في وجود ابن الحسن عليهما السلام والتدي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ن بحياته والانتظار لقيامه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شاركه في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وشى به في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383 - 484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البحار 50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227 - 232 باب 6 أحوال جعفر و 37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لنصو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ذلك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يعرف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ونكره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وذكره</w:t>
      </w:r>
      <w:r w:rsidR="007A7349">
        <w:rPr>
          <w:rFonts w:hint="cs"/>
          <w:rtl/>
        </w:rPr>
        <w:t>.</w:t>
      </w:r>
    </w:p>
    <w:p w:rsidR="00E01571" w:rsidRPr="008D39EC" w:rsidRDefault="00E01571" w:rsidP="00134137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 ويكره إضافة خلاف الحق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ذي يعتقد به إلى جد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ل</w:t>
      </w:r>
      <w:r w:rsidR="00134137">
        <w:rPr>
          <w:rFonts w:hint="cs"/>
          <w:rtl/>
        </w:rPr>
        <w:t>ِ</w:t>
      </w:r>
      <w:r w:rsidRPr="008D39EC">
        <w:rPr>
          <w:rFonts w:hint="cs"/>
          <w:rtl/>
        </w:rPr>
        <w:t>ما ورد في بعض ال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خبار من توبة جعفر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34137">
      <w:pPr>
        <w:pStyle w:val="libNormal"/>
        <w:rPr>
          <w:rtl/>
        </w:rPr>
      </w:pPr>
      <w:r w:rsidRPr="008D39EC">
        <w:rPr>
          <w:rFonts w:hint="cs"/>
          <w:rtl/>
        </w:rPr>
        <w:t>والعشرة الجميلة لهؤلاء السادة أي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دهم الله بترك إثبات ما سبق به م</w:t>
      </w:r>
      <w:r w:rsidR="00134137">
        <w:rPr>
          <w:rFonts w:hint="cs"/>
          <w:rtl/>
        </w:rPr>
        <w:t>َ</w:t>
      </w:r>
      <w:r w:rsidRPr="008D39EC">
        <w:rPr>
          <w:rFonts w:hint="cs"/>
          <w:rtl/>
        </w:rPr>
        <w:t>ن سم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يت في ال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خبار ال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تي خل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دوها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فيما وصفت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 xml:space="preserve"> أولى.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مع غناي عن ذلك بما أثبت</w:t>
      </w:r>
      <w:r w:rsidR="00134137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من موجز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القول في بطلان الشبهة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لتعل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ق ضعفاء المعتزلة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والحشوية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والزيدي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والخوارج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والمرجئة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في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جلدوها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مؤخ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ر القول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أو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ل من سم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ي بهذا اللقب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جماعة بايعوا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عليه السلام بعد قتل عثمان واعتزلوا عنه وامتنعوا عن محاربته والمحاربة معه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منهم سعد بن مالك و عبد الله بن عمر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4 - 5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134137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جماعة قالوا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وطلحة والزبير لم يكونوا مصيبين في حربهم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المصيب هو ال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ذي قعد عنهم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يتول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ونهم جميعا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ويتبر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ؤون من حربهم ويرد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ون امرهم إلى الله عز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وجل</w:t>
      </w:r>
      <w:r w:rsidR="00134137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34137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فرقة تد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عي أن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دعا إلى الله عز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آل محم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د فهو مفترض الطاعة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أبي طالب إماما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وقت ما دعا الناس وأظهر أمره</w:t>
      </w:r>
      <w:r w:rsidR="00134137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كان بعده الحسين اماما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عند خروجه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زيد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الحسين المقتول بالكوفة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يحيى بن زيد بن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المقتول بخراسان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جماعة قالوا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الحكمان كافران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وكف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روا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1341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حين حكمهما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34137" w:rsidRDefault="00E01571" w:rsidP="00134137">
      <w:pPr>
        <w:pStyle w:val="libFootnote0"/>
        <w:rPr>
          <w:rtl/>
        </w:rPr>
      </w:pPr>
      <w:r w:rsidRPr="008D39EC">
        <w:rPr>
          <w:rFonts w:hint="cs"/>
          <w:rtl/>
        </w:rPr>
        <w:t>ومس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>لة التحكيم كانت مفروضة على أمير المؤمنين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عندما أبى أصحابه إل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ا التحكيم وامتنعوا من القتال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رضي التحكيم بشرط الحكم بكتاب 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فخالف الحكمان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فالحكمان هما اللذان ارتكبا الخط</w:t>
      </w:r>
      <w:r w:rsidR="00134137">
        <w:rPr>
          <w:rFonts w:hint="cs"/>
          <w:rtl/>
        </w:rPr>
        <w:t>أ</w:t>
      </w:r>
      <w:r w:rsidRPr="008D39EC">
        <w:rPr>
          <w:rFonts w:hint="cs"/>
          <w:rtl/>
        </w:rPr>
        <w:t xml:space="preserve"> وهو ال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ذي اصاب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34137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16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45ED4" w:rsidRDefault="00E01571" w:rsidP="00134137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لما ق</w:t>
      </w:r>
      <w:r w:rsidR="00134137">
        <w:rPr>
          <w:rFonts w:hint="cs"/>
          <w:rtl/>
        </w:rPr>
        <w:t>ُ</w:t>
      </w:r>
      <w:r w:rsidRPr="008D39EC">
        <w:rPr>
          <w:rFonts w:hint="cs"/>
          <w:rtl/>
        </w:rPr>
        <w:t>تل علي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السلام اتفق الناكثون والقاسطون وت</w:t>
      </w:r>
      <w:r w:rsidR="00134137">
        <w:rPr>
          <w:rFonts w:hint="cs"/>
          <w:rtl/>
        </w:rPr>
        <w:t>َ</w:t>
      </w:r>
      <w:r w:rsidRPr="008D39EC">
        <w:rPr>
          <w:rFonts w:hint="cs"/>
          <w:rtl/>
        </w:rPr>
        <w:t>ب</w:t>
      </w:r>
      <w:r w:rsidR="00134137">
        <w:rPr>
          <w:rFonts w:hint="cs"/>
          <w:rtl/>
        </w:rPr>
        <w:t>َ</w:t>
      </w:r>
      <w:r w:rsidRPr="008D39EC">
        <w:rPr>
          <w:rFonts w:hint="cs"/>
          <w:rtl/>
        </w:rPr>
        <w:t>عه الدنيا على معاوية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وسم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وا بالمرجئة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وزعموا أن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أهل القبلة كل</w:t>
      </w:r>
      <w:r w:rsidR="00134137">
        <w:rPr>
          <w:rFonts w:hint="cs"/>
          <w:rtl/>
        </w:rPr>
        <w:t>ّ</w:t>
      </w:r>
      <w:r w:rsidRPr="008D39EC">
        <w:rPr>
          <w:rFonts w:hint="cs"/>
          <w:rtl/>
        </w:rPr>
        <w:t>هم مؤمنون ب</w:t>
      </w:r>
      <w:r w:rsidR="00134137">
        <w:rPr>
          <w:rFonts w:hint="cs"/>
          <w:rtl/>
        </w:rPr>
        <w:t>إ</w:t>
      </w:r>
      <w:r w:rsidRPr="008D39EC">
        <w:rPr>
          <w:rFonts w:hint="cs"/>
          <w:rtl/>
        </w:rPr>
        <w:t>قرارهم الظاهر بال</w:t>
      </w:r>
      <w:r w:rsidR="00134137">
        <w:rPr>
          <w:rFonts w:hint="cs"/>
          <w:rtl/>
        </w:rPr>
        <w:t>إ</w:t>
      </w:r>
      <w:r w:rsidRPr="008D39EC">
        <w:rPr>
          <w:rFonts w:hint="cs"/>
          <w:rtl/>
        </w:rPr>
        <w:t>يمان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ورجوا لهم جميعا</w:t>
      </w:r>
      <w:r w:rsidR="00545ED4">
        <w:rPr>
          <w:rFonts w:hint="cs"/>
          <w:rtl/>
        </w:rPr>
        <w:t>ً</w:t>
      </w:r>
      <w:r w:rsidRPr="008D39EC">
        <w:rPr>
          <w:rFonts w:hint="cs"/>
          <w:rtl/>
        </w:rPr>
        <w:t xml:space="preserve"> المغفرة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وافترقت المرجئة على أقسام</w:t>
      </w:r>
      <w:r w:rsidR="007A7349">
        <w:rPr>
          <w:rFonts w:hint="cs"/>
          <w:rtl/>
        </w:rPr>
        <w:t>:...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34137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Default="00545ED4" w:rsidP="00545ED4">
      <w:pPr>
        <w:pStyle w:val="libNormal0"/>
        <w:rPr>
          <w:rtl/>
        </w:rPr>
      </w:pPr>
      <w:r>
        <w:rPr>
          <w:rFonts w:hint="cs"/>
          <w:rtl/>
        </w:rPr>
        <w:t>إ</w:t>
      </w:r>
      <w:r w:rsidR="00E01571" w:rsidRPr="008D39EC">
        <w:rPr>
          <w:rFonts w:hint="cs"/>
          <w:rtl/>
        </w:rPr>
        <w:t>نكار جعفر بن علي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 لوجود</w:t>
      </w:r>
      <w:r w:rsidR="00E01571" w:rsidRPr="007A7349">
        <w:rPr>
          <w:rFonts w:hint="cs"/>
          <w:rtl/>
        </w:rPr>
        <w:t xml:space="preserve"> </w:t>
      </w:r>
      <w:r w:rsidR="00E01571" w:rsidRPr="00E01571">
        <w:rPr>
          <w:rStyle w:val="libFootnotenumChar"/>
          <w:rFonts w:hint="cs"/>
          <w:rtl/>
        </w:rPr>
        <w:t>(1)</w:t>
      </w:r>
      <w:r w:rsidR="00E01571" w:rsidRPr="007A7349">
        <w:rPr>
          <w:rFonts w:hint="cs"/>
          <w:rtl/>
        </w:rPr>
        <w:t xml:space="preserve"> </w:t>
      </w:r>
      <w:r w:rsidR="00E01571" w:rsidRPr="008D39EC">
        <w:rPr>
          <w:rFonts w:hint="cs"/>
          <w:rtl/>
        </w:rPr>
        <w:t>ابن الحسن بن علي</w:t>
      </w:r>
      <w:r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ح</w:t>
      </w:r>
      <w:r>
        <w:rPr>
          <w:rFonts w:hint="cs"/>
          <w:rtl/>
        </w:rPr>
        <w:t>َ</w:t>
      </w:r>
      <w:r w:rsidR="00E01571" w:rsidRPr="008D39EC">
        <w:rPr>
          <w:rFonts w:hint="cs"/>
          <w:rtl/>
        </w:rPr>
        <w:t>س</w:t>
      </w:r>
      <w:r>
        <w:rPr>
          <w:rFonts w:hint="cs"/>
          <w:rtl/>
        </w:rPr>
        <w:t>َ</w:t>
      </w:r>
      <w:r w:rsidR="00E01571" w:rsidRPr="008D39EC">
        <w:rPr>
          <w:rFonts w:hint="cs"/>
          <w:rtl/>
        </w:rPr>
        <w:t>ب</w:t>
      </w:r>
      <w:r>
        <w:rPr>
          <w:rFonts w:hint="cs"/>
          <w:rtl/>
        </w:rPr>
        <w:t>َ</w:t>
      </w:r>
      <w:r w:rsidR="00E01571" w:rsidRPr="008D39EC">
        <w:rPr>
          <w:rFonts w:hint="cs"/>
          <w:rtl/>
        </w:rPr>
        <w:t xml:space="preserve"> ما أورد السائل عنهم فيما س</w:t>
      </w: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ل في الشبهات في ذلك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والله الموف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ق للصواب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545ED4" w:rsidRPr="00545ED4" w:rsidRDefault="00545ED4" w:rsidP="00545ED4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بوجود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45ED4" w:rsidRDefault="00545ED4" w:rsidP="00545ED4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40" w:name="_Toc413499634"/>
      <w:r w:rsidRPr="008D39EC">
        <w:rPr>
          <w:rFonts w:hint="cs"/>
          <w:rtl/>
        </w:rPr>
        <w:t>الكلام في الفصل الثالث</w:t>
      </w:r>
      <w:bookmarkEnd w:id="40"/>
      <w:r w:rsidRPr="008D39EC">
        <w:rPr>
          <w:rFonts w:hint="cs"/>
          <w:rtl/>
        </w:rPr>
        <w:t xml:space="preserve"> </w:t>
      </w:r>
    </w:p>
    <w:p w:rsidR="00545ED4" w:rsidRDefault="00E01571" w:rsidP="00545ED4">
      <w:pPr>
        <w:pStyle w:val="libNormal"/>
        <w:rPr>
          <w:rtl/>
        </w:rPr>
      </w:pPr>
      <w:bookmarkStart w:id="41" w:name="_Toc413499635"/>
      <w:r w:rsidRPr="00BE6FF1">
        <w:rPr>
          <w:rStyle w:val="Heading3Char"/>
          <w:rFonts w:hint="cs"/>
          <w:rtl/>
        </w:rPr>
        <w:t>وأم</w:t>
      </w:r>
      <w:r w:rsidR="00545ED4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41"/>
      <w:r w:rsidRPr="008D39EC">
        <w:rPr>
          <w:rFonts w:hint="cs"/>
          <w:rtl/>
        </w:rPr>
        <w:t xml:space="preserve"> تعل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قهم بوصي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ة أبي محم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د الحسن بن علي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د عليهم السلام في مرضه ال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ذي توفي فيه إلى والدته المس</w:t>
      </w:r>
      <w:r w:rsidR="00545ED4">
        <w:rPr>
          <w:rFonts w:hint="cs"/>
          <w:rtl/>
        </w:rPr>
        <w:t>مّ</w:t>
      </w:r>
      <w:r w:rsidRPr="008D39EC">
        <w:rPr>
          <w:rFonts w:hint="cs"/>
          <w:rtl/>
        </w:rPr>
        <w:t>اة بحديث المكناة ب</w:t>
      </w:r>
      <w:r w:rsidR="00545ED4">
        <w:rPr>
          <w:rFonts w:hint="cs"/>
          <w:rtl/>
        </w:rPr>
        <w:t>أُ</w:t>
      </w:r>
      <w:r w:rsidRPr="008D39EC">
        <w:rPr>
          <w:rFonts w:hint="cs"/>
          <w:rtl/>
        </w:rPr>
        <w:t>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الحسن رضي الله عنها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بوقوفه وصدقاته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وإسناد النظر في ذلك إليها دون غيرها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545ED4">
      <w:pPr>
        <w:pStyle w:val="libNormal"/>
        <w:rPr>
          <w:rtl/>
        </w:rPr>
      </w:pPr>
      <w:r w:rsidRPr="008D39EC">
        <w:rPr>
          <w:rFonts w:hint="cs"/>
          <w:rtl/>
        </w:rPr>
        <w:t>فليس بشئ ي</w:t>
      </w:r>
      <w:r w:rsidR="00545ED4">
        <w:rPr>
          <w:rFonts w:hint="cs"/>
          <w:rtl/>
        </w:rPr>
        <w:t>ُ</w:t>
      </w:r>
      <w:r w:rsidRPr="008D39EC">
        <w:rPr>
          <w:rFonts w:hint="cs"/>
          <w:rtl/>
        </w:rPr>
        <w:t>عتمد في إنكار ولد</w:t>
      </w:r>
      <w:r w:rsidR="00545ED4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له قائم من بعده مقامه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ق</w:t>
      </w:r>
      <w:r w:rsidR="00545ED4">
        <w:rPr>
          <w:rFonts w:hint="cs"/>
          <w:rtl/>
        </w:rPr>
        <w:t>ِ</w:t>
      </w:r>
      <w:r w:rsidRPr="008D39EC">
        <w:rPr>
          <w:rFonts w:hint="cs"/>
          <w:rtl/>
        </w:rPr>
        <w:t>بل أن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ه أمر</w:t>
      </w:r>
      <w:r w:rsidR="00545ED4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بذلك تمام ما كان من غرضه في إخفاء ولادته وستر حاله عن متمل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ك ال</w:t>
      </w:r>
      <w:r w:rsidR="00545ED4">
        <w:rPr>
          <w:rFonts w:hint="cs"/>
          <w:rtl/>
        </w:rPr>
        <w:t>أ</w:t>
      </w:r>
      <w:r w:rsidRPr="008D39EC">
        <w:rPr>
          <w:rFonts w:hint="cs"/>
          <w:rtl/>
        </w:rPr>
        <w:t>مر في زمانه وم</w:t>
      </w:r>
      <w:r w:rsidR="00545ED4">
        <w:rPr>
          <w:rFonts w:hint="cs"/>
          <w:rtl/>
        </w:rPr>
        <w:t>َ</w:t>
      </w:r>
      <w:r w:rsidRPr="008D39EC">
        <w:rPr>
          <w:rFonts w:hint="cs"/>
          <w:rtl/>
        </w:rPr>
        <w:t>ن يسلك سبيله في إباحة دم داع</w:t>
      </w:r>
      <w:r w:rsidR="00545ED4">
        <w:rPr>
          <w:rFonts w:hint="cs"/>
          <w:rtl/>
        </w:rPr>
        <w:t>ٍ</w:t>
      </w:r>
      <w:r w:rsidRPr="008D39EC">
        <w:rPr>
          <w:rFonts w:hint="cs"/>
          <w:rtl/>
        </w:rPr>
        <w:t xml:space="preserve"> إلى الله تعالى منتظ</w:t>
      </w:r>
      <w:r w:rsidR="00545ED4">
        <w:rPr>
          <w:rFonts w:hint="cs"/>
          <w:rtl/>
        </w:rPr>
        <w:t>َ</w:t>
      </w:r>
      <w:r w:rsidRPr="008D39EC">
        <w:rPr>
          <w:rFonts w:hint="cs"/>
          <w:rtl/>
        </w:rPr>
        <w:t>ر لدولة الحق</w:t>
      </w:r>
      <w:r w:rsidR="00545ED4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45ED4">
      <w:pPr>
        <w:pStyle w:val="libNormal"/>
        <w:rPr>
          <w:rtl/>
        </w:rPr>
      </w:pPr>
      <w:r w:rsidRPr="008D39EC">
        <w:rPr>
          <w:rFonts w:hint="cs"/>
          <w:rtl/>
        </w:rPr>
        <w:t>ولو ذكر في وصي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ته ولدا</w:t>
      </w:r>
      <w:r w:rsidR="00545ED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وأسندها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لناقض ذلك الغرض منه فيما ذكرناه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ونافى مقصده في تدبير أمره له على ما وصفناه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وعدل عن النظر بولده وأهله ونسبه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سي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ما مع اضطراره كان إلى شهادة خواص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الدولة العباسية عليه في الوصي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ة وثبوت خطوطهم فيها - كالمعروف بتدبر مولى الواثق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وعسكر الخادم مولى محم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د بن المأمون والفتح بن عبد رب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ه وغيرهم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البحار 50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329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اة حديث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وتسفيه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وتسقيه</w:t>
      </w:r>
      <w:r w:rsidR="007A7349">
        <w:rPr>
          <w:rFonts w:hint="cs"/>
          <w:rtl/>
        </w:rPr>
        <w:t>.</w:t>
      </w:r>
    </w:p>
    <w:p w:rsidR="00E01571" w:rsidRPr="008D39EC" w:rsidRDefault="00E01571" w:rsidP="00545ED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هارون بن محم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د بن هارون الواثق بالله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ويكنى بابي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بويع في سنة سبع وعشرين ومائتين وهو ابن احدى وثلاثين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وتوفي بسامراء وهو ابن سبع وثلاثين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خلافته خمس سنين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توفي سنة اثنين وثلاثين ومائتين وهو ابن اربع وثلانين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  <w:r w:rsidR="00545ED4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545ED4" w:rsidRDefault="00E01571" w:rsidP="00545ED4">
      <w:pPr>
        <w:pStyle w:val="libNormal0"/>
        <w:rPr>
          <w:rtl/>
        </w:rPr>
      </w:pPr>
      <w:r w:rsidRPr="008D39EC">
        <w:rPr>
          <w:rFonts w:hint="cs"/>
          <w:rtl/>
        </w:rPr>
        <w:t>من شهود قضاة سلطان الوقت وحك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امه - ل</w:t>
      </w:r>
      <w:r w:rsidR="00545ED4">
        <w:rPr>
          <w:rFonts w:hint="cs"/>
          <w:rtl/>
        </w:rPr>
        <w:t>ِ</w:t>
      </w:r>
      <w:r w:rsidRPr="008D39EC">
        <w:rPr>
          <w:rFonts w:hint="cs"/>
          <w:rtl/>
        </w:rPr>
        <w:t>ما قصد بذلك من حراسة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قومه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وحفظ صدقاته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وثبوت وصي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ته عند قاضي الزمان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وإرادته مع ذلك الستر على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وإهمال ذكره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والحراسة لمهجته بترك التنبيه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وجوده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والكف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</w:t>
      </w:r>
      <w:r w:rsidR="00545ED4">
        <w:rPr>
          <w:rFonts w:hint="cs"/>
          <w:rtl/>
        </w:rPr>
        <w:t>أ</w:t>
      </w:r>
      <w:r w:rsidRPr="008D39EC">
        <w:rPr>
          <w:rFonts w:hint="cs"/>
          <w:rtl/>
        </w:rPr>
        <w:t>عدائه بذلك عن الجد</w:t>
      </w:r>
      <w:r w:rsidR="00545ED4">
        <w:rPr>
          <w:rFonts w:hint="cs"/>
          <w:rtl/>
        </w:rPr>
        <w:t>ِّ</w:t>
      </w:r>
      <w:r w:rsidRPr="008D39EC">
        <w:rPr>
          <w:rFonts w:hint="cs"/>
          <w:rtl/>
        </w:rPr>
        <w:t xml:space="preserve"> والاجتهاد في طلبه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والتبريد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 شيعته</w:t>
      </w:r>
      <w:r w:rsidR="00545ED4">
        <w:rPr>
          <w:rFonts w:hint="cs"/>
          <w:rtl/>
        </w:rPr>
        <w:t>ِ</w:t>
      </w:r>
      <w:r w:rsidRPr="008D39EC">
        <w:rPr>
          <w:rFonts w:hint="cs"/>
          <w:rtl/>
        </w:rPr>
        <w:t xml:space="preserve"> ل</w:t>
      </w:r>
      <w:r w:rsidR="00545ED4">
        <w:rPr>
          <w:rFonts w:hint="cs"/>
          <w:rtl/>
        </w:rPr>
        <w:t>ِ</w:t>
      </w:r>
      <w:r w:rsidRPr="008D39EC">
        <w:rPr>
          <w:rFonts w:hint="cs"/>
          <w:rtl/>
        </w:rPr>
        <w:t>ما ي</w:t>
      </w:r>
      <w:r w:rsidR="00545ED4">
        <w:rPr>
          <w:rFonts w:hint="cs"/>
          <w:rtl/>
        </w:rPr>
        <w:t>ُ</w:t>
      </w:r>
      <w:r w:rsidRPr="008D39EC">
        <w:rPr>
          <w:rFonts w:hint="cs"/>
          <w:rtl/>
        </w:rPr>
        <w:t>شن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ع به عليهم من اعتقاد وجوده وإمامته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45ED4" w:rsidRDefault="00E01571" w:rsidP="00545ED4">
      <w:pPr>
        <w:pStyle w:val="libNormal"/>
        <w:rPr>
          <w:rtl/>
        </w:rPr>
      </w:pPr>
      <w:r w:rsidRPr="008D39EC">
        <w:rPr>
          <w:rFonts w:hint="cs"/>
          <w:rtl/>
        </w:rPr>
        <w:t>وم</w:t>
      </w:r>
      <w:r w:rsidR="00545ED4">
        <w:rPr>
          <w:rFonts w:hint="cs"/>
          <w:rtl/>
        </w:rPr>
        <w:t>َ</w:t>
      </w:r>
      <w:r w:rsidRPr="008D39EC">
        <w:rPr>
          <w:rFonts w:hint="cs"/>
          <w:rtl/>
        </w:rPr>
        <w:t>ن اشتبه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 ال</w:t>
      </w:r>
      <w:r w:rsidR="00545ED4">
        <w:rPr>
          <w:rFonts w:hint="cs"/>
          <w:rtl/>
        </w:rPr>
        <w:t>أ</w:t>
      </w:r>
      <w:r w:rsidRPr="008D39EC">
        <w:rPr>
          <w:rFonts w:hint="cs"/>
          <w:rtl/>
        </w:rPr>
        <w:t>مر فيما ذكرناه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ى ظن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أن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ه دليل</w:t>
      </w:r>
      <w:r w:rsidR="00545ED4">
        <w:rPr>
          <w:rFonts w:hint="cs"/>
          <w:rtl/>
        </w:rPr>
        <w:t>ٌ</w:t>
      </w:r>
      <w:r w:rsidRPr="008D39EC">
        <w:rPr>
          <w:rFonts w:hint="cs"/>
          <w:rtl/>
        </w:rPr>
        <w:t xml:space="preserve"> على بطلان مقال ال</w:t>
      </w:r>
      <w:r w:rsidR="00545ED4">
        <w:rPr>
          <w:rFonts w:hint="cs"/>
          <w:rtl/>
        </w:rPr>
        <w:t>إ</w:t>
      </w:r>
      <w:r w:rsidRPr="008D39EC">
        <w:rPr>
          <w:rFonts w:hint="cs"/>
          <w:rtl/>
        </w:rPr>
        <w:t>مامية في وجود ولد</w:t>
      </w:r>
      <w:r w:rsidR="00545ED4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للحسن عليه السلام مستور عن جمهور ال</w:t>
      </w:r>
      <w:r w:rsidR="00545ED4">
        <w:rPr>
          <w:rFonts w:hint="cs"/>
          <w:rtl/>
        </w:rPr>
        <w:t>أ</w:t>
      </w:r>
      <w:r w:rsidRPr="008D39EC">
        <w:rPr>
          <w:rFonts w:hint="cs"/>
          <w:rtl/>
        </w:rPr>
        <w:t>نام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بعيدا</w:t>
      </w:r>
      <w:r w:rsidR="00545ED4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الفهم والفطنة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بائنا</w:t>
      </w:r>
      <w:r w:rsidR="00545ED4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 الذكاء والمعرفة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عاجزا</w:t>
      </w:r>
      <w:r w:rsidR="00545ED4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بالجهل عن التصو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ر أحوال العقلاء وتدبيرهم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المصالح وما يعتمدونه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ذلك من صواب الرأي وبشاهد الحال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ودليله من العرف والعادات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45ED4" w:rsidRDefault="00E01571" w:rsidP="00BE6FF1">
      <w:pPr>
        <w:pStyle w:val="Heading3"/>
        <w:rPr>
          <w:rtl/>
        </w:rPr>
      </w:pPr>
      <w:bookmarkStart w:id="42" w:name="_Toc413499636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42"/>
      <w:r w:rsidRPr="008D39EC">
        <w:rPr>
          <w:rFonts w:hint="cs"/>
          <w:rtl/>
        </w:rPr>
        <w:t xml:space="preserve"> </w:t>
      </w:r>
    </w:p>
    <w:p w:rsidR="00E01571" w:rsidRPr="008D39EC" w:rsidRDefault="00E01571" w:rsidP="00545ED4">
      <w:pPr>
        <w:pStyle w:val="libNormal"/>
        <w:rPr>
          <w:rtl/>
        </w:rPr>
      </w:pPr>
      <w:r w:rsidRPr="008D39EC">
        <w:rPr>
          <w:rFonts w:hint="cs"/>
          <w:rtl/>
        </w:rPr>
        <w:t>وقد تظاهر الخبر فيما كان عن تدبير أبي عبد الله جعفر بن محم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د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وحراسته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ابنه موسى بن جعفر عليه السلام بعد وفاته من ضرر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545ED4" w:rsidP="00E0157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مروج الذهب 3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477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حراسته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البي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نة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في النسخ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ويحتمل أن يكون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والتنزيه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وفراسته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وحراسته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أثبتناه من حاشية نسخة 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ثابتا</w:t>
      </w:r>
      <w:r w:rsidR="00545ED4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نائيا</w:t>
      </w:r>
      <w:r w:rsidR="00545ED4">
        <w:rPr>
          <w:rFonts w:hint="cs"/>
          <w:rtl/>
        </w:rPr>
        <w:t>ً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وقد يتوه</w:t>
      </w:r>
      <w:r w:rsidR="00545ED4">
        <w:rPr>
          <w:rFonts w:hint="cs"/>
          <w:rtl/>
        </w:rPr>
        <w:t>ّ</w:t>
      </w:r>
      <w:r w:rsidRPr="008D39EC">
        <w:rPr>
          <w:rFonts w:hint="cs"/>
          <w:rtl/>
        </w:rPr>
        <w:t>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اثبتناه من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وحاشية 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وما يعتمدوه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وحراسة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629C6" w:rsidRDefault="00E01571" w:rsidP="004629C6">
      <w:pPr>
        <w:pStyle w:val="libNormal0"/>
        <w:rPr>
          <w:rtl/>
        </w:rPr>
      </w:pPr>
      <w:r w:rsidRPr="008D39EC">
        <w:rPr>
          <w:rFonts w:hint="cs"/>
          <w:rtl/>
        </w:rPr>
        <w:t>يلحقه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4629C6" w:rsidRDefault="00E01571" w:rsidP="004629C6">
      <w:pPr>
        <w:pStyle w:val="libNormal"/>
        <w:rPr>
          <w:rtl/>
        </w:rPr>
      </w:pPr>
      <w:r w:rsidRPr="008D39EC">
        <w:rPr>
          <w:rFonts w:hint="cs"/>
          <w:rtl/>
        </w:rPr>
        <w:t>بوصيته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واشاع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الخبر عن الشيعة إذ ذاك باعتقاد إمامته من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والاعتماد في حج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تهم لذلك ع</w:t>
      </w:r>
      <w:r w:rsidR="004629C6">
        <w:rPr>
          <w:rFonts w:hint="cs"/>
          <w:rtl/>
        </w:rPr>
        <w:t>لى</w:t>
      </w:r>
      <w:r w:rsidRPr="008D39EC">
        <w:rPr>
          <w:rFonts w:hint="cs"/>
          <w:rtl/>
        </w:rPr>
        <w:t xml:space="preserve"> إفراده بوصي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ته مع نص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 بنقل خواص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629C6">
      <w:pPr>
        <w:pStyle w:val="libNormal"/>
        <w:rPr>
          <w:rtl/>
        </w:rPr>
      </w:pPr>
      <w:r w:rsidRPr="008D39EC">
        <w:rPr>
          <w:rFonts w:hint="cs"/>
          <w:rtl/>
        </w:rPr>
        <w:t>فعدل عن إقراره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بالوصي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ة عند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وجعلها إلى خمسة نفر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أو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لهم المنصور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- وقد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مه على جماعتهم إذ هو سلطان الوقت ومدب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ر أهله - ثم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صاحبه الربيع من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قاضي وقته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جاريته وأ</w:t>
      </w:r>
      <w:r w:rsidR="004629C6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ولده حميدة البربرية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وختمهم بذكر ابنه موسى بن جعفر عليه السلام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يستر أمره ويحرس بذلك نفسه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بوصي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واشباع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نصبه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إفراده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629C6" w:rsidRDefault="00E01571" w:rsidP="004629C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جعفر عبد الله بن محم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د بن علي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عبد الله بن العب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اس بن عبد المطلب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بو</w:t>
      </w:r>
      <w:r w:rsidR="004629C6">
        <w:rPr>
          <w:rFonts w:hint="cs"/>
          <w:rtl/>
        </w:rPr>
        <w:t>ي</w:t>
      </w:r>
      <w:r w:rsidRPr="008D39EC">
        <w:rPr>
          <w:rFonts w:hint="cs"/>
          <w:rtl/>
        </w:rPr>
        <w:t>ع سنة ست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وثلاثين ومائة وهو ابن احدى واربعين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ومولده سنة خمس وتسعين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ووفاته سنة ثمان وخمسين ومائة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فكانت ولايته اثنتين وعشرين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629C6">
      <w:pPr>
        <w:pStyle w:val="libFootnote0"/>
        <w:rPr>
          <w:rtl/>
        </w:rPr>
      </w:pPr>
      <w:r w:rsidRPr="008D39EC">
        <w:rPr>
          <w:rFonts w:hint="cs"/>
          <w:rtl/>
        </w:rPr>
        <w:t>مروج الذهب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281 </w:t>
      </w:r>
    </w:p>
    <w:p w:rsidR="004629C6" w:rsidRDefault="00E01571" w:rsidP="004629C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هي ا</w:t>
      </w:r>
      <w:r w:rsidR="004629C6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4629C6">
        <w:rPr>
          <w:rFonts w:hint="cs"/>
          <w:rtl/>
        </w:rPr>
        <w:t>إ</w:t>
      </w:r>
      <w:r w:rsidRPr="008D39EC">
        <w:rPr>
          <w:rFonts w:hint="cs"/>
          <w:rtl/>
        </w:rPr>
        <w:t>مام الكاظم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والبريرية نسبة إلى بربر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قبائل كثيرة في جبال المغرب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وتلقب حميدة بالمصفاة أيضا</w:t>
      </w:r>
      <w:r w:rsidR="004629C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ولؤلوة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هي اندلسية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من التقيات الثقات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الصادق يرسلها مع ا</w:t>
      </w:r>
      <w:r w:rsidR="004629C6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فروة تقضيان حقوق أهل المدينة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ولها كرامات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629C6">
      <w:pPr>
        <w:pStyle w:val="libFootnote0"/>
        <w:rPr>
          <w:rtl/>
        </w:rPr>
      </w:pPr>
      <w:r w:rsidRPr="008D39EC">
        <w:rPr>
          <w:rFonts w:hint="cs"/>
          <w:rtl/>
        </w:rPr>
        <w:t>تنقيح المقال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76 - 77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629C6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ذكر هذا الخبر الكليني في الكافي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وابن شهر آشوب في المناقب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والمجلسي في البحار 47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وفي هذه المصادر أن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ه أوصى إلى خمسة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جعفر المنصور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ومحم</w:t>
      </w:r>
      <w:r w:rsidR="004629C6">
        <w:rPr>
          <w:rFonts w:hint="cs"/>
          <w:rtl/>
        </w:rPr>
        <w:t>ّ</w:t>
      </w:r>
      <w:r w:rsidRPr="008D39EC">
        <w:rPr>
          <w:rFonts w:hint="cs"/>
          <w:rtl/>
        </w:rPr>
        <w:t>د بن سليمان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وعبد الله بن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وموسى بن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وحميدة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40730A">
      <w:pPr>
        <w:pStyle w:val="libNormal"/>
        <w:rPr>
          <w:rtl/>
        </w:rPr>
      </w:pPr>
      <w:r w:rsidRPr="008D39EC">
        <w:rPr>
          <w:rFonts w:hint="cs"/>
          <w:rtl/>
        </w:rPr>
        <w:t>ولم يذكر مع ولده موسى أحدا</w:t>
      </w:r>
      <w:r w:rsidR="0040730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أولاده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لعلمه ب</w:t>
      </w:r>
      <w:r w:rsidR="0040730A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منهم من يد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عي مقامه من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ويتعل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ق بادخاله في وصي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ولو لم يكن موسى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 السلام ظاهرا</w:t>
      </w:r>
      <w:r w:rsidR="0040730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مشهورا</w:t>
      </w:r>
      <w:r w:rsidR="0040730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أولاده معروف المكان منه وصح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ة نسبه واشتهار فضله وعلمه وحكمته وام</w:t>
      </w:r>
      <w:r w:rsidR="0040730A">
        <w:rPr>
          <w:rFonts w:hint="cs"/>
          <w:rtl/>
        </w:rPr>
        <w:t>ت</w:t>
      </w:r>
      <w:r w:rsidRPr="008D39EC">
        <w:rPr>
          <w:rFonts w:hint="cs"/>
          <w:rtl/>
        </w:rPr>
        <w:t>ثاله وكماله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كان مثل ستر الحسن عليه السلام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لما ذكره في وصي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ولاقتصر على ذكر غيره مم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ن سميناه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لكن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ه ختمهم في الذكر به كما بي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وهذا شاهد ل</w:t>
      </w:r>
      <w:r w:rsidR="0040730A">
        <w:rPr>
          <w:rFonts w:hint="cs"/>
          <w:rtl/>
        </w:rPr>
        <w:t>ِ</w:t>
      </w:r>
      <w:r w:rsidRPr="008D39EC">
        <w:rPr>
          <w:rFonts w:hint="cs"/>
          <w:rtl/>
        </w:rPr>
        <w:t>ما وصفناه من غرض أبي محم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د عليه السلام في وصي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ته إلى والدته دون غيرها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وإهمال ذكر ولد</w:t>
      </w:r>
      <w:r w:rsidR="0040730A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ونظر له في معناه على ما بي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0730A" w:rsidRPr="008D39EC" w:rsidRDefault="0040730A" w:rsidP="0040730A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ولم موسى</w:t>
      </w:r>
      <w:r w:rsidR="007A7349">
        <w:rPr>
          <w:rFonts w:hint="cs"/>
          <w:rtl/>
        </w:rPr>
        <w:t>.</w:t>
      </w:r>
    </w:p>
    <w:p w:rsidR="00E01571" w:rsidRPr="00E01571" w:rsidRDefault="00E01571" w:rsidP="0040730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</w:t>
      </w:r>
      <w:r w:rsidR="0040730A">
        <w:rPr>
          <w:rFonts w:hint="cs"/>
          <w:rtl/>
        </w:rPr>
        <w:t>أ</w:t>
      </w:r>
      <w:r w:rsidRPr="008D39EC">
        <w:rPr>
          <w:rFonts w:hint="cs"/>
          <w:rtl/>
        </w:rPr>
        <w:t>قبض على ذكر غيره مم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ن سم</w:t>
      </w:r>
      <w:r w:rsidR="0040730A">
        <w:rPr>
          <w:rFonts w:hint="cs"/>
          <w:rtl/>
        </w:rPr>
        <w:t>ّ</w:t>
      </w:r>
      <w:r w:rsidRPr="008D39EC">
        <w:rPr>
          <w:rFonts w:hint="cs"/>
          <w:rtl/>
        </w:rPr>
        <w:t>ينا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43" w:name="_Toc413499637"/>
      <w:r w:rsidRPr="008D39EC">
        <w:rPr>
          <w:rFonts w:hint="cs"/>
          <w:rtl/>
        </w:rPr>
        <w:t>الكلام في الفصل الرابع</w:t>
      </w:r>
      <w:bookmarkEnd w:id="43"/>
      <w:r w:rsidRPr="008D39EC">
        <w:rPr>
          <w:rFonts w:hint="cs"/>
          <w:rtl/>
        </w:rPr>
        <w:t xml:space="preserve"> </w:t>
      </w:r>
    </w:p>
    <w:p w:rsidR="00A22390" w:rsidRDefault="00E01571" w:rsidP="00A22390">
      <w:pPr>
        <w:pStyle w:val="libNormal"/>
        <w:rPr>
          <w:rtl/>
        </w:rPr>
      </w:pPr>
      <w:bookmarkStart w:id="44" w:name="_Toc413499638"/>
      <w:r w:rsidRPr="00BE6FF1">
        <w:rPr>
          <w:rStyle w:val="Heading3Char"/>
          <w:rFonts w:hint="cs"/>
          <w:rtl/>
        </w:rPr>
        <w:t>ف</w:t>
      </w:r>
      <w:r w:rsidR="00A22390" w:rsidRPr="00BE6FF1">
        <w:rPr>
          <w:rStyle w:val="Heading3Char"/>
          <w:rFonts w:hint="cs"/>
          <w:rtl/>
        </w:rPr>
        <w:t>أ</w:t>
      </w:r>
      <w:r w:rsidRPr="00BE6FF1">
        <w:rPr>
          <w:rStyle w:val="Heading3Char"/>
          <w:rFonts w:hint="cs"/>
          <w:rtl/>
        </w:rPr>
        <w:t>م</w:t>
      </w:r>
      <w:r w:rsidR="00A22390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44"/>
      <w:r w:rsidRPr="008D39EC">
        <w:rPr>
          <w:rFonts w:hint="cs"/>
          <w:rtl/>
        </w:rPr>
        <w:t xml:space="preserve"> الكلام في الفصل الرابع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الاستبعاد الداع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كذا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للحسن عليه السلام إلى ستر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وتدب</w:t>
      </w:r>
      <w:r w:rsidR="00A22390">
        <w:rPr>
          <w:rFonts w:hint="cs"/>
          <w:rtl/>
        </w:rPr>
        <w:t>ي</w:t>
      </w:r>
      <w:r w:rsidRPr="008D39EC">
        <w:rPr>
          <w:rFonts w:hint="cs"/>
          <w:rtl/>
        </w:rPr>
        <w:t>ر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مر في إخفاء شخصه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والنهي لشيعته عن البينونة بتسميته وذكره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كثرة الشيعة في زمانه وانتشارهم في البلاد وثروتهم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موال وحسن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حوال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وصعوبة الزمان فيما سلف على آبائه عليهم السلام واعتقاد ملوكه فيهم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وشد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ة غلظهم على الدائنين ب</w:t>
      </w:r>
      <w:r w:rsidR="00A22390">
        <w:rPr>
          <w:rFonts w:hint="cs"/>
          <w:rtl/>
        </w:rPr>
        <w:t>إ</w:t>
      </w:r>
      <w:r w:rsidRPr="008D39EC">
        <w:rPr>
          <w:rFonts w:hint="cs"/>
          <w:rtl/>
        </w:rPr>
        <w:t>مامتهم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واستحلالهم الدماء وال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يدعهم ذلك إلى ستر و</w:t>
      </w:r>
      <w:r w:rsidR="00A22390">
        <w:rPr>
          <w:rFonts w:hint="cs"/>
          <w:rtl/>
        </w:rPr>
        <w:t>ُ</w:t>
      </w:r>
      <w:r w:rsidRPr="008D39EC">
        <w:rPr>
          <w:rFonts w:hint="cs"/>
          <w:rtl/>
        </w:rPr>
        <w:t>لدهم ولا مؤه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ل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مر من بعدهم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وقول الخصوم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متنا</w:t>
      </w:r>
      <w:r w:rsidR="00A22390">
        <w:rPr>
          <w:rFonts w:hint="cs"/>
          <w:rtl/>
        </w:rPr>
        <w:t>قض</w:t>
      </w:r>
      <w:r w:rsidRPr="008D39EC">
        <w:rPr>
          <w:rFonts w:hint="cs"/>
          <w:rtl/>
        </w:rPr>
        <w:t xml:space="preserve"> في أحوال العقلاء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22390">
      <w:pPr>
        <w:pStyle w:val="libNormal"/>
        <w:rPr>
          <w:rtl/>
        </w:rPr>
      </w:pPr>
      <w:r w:rsidRPr="008D39EC">
        <w:rPr>
          <w:rFonts w:hint="cs"/>
          <w:rtl/>
        </w:rPr>
        <w:t>فليس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مر كما ظن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وه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كان على ما استبعدوه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ذي دعا الحسن إلى ستر ولده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وكتمان ولادته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وإخفاء شخصه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والاجتهاد في إهمال ذكره بما خرج إلى شيعته من النهي عن الاشارة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وحظر تسميته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ونشر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الخبر بالنص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وثروهم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ووثبهم</w:t>
      </w:r>
      <w:r w:rsidR="007A7349">
        <w:rPr>
          <w:rFonts w:hint="cs"/>
          <w:rtl/>
        </w:rPr>
        <w:t>.</w:t>
      </w:r>
    </w:p>
    <w:p w:rsidR="00E01571" w:rsidRPr="008D39EC" w:rsidRDefault="00E01571" w:rsidP="00A2239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فعال</w:t>
      </w:r>
      <w:r w:rsidR="007A7349">
        <w:rPr>
          <w:rFonts w:hint="cs"/>
          <w:rtl/>
        </w:rPr>
        <w:t>.</w:t>
      </w:r>
    </w:p>
    <w:p w:rsidR="00E01571" w:rsidRPr="008D39EC" w:rsidRDefault="00E01571" w:rsidP="00A2239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مؤهل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من من بعدهم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مؤهل إل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ا من بعدهم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مو</w:t>
      </w:r>
      <w:r w:rsidR="00A22390">
        <w:rPr>
          <w:rFonts w:hint="cs"/>
          <w:rtl/>
        </w:rPr>
        <w:t>ّ</w:t>
      </w:r>
      <w:r w:rsidRPr="008D39EC">
        <w:rPr>
          <w:rFonts w:hint="cs"/>
          <w:rtl/>
        </w:rPr>
        <w:t>هوا ال</w:t>
      </w:r>
      <w:r w:rsidR="00A22390">
        <w:rPr>
          <w:rFonts w:hint="cs"/>
          <w:rtl/>
        </w:rPr>
        <w:t>أ</w:t>
      </w:r>
      <w:r w:rsidRPr="008D39EC">
        <w:rPr>
          <w:rFonts w:hint="cs"/>
          <w:rtl/>
        </w:rPr>
        <w:t>مر من بعدهم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يحتمل في بعض النسخ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وتسر</w:t>
      </w:r>
      <w:r w:rsidR="00A22390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7652DB" w:rsidRDefault="00E01571" w:rsidP="007652DB">
      <w:pPr>
        <w:pStyle w:val="libNormal"/>
        <w:rPr>
          <w:rtl/>
        </w:rPr>
      </w:pPr>
      <w:bookmarkStart w:id="45" w:name="_Toc413499639"/>
      <w:r w:rsidRPr="00BE6FF1">
        <w:rPr>
          <w:rStyle w:val="Heading3Char"/>
          <w:rFonts w:hint="cs"/>
          <w:rtl/>
        </w:rPr>
        <w:t>شئ</w:t>
      </w:r>
      <w:bookmarkEnd w:id="45"/>
      <w:r w:rsidRPr="008D39EC">
        <w:rPr>
          <w:rFonts w:hint="cs"/>
          <w:rtl/>
        </w:rPr>
        <w:t xml:space="preserve"> ظاهر</w:t>
      </w:r>
      <w:r w:rsidR="007652DB">
        <w:rPr>
          <w:rFonts w:hint="cs"/>
          <w:rtl/>
        </w:rPr>
        <w:t>ٌ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يكن في أوقات آبائه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فيدعونه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من ستر </w:t>
      </w:r>
      <w:r w:rsidR="007652DB">
        <w:rPr>
          <w:rFonts w:hint="cs"/>
          <w:rtl/>
        </w:rPr>
        <w:t>أو</w:t>
      </w:r>
      <w:r w:rsidRPr="008D39EC">
        <w:rPr>
          <w:rFonts w:hint="cs"/>
          <w:rtl/>
        </w:rPr>
        <w:t>لادهم إلى ما دعاه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ملوك الزمان إذ ذاك كانوا يعرفون من رأي ال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عليهم السلام التقي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وتحريم الخروج بالسيف على الولاة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وعيب م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ن فعل ذلك من بني عم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هم ولومهم 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 لا يجوز عندهم تجريد السيف حت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ى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تركد الشمس عند زوال</w:t>
      </w:r>
      <w:r w:rsidR="007652DB">
        <w:rPr>
          <w:rFonts w:hint="cs"/>
          <w:rtl/>
        </w:rPr>
        <w:t>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سمع نداء من السماء باسم رجل بعينه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خسف بالبيداء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ويقوم آخر ائم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الحق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بالسيف ليزيل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دولة الباطل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وكانوا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لا ي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كبرون بوجود م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ن يوجد منهم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بظهور شخصه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بدعوة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يدعو إلى إمام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مانهم مع ذلك من فتق</w:t>
      </w:r>
      <w:r w:rsidR="007652DB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يكون عليهم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ولاعتقادهم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قل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عدد م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ن يصغي إليهم في دعوى ال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مامة 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 يصد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قهم فيما يخبرون به من منتظر يكون 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فلم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ا جاز وقت وجود المترق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ب لذلك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المخوف منه القيام بالسيف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ووجدنا الشيعة ال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مامية مطبقة على تحقيق أمره وتعيينه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والاشارة إليه دون غيره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بعثهم ذلك على طلبه وسفك دمه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ولتزول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الشبهة في التعل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ق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ويحصل ال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 xml:space="preserve">مان في الفتنة بالاشارة إليه والدعوة 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لى نصرته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فيدعوهم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فيزيل خ ل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فكانوا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يدعوهم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قال الجوهري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والفتق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شق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عصا الجماعة ووقوع الحرب بينهم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الصحاح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4 / 1539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فتق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والاعتقاد 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وتعي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لتزول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ولو لم يكن ما ذكرناه شيئا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ظاهرا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وعل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صحيحة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وجهة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ثابتة</w:t>
      </w:r>
      <w:r w:rsidR="007652DB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لكان غير منكر</w:t>
      </w:r>
      <w:r w:rsidR="007652DB">
        <w:rPr>
          <w:rFonts w:hint="cs"/>
          <w:rtl/>
        </w:rPr>
        <w:t>ٍ</w:t>
      </w:r>
      <w:r w:rsidRPr="008D39EC">
        <w:rPr>
          <w:rFonts w:hint="cs"/>
          <w:rtl/>
        </w:rPr>
        <w:t xml:space="preserve"> أن يكون في معلوم الله جل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اسمه 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ن سلف من آبائه عليهم السلام يأمن مع 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 هو لو ظهر لم ي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من على دمه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 متى ق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تل أحد</w:t>
      </w:r>
      <w:r w:rsidR="007652DB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آبائه عليهم السلام عند ظهوره لم تمنع الحكمة من إقامة خليفة يقوم مقامه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ابن الحسن عليهما السلام لو يظهر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لسفك القوم دمه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تقتض الحكمة التخلية بينهم وبينه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ولو كان في المعلوم للحق</w:t>
      </w:r>
      <w:r w:rsidR="007652DB">
        <w:rPr>
          <w:rFonts w:hint="cs"/>
          <w:rtl/>
        </w:rPr>
        <w:t>ٌ</w:t>
      </w:r>
      <w:r w:rsidRPr="008D39EC">
        <w:rPr>
          <w:rFonts w:hint="cs"/>
          <w:rtl/>
        </w:rPr>
        <w:t xml:space="preserve"> صلاح</w:t>
      </w:r>
      <w:r w:rsidR="007652DB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بإقامة إمام</w:t>
      </w:r>
      <w:r w:rsidR="007652DB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بعده لكفى في الحج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وأقنع في إيضاح المحج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فكيف وقد بي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نا عن سبب ذلك بما لا يحيل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ناظر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لله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أو عل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ويظهر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حاشية 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لو ظهر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الحج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.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في الفسخ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ولعل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الصحيح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لا يخيل أي لا يشكل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راجع لسان العرب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652DB" w:rsidRDefault="007652DB" w:rsidP="007652DB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46" w:name="_Toc413499640"/>
      <w:r w:rsidRPr="008D39EC">
        <w:rPr>
          <w:rFonts w:hint="cs"/>
          <w:rtl/>
        </w:rPr>
        <w:t>الفصل الخامس</w:t>
      </w:r>
      <w:bookmarkEnd w:id="46"/>
      <w:r w:rsidRPr="008D39EC">
        <w:rPr>
          <w:rFonts w:hint="cs"/>
          <w:rtl/>
        </w:rPr>
        <w:t xml:space="preserve"> </w:t>
      </w:r>
    </w:p>
    <w:p w:rsidR="007652DB" w:rsidRDefault="00E01571" w:rsidP="007652DB">
      <w:pPr>
        <w:pStyle w:val="libNormal"/>
        <w:rPr>
          <w:rtl/>
        </w:rPr>
      </w:pPr>
      <w:bookmarkStart w:id="47" w:name="_Toc413499641"/>
      <w:r w:rsidRPr="00BE6FF1">
        <w:rPr>
          <w:rStyle w:val="Heading3Char"/>
          <w:rFonts w:hint="cs"/>
          <w:rtl/>
        </w:rPr>
        <w:t>وأم</w:t>
      </w:r>
      <w:r w:rsidR="007652DB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47"/>
      <w:r w:rsidRPr="008D39EC">
        <w:rPr>
          <w:rFonts w:hint="cs"/>
          <w:rtl/>
        </w:rPr>
        <w:t xml:space="preserve"> الكلام في الفصل الخامس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قول الخصوم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دعوى ال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لصاحبهم أن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 منذ و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 xml:space="preserve">لد 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لى وقتنا هذا مع طول المد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وتجاوزها الحد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مستتر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لا يعرف أحد</w:t>
      </w:r>
      <w:r w:rsidR="007652DB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مكان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ه ولا يعلم مستقر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عي عد</w:t>
      </w:r>
      <w:r w:rsidR="007652DB">
        <w:rPr>
          <w:rFonts w:hint="cs"/>
          <w:rtl/>
        </w:rPr>
        <w:t>لٌ</w:t>
      </w:r>
      <w:r w:rsidRPr="008D39EC">
        <w:rPr>
          <w:rFonts w:hint="cs"/>
          <w:rtl/>
        </w:rPr>
        <w:t xml:space="preserve"> من الناس لقاءه ولا ي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تي بخبر</w:t>
      </w:r>
      <w:r w:rsidR="007652DB">
        <w:rPr>
          <w:rFonts w:hint="cs"/>
          <w:rtl/>
        </w:rPr>
        <w:t>ٍ</w:t>
      </w:r>
      <w:r w:rsidRPr="008D39EC">
        <w:rPr>
          <w:rFonts w:hint="cs"/>
          <w:rtl/>
        </w:rPr>
        <w:t xml:space="preserve"> عنه ولا يعرف له أثرا</w:t>
      </w:r>
      <w:r w:rsidR="007652DB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652DB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خارجة عن العرف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لم تجر العادة 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حد</w:t>
      </w:r>
      <w:r w:rsidR="007652DB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الناس بذلك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 كل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اتفق له الاستتار عن ظالم لخوف منه على نفسه ولغير ذلك من ال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غراض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تكون مد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استتاره مرت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تبلغ عشرين سنة فضلا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ا زاد عليها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يخفى أيضا</w:t>
      </w:r>
      <w:r w:rsidR="007652DB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على الكل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مد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 استتاره مكانه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لابد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أن يعرف ذلك بعض أهله وأوليائه بلقائه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وبخبر</w:t>
      </w:r>
      <w:r w:rsidR="007652DB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منه ي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تي إليهم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وإذا خرج قول ال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مامية في استتار صاحبهم وغيبته عن حكم العادات بطل ولم ي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رج قيام حج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ي</w:t>
      </w:r>
      <w:r w:rsidR="007652DB">
        <w:rPr>
          <w:rFonts w:hint="cs"/>
          <w:rtl/>
        </w:rPr>
        <w:t>ُ</w:t>
      </w:r>
      <w:r w:rsidRPr="008D39EC">
        <w:rPr>
          <w:rFonts w:hint="cs"/>
          <w:rtl/>
        </w:rPr>
        <w:t>عرف له أثر</w:t>
      </w:r>
      <w:r w:rsidR="007652DB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ومكانه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7652DB" w:rsidRDefault="00E01571" w:rsidP="00BE6FF1">
      <w:pPr>
        <w:pStyle w:val="Heading3"/>
        <w:rPr>
          <w:rtl/>
        </w:rPr>
      </w:pPr>
      <w:bookmarkStart w:id="48" w:name="_Toc413499642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48"/>
      <w:r w:rsidRPr="008D39EC">
        <w:rPr>
          <w:rFonts w:hint="cs"/>
          <w:rtl/>
        </w:rPr>
        <w:t xml:space="preserve"> </w:t>
      </w:r>
    </w:p>
    <w:p w:rsidR="007652DB" w:rsidRDefault="00E01571" w:rsidP="007652DB">
      <w:pPr>
        <w:pStyle w:val="libNormal"/>
        <w:rPr>
          <w:rtl/>
        </w:rPr>
      </w:pPr>
      <w:r w:rsidRPr="008D39EC">
        <w:rPr>
          <w:rFonts w:hint="cs"/>
          <w:rtl/>
        </w:rPr>
        <w:t>وليس ال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مر كما توه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مه الخصوم في هذا الباب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7652DB">
        <w:rPr>
          <w:rFonts w:hint="cs"/>
          <w:rtl/>
        </w:rPr>
        <w:t>إ</w:t>
      </w:r>
      <w:r w:rsidRPr="008D39EC">
        <w:rPr>
          <w:rFonts w:hint="cs"/>
          <w:rtl/>
        </w:rPr>
        <w:t>مامية ب</w:t>
      </w:r>
      <w:r w:rsidR="007652DB">
        <w:rPr>
          <w:rFonts w:hint="cs"/>
          <w:rtl/>
        </w:rPr>
        <w:t>أ</w:t>
      </w:r>
      <w:r w:rsidRPr="008D39EC">
        <w:rPr>
          <w:rFonts w:hint="cs"/>
          <w:rtl/>
        </w:rPr>
        <w:t>جمعها تدفعهم عن دعواهم وتقول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B41238" w:rsidRDefault="00E01571" w:rsidP="00B41238">
      <w:pPr>
        <w:pStyle w:val="libNormal"/>
        <w:rPr>
          <w:rtl/>
        </w:rPr>
      </w:pPr>
      <w:r w:rsidRPr="008D39EC">
        <w:rPr>
          <w:rFonts w:hint="cs"/>
          <w:rtl/>
        </w:rPr>
        <w:t>إن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جماعة من أصحاب أبي محم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د الحسن بن علي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محم</w:t>
      </w:r>
      <w:r w:rsidR="007652DB">
        <w:rPr>
          <w:rFonts w:hint="cs"/>
          <w:rtl/>
        </w:rPr>
        <w:t>ّ</w:t>
      </w:r>
      <w:r w:rsidRPr="008D39EC">
        <w:rPr>
          <w:rFonts w:hint="cs"/>
          <w:rtl/>
        </w:rPr>
        <w:t>د عليهم السلام قد شاهدوا خ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ل</w:t>
      </w:r>
      <w:r w:rsidR="007652DB">
        <w:rPr>
          <w:rFonts w:hint="cs"/>
          <w:rtl/>
        </w:rPr>
        <w:t>َ</w:t>
      </w:r>
      <w:r w:rsidRPr="008D39EC">
        <w:rPr>
          <w:rFonts w:hint="cs"/>
          <w:rtl/>
        </w:rPr>
        <w:t>ف</w:t>
      </w:r>
      <w:r w:rsidR="007652DB">
        <w:rPr>
          <w:rFonts w:hint="cs"/>
          <w:rtl/>
        </w:rPr>
        <w:t>هُ</w:t>
      </w:r>
      <w:r w:rsidRPr="008D39EC">
        <w:rPr>
          <w:rFonts w:hint="cs"/>
          <w:rtl/>
        </w:rPr>
        <w:t xml:space="preserve">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وكانوا أصحابه وخاصته بعد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والوسائط بينه و</w:t>
      </w:r>
      <w:r w:rsidR="00B41238">
        <w:rPr>
          <w:rFonts w:hint="cs"/>
          <w:rtl/>
        </w:rPr>
        <w:t>ب</w:t>
      </w:r>
      <w:r w:rsidRPr="008D39EC">
        <w:rPr>
          <w:rFonts w:hint="cs"/>
          <w:rtl/>
        </w:rPr>
        <w:t>ين شيعته دهرا</w:t>
      </w:r>
      <w:r w:rsidR="00B41238">
        <w:rPr>
          <w:rFonts w:hint="cs"/>
          <w:rtl/>
        </w:rPr>
        <w:t>ً</w:t>
      </w:r>
      <w:r w:rsidRPr="008D39EC">
        <w:rPr>
          <w:rFonts w:hint="cs"/>
          <w:rtl/>
        </w:rPr>
        <w:t xml:space="preserve"> طويلا</w:t>
      </w:r>
      <w:r w:rsidR="00B41238">
        <w:rPr>
          <w:rFonts w:hint="cs"/>
          <w:rtl/>
        </w:rPr>
        <w:t xml:space="preserve">ً </w:t>
      </w:r>
      <w:r w:rsidRPr="008D39EC">
        <w:rPr>
          <w:rFonts w:hint="cs"/>
          <w:rtl/>
        </w:rPr>
        <w:t>في استتاره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ينقلون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إليهم عن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معالم الدين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ويخرجون إليهم أجوبة عن مسائلهم 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ويقبضون منهم حقوقه لديهم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B41238" w:rsidRDefault="00E01571" w:rsidP="00B41238">
      <w:pPr>
        <w:pStyle w:val="libNormal"/>
        <w:rPr>
          <w:rtl/>
        </w:rPr>
      </w:pPr>
      <w:r w:rsidRPr="008D39EC">
        <w:rPr>
          <w:rFonts w:hint="cs"/>
          <w:rtl/>
        </w:rPr>
        <w:t>وهم جماعة كان الحسن بن علي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السلام عد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>لهم في حياته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واختص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 xml:space="preserve">هم </w:t>
      </w:r>
      <w:r w:rsidR="00B41238">
        <w:rPr>
          <w:rFonts w:hint="cs"/>
          <w:rtl/>
        </w:rPr>
        <w:t>أُ</w:t>
      </w:r>
      <w:r w:rsidRPr="008D39EC">
        <w:rPr>
          <w:rFonts w:hint="cs"/>
          <w:rtl/>
        </w:rPr>
        <w:t>مناء 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وقته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وجعل إليهم النظر في أملاكه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والقيام بم</w:t>
      </w:r>
      <w:r w:rsidR="00B41238">
        <w:rPr>
          <w:rFonts w:hint="cs"/>
          <w:rtl/>
        </w:rPr>
        <w:t>آ</w:t>
      </w:r>
      <w:r w:rsidRPr="008D39EC">
        <w:rPr>
          <w:rFonts w:hint="cs"/>
          <w:rtl/>
        </w:rPr>
        <w:t>ربه معروفون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باسمائهم وأنسابهم وأمثالهم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B41238">
      <w:pPr>
        <w:pStyle w:val="libNormal"/>
        <w:rPr>
          <w:rtl/>
        </w:rPr>
      </w:pPr>
      <w:r w:rsidRPr="008D39EC">
        <w:rPr>
          <w:rFonts w:hint="cs"/>
          <w:rtl/>
        </w:rPr>
        <w:t>ك</w:t>
      </w:r>
      <w:r w:rsidR="00B41238">
        <w:rPr>
          <w:rFonts w:hint="cs"/>
          <w:rtl/>
        </w:rPr>
        <w:t>أ</w:t>
      </w:r>
      <w:r w:rsidRPr="008D39EC">
        <w:rPr>
          <w:rFonts w:hint="cs"/>
          <w:rtl/>
        </w:rPr>
        <w:t>بي عمر وعثمان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 سعيد السم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>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وإبنه ابي جعفر محم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 xml:space="preserve">د بن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ينفكون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لديهم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</w:p>
    <w:p w:rsidR="00E01571" w:rsidRDefault="00E01571" w:rsidP="00B4123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واختص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 xml:space="preserve">هم </w:t>
      </w:r>
      <w:r w:rsidR="00B41238">
        <w:rPr>
          <w:rFonts w:hint="cs"/>
          <w:rtl/>
        </w:rPr>
        <w:t>أ</w:t>
      </w:r>
      <w:r w:rsidRPr="008D39EC">
        <w:rPr>
          <w:rFonts w:hint="cs"/>
          <w:rtl/>
        </w:rPr>
        <w:t>مثاله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ملاكه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معروفين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.</w:t>
      </w:r>
    </w:p>
    <w:p w:rsidR="00E01571" w:rsidRDefault="00E01571" w:rsidP="00B4123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</w:t>
      </w:r>
      <w:r w:rsidR="00B41238">
        <w:rPr>
          <w:rFonts w:hint="cs"/>
          <w:rtl/>
        </w:rPr>
        <w:t>أ</w:t>
      </w:r>
      <w:r w:rsidRPr="008D39EC">
        <w:rPr>
          <w:rFonts w:hint="cs"/>
          <w:rtl/>
        </w:rPr>
        <w:t>بي عثمان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.</w:t>
      </w:r>
    </w:p>
    <w:p w:rsidR="00B41238" w:rsidRDefault="00E01571" w:rsidP="00B4123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عمرو عثمان بن سعيد العمري السم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>ان ويقال له الزي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>ات ال</w:t>
      </w:r>
      <w:r w:rsidR="00B41238">
        <w:rPr>
          <w:rFonts w:hint="cs"/>
          <w:rtl/>
        </w:rPr>
        <w:t>أ</w:t>
      </w:r>
      <w:r w:rsidRPr="008D39EC">
        <w:rPr>
          <w:rFonts w:hint="cs"/>
          <w:rtl/>
        </w:rPr>
        <w:t>سدي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جليل القدر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النائب ال</w:t>
      </w:r>
      <w:r w:rsidR="00B41238">
        <w:rPr>
          <w:rFonts w:hint="cs"/>
          <w:rtl/>
        </w:rPr>
        <w:t>أ</w:t>
      </w:r>
      <w:r w:rsidRPr="008D39EC">
        <w:rPr>
          <w:rFonts w:hint="cs"/>
          <w:rtl/>
        </w:rPr>
        <w:t>و</w:t>
      </w:r>
      <w:r w:rsidR="00B41238">
        <w:rPr>
          <w:rFonts w:hint="cs"/>
          <w:rtl/>
        </w:rPr>
        <w:t>ّ</w:t>
      </w:r>
      <w:r w:rsidRPr="008D39EC">
        <w:rPr>
          <w:rFonts w:hint="cs"/>
          <w:rtl/>
        </w:rPr>
        <w:t>ل لصاحب الزمان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خدم ال</w:t>
      </w:r>
      <w:r w:rsidR="00B41238">
        <w:rPr>
          <w:rFonts w:hint="cs"/>
          <w:rtl/>
        </w:rPr>
        <w:t>إ</w:t>
      </w:r>
      <w:r w:rsidRPr="008D39EC">
        <w:rPr>
          <w:rFonts w:hint="cs"/>
          <w:rtl/>
        </w:rPr>
        <w:t>مام الهادي وله أحد عشر سنة وله إليه عهد معروف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وكيل ال</w:t>
      </w:r>
      <w:r w:rsidR="00B41238">
        <w:rPr>
          <w:rFonts w:hint="cs"/>
          <w:rtl/>
        </w:rPr>
        <w:t>إ</w:t>
      </w:r>
      <w:r w:rsidRPr="008D39EC">
        <w:rPr>
          <w:rFonts w:hint="cs"/>
          <w:rtl/>
        </w:rPr>
        <w:t>مام العسكري أيضا</w:t>
      </w:r>
      <w:r w:rsidR="00B41238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B41238">
      <w:pPr>
        <w:pStyle w:val="libFootnote0"/>
        <w:rPr>
          <w:rtl/>
        </w:rPr>
      </w:pPr>
      <w:r w:rsidRPr="008D39EC">
        <w:rPr>
          <w:rFonts w:hint="cs"/>
          <w:rtl/>
        </w:rPr>
        <w:t>رجال الشيخ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420 رقم 36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434 رقم 22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الخلاصة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126 رقم 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رجال </w:t>
      </w:r>
      <w:r w:rsidR="00B41238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2108FF">
      <w:pPr>
        <w:pStyle w:val="libNormal0"/>
        <w:rPr>
          <w:rtl/>
        </w:rPr>
      </w:pPr>
      <w:r w:rsidRPr="008D39EC">
        <w:rPr>
          <w:rFonts w:hint="cs"/>
          <w:rtl/>
        </w:rPr>
        <w:t>عثمان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وبني الرحبا من نصيبين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وبني سعيد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وبني مهزيار بال</w:t>
      </w:r>
      <w:r w:rsidR="002108FF">
        <w:rPr>
          <w:rFonts w:hint="cs"/>
          <w:rtl/>
        </w:rPr>
        <w:t>أ</w:t>
      </w:r>
      <w:r w:rsidRPr="008D39EC">
        <w:rPr>
          <w:rFonts w:hint="cs"/>
          <w:rtl/>
        </w:rPr>
        <w:t>هواز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وبني الركولي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بالكوفة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وبني نوبخت ببغداد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2108FF" w:rsidP="00E0157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ابن داود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133 رقم 991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2108FF" w:rsidRDefault="00E01571" w:rsidP="002108F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جعفر محم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د بن عثمان بن سعيد العمري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الوكيل الثاني لصاحب الزمان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له منزلة جليلة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محم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د قد حفر لنفسه قبرا</w:t>
      </w:r>
      <w:r w:rsidR="002108FF">
        <w:rPr>
          <w:rFonts w:hint="cs"/>
          <w:rtl/>
        </w:rPr>
        <w:t xml:space="preserve">ً </w:t>
      </w:r>
      <w:r w:rsidRPr="008D39EC">
        <w:rPr>
          <w:rFonts w:hint="cs"/>
          <w:rtl/>
        </w:rPr>
        <w:t>وسو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اه بالساج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فسئل عن ذلك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للناس اسباب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سئل بعد ذلك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قد أ</w:t>
      </w:r>
      <w:r w:rsidR="002108FF">
        <w:rPr>
          <w:rFonts w:hint="cs"/>
          <w:rtl/>
        </w:rPr>
        <w:t>ُ</w:t>
      </w:r>
      <w:r w:rsidRPr="008D39EC">
        <w:rPr>
          <w:rFonts w:hint="cs"/>
          <w:rtl/>
        </w:rPr>
        <w:t>مرت أن أجمع أمري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فمات بعد شهرين من ذلك في جمادي ال</w:t>
      </w:r>
      <w:r w:rsidR="002108FF">
        <w:rPr>
          <w:rFonts w:hint="cs"/>
          <w:rtl/>
        </w:rPr>
        <w:t>أ</w:t>
      </w:r>
      <w:r w:rsidRPr="008D39EC">
        <w:rPr>
          <w:rFonts w:hint="cs"/>
          <w:rtl/>
        </w:rPr>
        <w:t>ولى سنة خمس وثلاثمائة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اربع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وقال عند موته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امرت أن اوصي إلى الحسين بن روح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108FF">
      <w:pPr>
        <w:pStyle w:val="libFootnote0"/>
        <w:rPr>
          <w:rtl/>
        </w:rPr>
      </w:pPr>
      <w:r w:rsidRPr="008D39EC">
        <w:rPr>
          <w:rFonts w:hint="cs"/>
          <w:rtl/>
        </w:rPr>
        <w:t>رجال الشيخ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509 رقم 101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الخلاصة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149 رقم 57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رجال ابن داود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178 رقم 1449</w:t>
      </w:r>
      <w:r w:rsidR="007A7349">
        <w:rPr>
          <w:rFonts w:hint="cs"/>
          <w:rtl/>
        </w:rPr>
        <w:t>.</w:t>
      </w:r>
    </w:p>
    <w:p w:rsidR="002108FF" w:rsidRDefault="00E01571" w:rsidP="002108F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مدينة فيما بين النهرين - تركيا حاليا</w:t>
      </w:r>
      <w:r w:rsidR="002108FF">
        <w:rPr>
          <w:rFonts w:hint="cs"/>
          <w:rtl/>
        </w:rPr>
        <w:t>ً</w:t>
      </w:r>
      <w:r w:rsidRPr="008D39EC">
        <w:rPr>
          <w:rFonts w:hint="cs"/>
          <w:rtl/>
        </w:rPr>
        <w:t xml:space="preserve"> - كانت منذ القرن الثالث الميلادي مهد ال</w:t>
      </w:r>
      <w:r w:rsidR="002108FF">
        <w:rPr>
          <w:rFonts w:hint="cs"/>
          <w:rtl/>
        </w:rPr>
        <w:t>آ</w:t>
      </w:r>
      <w:r w:rsidRPr="008D39EC">
        <w:rPr>
          <w:rFonts w:hint="cs"/>
          <w:rtl/>
        </w:rPr>
        <w:t>داب السريانية حت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ى سقوطها في أيدي الساسانيين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108FF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710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108FF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منطقة في غرب ايران على الخليج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غنية بالنفط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الركورلي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الركوزفي</w:t>
      </w:r>
      <w:r w:rsidR="007A7349">
        <w:rPr>
          <w:rFonts w:hint="cs"/>
          <w:rtl/>
        </w:rPr>
        <w:t>.</w:t>
      </w:r>
    </w:p>
    <w:p w:rsidR="002108FF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مدينة في العراق على ساعد الفرات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اتخذها أمير المؤمنين علي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أبي طالب مقر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2108FF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وفيها استشهد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جعلها العباسي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ون عاصمة في سنة 749 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بالقرب منها النجف ومشهد علي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انجبت علماء ومحد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ثين ونحويين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كانت مع البصرة مركزا</w:t>
      </w:r>
      <w:r w:rsidR="002108FF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للثقافة العربية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598</w:t>
      </w:r>
      <w:r w:rsidR="007A7349">
        <w:rPr>
          <w:rFonts w:hint="cs"/>
          <w:rtl/>
        </w:rPr>
        <w:t>.</w:t>
      </w:r>
    </w:p>
    <w:p w:rsidR="002108FF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عاصمة العراق حالي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2108FF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شي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دها المنصور العباسي سنة 762 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ازدهرت بغداد ازدهارا</w:t>
      </w:r>
      <w:r w:rsidR="002108FF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منقطع النظير بين 754 - 833 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أخذت بالانحطاط بعد نقل المعتصم العاصمة إلى سامراء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ودم</w:t>
      </w:r>
      <w:r w:rsidR="002108FF">
        <w:rPr>
          <w:rFonts w:hint="cs"/>
          <w:rtl/>
        </w:rPr>
        <w:t>ّ</w:t>
      </w:r>
      <w:r w:rsidRPr="008D39EC">
        <w:rPr>
          <w:rFonts w:hint="cs"/>
          <w:rtl/>
        </w:rPr>
        <w:t>رها هولاكو وبعده تيمورلنك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126 - 127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77430F">
      <w:pPr>
        <w:pStyle w:val="libNormal0"/>
        <w:rPr>
          <w:rtl/>
        </w:rPr>
      </w:pPr>
      <w:r w:rsidRPr="008D39EC">
        <w:rPr>
          <w:rFonts w:hint="cs"/>
          <w:rtl/>
        </w:rPr>
        <w:t>وجماعة من أهل قزوين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وقم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وغيرها من الجبال </w:t>
      </w:r>
      <w:r w:rsidRPr="00E01571">
        <w:rPr>
          <w:rStyle w:val="libFootnotenumChar"/>
          <w:rFonts w:hint="cs"/>
          <w:rtl/>
        </w:rPr>
        <w:t>(3)</w:t>
      </w:r>
      <w:r w:rsidRPr="008D39EC">
        <w:rPr>
          <w:rFonts w:hint="cs"/>
          <w:rtl/>
        </w:rPr>
        <w:t>، مشهورون بذلك عند ال</w:t>
      </w:r>
      <w:r w:rsidR="0077430F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ة والزيدي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ة، معروفون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</w:t>
      </w:r>
      <w:r w:rsidR="0077430F">
        <w:rPr>
          <w:rFonts w:hint="cs"/>
          <w:rtl/>
        </w:rPr>
        <w:t>إ</w:t>
      </w:r>
      <w:r w:rsidRPr="008D39EC">
        <w:rPr>
          <w:rFonts w:hint="cs"/>
          <w:rtl/>
        </w:rPr>
        <w:t>شارة إليه به عند كثير</w:t>
      </w:r>
      <w:r w:rsidR="0077430F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العام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77430F" w:rsidRDefault="00E01571" w:rsidP="0077430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بالفتح ثم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السكون وكسر الواو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مدينة مشهورة بينها وبين الري سبعة وعشرون فرسخا</w:t>
      </w:r>
      <w:r w:rsidR="0077430F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77430F">
        <w:rPr>
          <w:rFonts w:hint="cs"/>
          <w:rtl/>
        </w:rPr>
        <w:t>إ</w:t>
      </w:r>
      <w:r w:rsidRPr="008D39EC">
        <w:rPr>
          <w:rFonts w:hint="cs"/>
          <w:rtl/>
        </w:rPr>
        <w:t>لى أبهر اثنا عشر فرسخا</w:t>
      </w:r>
      <w:r w:rsidR="0077430F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ل م</w:t>
      </w:r>
      <w:r w:rsidR="0077430F">
        <w:rPr>
          <w:rFonts w:hint="cs"/>
          <w:rtl/>
        </w:rPr>
        <w:t>َ</w:t>
      </w:r>
      <w:r w:rsidRPr="008D39EC">
        <w:rPr>
          <w:rFonts w:hint="cs"/>
          <w:rtl/>
        </w:rPr>
        <w:t>ن استحدثها سابور ذو ال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كتاف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معجم البلدان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342 - 344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550</w:t>
      </w:r>
      <w:r w:rsidR="007A7349">
        <w:rPr>
          <w:rFonts w:hint="cs"/>
          <w:rtl/>
        </w:rPr>
        <w:t>.</w:t>
      </w:r>
    </w:p>
    <w:p w:rsidR="0077430F" w:rsidRDefault="00E01571" w:rsidP="0077430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مدينة في غرب ايران تذكر مع قاشان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مدينة مستحدثة اسلامية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خصبة ماؤها من ال</w:t>
      </w:r>
      <w:r w:rsidR="0077430F">
        <w:rPr>
          <w:rFonts w:hint="cs"/>
          <w:rtl/>
        </w:rPr>
        <w:t>آ</w:t>
      </w:r>
      <w:r w:rsidRPr="008D39EC">
        <w:rPr>
          <w:rFonts w:hint="cs"/>
          <w:rtl/>
        </w:rPr>
        <w:t>بار ملحة في ال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صل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محج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ة للعلوين وفيها قبور أوليائهم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معجم البلدان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397 - 398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557</w:t>
      </w:r>
      <w:r w:rsidR="007A7349">
        <w:rPr>
          <w:rFonts w:hint="cs"/>
          <w:rtl/>
        </w:rPr>
        <w:t>.</w:t>
      </w:r>
    </w:p>
    <w:p w:rsidR="0077430F" w:rsidRDefault="00E01571" w:rsidP="0077430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بلاد العراق العجمي شرقي آذربايجان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تقع فيها قلعة الاموت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المنجد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207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معروفين</w:t>
      </w:r>
      <w:r w:rsidR="007A7349">
        <w:rPr>
          <w:rFonts w:hint="cs"/>
          <w:rtl/>
        </w:rPr>
        <w:t>.</w:t>
      </w:r>
    </w:p>
    <w:p w:rsidR="0077430F" w:rsidRDefault="00E01571" w:rsidP="0077430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روى الشيخ الصدوق عن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بن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الخزاعي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حد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ثنا أبو علي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سدي عن أبيه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عن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 xml:space="preserve">د بن أبي عبدالله الكوفي 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ه ذكر عدد من انتهى إليه مم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ن وقف على معجزات صاحب الزمان عليه السلام ورآه من الوكلاء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ببغداد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العمري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وحاجز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والبلالي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والعط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ار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الكوفة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العاصم</w:t>
      </w:r>
      <w:r w:rsidR="0077430F">
        <w:rPr>
          <w:rFonts w:hint="cs"/>
          <w:rtl/>
        </w:rPr>
        <w:t>يّ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أهل ال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هواز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بن إبراهيم بن مهزيار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أهل قم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أحمد بن إسحاق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أهل همدان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بن صالح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أهل الري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البسامي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سدي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يعني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نفسه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ومن أهل آذربايجان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القاسم بن العلاء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أهل نيسابور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بن شاذان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77430F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غير الوكلاء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77430F">
      <w:pPr>
        <w:pStyle w:val="libFootnote0"/>
        <w:rPr>
          <w:rtl/>
        </w:rPr>
      </w:pPr>
      <w:r w:rsidRPr="008D39EC">
        <w:rPr>
          <w:rFonts w:hint="cs"/>
          <w:rtl/>
        </w:rPr>
        <w:t>من أهل بغداد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القاسم بن أبي حليس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عبد الله الكندي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عبد الله الجنيدي</w:t>
      </w:r>
      <w:r w:rsidR="0077430F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وهارون القز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از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والنيلي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77430F">
        <w:rPr>
          <w:rFonts w:hint="cs"/>
          <w:rtl/>
        </w:rPr>
        <w:t>أ</w:t>
      </w:r>
      <w:r w:rsidRPr="008D39EC">
        <w:rPr>
          <w:rFonts w:hint="cs"/>
          <w:rtl/>
        </w:rPr>
        <w:t>بو القاسم بن دبيس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عبد</w:t>
      </w:r>
      <w:r w:rsidR="00EB77C2">
        <w:rPr>
          <w:rFonts w:hint="cs"/>
          <w:rtl/>
        </w:rPr>
        <w:t>الله</w:t>
      </w:r>
      <w:r w:rsidRPr="008D39EC">
        <w:rPr>
          <w:rFonts w:hint="cs"/>
          <w:rtl/>
        </w:rPr>
        <w:t xml:space="preserve"> بن فر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وخ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ومسرور الطب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اخ مولى أب</w:t>
      </w:r>
      <w:r w:rsidR="0077430F">
        <w:rPr>
          <w:rFonts w:hint="cs"/>
          <w:rtl/>
        </w:rPr>
        <w:t>ي</w:t>
      </w:r>
      <w:r w:rsidRPr="008D39EC">
        <w:rPr>
          <w:rFonts w:hint="cs"/>
          <w:rtl/>
        </w:rPr>
        <w:t xml:space="preserve"> الحسن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وأحمد ومحم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د ابنا الحسن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وإسحاق الكاتب من بني نيبخت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وصاحب النواء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وصاحب الصر</w:t>
      </w:r>
      <w:r w:rsidR="0077430F">
        <w:rPr>
          <w:rFonts w:hint="cs"/>
          <w:rtl/>
        </w:rPr>
        <w:t>ّ</w:t>
      </w:r>
      <w:r w:rsidRPr="008D39EC">
        <w:rPr>
          <w:rFonts w:hint="cs"/>
          <w:rtl/>
        </w:rPr>
        <w:t>ة المختومة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  <w:r w:rsidR="0077430F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وكانوا أهل عقل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وأمانة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وثقة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ودراية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وفهم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وتحصيل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ونباهة</w:t>
      </w:r>
      <w:r w:rsidR="006E6631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السلطان يعظم أقدارهم بجلالة محل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هم في الدنيا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ويكرمهم لظاهر أمانتهم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6E6631" w:rsidRDefault="00585BF7" w:rsidP="00E0157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ومن همدان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محم</w:t>
      </w:r>
      <w:r w:rsidR="006E6631">
        <w:rPr>
          <w:rFonts w:hint="cs"/>
          <w:rtl/>
        </w:rPr>
        <w:t>ّ</w:t>
      </w:r>
      <w:r w:rsidR="00E01571" w:rsidRPr="008D39EC">
        <w:rPr>
          <w:rFonts w:hint="cs"/>
          <w:rtl/>
        </w:rPr>
        <w:t>د بن كشمرد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وجعفر بن حمدان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</w:t>
      </w:r>
      <w:r w:rsidR="006E6631">
        <w:rPr>
          <w:rFonts w:hint="cs"/>
          <w:rtl/>
        </w:rPr>
        <w:t>محمّد</w:t>
      </w:r>
      <w:r w:rsidR="00E01571" w:rsidRPr="008D39EC">
        <w:rPr>
          <w:rFonts w:hint="cs"/>
          <w:rtl/>
        </w:rPr>
        <w:t xml:space="preserve"> بن هارون بن عمران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6E663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الدينور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حسن بن هارون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وأحمد بن اخي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الحسن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اصفهان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ابن باذشالة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الصيمرة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زيدان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قم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الحسن بن النضر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</w:t>
      </w:r>
      <w:r w:rsidR="006E6631">
        <w:rPr>
          <w:rFonts w:hint="cs"/>
          <w:rtl/>
        </w:rPr>
        <w:t>محمّد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وعلي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اسحاق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وابوه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والحسن بن يعقوب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ومن أهل الري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القاسم بن موسى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هارون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وصاحب الحصاة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وعلي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</w:t>
      </w:r>
      <w:r w:rsidR="006E6631">
        <w:rPr>
          <w:rFonts w:hint="cs"/>
          <w:rtl/>
        </w:rPr>
        <w:t>محمّد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الكليني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جعفر الرفاء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قزوين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مرداس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وعلي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أحمد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فاق</w:t>
      </w:r>
      <w:r w:rsidR="006E6631">
        <w:rPr>
          <w:rFonts w:hint="cs"/>
          <w:rtl/>
        </w:rPr>
        <w:t>ت</w:t>
      </w:r>
      <w:r w:rsidRPr="008D39EC">
        <w:rPr>
          <w:rFonts w:hint="cs"/>
          <w:rtl/>
        </w:rPr>
        <w:t>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رجلان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شهرزور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ابن الخال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فارس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المحروج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مرو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صاحب 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لف دينار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وصاحب المال والرقعة البيضاء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ثابت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نيسابور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شعيب بن صالح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اليمن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الفضل بن يزيد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والحسن ابنه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والجعفري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وابن 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عجمي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والشمشاطي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مصر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صاحب المولودين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وصاحب المال بمك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وأبو رجاء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نصيبين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الوجناء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ومن 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هواز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الحصيني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442 - 443 رقم 16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وراجع أيضا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476 - 479 رقم 26 وفيه قص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ة الوفد الذي جاء من قم والجبال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وللتوسعة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نفس المصدر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434 - 482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باب 43 ذكر من شاهد القائم عليه السلام ورآه وكل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253 - 280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كتاب تبصرة الولي فيمن رأى القائم المهدي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كتاب جنة الم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وى في ذكر من فاز بلقاء الحج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ة 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و معجزته في الغيبة الكبرى للمحدث النوري طبع آخر المجلد 53 من البحار 52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77 باب 18 ذكر من رآه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الكنى وال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لقاب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91 - 93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6E6631">
      <w:pPr>
        <w:pStyle w:val="libNormal0"/>
        <w:rPr>
          <w:rtl/>
        </w:rPr>
      </w:pPr>
      <w:r w:rsidRPr="008D39EC">
        <w:rPr>
          <w:rFonts w:hint="cs"/>
          <w:rtl/>
        </w:rPr>
        <w:t>واشتهار عدالتهم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ى أن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 كان يدفع عنهم ما يضيفه إليهم خصومهم من أمرهم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ضن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6E6631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بهم واعتقادا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لبطلان قذفهم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لما كان من شد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ة تحر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زهم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وستر حالهم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واعتقادهم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وجودة آرائهم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وصواب تدبيرهم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Normal"/>
        <w:rPr>
          <w:rtl/>
        </w:rPr>
      </w:pPr>
      <w:r w:rsidRPr="008D39EC">
        <w:rPr>
          <w:rFonts w:hint="cs"/>
          <w:rtl/>
        </w:rPr>
        <w:t>وهذا يسقط دعوى الخصوم و</w:t>
      </w:r>
      <w:r w:rsidR="006E6631">
        <w:rPr>
          <w:rFonts w:hint="cs"/>
          <w:rtl/>
        </w:rPr>
        <w:t>ِ</w:t>
      </w:r>
      <w:r w:rsidRPr="008D39EC">
        <w:rPr>
          <w:rFonts w:hint="cs"/>
          <w:rtl/>
        </w:rPr>
        <w:t>فاق ال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>مامية لهم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صاحبهم لم ير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 xml:space="preserve"> منذ اد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عوا ولادته، ولا عرف له مكان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خب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ر أحد بلقائه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6E6631" w:rsidRDefault="00E01571" w:rsidP="006E6631">
      <w:pPr>
        <w:pStyle w:val="libNormal"/>
        <w:rPr>
          <w:rtl/>
        </w:rPr>
      </w:pPr>
      <w:r w:rsidRPr="008D39EC">
        <w:rPr>
          <w:rFonts w:hint="cs"/>
          <w:rtl/>
        </w:rPr>
        <w:t>ف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ا بعد انقراض م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ن سم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يناه من أصحاب أبيه وأصحابه عليهما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فقد كانت 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خبار عم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ن تقد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م من أئم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ة </w:t>
      </w:r>
      <w:r w:rsidR="006E6631">
        <w:rPr>
          <w:rFonts w:hint="cs"/>
          <w:rtl/>
        </w:rPr>
        <w:t>آ</w:t>
      </w:r>
      <w:r w:rsidRPr="008D39EC">
        <w:rPr>
          <w:rFonts w:hint="cs"/>
          <w:rtl/>
        </w:rPr>
        <w:t xml:space="preserve">ل </w:t>
      </w:r>
      <w:r w:rsidR="006E6631">
        <w:rPr>
          <w:rFonts w:hint="cs"/>
          <w:rtl/>
        </w:rPr>
        <w:t>محمّد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عليهم السلام متناصرة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 لابد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للقائم المنتظ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ر من غيبتين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إحداهما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طول من ال</w:t>
      </w:r>
      <w:r w:rsidR="006E6631">
        <w:rPr>
          <w:rFonts w:hint="cs"/>
          <w:rtl/>
        </w:rPr>
        <w:t>أُ</w:t>
      </w:r>
      <w:r w:rsidRPr="008D39EC">
        <w:rPr>
          <w:rFonts w:hint="cs"/>
          <w:rtl/>
        </w:rPr>
        <w:t>خرى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عرف</w:t>
      </w:r>
      <w:r w:rsidR="006E6631">
        <w:rPr>
          <w:rFonts w:hint="cs"/>
          <w:rtl/>
        </w:rPr>
        <w:t>ُ</w:t>
      </w:r>
      <w:r w:rsidRPr="008D39EC">
        <w:rPr>
          <w:rFonts w:hint="cs"/>
          <w:rtl/>
        </w:rPr>
        <w:t xml:space="preserve"> خبر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ه الخاص</w:t>
      </w:r>
      <w:r w:rsidR="006E6631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في القصرى ولا ي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عر</w:t>
      </w:r>
      <w:r w:rsidR="006E6631">
        <w:rPr>
          <w:rFonts w:hint="cs"/>
          <w:rtl/>
        </w:rPr>
        <w:t>ِ</w:t>
      </w:r>
      <w:r w:rsidRPr="008D39EC">
        <w:rPr>
          <w:rFonts w:hint="cs"/>
          <w:rtl/>
        </w:rPr>
        <w:t>ف</w:t>
      </w:r>
      <w:r w:rsidR="006E6631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العام</w:t>
      </w:r>
      <w:r w:rsidR="006E6631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له مستقرا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الطول</w:t>
      </w:r>
      <w:r w:rsidR="006E6631">
        <w:rPr>
          <w:rFonts w:hint="cs"/>
          <w:rtl/>
        </w:rPr>
        <w:t>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ا من تول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ى خدمته من ثقاة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أوليائه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ينقطع عنه إلى الاشتغال بغيره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6631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خبار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بذلك موجودة في مصن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فات الشيعة ال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مامية قبل مولد أبي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وأبيه وجد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 عليهم السلام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وظهر حق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ها عند مضي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الوكلاء والسفراء ال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ذين سم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يناهم رحمهم 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>ن صدق رواتها بالغيبة الطولى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ذلك من ال</w:t>
      </w:r>
      <w:r w:rsidR="006E6631">
        <w:rPr>
          <w:rFonts w:hint="cs"/>
          <w:rtl/>
        </w:rPr>
        <w:t>آ</w:t>
      </w:r>
      <w:r w:rsidRPr="008D39EC">
        <w:rPr>
          <w:rFonts w:hint="cs"/>
          <w:rtl/>
        </w:rPr>
        <w:t>يات الباهرات في صح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ة ما ذهبت إليه ال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مامية ودانت به في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6E663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الضن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البخل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والمراد هنا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اعتزازا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بهم وبخلا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بهم على غيرهم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6E6631">
      <w:pPr>
        <w:pStyle w:val="libFootnote0"/>
        <w:rPr>
          <w:rtl/>
        </w:rPr>
      </w:pPr>
      <w:r w:rsidRPr="008D39EC">
        <w:rPr>
          <w:rFonts w:hint="cs"/>
          <w:rtl/>
        </w:rPr>
        <w:t>اللسان 13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261 ض</w:t>
      </w:r>
      <w:r w:rsidR="006E6631">
        <w:rPr>
          <w:rFonts w:hint="cs"/>
          <w:rtl/>
        </w:rPr>
        <w:t>ن</w:t>
      </w:r>
      <w:r w:rsidRPr="008D39EC">
        <w:rPr>
          <w:rFonts w:hint="cs"/>
          <w:rtl/>
        </w:rPr>
        <w:t>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فرقهم</w:t>
      </w:r>
      <w:r w:rsidR="007A7349">
        <w:rPr>
          <w:rFonts w:hint="cs"/>
          <w:rtl/>
        </w:rPr>
        <w:t>.</w:t>
      </w:r>
    </w:p>
    <w:p w:rsidR="00E01571" w:rsidRDefault="00E01571" w:rsidP="006E663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من قوله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>لى هنا لم يرد في ل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احدهما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تقاة</w:t>
      </w:r>
      <w:r w:rsidR="007A7349">
        <w:rPr>
          <w:rFonts w:hint="cs"/>
          <w:rtl/>
        </w:rPr>
        <w:t>.</w:t>
      </w:r>
    </w:p>
    <w:p w:rsidR="00E01571" w:rsidRDefault="00E01571" w:rsidP="006E663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خبار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 مقدمة هذا الكتاب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رقم 2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كتب عن المهدي</w:t>
      </w:r>
      <w:r w:rsidR="006E6631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وكان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6E6631" w:rsidRDefault="00E01571" w:rsidP="006E6631">
      <w:pPr>
        <w:pStyle w:val="libNormal0"/>
        <w:rPr>
          <w:rtl/>
        </w:rPr>
      </w:pPr>
      <w:r w:rsidRPr="008D39EC">
        <w:rPr>
          <w:rFonts w:hint="cs"/>
          <w:rtl/>
        </w:rPr>
        <w:t>معناه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6631">
      <w:pPr>
        <w:pStyle w:val="libNormal"/>
        <w:rPr>
          <w:rtl/>
        </w:rPr>
      </w:pPr>
      <w:bookmarkStart w:id="49" w:name="_Toc413499643"/>
      <w:r w:rsidRPr="00BE6FF1">
        <w:rPr>
          <w:rStyle w:val="Heading3Char"/>
          <w:rFonts w:hint="cs"/>
          <w:rtl/>
        </w:rPr>
        <w:t>وليس</w:t>
      </w:r>
      <w:bookmarkEnd w:id="49"/>
      <w:r w:rsidRPr="008D39EC">
        <w:rPr>
          <w:rFonts w:hint="cs"/>
          <w:rtl/>
        </w:rPr>
        <w:t xml:space="preserve"> يمكن أن يخرج عن عادة أزماننا هذه غيبة</w:t>
      </w:r>
      <w:r w:rsidR="006E6631">
        <w:rPr>
          <w:rFonts w:hint="cs"/>
          <w:rtl/>
        </w:rPr>
        <w:t>ُ</w:t>
      </w:r>
      <w:r w:rsidRPr="008D39EC">
        <w:rPr>
          <w:rFonts w:hint="cs"/>
          <w:rtl/>
        </w:rPr>
        <w:t xml:space="preserve"> بشر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لله 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 استتاره تدبير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لمصالح خلقه لا يعلمها إل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ا هو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وامتحان</w:t>
      </w:r>
      <w:r w:rsidR="006E6631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لهم بذلك في عبادته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أن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ا لم ن</w:t>
      </w:r>
      <w:r w:rsidR="006E6631">
        <w:rPr>
          <w:rFonts w:hint="cs"/>
          <w:rtl/>
        </w:rPr>
        <w:t>ُ</w:t>
      </w:r>
      <w:r w:rsidRPr="008D39EC">
        <w:rPr>
          <w:rFonts w:hint="cs"/>
          <w:rtl/>
        </w:rPr>
        <w:t>ح</w:t>
      </w:r>
      <w:r w:rsidR="006E6631">
        <w:rPr>
          <w:rFonts w:hint="cs"/>
          <w:rtl/>
        </w:rPr>
        <w:t>ِ</w:t>
      </w:r>
      <w:r w:rsidRPr="008D39EC">
        <w:rPr>
          <w:rFonts w:hint="cs"/>
          <w:rtl/>
        </w:rPr>
        <w:t>ط علما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كل</w:t>
      </w:r>
      <w:r w:rsidR="006E6631">
        <w:rPr>
          <w:rFonts w:hint="cs"/>
          <w:rtl/>
        </w:rPr>
        <w:t>َّ</w:t>
      </w:r>
      <w:r w:rsidRPr="008D39EC">
        <w:rPr>
          <w:rFonts w:hint="cs"/>
          <w:rtl/>
        </w:rPr>
        <w:t xml:space="preserve"> غائب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عن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الخلق مستترا</w:t>
      </w:r>
      <w:r w:rsidR="006E6631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مر دينه 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مر</w:t>
      </w:r>
      <w:r w:rsidR="006E663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يؤم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عنهم - كما ادعاه الخصوم - ي</w:t>
      </w:r>
      <w:r w:rsidR="006E6631">
        <w:rPr>
          <w:rFonts w:hint="cs"/>
          <w:rtl/>
        </w:rPr>
        <w:t>َ</w:t>
      </w:r>
      <w:r w:rsidRPr="008D39EC">
        <w:rPr>
          <w:rFonts w:hint="cs"/>
          <w:rtl/>
        </w:rPr>
        <w:t>عرف</w:t>
      </w:r>
      <w:r w:rsidR="006E6631">
        <w:rPr>
          <w:rFonts w:hint="cs"/>
          <w:rtl/>
        </w:rPr>
        <w:t>ُ</w:t>
      </w:r>
      <w:r w:rsidRPr="008D39EC">
        <w:rPr>
          <w:rFonts w:hint="cs"/>
          <w:rtl/>
        </w:rPr>
        <w:t xml:space="preserve"> جماعة</w:t>
      </w:r>
      <w:r w:rsidR="006E6631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الناس مكانه ويخبرون عن مستقر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E6631">
      <w:pPr>
        <w:pStyle w:val="libNormal"/>
        <w:rPr>
          <w:rtl/>
        </w:rPr>
      </w:pPr>
      <w:r w:rsidRPr="008D39EC">
        <w:rPr>
          <w:rFonts w:hint="cs"/>
          <w:rtl/>
        </w:rPr>
        <w:t>وكم ولي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يقطع ال</w:t>
      </w:r>
      <w:r w:rsidR="006E6631">
        <w:rPr>
          <w:rFonts w:hint="cs"/>
          <w:rtl/>
        </w:rPr>
        <w:t>أ</w:t>
      </w:r>
      <w:r w:rsidRPr="008D39EC">
        <w:rPr>
          <w:rFonts w:hint="cs"/>
          <w:rtl/>
        </w:rPr>
        <w:t>رض بعبادة رب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ه تعالى والتفر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د من الظالمين بعمله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ونأى بذلك عن دار المجرمين وتبع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د بدينه عن محل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الفاسقين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يعرف أحد</w:t>
      </w:r>
      <w:r w:rsidR="006E6631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الخلق له مكانا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يد</w:t>
      </w:r>
      <w:r w:rsidR="006E6631">
        <w:rPr>
          <w:rFonts w:hint="cs"/>
          <w:rtl/>
        </w:rPr>
        <w:t>ّ</w:t>
      </w:r>
      <w:r w:rsidRPr="008D39EC">
        <w:rPr>
          <w:rFonts w:hint="cs"/>
          <w:rtl/>
        </w:rPr>
        <w:t>عي انسان له لقاء</w:t>
      </w:r>
      <w:r w:rsidR="006E663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معه اجتماعا</w:t>
      </w:r>
      <w:r w:rsidR="006E6631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22C6A">
      <w:pPr>
        <w:pStyle w:val="libNormal"/>
        <w:rPr>
          <w:rtl/>
        </w:rPr>
      </w:pPr>
      <w:r w:rsidRPr="008D39EC">
        <w:rPr>
          <w:rFonts w:hint="cs"/>
          <w:rtl/>
        </w:rPr>
        <w:t>وهو الخضر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موجود قبل زمان موسى عليه السلام إلى وقتنا هذا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</w:t>
      </w:r>
      <w:r w:rsidR="006E6631">
        <w:rPr>
          <w:rFonts w:hint="cs"/>
          <w:rtl/>
        </w:rPr>
        <w:t>إ</w:t>
      </w:r>
      <w:r w:rsidRPr="008D39EC">
        <w:rPr>
          <w:rFonts w:hint="cs"/>
          <w:rtl/>
        </w:rPr>
        <w:t>جماع أهل النقل واتفاق أصحاب السير وال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خبار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سائحا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رض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يعرف له أحد</w:t>
      </w:r>
      <w:r w:rsidR="00522C6A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مستقرا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يدعي له اصطحابا</w:t>
      </w:r>
      <w:r w:rsidR="00522C6A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ا ما جاء في القرآن به من قص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ته مع موسى عليه السلام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يذكره بعض الناس من أن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يظهر أحيانا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يعرف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ويظن بعض من رآه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بعض الز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هاد فإذا فارق مكانه توه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مه المسم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ى بالخضر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لم يكن ي</w:t>
      </w:r>
      <w:r w:rsidR="00522C6A">
        <w:rPr>
          <w:rFonts w:hint="cs"/>
          <w:rtl/>
        </w:rPr>
        <w:t>ُ</w:t>
      </w:r>
      <w:r w:rsidRPr="008D39EC">
        <w:rPr>
          <w:rFonts w:hint="cs"/>
          <w:rtl/>
        </w:rPr>
        <w:t xml:space="preserve">عرف بعينه في الحال ولا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مستتر</w:t>
      </w:r>
      <w:r w:rsidR="00522C6A">
        <w:rPr>
          <w:rFonts w:hint="cs"/>
          <w:rtl/>
        </w:rPr>
        <w:t>ٍ</w:t>
      </w:r>
      <w:r w:rsidR="007A7349">
        <w:rPr>
          <w:rFonts w:hint="cs"/>
          <w:rtl/>
        </w:rPr>
        <w:t>.</w:t>
      </w:r>
    </w:p>
    <w:p w:rsidR="00522C6A" w:rsidRDefault="00E01571" w:rsidP="00522C6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22C6A" w:rsidRDefault="00E01571" w:rsidP="00522C6A">
      <w:pPr>
        <w:pStyle w:val="libFootnote0"/>
        <w:rPr>
          <w:rtl/>
        </w:rPr>
      </w:pPr>
      <w:r w:rsidRPr="008D39EC">
        <w:rPr>
          <w:rFonts w:hint="cs"/>
          <w:rtl/>
        </w:rPr>
        <w:t>ومعنى يؤم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يقصده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522C6A">
      <w:pPr>
        <w:pStyle w:val="libFootnote0"/>
        <w:rPr>
          <w:rtl/>
        </w:rPr>
      </w:pPr>
      <w:r w:rsidRPr="008D39EC">
        <w:rPr>
          <w:rFonts w:hint="cs"/>
          <w:rtl/>
        </w:rPr>
        <w:t>اللسان 12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122 مم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وثم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ولي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</w:t>
      </w:r>
      <w:r w:rsidR="007A7349">
        <w:rPr>
          <w:rFonts w:hint="cs"/>
          <w:rtl/>
        </w:rPr>
        <w:t>.</w:t>
      </w:r>
    </w:p>
    <w:p w:rsidR="00522C6A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الكهف 18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65 - 82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385 - 393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وبظن بعض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رآه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ويظن بعض الناس رآه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522C6A" w:rsidRDefault="00E01571" w:rsidP="00522C6A">
      <w:pPr>
        <w:pStyle w:val="libNormal0"/>
        <w:rPr>
          <w:rtl/>
        </w:rPr>
      </w:pPr>
      <w:r w:rsidRPr="008D39EC">
        <w:rPr>
          <w:rFonts w:hint="cs"/>
          <w:rtl/>
        </w:rPr>
        <w:t>ظن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اعتقد أن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بعض أهل الزمان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bookmarkStart w:id="50" w:name="_Toc413499644"/>
      <w:r w:rsidRPr="00BE6FF1">
        <w:rPr>
          <w:rStyle w:val="Heading3Char"/>
          <w:rFonts w:hint="cs"/>
          <w:rtl/>
        </w:rPr>
        <w:t>وقد</w:t>
      </w:r>
      <w:bookmarkEnd w:id="50"/>
      <w:r w:rsidRPr="008D39EC">
        <w:rPr>
          <w:rFonts w:hint="cs"/>
          <w:rtl/>
        </w:rPr>
        <w:t xml:space="preserve"> كان من غيبة موسى بن عمران عليه السلام عن وطنه وفراره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فرعون ورهطه ما نطق به الكتاب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يظهر عليه أحد</w:t>
      </w:r>
      <w:r w:rsidR="00522C6A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مد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ة غيبته عنهم فيعرف له مكانا</w:t>
      </w:r>
      <w:r w:rsidR="00522C6A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ى ناجاه الله عز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وبعثه نبي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522C6A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فدعا إليه وعرفه الولي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والعدو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إذ ذاك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22C6A">
      <w:pPr>
        <w:pStyle w:val="libNormal"/>
        <w:rPr>
          <w:rtl/>
        </w:rPr>
      </w:pPr>
      <w:bookmarkStart w:id="51" w:name="_Toc413499645"/>
      <w:r w:rsidRPr="00BE6FF1">
        <w:rPr>
          <w:rStyle w:val="Heading3Char"/>
          <w:rFonts w:hint="cs"/>
          <w:rtl/>
        </w:rPr>
        <w:t>وكان</w:t>
      </w:r>
      <w:bookmarkEnd w:id="51"/>
      <w:r w:rsidRPr="008D39EC">
        <w:rPr>
          <w:rFonts w:hint="cs"/>
          <w:rtl/>
        </w:rPr>
        <w:t xml:space="preserve"> من قص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ة يوسف بن يعقوب عليهما السلام ما جائت به سورة كاملة بمعناه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وتضم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نت ذكر استتار خبره عن 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بيه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نبي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 ي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تيه الوحي منه سبحانه صباحا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ومساء</w:t>
      </w:r>
      <w:r w:rsidR="00522C6A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وأم</w:t>
      </w:r>
      <w:r w:rsidR="00522C6A">
        <w:rPr>
          <w:rFonts w:hint="cs"/>
          <w:rtl/>
        </w:rPr>
        <w:t>ْ</w:t>
      </w:r>
      <w:r w:rsidRPr="008D39EC">
        <w:rPr>
          <w:rFonts w:hint="cs"/>
          <w:rtl/>
        </w:rPr>
        <w:t>ره</w:t>
      </w:r>
      <w:r w:rsidR="00522C6A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مطو</w:t>
      </w:r>
      <w:r w:rsidR="00522C6A">
        <w:rPr>
          <w:rFonts w:hint="cs"/>
          <w:rtl/>
        </w:rPr>
        <w:t>يٌّ</w:t>
      </w:r>
      <w:r w:rsidRPr="008D39EC">
        <w:rPr>
          <w:rFonts w:hint="cs"/>
          <w:rtl/>
        </w:rPr>
        <w:t xml:space="preserve"> عنه وعن إخوته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يعاملونه ويبايعونه ويبتاعون منه ويلقونه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ويشاهدونه فيعرفهم ولا يعرفونه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ى مضت على ذلك السنون وانقضت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فيه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زمان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وبلغ من حزن أبيه عليه السلام عليه -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لفقده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ويأسه من لقائه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وظن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خروجه من الدنيا بوفاته - ما انحنى له ظهره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وأنهك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 جسمه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وذهب لبكائه عليه بصره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وليس في زماننا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الآن مثل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سمعنا بنظير له في سواه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وفراله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522C6A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القصص 28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21 - 32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522C6A">
      <w:pPr>
        <w:pStyle w:val="libFootnote0"/>
        <w:rPr>
          <w:rtl/>
        </w:rPr>
      </w:pPr>
      <w:r w:rsidRPr="008D39EC">
        <w:rPr>
          <w:rFonts w:hint="cs"/>
          <w:rtl/>
        </w:rPr>
        <w:t>وراجع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145 - 153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قصص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148 - 176</w:t>
      </w:r>
      <w:r w:rsidR="007A7349">
        <w:rPr>
          <w:rFonts w:hint="cs"/>
          <w:rtl/>
        </w:rPr>
        <w:t>.</w:t>
      </w:r>
    </w:p>
    <w:p w:rsidR="00522C6A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سورة يوسف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رقم 12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522C6A">
      <w:pPr>
        <w:pStyle w:val="libFootnote0"/>
        <w:rPr>
          <w:rtl/>
        </w:rPr>
      </w:pPr>
      <w:r w:rsidRPr="008D39EC">
        <w:rPr>
          <w:rFonts w:hint="cs"/>
          <w:rtl/>
        </w:rPr>
        <w:t>وراجع للتفصيل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141 - 145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قصص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126 - 138</w:t>
      </w:r>
      <w:r w:rsidR="007A7349">
        <w:rPr>
          <w:rFonts w:hint="cs"/>
          <w:rtl/>
        </w:rPr>
        <w:t>.</w:t>
      </w:r>
    </w:p>
    <w:p w:rsidR="00E01571" w:rsidRDefault="00E01571" w:rsidP="00522C6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وهم يعاملونه ويبتاعون منه وي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تونه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ونقصت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وانهتك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وانحل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دعائنا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قبل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522C6A" w:rsidRDefault="00E01571" w:rsidP="00522C6A">
      <w:pPr>
        <w:pStyle w:val="libNormal"/>
        <w:rPr>
          <w:rtl/>
        </w:rPr>
      </w:pPr>
      <w:bookmarkStart w:id="52" w:name="_Toc413499646"/>
      <w:r w:rsidRPr="00BE6FF1">
        <w:rPr>
          <w:rStyle w:val="Heading3Char"/>
          <w:rFonts w:hint="cs"/>
          <w:rtl/>
        </w:rPr>
        <w:t>وكان</w:t>
      </w:r>
      <w:bookmarkEnd w:id="52"/>
      <w:r w:rsidRPr="008D39EC">
        <w:rPr>
          <w:rFonts w:hint="cs"/>
          <w:rtl/>
        </w:rPr>
        <w:t xml:space="preserve"> من أمر يونس نبي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عليه السلام مع قومه وفراره عنهم عند تطاول المد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ة في خلافهم عليه واستخفافهم بحقوقه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وغيبته عنهم لذلك عن كل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أحد</w:t>
      </w:r>
      <w:r w:rsidR="00522C6A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الناس حت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ى لم يعلم بشر</w:t>
      </w:r>
      <w:r w:rsidR="00522C6A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الخلق مستقر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ومكانه إل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ا الله تعالى إذ كان المتول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ي لحبسه في جوف حوت في قرار بحر</w:t>
      </w:r>
      <w:r w:rsidR="00522C6A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أمسك عليه رمقه حت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ى بقي حي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522C6A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أخرجه من ذلك </w:t>
      </w:r>
      <w:r w:rsidR="00522C6A">
        <w:rPr>
          <w:rFonts w:hint="cs"/>
          <w:rtl/>
        </w:rPr>
        <w:t>إ</w:t>
      </w:r>
      <w:r w:rsidRPr="008D39EC">
        <w:rPr>
          <w:rFonts w:hint="cs"/>
          <w:rtl/>
        </w:rPr>
        <w:t>لى تحت شجرة</w:t>
      </w:r>
      <w:r w:rsidR="00522C6A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يقطين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بحيث لم يكن له معرفة بذلك المكان من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رض ولم يخطر له ببال سكناه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22C6A">
      <w:pPr>
        <w:pStyle w:val="libNormal"/>
        <w:rPr>
          <w:rtl/>
        </w:rPr>
      </w:pPr>
      <w:bookmarkStart w:id="53" w:name="_Toc413499647"/>
      <w:r w:rsidRPr="00BE6FF1">
        <w:rPr>
          <w:rStyle w:val="Heading3Char"/>
          <w:rFonts w:hint="cs"/>
          <w:rtl/>
        </w:rPr>
        <w:t>وهذا</w:t>
      </w:r>
      <w:bookmarkEnd w:id="53"/>
      <w:r w:rsidRPr="008D39EC">
        <w:rPr>
          <w:rFonts w:hint="cs"/>
          <w:rtl/>
        </w:rPr>
        <w:t xml:space="preserve"> أيضا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خارج عن عادتنا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وبعيد من تعارفنا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نطق به القرآن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وأجمع عليه أهل ال</w:t>
      </w:r>
      <w:r w:rsidR="00522C6A">
        <w:rPr>
          <w:rFonts w:hint="cs"/>
          <w:rtl/>
        </w:rPr>
        <w:t>إ</w:t>
      </w:r>
      <w:r w:rsidRPr="008D39EC">
        <w:rPr>
          <w:rFonts w:hint="cs"/>
          <w:rtl/>
        </w:rPr>
        <w:t>سلام وغيرهم من أهل الملل وال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ديان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22C6A">
      <w:pPr>
        <w:pStyle w:val="libNormal"/>
        <w:rPr>
          <w:rtl/>
        </w:rPr>
      </w:pPr>
      <w:r w:rsidRPr="008D39EC">
        <w:rPr>
          <w:rFonts w:hint="cs"/>
          <w:rtl/>
        </w:rPr>
        <w:t>وأمر أصحاب الكهف نظير لما ذكرناه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نزل القرآن بخبرهم وشرح أمرهم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فرارهم بدينهم من قومهم وحصولهم في كهف ناء</w:t>
      </w:r>
      <w:r w:rsidR="00522C6A">
        <w:rPr>
          <w:rFonts w:hint="cs"/>
          <w:rtl/>
        </w:rPr>
        <w:t>ٍ</w:t>
      </w:r>
      <w:r w:rsidRPr="008D39EC">
        <w:rPr>
          <w:rFonts w:hint="cs"/>
          <w:rtl/>
        </w:rPr>
        <w:t xml:space="preserve"> عن بلدهم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ماتهم الله فيه وبقي كلبهم باسطا</w:t>
      </w:r>
      <w:r w:rsidR="00522C6A">
        <w:rPr>
          <w:rFonts w:hint="cs"/>
          <w:rtl/>
        </w:rPr>
        <w:t>ً</w:t>
      </w:r>
      <w:r w:rsidRPr="008D39EC">
        <w:rPr>
          <w:rFonts w:hint="cs"/>
          <w:rtl/>
        </w:rPr>
        <w:t xml:space="preserve"> ذراعيه بالوصيد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ودب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ر أمرهم في بقاء أجسامهم على حال أجساد الحيوان لا يلحقها بالموت تغي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ر</w:t>
      </w:r>
      <w:r w:rsidR="00522C6A">
        <w:rPr>
          <w:rFonts w:hint="cs"/>
          <w:rtl/>
        </w:rPr>
        <w:t>ُ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يقل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بهم ذات اليمين وذات الشمال كالحي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ذي يتقل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منامه بالطبع والاختيار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ويقيهم حر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الشمس ال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تي تغي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ر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لوان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والرياح التي تمز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ق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جساد فبقوا على ذلك ثلاث مائة سنة وتسع سنين على ما جاء به الذكر الحكيم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عبادتنا</w:t>
      </w:r>
      <w:r w:rsidR="007A7349">
        <w:rPr>
          <w:rFonts w:hint="cs"/>
          <w:rtl/>
        </w:rPr>
        <w:t>.</w:t>
      </w:r>
    </w:p>
    <w:p w:rsidR="00522C6A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الصافات 37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139 - 146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قصص الانبياء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251 - 253</w:t>
      </w:r>
      <w:r w:rsidR="007A7349">
        <w:rPr>
          <w:rFonts w:hint="cs"/>
          <w:rtl/>
        </w:rPr>
        <w:t>.</w:t>
      </w:r>
    </w:p>
    <w:p w:rsidR="00522C6A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الكهف 18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9 - 22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522C6A">
      <w:pPr>
        <w:pStyle w:val="libFootnote0"/>
        <w:rPr>
          <w:rtl/>
        </w:rPr>
      </w:pPr>
      <w:r w:rsidRPr="008D39EC">
        <w:rPr>
          <w:rFonts w:hint="cs"/>
          <w:rtl/>
        </w:rPr>
        <w:t>وراجج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قصص ال</w:t>
      </w:r>
      <w:r w:rsidR="00522C6A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253 - 261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تغي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ر بالموت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وكان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ينقلب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522C6A">
      <w:pPr>
        <w:pStyle w:val="libNormal0"/>
        <w:rPr>
          <w:rtl/>
        </w:rPr>
      </w:pPr>
      <w:r w:rsidRPr="008D39EC">
        <w:rPr>
          <w:rFonts w:hint="cs"/>
          <w:rtl/>
        </w:rPr>
        <w:t>ثم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أحياهم فعادوا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إلى معاملة قومهم ومبايعتهم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وأنفذوا إليهم بورقهم ليبتاعوا منهم أحل</w:t>
      </w:r>
      <w:r w:rsidR="00522C6A">
        <w:rPr>
          <w:rFonts w:hint="cs"/>
          <w:rtl/>
        </w:rPr>
        <w:t>َّ</w:t>
      </w:r>
      <w:r w:rsidRPr="008D39EC">
        <w:rPr>
          <w:rFonts w:hint="cs"/>
          <w:rtl/>
        </w:rPr>
        <w:t xml:space="preserve"> الطعام وأطيبه وأزكاه بحسب ما تضم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ن القر</w:t>
      </w:r>
      <w:r w:rsidR="00522C6A">
        <w:rPr>
          <w:rFonts w:hint="cs"/>
          <w:rtl/>
        </w:rPr>
        <w:t>آ</w:t>
      </w:r>
      <w:r w:rsidRPr="008D39EC">
        <w:rPr>
          <w:rFonts w:hint="cs"/>
          <w:rtl/>
        </w:rPr>
        <w:t>ن من شرح قص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استتار أمرهم عن قومهم وطول غيبتهم عنهم وخفاء أمرهم عليهم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22C6A">
      <w:pPr>
        <w:pStyle w:val="libNormal"/>
        <w:rPr>
          <w:rtl/>
        </w:rPr>
      </w:pPr>
      <w:bookmarkStart w:id="54" w:name="_Toc413499648"/>
      <w:r w:rsidRPr="00BE6FF1">
        <w:rPr>
          <w:rStyle w:val="Heading3Char"/>
          <w:rFonts w:hint="cs"/>
          <w:rtl/>
        </w:rPr>
        <w:t>وليس</w:t>
      </w:r>
      <w:bookmarkEnd w:id="54"/>
      <w:r w:rsidRPr="008D39EC">
        <w:rPr>
          <w:rFonts w:hint="cs"/>
          <w:rtl/>
        </w:rPr>
        <w:t xml:space="preserve"> في عادتنا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مثل ذلك ولا عرفناه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ولولا أن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القران جاء بذكر هؤلاء القوم وخبرهم وما ذكرناه من حالهم لتسر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عت الناصبة إل</w:t>
      </w:r>
      <w:r w:rsidR="00522C6A">
        <w:rPr>
          <w:rFonts w:hint="cs"/>
          <w:rtl/>
        </w:rPr>
        <w:t>ى</w:t>
      </w:r>
      <w:r w:rsidRPr="008D39EC">
        <w:rPr>
          <w:rFonts w:hint="cs"/>
          <w:rtl/>
        </w:rPr>
        <w:t xml:space="preserve"> إنكار ذلك كما يتسر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ع إلى إنكاره الملحدون والزنادقة والدهريون ويحيلون صح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ة الخبر به وقد تقول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لن يكون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المقدور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C600B">
      <w:pPr>
        <w:pStyle w:val="libNormal"/>
        <w:rPr>
          <w:rtl/>
        </w:rPr>
      </w:pPr>
      <w:r w:rsidRPr="008D39EC">
        <w:rPr>
          <w:rFonts w:hint="cs"/>
          <w:rtl/>
        </w:rPr>
        <w:t>وقد كان من أمر صاحب الحمار ال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ذي نزل بذكر قصته القرآن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وأهل الكتاب يزعمون أن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>ه نبي</w:t>
      </w:r>
      <w:r w:rsidR="00522C6A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كان </w:t>
      </w:r>
      <w:r w:rsidR="00522C6A"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مَرَّ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عَلَىٰ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قَرْيَةٍ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وَهِيَ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خَاوِيَةٌ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عَلَىٰ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عُرُوشِهَا</w:t>
      </w:r>
      <w:r w:rsidR="00522C6A" w:rsidRPr="003C600B">
        <w:rPr>
          <w:rStyle w:val="libAieChar"/>
          <w:rFonts w:hint="cs"/>
          <w:rtl/>
        </w:rPr>
        <w:t>)</w:t>
      </w:r>
      <w:r w:rsidRPr="008D39EC">
        <w:rPr>
          <w:rFonts w:hint="cs"/>
          <w:rtl/>
        </w:rPr>
        <w:t xml:space="preserve"> فاستبعد عمارتها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وعودتها إلى ما كانت عليه ورجوع الموتى منها بعد هلاكهم بالوفاة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522C6A">
        <w:rPr>
          <w:rFonts w:hint="cs"/>
          <w:rtl/>
        </w:rPr>
        <w:t>ـ</w:t>
      </w:r>
      <w:r w:rsidRPr="008D39EC">
        <w:rPr>
          <w:rFonts w:hint="cs"/>
          <w:rtl/>
        </w:rPr>
        <w:t xml:space="preserve">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قَالَ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أَنَّىٰ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يُحْيِي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هَـٰذِهِ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اللَّـهُ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بَعْدَ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مَوْتِهَا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فَأَمَاتَهُ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اللَّـهُ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مِائَةَ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عَامٍ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ثُمَّ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بَعَثَهُ</w:t>
      </w:r>
      <w:r w:rsidRPr="003C600B">
        <w:rPr>
          <w:rStyle w:val="libAieChar"/>
          <w:rFonts w:hint="cs"/>
          <w:rtl/>
        </w:rPr>
        <w:t>)</w:t>
      </w:r>
      <w:r w:rsidRPr="008D39EC">
        <w:rPr>
          <w:rFonts w:hint="cs"/>
          <w:rtl/>
        </w:rPr>
        <w:t xml:space="preserve"> وبقي طعامه وشرابه بحاله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لم يغي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ره تغيير طبائع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الزمان كل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طعام وشراب عن حاله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فجرت بذلك العادة في طعام صاحب الحمار وشرابه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وبقي حماره قائما</w:t>
      </w:r>
      <w:r w:rsidR="003C600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مكانه لم ينفق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ولم يتغي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 xml:space="preserve">ر عن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لعادوا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نصيبهم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عبادتنا</w:t>
      </w:r>
      <w:r w:rsidR="007A7349">
        <w:rPr>
          <w:rFonts w:hint="cs"/>
          <w:rtl/>
        </w:rPr>
        <w:t>.</w:t>
      </w:r>
    </w:p>
    <w:p w:rsidR="00E01571" w:rsidRDefault="00E01571" w:rsidP="003C600B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النسخ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 يكون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والظاهر ما أثبتنا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البقرة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259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عمارتهم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بحاله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طباع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لم يمت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3C600B" w:rsidRPr="003C600B" w:rsidRDefault="003C600B" w:rsidP="003C600B">
      <w:pPr>
        <w:pStyle w:val="libFootnote0"/>
        <w:rPr>
          <w:rtl/>
        </w:rPr>
      </w:pPr>
      <w:r>
        <w:rPr>
          <w:rFonts w:hint="cs"/>
          <w:rtl/>
        </w:rPr>
        <w:t>=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3C600B" w:rsidRDefault="00E01571" w:rsidP="003C600B">
      <w:pPr>
        <w:pStyle w:val="libNormal0"/>
        <w:rPr>
          <w:rtl/>
        </w:rPr>
      </w:pPr>
      <w:r w:rsidRPr="008D39EC">
        <w:rPr>
          <w:rFonts w:hint="cs"/>
          <w:rtl/>
        </w:rPr>
        <w:t xml:space="preserve">حاله </w:t>
      </w:r>
      <w:r w:rsidR="003C600B">
        <w:rPr>
          <w:rFonts w:hint="cs"/>
          <w:rtl/>
        </w:rPr>
        <w:t>ح</w:t>
      </w:r>
      <w:r w:rsidRPr="008D39EC">
        <w:rPr>
          <w:rFonts w:hint="cs"/>
          <w:rtl/>
        </w:rPr>
        <w:t>ي</w:t>
      </w:r>
      <w:r w:rsidR="003C600B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يأكل ويشرب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يضر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ه طول عمره ولا أضعف ولا غير</w:t>
      </w:r>
      <w:r w:rsidR="003C600B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له صفة</w:t>
      </w:r>
      <w:r w:rsidR="003C600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صفاته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C600B">
      <w:pPr>
        <w:pStyle w:val="libNormal"/>
        <w:rPr>
          <w:rtl/>
        </w:rPr>
      </w:pPr>
      <w:r w:rsidRPr="008D39EC">
        <w:rPr>
          <w:rFonts w:hint="cs"/>
          <w:rtl/>
        </w:rPr>
        <w:t>فلم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ا أحياه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الله تعالى - المذكور بالعجب من حياة ال</w:t>
      </w:r>
      <w:r w:rsidR="003C600B">
        <w:rPr>
          <w:rFonts w:hint="cs"/>
          <w:rtl/>
        </w:rPr>
        <w:t>أ</w:t>
      </w:r>
      <w:r w:rsidRPr="008D39EC">
        <w:rPr>
          <w:rFonts w:hint="cs"/>
          <w:rtl/>
        </w:rPr>
        <w:t>موات وقد أماته مائة عام - قال 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فَانظُرْ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إِلَىٰ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طَعَامِكَ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وَشَرَابِكَ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لَمْ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يَتَسَنَّهْ</w:t>
      </w:r>
      <w:r w:rsidRPr="003C600B">
        <w:rPr>
          <w:rStyle w:val="libAieChar"/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يريد به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لم يتغي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ر بطول مد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ة بقائه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وَانظُرْ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إِلَى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الْعِظَامِ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كَيْفَ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نُنشِزُهَا</w:t>
      </w:r>
      <w:r w:rsidRPr="003C600B">
        <w:rPr>
          <w:rStyle w:val="libAieChar"/>
          <w:rFonts w:hint="cs"/>
          <w:rtl/>
        </w:rPr>
        <w:t>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يعني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عظام ال</w:t>
      </w:r>
      <w:r w:rsidR="003C600B">
        <w:rPr>
          <w:rFonts w:hint="cs"/>
          <w:rtl/>
        </w:rPr>
        <w:t>أ</w:t>
      </w:r>
      <w:r w:rsidRPr="008D39EC">
        <w:rPr>
          <w:rFonts w:hint="cs"/>
          <w:rtl/>
        </w:rPr>
        <w:t xml:space="preserve">موات من الناس كيف نخرجها من تحت التراب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ثُمَّ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نَكْسُوهَا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لَحْمًا</w:t>
      </w:r>
      <w:r w:rsidRPr="003C600B">
        <w:rPr>
          <w:rStyle w:val="libAieChar"/>
          <w:rFonts w:hint="cs"/>
          <w:rtl/>
        </w:rPr>
        <w:t>)</w:t>
      </w:r>
      <w:r w:rsidRPr="008D39EC">
        <w:rPr>
          <w:rFonts w:hint="cs"/>
          <w:rtl/>
        </w:rPr>
        <w:t xml:space="preserve"> فتعود حيوانا</w:t>
      </w:r>
      <w:r w:rsidR="003C600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كما كانت بعد تفر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 xml:space="preserve">ق </w:t>
      </w:r>
      <w:r w:rsidR="003C600B">
        <w:rPr>
          <w:rFonts w:hint="cs"/>
          <w:rtl/>
        </w:rPr>
        <w:t>أ</w:t>
      </w:r>
      <w:r w:rsidRPr="008D39EC">
        <w:rPr>
          <w:rFonts w:hint="cs"/>
          <w:rtl/>
        </w:rPr>
        <w:t xml:space="preserve">جزائها واندراسها بالموت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فَلَمَّا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تَبَيَّنَ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لَهُ</w:t>
      </w:r>
      <w:r w:rsidRPr="003C600B">
        <w:rPr>
          <w:rStyle w:val="libAieChar"/>
          <w:rFonts w:hint="cs"/>
          <w:rtl/>
        </w:rPr>
        <w:t>)</w:t>
      </w:r>
      <w:r w:rsidRPr="008D39EC">
        <w:rPr>
          <w:rFonts w:hint="cs"/>
          <w:rtl/>
        </w:rPr>
        <w:t xml:space="preserve"> ذلك وشاهد ال</w:t>
      </w:r>
      <w:r w:rsidR="003C600B">
        <w:rPr>
          <w:rFonts w:hint="cs"/>
          <w:rtl/>
        </w:rPr>
        <w:t>أُ</w:t>
      </w:r>
      <w:r w:rsidRPr="008D39EC">
        <w:rPr>
          <w:rFonts w:hint="cs"/>
          <w:rtl/>
        </w:rPr>
        <w:t xml:space="preserve">عجوبة فيه </w:t>
      </w:r>
      <w:r w:rsidRPr="003C600B">
        <w:rPr>
          <w:rStyle w:val="libAieChar"/>
          <w:rFonts w:hint="cs"/>
          <w:rtl/>
        </w:rPr>
        <w:t>(</w:t>
      </w:r>
      <w:r w:rsidR="003C600B" w:rsidRPr="003C600B">
        <w:rPr>
          <w:rStyle w:val="libAieChar"/>
          <w:rFonts w:hint="cs"/>
          <w:rtl/>
        </w:rPr>
        <w:t>قَالَ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أَعْلَمُ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أَنَّ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اللَّـهَ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عَلَىٰ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كُلِّ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شَيْءٍ</w:t>
      </w:r>
      <w:r w:rsidR="003C600B" w:rsidRPr="003C600B">
        <w:rPr>
          <w:rStyle w:val="libAieChar"/>
          <w:rtl/>
        </w:rPr>
        <w:t xml:space="preserve"> </w:t>
      </w:r>
      <w:r w:rsidR="003C600B" w:rsidRPr="003C600B">
        <w:rPr>
          <w:rStyle w:val="libAieChar"/>
          <w:rFonts w:hint="cs"/>
          <w:rtl/>
        </w:rPr>
        <w:t>قَدِيرٌ</w:t>
      </w:r>
      <w:r w:rsidRPr="003C600B">
        <w:rPr>
          <w:rStyle w:val="libAieChar"/>
          <w:rFonts w:hint="cs"/>
          <w:rtl/>
        </w:rPr>
        <w:t>)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3C600B" w:rsidRDefault="00E01571" w:rsidP="003C600B">
      <w:pPr>
        <w:pStyle w:val="libNormal"/>
        <w:rPr>
          <w:rtl/>
        </w:rPr>
      </w:pPr>
      <w:r w:rsidRPr="008D39EC">
        <w:rPr>
          <w:rFonts w:hint="cs"/>
          <w:rtl/>
        </w:rPr>
        <w:t>وهذا منصوص في القر</w:t>
      </w:r>
      <w:r w:rsidR="003C600B">
        <w:rPr>
          <w:rFonts w:hint="cs"/>
          <w:rtl/>
        </w:rPr>
        <w:t>آ</w:t>
      </w:r>
      <w:r w:rsidRPr="008D39EC">
        <w:rPr>
          <w:rFonts w:hint="cs"/>
          <w:rtl/>
        </w:rPr>
        <w:t>ن مشروح في الذكر والبيان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لا يختلف فيه المسلمون وأهل الكتاب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خارج عن عادتنا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وبعيد من تعارفنا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منكر عند الملحدين ومستحيل على مذهب الدهري</w:t>
      </w:r>
      <w:r w:rsidR="003C600B">
        <w:rPr>
          <w:rFonts w:hint="cs"/>
          <w:rtl/>
        </w:rPr>
        <w:t>ّي</w:t>
      </w:r>
      <w:r w:rsidRPr="008D39EC">
        <w:rPr>
          <w:rFonts w:hint="cs"/>
          <w:rtl/>
        </w:rPr>
        <w:t>ن والمنج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مين وأصحاب الطبائع من اليوناني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ين وغيرهم من المد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عين الفلسفة والمتطب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بين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C600B">
      <w:pPr>
        <w:pStyle w:val="libNormal"/>
        <w:rPr>
          <w:rtl/>
        </w:rPr>
      </w:pPr>
      <w:r w:rsidRPr="008D39EC">
        <w:rPr>
          <w:rFonts w:hint="cs"/>
          <w:rtl/>
        </w:rPr>
        <w:t xml:space="preserve">على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أن</w:t>
      </w:r>
      <w:r w:rsidR="003C600B">
        <w:rPr>
          <w:rFonts w:hint="cs"/>
          <w:rtl/>
        </w:rPr>
        <w:t>ّ</w:t>
      </w:r>
      <w:r w:rsidR="007A7349">
        <w:rPr>
          <w:rFonts w:hint="cs"/>
          <w:rtl/>
        </w:rPr>
        <w:t>]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ما يذهب إليه ال</w:t>
      </w:r>
      <w:r w:rsidR="003C600B">
        <w:rPr>
          <w:rFonts w:hint="cs"/>
          <w:rtl/>
        </w:rPr>
        <w:t>إ</w:t>
      </w:r>
      <w:r w:rsidRPr="008D39EC">
        <w:rPr>
          <w:rFonts w:hint="cs"/>
          <w:rtl/>
        </w:rPr>
        <w:t>مامية في تمام استتار صاحبها وغيبته ومقامه على ذلك طول مد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 xml:space="preserve">ته أقرب في العقول والعادات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مم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7A7349">
        <w:rPr>
          <w:rFonts w:hint="cs"/>
          <w:rtl/>
        </w:rPr>
        <w:t>]،</w:t>
      </w:r>
      <w:r w:rsidRPr="008D39EC">
        <w:rPr>
          <w:rFonts w:hint="cs"/>
          <w:rtl/>
        </w:rPr>
        <w:t xml:space="preserve"> أوردناه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أخبار المذكورين في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القرآن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3C600B" w:rsidP="00E0157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الصحاح 4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560 انفق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حت</w:t>
      </w:r>
      <w:r w:rsidR="003C600B">
        <w:rPr>
          <w:rFonts w:hint="cs"/>
          <w:rtl/>
        </w:rPr>
        <w:t>ّ</w:t>
      </w:r>
      <w:r w:rsidRPr="008D39EC">
        <w:rPr>
          <w:rFonts w:hint="cs"/>
          <w:rtl/>
        </w:rPr>
        <w:t>ى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أحيى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البقرة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259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والهان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عادتها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زيادة أوردناها لاقتضاء السياق لها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أو زيادة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E4632" w:rsidRDefault="00E01571" w:rsidP="00422FF3">
      <w:pPr>
        <w:pStyle w:val="libNormal"/>
        <w:rPr>
          <w:rtl/>
        </w:rPr>
      </w:pPr>
      <w:r w:rsidRPr="008D39EC">
        <w:rPr>
          <w:rFonts w:hint="cs"/>
          <w:rtl/>
        </w:rPr>
        <w:t>ف</w:t>
      </w:r>
      <w:r w:rsidR="00422FF3">
        <w:rPr>
          <w:rFonts w:hint="cs"/>
          <w:rtl/>
        </w:rPr>
        <w:t>أ</w:t>
      </w:r>
      <w:r w:rsidRPr="008D39EC">
        <w:rPr>
          <w:rFonts w:hint="cs"/>
          <w:rtl/>
        </w:rPr>
        <w:t>ي</w:t>
      </w:r>
      <w:r w:rsidR="00422F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طريق للمقر</w:t>
      </w:r>
      <w:r w:rsidR="00422F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بالاسلام إلى إنكار مذهبنا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لولا أن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هم بعداء من التوفيق مستمالون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بالخذلان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E4632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و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 xml:space="preserve">مثال ما ذكرناه - </w:t>
      </w:r>
      <w:r w:rsidR="002E4632">
        <w:rPr>
          <w:rFonts w:hint="cs"/>
          <w:rtl/>
        </w:rPr>
        <w:t>وإ</w:t>
      </w:r>
      <w:r w:rsidRPr="008D39EC">
        <w:rPr>
          <w:rFonts w:hint="cs"/>
          <w:rtl/>
        </w:rPr>
        <w:t>ن لم يكن قد جاء به القرآن - كثير</w:t>
      </w:r>
      <w:r w:rsidR="002E4632">
        <w:rPr>
          <w:rFonts w:hint="cs"/>
          <w:rtl/>
        </w:rPr>
        <w:t>ٌ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قد رواه أصحاب ال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>خبار وسطره في الصحف أصحاب السير وال</w:t>
      </w:r>
      <w:r w:rsidR="002E4632">
        <w:rPr>
          <w:rFonts w:hint="cs"/>
          <w:rtl/>
        </w:rPr>
        <w:t>آ</w:t>
      </w:r>
      <w:r w:rsidRPr="008D39EC">
        <w:rPr>
          <w:rFonts w:hint="cs"/>
          <w:rtl/>
        </w:rPr>
        <w:t>ثار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من غيبات ملوك الفرس عن رعاياهم دهرا</w:t>
      </w:r>
      <w:r w:rsidR="002E463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طويلا</w:t>
      </w:r>
      <w:r w:rsidR="002E463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لضروب</w:t>
      </w:r>
      <w:r w:rsidR="002E4632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التدبيرات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يعرف أحد</w:t>
      </w:r>
      <w:r w:rsidR="002E4632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لهم فيها مستقرا</w:t>
      </w:r>
      <w:r w:rsidR="002E463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عثر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لهم على موضع ولا مكان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ثم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ظهروا بعد ذلك وعادوا إلى ملكهم ب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>حسن حال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وكذلك جماعة</w:t>
      </w:r>
      <w:r w:rsidR="002E4632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حكماء الروم والهند وملوكهم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E4632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فكم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كانت لهم غيبات</w:t>
      </w:r>
      <w:r w:rsidR="002E4632">
        <w:rPr>
          <w:rFonts w:hint="cs"/>
          <w:rtl/>
        </w:rPr>
        <w:t>ٌ</w:t>
      </w:r>
      <w:r w:rsidRPr="008D39EC">
        <w:rPr>
          <w:rFonts w:hint="cs"/>
          <w:rtl/>
        </w:rPr>
        <w:t xml:space="preserve"> وأخبار</w:t>
      </w:r>
      <w:r w:rsidR="002E4632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>حوال</w:t>
      </w:r>
      <w:r w:rsidR="002E4632">
        <w:rPr>
          <w:rFonts w:hint="cs"/>
          <w:rtl/>
        </w:rPr>
        <w:t>ٍ</w:t>
      </w:r>
      <w:r w:rsidRPr="008D39EC">
        <w:rPr>
          <w:rFonts w:hint="cs"/>
          <w:rtl/>
        </w:rPr>
        <w:t xml:space="preserve"> تخرج عن العادات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لم نتعر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ض لذكر ش</w:t>
      </w:r>
      <w:r w:rsidR="002E4632">
        <w:rPr>
          <w:rFonts w:hint="cs"/>
          <w:rtl/>
        </w:rPr>
        <w:t>يءٍ</w:t>
      </w:r>
      <w:r w:rsidRPr="008D39EC">
        <w:rPr>
          <w:rFonts w:hint="cs"/>
          <w:rtl/>
        </w:rPr>
        <w:t xml:space="preserve"> من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لعلمنا بتسر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 xml:space="preserve">ع الخصوم إلى </w:t>
      </w:r>
      <w:r w:rsidR="002E4632">
        <w:rPr>
          <w:rFonts w:hint="cs"/>
          <w:rtl/>
        </w:rPr>
        <w:t>إ</w:t>
      </w:r>
      <w:r w:rsidRPr="008D39EC">
        <w:rPr>
          <w:rFonts w:hint="cs"/>
          <w:rtl/>
        </w:rPr>
        <w:t>نكاره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لجهلهم ودفعهم صح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>خبار به وتعويلهم في إبطاله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ب</w:t>
      </w:r>
      <w:r w:rsidR="002E4632">
        <w:rPr>
          <w:rFonts w:hint="cs"/>
          <w:rtl/>
        </w:rPr>
        <w:t>ُ</w:t>
      </w:r>
      <w:r w:rsidRPr="008D39EC">
        <w:rPr>
          <w:rFonts w:hint="cs"/>
          <w:rtl/>
        </w:rPr>
        <w:t>عده من عاداتهم وعرفهم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E4632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فاعتمدنا القرآن فيما يحتاج إليه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وإجماع أهل الاسلام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2E4632">
        <w:rPr>
          <w:rFonts w:hint="cs"/>
          <w:rtl/>
        </w:rPr>
        <w:t>إ</w:t>
      </w:r>
      <w:r w:rsidRPr="008D39EC">
        <w:rPr>
          <w:rFonts w:hint="cs"/>
          <w:rtl/>
        </w:rPr>
        <w:t>قرار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الخصم بصح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ة ذلك وأن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ه من عند الله 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واعرافهم بحج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ة الاجماع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2E4632" w:rsidP="002E4632">
      <w:pPr>
        <w:pStyle w:val="libNormal"/>
        <w:rPr>
          <w:rtl/>
        </w:rPr>
      </w:pPr>
      <w:r>
        <w:rPr>
          <w:rFonts w:hint="cs"/>
          <w:rtl/>
        </w:rPr>
        <w:t>وإ</w:t>
      </w:r>
      <w:r w:rsidR="00E01571" w:rsidRPr="008D39EC">
        <w:rPr>
          <w:rFonts w:hint="cs"/>
          <w:rtl/>
        </w:rPr>
        <w:t>ن كن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ا نعرف من كثير منهم نفاقهم بذلك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ونتحق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>ق استبطانهم</w:t>
      </w:r>
      <w:r w:rsidR="00E01571" w:rsidRPr="007A7349">
        <w:rPr>
          <w:rFonts w:hint="cs"/>
          <w:rtl/>
        </w:rPr>
        <w:t xml:space="preserve"> </w:t>
      </w:r>
      <w:r w:rsidR="00E01571" w:rsidRPr="00E01571">
        <w:rPr>
          <w:rStyle w:val="libFootnotenumChar"/>
          <w:rFonts w:hint="cs"/>
          <w:rtl/>
        </w:rPr>
        <w:t>(7)</w:t>
      </w:r>
      <w:r w:rsidR="00E01571" w:rsidRPr="007A7349">
        <w:rPr>
          <w:rFonts w:hint="cs"/>
          <w:rtl/>
        </w:rPr>
        <w:t xml:space="preserve"> </w:t>
      </w:r>
      <w:r w:rsidR="00E01571" w:rsidRPr="008D39EC">
        <w:rPr>
          <w:rFonts w:hint="cs"/>
          <w:rtl/>
        </w:rPr>
        <w:t>بخلافه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لعلمنا بإلحادهم في الدين واستهزائهم به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و</w:t>
      </w:r>
      <w:r>
        <w:rPr>
          <w:rFonts w:hint="cs"/>
          <w:rtl/>
        </w:rPr>
        <w:t>أ</w:t>
      </w:r>
      <w:r w:rsidR="00E01571" w:rsidRPr="008D39EC">
        <w:rPr>
          <w:rFonts w:hint="cs"/>
          <w:rtl/>
        </w:rPr>
        <w:t>ن</w:t>
      </w:r>
      <w:r>
        <w:rPr>
          <w:rFonts w:hint="cs"/>
          <w:rtl/>
        </w:rPr>
        <w:t>ّ</w:t>
      </w:r>
      <w:r w:rsidR="00E01571" w:rsidRPr="008D39EC">
        <w:rPr>
          <w:rFonts w:hint="cs"/>
          <w:rtl/>
        </w:rPr>
        <w:t xml:space="preserve">هم كانوا ينحلون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مستمولون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غير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وكم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على إبطاله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عرفهم وعاداتهم</w:t>
      </w:r>
      <w:r w:rsidR="007A7349">
        <w:rPr>
          <w:rFonts w:hint="cs"/>
          <w:rtl/>
        </w:rPr>
        <w:t>.</w:t>
      </w:r>
    </w:p>
    <w:p w:rsidR="00E01571" w:rsidRDefault="00E01571" w:rsidP="002E4632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2E4632">
        <w:rPr>
          <w:rFonts w:hint="cs"/>
          <w:rtl/>
        </w:rPr>
        <w:t>وإ</w:t>
      </w:r>
      <w:r w:rsidRPr="008D39EC">
        <w:rPr>
          <w:rFonts w:hint="cs"/>
          <w:rtl/>
        </w:rPr>
        <w:t>قرار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استنباطهم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2E4632" w:rsidRDefault="00E01571" w:rsidP="002E4632">
      <w:pPr>
        <w:pStyle w:val="libNormal0"/>
        <w:rPr>
          <w:rtl/>
        </w:rPr>
      </w:pPr>
      <w:r w:rsidRPr="008D39EC">
        <w:rPr>
          <w:rFonts w:hint="cs"/>
          <w:rtl/>
        </w:rPr>
        <w:t>بظاهره خوفا</w:t>
      </w:r>
      <w:r w:rsidR="002E463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السيف وتصن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عا</w:t>
      </w:r>
      <w:r w:rsidR="002E463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أيضا</w:t>
      </w:r>
      <w:r w:rsidR="002E4632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لاكتساب الحطام به من الدنيا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ولولا ذلك لصر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حوا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بما ينتمون وظاهروا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بمذاهب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الزنادقة ال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تي بها يدينون ولها يعتقدون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E4632">
      <w:pPr>
        <w:pStyle w:val="libNormal"/>
        <w:rPr>
          <w:rtl/>
        </w:rPr>
      </w:pPr>
      <w:r w:rsidRPr="008D39EC">
        <w:rPr>
          <w:rFonts w:hint="cs"/>
          <w:rtl/>
        </w:rPr>
        <w:t>ونعوذ بالله من س</w:t>
      </w:r>
      <w:r w:rsidR="002E4632">
        <w:rPr>
          <w:rFonts w:hint="cs"/>
          <w:rtl/>
        </w:rPr>
        <w:t>يّء</w:t>
      </w:r>
      <w:r w:rsidRPr="008D39EC">
        <w:rPr>
          <w:rFonts w:hint="cs"/>
          <w:rtl/>
        </w:rPr>
        <w:t xml:space="preserve"> الاتفاق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ونس</w:t>
      </w:r>
      <w:r w:rsidR="002E4632">
        <w:rPr>
          <w:rFonts w:hint="cs"/>
          <w:rtl/>
        </w:rPr>
        <w:t>أ</w:t>
      </w:r>
      <w:r w:rsidRPr="008D39EC">
        <w:rPr>
          <w:rFonts w:hint="cs"/>
          <w:rtl/>
        </w:rPr>
        <w:t>له العصمة من الضلال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E4632" w:rsidRPr="008D39EC" w:rsidRDefault="002E4632" w:rsidP="002E4632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يصر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>حوا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فظاهروا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فتظاهروا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لمذاهب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المذاهب</w:t>
      </w:r>
      <w:r w:rsidR="007A7349">
        <w:rPr>
          <w:rFonts w:hint="cs"/>
          <w:rtl/>
        </w:rPr>
        <w:t>.</w:t>
      </w:r>
    </w:p>
    <w:p w:rsidR="00E01571" w:rsidRPr="00E01571" w:rsidRDefault="00E01571" w:rsidP="002E4632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سنن النفاق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</w:t>
      </w:r>
      <w:r w:rsidR="002E4632">
        <w:rPr>
          <w:rFonts w:hint="cs"/>
          <w:rtl/>
        </w:rPr>
        <w:t>يّء</w:t>
      </w:r>
      <w:r w:rsidRPr="008D39EC">
        <w:rPr>
          <w:rFonts w:hint="cs"/>
          <w:rtl/>
        </w:rPr>
        <w:t xml:space="preserve"> للاتفاق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ويحتمل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سني</w:t>
      </w:r>
      <w:r w:rsidR="002E463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للانفاق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أثبتنا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هو المناسب للعبارة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04B97" w:rsidRDefault="00204B97" w:rsidP="00204B97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55" w:name="_Toc413499649"/>
      <w:r w:rsidRPr="008D39EC">
        <w:rPr>
          <w:rFonts w:hint="cs"/>
          <w:rtl/>
        </w:rPr>
        <w:t>الكلام في الفصل السادس</w:t>
      </w:r>
      <w:bookmarkEnd w:id="55"/>
      <w:r w:rsidRPr="008D39EC">
        <w:rPr>
          <w:rFonts w:hint="cs"/>
          <w:rtl/>
        </w:rPr>
        <w:t xml:space="preserve"> </w:t>
      </w:r>
    </w:p>
    <w:p w:rsidR="003F4768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تعل</w:t>
      </w:r>
      <w:r w:rsidR="00204B97">
        <w:rPr>
          <w:rFonts w:hint="cs"/>
          <w:rtl/>
        </w:rPr>
        <w:t>ّ</w:t>
      </w:r>
      <w:r w:rsidRPr="008D39EC">
        <w:rPr>
          <w:rFonts w:hint="cs"/>
          <w:rtl/>
        </w:rPr>
        <w:t>ق الخصوم بانتقاض العادة في دعوى طول عمره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وبقائه على تكامل أدواته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منذ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ولد على قول ال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سني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</w:t>
      </w:r>
      <w:r w:rsidR="003F4768">
        <w:rPr>
          <w:rFonts w:hint="cs"/>
          <w:rtl/>
        </w:rPr>
        <w:t>َ</w:t>
      </w:r>
      <w:r w:rsidRPr="008D39EC">
        <w:rPr>
          <w:rFonts w:hint="cs"/>
          <w:rtl/>
        </w:rPr>
        <w:t>ش</w:t>
      </w:r>
      <w:r w:rsidR="003F4768">
        <w:rPr>
          <w:rFonts w:hint="cs"/>
          <w:rtl/>
        </w:rPr>
        <w:t>ْ</w:t>
      </w:r>
      <w:r w:rsidRPr="008D39EC">
        <w:rPr>
          <w:rFonts w:hint="cs"/>
          <w:rtl/>
        </w:rPr>
        <w:t>ر الستين والمائتين وإلى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يومنا هذا وهو سنة أحد عشر وأربعمائة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حملهم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بقائه وحاله وصفته ال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تي يد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عونها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له بخلاف حكم العادات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 يدل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فساد معتقدهم فيه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3F4768" w:rsidRDefault="00E01571" w:rsidP="00BE6FF1">
      <w:pPr>
        <w:pStyle w:val="Heading3"/>
        <w:rPr>
          <w:rtl/>
        </w:rPr>
      </w:pPr>
      <w:bookmarkStart w:id="56" w:name="_Toc413499650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56"/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والذي تخي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الخصوم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فساد قول ال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بدعواهم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3F4768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تكامل قواه وآلاته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3F4768">
      <w:pPr>
        <w:pStyle w:val="libFootnote0"/>
        <w:rPr>
          <w:rtl/>
        </w:rPr>
      </w:pPr>
      <w:r w:rsidRPr="008D39EC">
        <w:rPr>
          <w:rFonts w:hint="cs"/>
          <w:rtl/>
        </w:rPr>
        <w:t>لسان العرب 14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 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دا</w:t>
      </w:r>
      <w:r w:rsidR="007A7349">
        <w:rPr>
          <w:rFonts w:hint="cs"/>
          <w:rtl/>
        </w:rPr>
        <w:t>.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 منذ</w:t>
      </w:r>
      <w:r w:rsidR="007A7349">
        <w:rPr>
          <w:rFonts w:hint="cs"/>
          <w:rtl/>
        </w:rPr>
        <w:t>.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قول لل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لى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حكمهم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يدعو بها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يختار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قول لل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3F4768">
      <w:pPr>
        <w:pStyle w:val="libNormal0"/>
        <w:rPr>
          <w:rtl/>
        </w:rPr>
      </w:pPr>
      <w:r w:rsidRPr="008D39EC">
        <w:rPr>
          <w:rFonts w:hint="cs"/>
          <w:rtl/>
        </w:rPr>
        <w:t>لصاحبهم طول العمر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وتكامل أدواته 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وبقائه إلى يومنا هذا وإلى وقت ظهوره بال</w:t>
      </w:r>
      <w:r w:rsidR="003F4768">
        <w:rPr>
          <w:rFonts w:hint="cs"/>
          <w:rtl/>
        </w:rPr>
        <w:t>أُ</w:t>
      </w:r>
      <w:r w:rsidRPr="008D39EC">
        <w:rPr>
          <w:rFonts w:hint="cs"/>
          <w:rtl/>
        </w:rPr>
        <w:t>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على حال الشبيبة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ووفارة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العقل والقو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 والمعارف ب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حوال الدين والدنيا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3F4768" w:rsidRDefault="00E01571" w:rsidP="003F4768">
      <w:pPr>
        <w:pStyle w:val="libNormal"/>
        <w:rPr>
          <w:rtl/>
        </w:rPr>
      </w:pPr>
      <w:bookmarkStart w:id="57" w:name="_Toc413499651"/>
      <w:r w:rsidRPr="00BE6FF1">
        <w:rPr>
          <w:rStyle w:val="Heading3Char"/>
          <w:rFonts w:hint="cs"/>
          <w:rtl/>
        </w:rPr>
        <w:t>وإن</w:t>
      </w:r>
      <w:bookmarkEnd w:id="57"/>
      <w:r w:rsidRPr="008D39EC">
        <w:rPr>
          <w:rFonts w:hint="cs"/>
          <w:rtl/>
        </w:rPr>
        <w:t xml:space="preserve"> خرج عم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ا نعهده نحن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الآن من أحوال البشر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فليس بخارج عن عادات سلفت لشركائه في البشري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 وأمثالهم في ال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نسانية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وما جرت به عادة في بعض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زمان لم يمتنع وجوده في غيرها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حكم مستقبلها كحكم ماضيها على البيان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ولو لم تجر عادة</w:t>
      </w:r>
      <w:r w:rsidR="003F4768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بذلك جملة</w:t>
      </w:r>
      <w:r w:rsidR="003F4768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لكانت ال</w:t>
      </w:r>
      <w:r w:rsidR="003F4768">
        <w:rPr>
          <w:rFonts w:hint="cs"/>
          <w:rtl/>
        </w:rPr>
        <w:t>أدلّ</w:t>
      </w:r>
      <w:r w:rsidRPr="008D39EC">
        <w:rPr>
          <w:rFonts w:hint="cs"/>
          <w:rtl/>
        </w:rPr>
        <w:t>ة على أن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 قادر</w:t>
      </w:r>
      <w:r w:rsidR="003F4768">
        <w:rPr>
          <w:rFonts w:hint="cs"/>
          <w:rtl/>
        </w:rPr>
        <w:t>ٌ</w:t>
      </w:r>
      <w:r w:rsidRPr="008D39EC">
        <w:rPr>
          <w:rFonts w:hint="cs"/>
          <w:rtl/>
        </w:rPr>
        <w:t xml:space="preserve"> على فعل ذلك ت</w:t>
      </w:r>
      <w:r w:rsidR="003F4768">
        <w:rPr>
          <w:rFonts w:hint="cs"/>
          <w:rtl/>
        </w:rPr>
        <w:t>ُ</w:t>
      </w:r>
      <w:r w:rsidRPr="008D39EC">
        <w:rPr>
          <w:rFonts w:hint="cs"/>
          <w:rtl/>
        </w:rPr>
        <w:t>بطل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توه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م المخالفين للحق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فساد القول به وتكذ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بهم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دعواهم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وقد أطبق العلماء من أهل الملل وغيرهم أن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آدم أبا البشر عليه السلام عم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ر نحو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لف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يتغي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ر له خ</w:t>
      </w:r>
      <w:r w:rsidR="003F4768">
        <w:rPr>
          <w:rFonts w:hint="cs"/>
          <w:rtl/>
        </w:rPr>
        <w:t>َ</w:t>
      </w:r>
      <w:r w:rsidRPr="008D39EC">
        <w:rPr>
          <w:rFonts w:hint="cs"/>
          <w:rtl/>
        </w:rPr>
        <w:t>لق</w:t>
      </w:r>
      <w:r w:rsidR="003F4768">
        <w:rPr>
          <w:rFonts w:hint="cs"/>
          <w:rtl/>
        </w:rPr>
        <w:t>ٌ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انتقل من طفولي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 إل</w:t>
      </w:r>
      <w:r w:rsidR="003F4768">
        <w:rPr>
          <w:rFonts w:hint="cs"/>
          <w:rtl/>
        </w:rPr>
        <w:t>ى</w:t>
      </w:r>
      <w:r w:rsidRPr="008D39EC">
        <w:rPr>
          <w:rFonts w:hint="cs"/>
          <w:rtl/>
        </w:rPr>
        <w:t xml:space="preserve"> شبيبة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عنها 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لى هرم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عن قو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 إلى عجز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عن علم إلى جهل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 لم يزل على صورة واحدة إلى أن قبضه الله عز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إليه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بال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التشبيب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ووقارة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نحن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ولو لم تجر بذلك عادة جل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دل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وتكذيبهم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نحو الف</w:t>
      </w:r>
      <w:r w:rsidR="007A7349">
        <w:rPr>
          <w:rFonts w:hint="cs"/>
          <w:rtl/>
        </w:rPr>
        <w:t>.</w:t>
      </w:r>
    </w:p>
    <w:p w:rsidR="00E01571" w:rsidRPr="008D39EC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523 رقم 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قصص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54 و 55 و 65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3F4768">
      <w:pPr>
        <w:pStyle w:val="libNormal"/>
        <w:rPr>
          <w:rtl/>
        </w:rPr>
      </w:pPr>
      <w:bookmarkStart w:id="58" w:name="_Toc413499652"/>
      <w:r w:rsidRPr="00BE6FF1">
        <w:rPr>
          <w:rStyle w:val="Heading3Char"/>
          <w:rFonts w:hint="cs"/>
          <w:rtl/>
        </w:rPr>
        <w:t>هذا</w:t>
      </w:r>
      <w:bookmarkEnd w:id="58"/>
      <w:r w:rsidRPr="008D39EC">
        <w:rPr>
          <w:rFonts w:hint="cs"/>
          <w:rtl/>
        </w:rPr>
        <w:t xml:space="preserve"> مع ال</w:t>
      </w:r>
      <w:r w:rsidR="003F4768">
        <w:rPr>
          <w:rFonts w:hint="cs"/>
          <w:rtl/>
        </w:rPr>
        <w:t>أُ</w:t>
      </w:r>
      <w:r w:rsidRPr="008D39EC">
        <w:rPr>
          <w:rFonts w:hint="cs"/>
          <w:rtl/>
        </w:rPr>
        <w:t>عجوبة في حدوثه من غير نكاح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واختراعه من التراب من غير بدو</w:t>
      </w:r>
      <w:r w:rsidR="003F4768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وانتقاله من طين</w:t>
      </w:r>
      <w:r w:rsidR="003F4768">
        <w:rPr>
          <w:rFonts w:hint="cs"/>
          <w:rtl/>
        </w:rPr>
        <w:t>ٍ</w:t>
      </w:r>
      <w:r w:rsidRPr="008D39EC">
        <w:rPr>
          <w:rFonts w:hint="cs"/>
          <w:rtl/>
        </w:rPr>
        <w:t xml:space="preserve"> لازب إلى طبيعة الانسانية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واسطة في صنعته على اتفاق م</w:t>
      </w:r>
      <w:r w:rsidR="003F4768">
        <w:rPr>
          <w:rFonts w:hint="cs"/>
          <w:rtl/>
        </w:rPr>
        <w:t>َ</w:t>
      </w:r>
      <w:r w:rsidRPr="008D39EC">
        <w:rPr>
          <w:rFonts w:hint="cs"/>
          <w:rtl/>
        </w:rPr>
        <w:t>ن ذكرناه من أهل الكتب حسب ما بي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bookmarkStart w:id="59" w:name="_Toc413499653"/>
      <w:r w:rsidRPr="00BE6FF1">
        <w:rPr>
          <w:rStyle w:val="Heading3Char"/>
          <w:rFonts w:hint="cs"/>
          <w:rtl/>
        </w:rPr>
        <w:t>والقرآن</w:t>
      </w:r>
      <w:bookmarkEnd w:id="59"/>
      <w:r w:rsidRPr="008D39EC">
        <w:rPr>
          <w:rFonts w:hint="cs"/>
          <w:rtl/>
        </w:rPr>
        <w:t xml:space="preserve"> مع ذلك ناطق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ببقاء نوح نبي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عليه السلام في قومه تسعمائة سنة وخمسين سنة لل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نذار لهم خاص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وقبل ذلك ما كان له من العمر الطويل إلى أن ب</w:t>
      </w:r>
      <w:r w:rsidR="003F4768">
        <w:rPr>
          <w:rFonts w:hint="cs"/>
          <w:rtl/>
        </w:rPr>
        <w:t>ُ</w:t>
      </w:r>
      <w:r w:rsidRPr="008D39EC">
        <w:rPr>
          <w:rFonts w:hint="cs"/>
          <w:rtl/>
        </w:rPr>
        <w:t>عث نبي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3F4768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غير ضعف</w:t>
      </w:r>
      <w:r w:rsidR="003F4768">
        <w:rPr>
          <w:rFonts w:hint="cs"/>
          <w:rtl/>
        </w:rPr>
        <w:t>ٍ</w:t>
      </w:r>
      <w:r w:rsidRPr="008D39EC">
        <w:rPr>
          <w:rFonts w:hint="cs"/>
          <w:rtl/>
        </w:rPr>
        <w:t xml:space="preserve"> كان به ولا هرم ولا عجز</w:t>
      </w:r>
      <w:r w:rsidR="003F4768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ولا جهل</w:t>
      </w:r>
      <w:r w:rsidR="003F4768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امتداد بقائه وتطاول عمره في الدنيا وسلامة حواس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3F4768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وأن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الشيب أيضا</w:t>
      </w:r>
      <w:r w:rsidR="003F4768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 يحدث في البشر قبل حدوثه في إبراهيم الخليل عليه السلام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</w:t>
      </w:r>
      <w:r w:rsidR="003F4768">
        <w:rPr>
          <w:rFonts w:hint="cs"/>
          <w:rtl/>
        </w:rPr>
        <w:t>إ</w:t>
      </w:r>
      <w:r w:rsidRPr="008D39EC">
        <w:rPr>
          <w:rFonts w:hint="cs"/>
          <w:rtl/>
        </w:rPr>
        <w:t>جماع م</w:t>
      </w:r>
      <w:r w:rsidR="003F4768">
        <w:rPr>
          <w:rFonts w:hint="cs"/>
          <w:rtl/>
        </w:rPr>
        <w:t>َ</w:t>
      </w:r>
      <w:r w:rsidRPr="008D39EC">
        <w:rPr>
          <w:rFonts w:hint="cs"/>
          <w:rtl/>
        </w:rPr>
        <w:t>ن سم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يناه من أهل العلم من المسلمين خاصة كما ذكرناه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وهذا ما لا يدفعه إل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ا الملحدة من المنج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مين وشركاؤهم في الزندقة من الدهري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ا أهل الملل كل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ها فعلى اتفاق منهم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ما وصفناه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F4768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خبار متناصرة بامتداد أي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ام المعم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رين من العرب والعجم والهند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وأصناف البشر وأحوالهم ال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تي كانوا عليها مع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والمحفوظ من حكمهم مع تطاول أعمارهم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ثور من تفصيل ق</w:t>
      </w:r>
      <w:r w:rsidR="003F4768">
        <w:rPr>
          <w:rFonts w:hint="cs"/>
          <w:rtl/>
        </w:rPr>
        <w:t>صّ</w:t>
      </w:r>
      <w:r w:rsidRPr="008D39EC">
        <w:rPr>
          <w:rFonts w:hint="cs"/>
          <w:rtl/>
        </w:rPr>
        <w:t>اتهم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أهل أعصارهم وخطبهم وأشعارهم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يختلف أهل النقل في صح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ة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 xml:space="preserve">خبار عنهم بما ذكرناه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غير بدو</w:t>
      </w:r>
      <w:r w:rsidR="003F4768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ط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غير يد</w:t>
      </w:r>
      <w:r w:rsidR="003F4768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وصح</w:t>
      </w:r>
      <w:r w:rsidR="003F4768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والظاهر ما اثبتناه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صح</w:t>
      </w:r>
      <w:r w:rsidR="003F4768">
        <w:rPr>
          <w:rFonts w:hint="cs"/>
          <w:rtl/>
        </w:rPr>
        <w:t>ذ</w:t>
      </w:r>
      <w:r w:rsidRPr="008D39EC">
        <w:rPr>
          <w:rFonts w:hint="cs"/>
          <w:rtl/>
        </w:rPr>
        <w:t xml:space="preserve"> ورد 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جل سقط</w:t>
      </w:r>
      <w:r w:rsidR="003F4768">
        <w:rPr>
          <w:rFonts w:hint="cs"/>
          <w:rtl/>
        </w:rPr>
        <w:t>ٍ</w:t>
      </w:r>
      <w:r w:rsidRPr="008D39EC">
        <w:rPr>
          <w:rFonts w:hint="cs"/>
          <w:rtl/>
        </w:rPr>
        <w:t xml:space="preserve"> كان في نسخة</w:t>
      </w:r>
      <w:r w:rsidR="003F4768">
        <w:rPr>
          <w:rFonts w:hint="cs"/>
          <w:rtl/>
        </w:rPr>
        <w:t>ٍ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فتوه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م المستنسخ ان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ها من المتن</w:t>
      </w:r>
      <w:r w:rsidR="007A7349">
        <w:rPr>
          <w:rFonts w:hint="cs"/>
          <w:rtl/>
        </w:rPr>
        <w:t>.</w:t>
      </w:r>
    </w:p>
    <w:p w:rsidR="003F4768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العنكبوت 29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3F4768">
      <w:pPr>
        <w:pStyle w:val="libFootnote0"/>
        <w:rPr>
          <w:rtl/>
        </w:rPr>
      </w:pPr>
      <w:r w:rsidRPr="008D39EC">
        <w:rPr>
          <w:rFonts w:hint="cs"/>
          <w:rtl/>
        </w:rPr>
        <w:t>وللتفصيل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523 رقم 1 و 2 و 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وقصص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84 و 85</w:t>
      </w:r>
      <w:r w:rsidR="007A7349">
        <w:rPr>
          <w:rFonts w:hint="cs"/>
          <w:rtl/>
        </w:rPr>
        <w:t>.</w:t>
      </w:r>
    </w:p>
    <w:p w:rsidR="00E01571" w:rsidRDefault="00E01571" w:rsidP="003F476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قصص ال</w:t>
      </w:r>
      <w:r w:rsidR="003F4768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109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تعط</w:t>
      </w:r>
      <w:r w:rsidR="003F4768">
        <w:rPr>
          <w:rFonts w:hint="cs"/>
          <w:rtl/>
        </w:rPr>
        <w:t>ّ</w:t>
      </w:r>
      <w:r w:rsidRPr="008D39EC">
        <w:rPr>
          <w:rFonts w:hint="cs"/>
          <w:rtl/>
        </w:rPr>
        <w:t>ل قصاتهم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تعطل قضاتهم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C87A4F">
      <w:pPr>
        <w:pStyle w:val="libNormal0"/>
        <w:rPr>
          <w:rtl/>
        </w:rPr>
      </w:pPr>
      <w:r w:rsidRPr="008D39EC">
        <w:rPr>
          <w:rFonts w:hint="cs"/>
          <w:rtl/>
        </w:rPr>
        <w:t>وصدق الروايات في أعمارهم وأحوالهم كما وصفناه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87A4F">
      <w:pPr>
        <w:pStyle w:val="libNormal"/>
        <w:rPr>
          <w:rtl/>
        </w:rPr>
      </w:pPr>
      <w:bookmarkStart w:id="60" w:name="_Toc413499654"/>
      <w:r w:rsidRPr="00BE6FF1">
        <w:rPr>
          <w:rStyle w:val="Heading3Char"/>
          <w:rFonts w:hint="cs"/>
          <w:rtl/>
        </w:rPr>
        <w:t>وقد</w:t>
      </w:r>
      <w:bookmarkEnd w:id="60"/>
      <w:r w:rsidRPr="008D39EC">
        <w:rPr>
          <w:rFonts w:hint="cs"/>
          <w:rtl/>
        </w:rPr>
        <w:t xml:space="preserve"> أثبت</w:t>
      </w:r>
      <w:r w:rsidR="00C87A4F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أسماء جماعة منهم في كتابي المعروف ب</w:t>
      </w:r>
      <w:r w:rsidR="00C87A4F">
        <w:rPr>
          <w:rFonts w:hint="cs"/>
          <w:rtl/>
        </w:rPr>
        <w:t>ـ</w:t>
      </w:r>
      <w:r w:rsidRPr="008D39EC">
        <w:rPr>
          <w:rFonts w:hint="cs"/>
          <w:rtl/>
        </w:rPr>
        <w:t xml:space="preserve"> ال</w:t>
      </w:r>
      <w:r w:rsidR="00C87A4F">
        <w:rPr>
          <w:rFonts w:hint="cs"/>
          <w:rtl/>
        </w:rPr>
        <w:t>إ</w:t>
      </w:r>
      <w:r w:rsidRPr="008D39EC">
        <w:rPr>
          <w:rFonts w:hint="cs"/>
          <w:rtl/>
        </w:rPr>
        <w:t>يضاح في ال</w:t>
      </w:r>
      <w:r w:rsidR="00C87A4F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وأخبار كاف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تهم مجموعة مؤل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فة حاصلة في خزائن الملوك وكثير من الرؤساء وكثير من أهل العلم وحوانيت الوراقين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فمن أح</w:t>
      </w:r>
      <w:r w:rsidR="00C87A4F">
        <w:rPr>
          <w:rFonts w:hint="cs"/>
          <w:rtl/>
        </w:rPr>
        <w:t>بّ</w:t>
      </w:r>
      <w:r w:rsidRPr="008D39EC">
        <w:rPr>
          <w:rFonts w:hint="cs"/>
          <w:rtl/>
        </w:rPr>
        <w:t xml:space="preserve"> الوقوف على ذلك فليلتمسه من الجهات المذكورة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يجدها على ما يثلج صدره ويقطع بت</w:t>
      </w:r>
      <w:r w:rsidR="00C87A4F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ل أسانيدها في الص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حة له عذره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إن شاء الله تعالى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87A4F" w:rsidRDefault="00E01571" w:rsidP="00C87A4F">
      <w:pPr>
        <w:pStyle w:val="libNormal"/>
        <w:rPr>
          <w:rtl/>
        </w:rPr>
      </w:pPr>
      <w:r w:rsidRPr="008D39EC">
        <w:rPr>
          <w:rFonts w:hint="cs"/>
          <w:rtl/>
        </w:rPr>
        <w:t>وأنا أ</w:t>
      </w:r>
      <w:r w:rsidR="00C87A4F">
        <w:rPr>
          <w:rFonts w:hint="cs"/>
          <w:rtl/>
        </w:rPr>
        <w:t>ُ</w:t>
      </w:r>
      <w:r w:rsidRPr="008D39EC">
        <w:rPr>
          <w:rFonts w:hint="cs"/>
          <w:rtl/>
        </w:rPr>
        <w:t>ثبت من ذ</w:t>
      </w:r>
      <w:r w:rsidR="00C87A4F">
        <w:rPr>
          <w:rFonts w:hint="cs"/>
          <w:rtl/>
        </w:rPr>
        <w:t>ِ</w:t>
      </w:r>
      <w:r w:rsidRPr="008D39EC">
        <w:rPr>
          <w:rFonts w:hint="cs"/>
          <w:rtl/>
        </w:rPr>
        <w:t>ك</w:t>
      </w:r>
      <w:r w:rsidR="00C87A4F">
        <w:rPr>
          <w:rFonts w:hint="cs"/>
          <w:rtl/>
        </w:rPr>
        <w:t>ْ</w:t>
      </w:r>
      <w:r w:rsidRPr="008D39EC">
        <w:rPr>
          <w:rFonts w:hint="cs"/>
          <w:rtl/>
        </w:rPr>
        <w:t>ر</w:t>
      </w:r>
      <w:r w:rsidR="00C87A4F">
        <w:rPr>
          <w:rFonts w:hint="cs"/>
          <w:rtl/>
        </w:rPr>
        <w:t>ِ</w:t>
      </w:r>
      <w:r w:rsidRPr="008D39EC">
        <w:rPr>
          <w:rFonts w:hint="cs"/>
          <w:rtl/>
        </w:rPr>
        <w:t xml:space="preserve"> ب</w:t>
      </w:r>
      <w:r w:rsidR="00C87A4F">
        <w:rPr>
          <w:rFonts w:hint="cs"/>
          <w:rtl/>
        </w:rPr>
        <w:t>َ</w:t>
      </w:r>
      <w:r w:rsidRPr="008D39EC">
        <w:rPr>
          <w:rFonts w:hint="cs"/>
          <w:rtl/>
        </w:rPr>
        <w:t>ع</w:t>
      </w:r>
      <w:r w:rsidR="00C87A4F">
        <w:rPr>
          <w:rFonts w:hint="cs"/>
          <w:rtl/>
        </w:rPr>
        <w:t>ْ</w:t>
      </w:r>
      <w:r w:rsidRPr="008D39EC">
        <w:rPr>
          <w:rFonts w:hint="cs"/>
          <w:rtl/>
        </w:rPr>
        <w:t>ضهم ها هنا جملة</w:t>
      </w:r>
      <w:r w:rsidR="00C87A4F">
        <w:rPr>
          <w:rFonts w:hint="cs"/>
          <w:rtl/>
        </w:rPr>
        <w:t>ً</w:t>
      </w:r>
      <w:r w:rsidRPr="008D39EC">
        <w:rPr>
          <w:rFonts w:hint="cs"/>
          <w:rtl/>
        </w:rPr>
        <w:t xml:space="preserve"> تقنع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كان الوقوف على </w:t>
      </w:r>
      <w:r w:rsidR="00C87A4F">
        <w:rPr>
          <w:rFonts w:hint="cs"/>
          <w:rtl/>
        </w:rPr>
        <w:t>أ</w:t>
      </w:r>
      <w:r w:rsidRPr="008D39EC">
        <w:rPr>
          <w:rFonts w:hint="cs"/>
          <w:rtl/>
        </w:rPr>
        <w:t>خبار كاف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أنجع فيما نؤمه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بذكر البعض إن شاء الله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87A4F" w:rsidRDefault="00E01571" w:rsidP="00C87A4F">
      <w:pPr>
        <w:pStyle w:val="libNormal"/>
        <w:rPr>
          <w:rtl/>
        </w:rPr>
      </w:pPr>
      <w:r w:rsidRPr="008D39EC">
        <w:rPr>
          <w:rFonts w:hint="cs"/>
          <w:rtl/>
        </w:rPr>
        <w:t>فمنهم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لقمان بن عاد الكبير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87A4F">
      <w:pPr>
        <w:pStyle w:val="libNormal"/>
        <w:rPr>
          <w:rtl/>
        </w:rPr>
      </w:pPr>
      <w:r w:rsidRPr="008D39EC">
        <w:rPr>
          <w:rFonts w:hint="cs"/>
          <w:rtl/>
        </w:rPr>
        <w:t>وكان أطول الناس عمرا</w:t>
      </w:r>
      <w:r w:rsidR="00C87A4F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بعد الخضر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أن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ه عاش على رواية العلماء بال</w:t>
      </w:r>
      <w:r w:rsidR="00C87A4F">
        <w:rPr>
          <w:rFonts w:hint="cs"/>
          <w:rtl/>
        </w:rPr>
        <w:t>أ</w:t>
      </w:r>
      <w:r w:rsidRPr="008D39EC">
        <w:rPr>
          <w:rFonts w:hint="cs"/>
          <w:rtl/>
        </w:rPr>
        <w:t>خبار ثلاثة آلاف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سنة وخمسمائة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 xml:space="preserve">ه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C87A4F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كتاب المعم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1 - 114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523 باب 46 ما جاء في لتعمير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مطالب السئول في مناقب آل الرسول الجزء الثاني الباب الثاني عشر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تذكرة الخواص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113 - 323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البحار 51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225 - 393 باب 14 ذكر اخبار المعم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رين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تقريب المعارف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207 - 214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كنز الفوائد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114 - 134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كافهم</w:t>
      </w:r>
      <w:r w:rsidR="007A7349">
        <w:rPr>
          <w:rFonts w:hint="cs"/>
          <w:rtl/>
        </w:rPr>
        <w:t>.</w:t>
      </w:r>
    </w:p>
    <w:p w:rsidR="00C87A4F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نقصدهم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اللسان 12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 أمم</w:t>
      </w:r>
      <w:r w:rsidR="007A7349">
        <w:rPr>
          <w:rFonts w:hint="cs"/>
          <w:rtl/>
        </w:rPr>
        <w:t>.</w:t>
      </w:r>
    </w:p>
    <w:p w:rsidR="00C87A4F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وفي بعض المصادر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لقمان بن عاديا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بعضها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لقمان العادي</w:t>
      </w:r>
      <w:r w:rsidR="00C87A4F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26F08" w:rsidRDefault="00E01571" w:rsidP="00126F08">
      <w:pPr>
        <w:pStyle w:val="libFootnote0"/>
        <w:rPr>
          <w:rtl/>
        </w:rPr>
      </w:pPr>
      <w:r w:rsidRPr="008D39EC">
        <w:rPr>
          <w:rFonts w:hint="cs"/>
          <w:rtl/>
        </w:rPr>
        <w:t>وهو غير لقمان ال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ذي عاصر النبي داود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من بقي</w:t>
      </w:r>
      <w:r w:rsidR="00C87A4F">
        <w:rPr>
          <w:rFonts w:hint="cs"/>
          <w:rtl/>
        </w:rPr>
        <w:t>ّ</w:t>
      </w:r>
      <w:r w:rsidRPr="008D39EC">
        <w:rPr>
          <w:rFonts w:hint="cs"/>
          <w:rtl/>
        </w:rPr>
        <w:t>ة عاد</w:t>
      </w:r>
      <w:r w:rsidR="00C87A4F">
        <w:rPr>
          <w:rFonts w:hint="cs"/>
          <w:rtl/>
        </w:rPr>
        <w:t>ٍ</w:t>
      </w:r>
      <w:r w:rsidRPr="008D39EC">
        <w:rPr>
          <w:rFonts w:hint="cs"/>
          <w:rtl/>
        </w:rPr>
        <w:t xml:space="preserve"> ال</w:t>
      </w:r>
      <w:r w:rsidR="00C87A4F">
        <w:rPr>
          <w:rFonts w:hint="cs"/>
          <w:rtl/>
        </w:rPr>
        <w:t>أُ</w:t>
      </w:r>
      <w:r w:rsidRPr="008D39EC">
        <w:rPr>
          <w:rFonts w:hint="cs"/>
          <w:rtl/>
        </w:rPr>
        <w:t>ولى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وفد عاد</w:t>
      </w:r>
      <w:r w:rsidR="00126F08">
        <w:rPr>
          <w:rFonts w:hint="cs"/>
          <w:rtl/>
        </w:rPr>
        <w:t>ٍ</w:t>
      </w:r>
      <w:r w:rsidRPr="008D39EC">
        <w:rPr>
          <w:rFonts w:hint="cs"/>
          <w:rtl/>
        </w:rPr>
        <w:t xml:space="preserve"> ال</w:t>
      </w:r>
      <w:r w:rsidR="00126F08">
        <w:rPr>
          <w:rFonts w:hint="cs"/>
          <w:rtl/>
        </w:rPr>
        <w:t>ّ</w:t>
      </w:r>
      <w:r w:rsidRPr="008D39EC">
        <w:rPr>
          <w:rFonts w:hint="cs"/>
          <w:rtl/>
        </w:rPr>
        <w:t xml:space="preserve">ذين بعثهم قومهم </w:t>
      </w:r>
      <w:r w:rsidR="00126F08">
        <w:rPr>
          <w:rFonts w:hint="cs"/>
          <w:rtl/>
        </w:rPr>
        <w:t>إ</w:t>
      </w:r>
      <w:r w:rsidRPr="008D39EC">
        <w:rPr>
          <w:rFonts w:hint="cs"/>
          <w:rtl/>
        </w:rPr>
        <w:t>لى الحرم ليستسقوا 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واعطي من السمع والبصر على قدر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وله احاديث كثيرة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C87A4F">
      <w:pPr>
        <w:pStyle w:val="libFootnote0"/>
        <w:rPr>
          <w:rtl/>
        </w:rPr>
      </w:pPr>
      <w:r w:rsidRPr="008D39EC">
        <w:rPr>
          <w:rFonts w:hint="cs"/>
          <w:rtl/>
        </w:rPr>
        <w:t>المعم</w:t>
      </w:r>
      <w:r w:rsidR="00126F08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4 - 5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559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حياة الحيوان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351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الف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F14EC6">
      <w:pPr>
        <w:pStyle w:val="libNormal0"/>
        <w:rPr>
          <w:rtl/>
        </w:rPr>
      </w:pPr>
      <w:r w:rsidRPr="008D39EC">
        <w:rPr>
          <w:rFonts w:hint="cs"/>
          <w:rtl/>
        </w:rPr>
        <w:t>عاش عمر سبعة أنسر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ي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خذ فرخ النسر فيجعله في الجبل فيعيش النسر منها ما عاش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فإذا مات أخذ آخر فرب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ى كان آخرها ل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ب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أطولها عمرا</w:t>
      </w:r>
      <w:r w:rsidR="00F14EC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طال 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مد على لبد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F14EC6" w:rsidRDefault="00E01571" w:rsidP="00F14EC6">
      <w:pPr>
        <w:pStyle w:val="libNormal"/>
        <w:rPr>
          <w:rtl/>
        </w:rPr>
      </w:pPr>
      <w:bookmarkStart w:id="61" w:name="_Toc413499655"/>
      <w:r w:rsidRPr="00BE6FF1">
        <w:rPr>
          <w:rStyle w:val="Heading3Char"/>
          <w:rFonts w:hint="cs"/>
          <w:rtl/>
        </w:rPr>
        <w:t>وفيه</w:t>
      </w:r>
      <w:bookmarkEnd w:id="61"/>
      <w:r w:rsidRPr="008D39EC">
        <w:rPr>
          <w:rFonts w:hint="cs"/>
          <w:rtl/>
        </w:rPr>
        <w:t xml:space="preserve"> يقول 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عشى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C687C" w:rsidTr="00BC687C">
        <w:trPr>
          <w:trHeight w:val="350"/>
        </w:trPr>
        <w:tc>
          <w:tcPr>
            <w:tcW w:w="3536" w:type="dxa"/>
            <w:shd w:val="clear" w:color="auto" w:fill="auto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لنفسك إذ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 xml:space="preserve"> تختار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سبعة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أنسر</w:t>
            </w:r>
            <w:r>
              <w:rPr>
                <w:rFonts w:hint="cs"/>
                <w:rtl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إذا ما مضى نسر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خلدت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(3)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إلى نسر</w:t>
            </w:r>
            <w:r>
              <w:rPr>
                <w:rFonts w:hint="cs"/>
                <w:rtl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87C" w:rsidTr="00BC687C">
        <w:tblPrEx>
          <w:tblLook w:val="04A0"/>
        </w:tblPrEx>
        <w:trPr>
          <w:trHeight w:val="350"/>
        </w:trPr>
        <w:tc>
          <w:tcPr>
            <w:tcW w:w="3536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فعم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ر حت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ى خال أن</w:t>
            </w:r>
            <w:r>
              <w:rPr>
                <w:rFonts w:hint="cs"/>
                <w:rtl/>
              </w:rPr>
              <w:t>َّ</w:t>
            </w:r>
            <w:r w:rsidRPr="008D39EC">
              <w:rPr>
                <w:rFonts w:hint="cs"/>
                <w:rtl/>
              </w:rPr>
              <w:t xml:space="preserve"> نسور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خلود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وهل ت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بقى النفوس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على الدهر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87C" w:rsidTr="00BC687C">
        <w:tblPrEx>
          <w:tblLook w:val="04A0"/>
        </w:tblPrEx>
        <w:trPr>
          <w:trHeight w:val="350"/>
        </w:trPr>
        <w:tc>
          <w:tcPr>
            <w:tcW w:w="3536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وقال ل</w:t>
            </w:r>
            <w:r>
              <w:rPr>
                <w:rFonts w:hint="cs"/>
                <w:rtl/>
              </w:rPr>
              <w:t>أ</w:t>
            </w:r>
            <w:r w:rsidRPr="008D39EC">
              <w:rPr>
                <w:rFonts w:hint="cs"/>
                <w:rtl/>
              </w:rPr>
              <w:t>دناهن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 xml:space="preserve"> إذ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 xml:space="preserve"> حل</w:t>
            </w:r>
            <w:r>
              <w:rPr>
                <w:rFonts w:hint="cs"/>
                <w:rtl/>
              </w:rPr>
              <w:t>ّ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(4)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ريشه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هلكت وأهلكت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ابن عاد</w:t>
            </w:r>
            <w:r>
              <w:rPr>
                <w:rFonts w:hint="cs"/>
                <w:rtl/>
              </w:rPr>
              <w:t>ٍ</w:t>
            </w:r>
            <w:r w:rsidRPr="008D39EC">
              <w:rPr>
                <w:rFonts w:hint="cs"/>
                <w:rtl/>
              </w:rPr>
              <w:t xml:space="preserve"> وما تدري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F14EC6">
      <w:pPr>
        <w:pStyle w:val="libNormal"/>
        <w:rPr>
          <w:rtl/>
        </w:rPr>
      </w:pPr>
      <w:r w:rsidRPr="008D39EC">
        <w:rPr>
          <w:rFonts w:hint="cs"/>
          <w:rtl/>
        </w:rPr>
        <w:t>ومنهم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ر</w:t>
      </w:r>
      <w:r w:rsidR="00F14EC6">
        <w:rPr>
          <w:rFonts w:hint="cs"/>
          <w:rtl/>
        </w:rPr>
        <w:t>ُ</w:t>
      </w:r>
      <w:r w:rsidRPr="008D39EC">
        <w:rPr>
          <w:rFonts w:hint="cs"/>
          <w:rtl/>
        </w:rPr>
        <w:t>ب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ي</w:t>
      </w:r>
      <w:r w:rsidR="00F14EC6">
        <w:rPr>
          <w:rFonts w:hint="cs"/>
          <w:rtl/>
        </w:rPr>
        <w:t>ْ</w:t>
      </w:r>
      <w:r w:rsidRPr="008D39EC">
        <w:rPr>
          <w:rFonts w:hint="cs"/>
          <w:rtl/>
        </w:rPr>
        <w:t>ع</w:t>
      </w:r>
      <w:r w:rsidR="00F14EC6">
        <w:rPr>
          <w:rFonts w:hint="cs"/>
          <w:rtl/>
        </w:rPr>
        <w:t>ُ</w:t>
      </w:r>
      <w:r w:rsidRPr="008D39EC">
        <w:rPr>
          <w:rFonts w:hint="cs"/>
          <w:rtl/>
        </w:rPr>
        <w:t xml:space="preserve"> بن ض</w:t>
      </w:r>
      <w:r w:rsidR="00F14EC6">
        <w:rPr>
          <w:rFonts w:hint="cs"/>
          <w:rtl/>
        </w:rPr>
        <w:t>ُ</w:t>
      </w:r>
      <w:r w:rsidRPr="008D39EC">
        <w:rPr>
          <w:rFonts w:hint="cs"/>
          <w:rtl/>
        </w:rPr>
        <w:t>ب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يع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 و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هب بن بغيض بن مالك بن سعد بن ع</w:t>
      </w:r>
      <w:r w:rsidR="00F14EC6">
        <w:rPr>
          <w:rFonts w:hint="cs"/>
          <w:rtl/>
        </w:rPr>
        <w:t>َ</w:t>
      </w:r>
      <w:r w:rsidRPr="008D39EC">
        <w:rPr>
          <w:rFonts w:hint="cs"/>
          <w:rtl/>
        </w:rPr>
        <w:t>د</w:t>
      </w:r>
      <w:r w:rsidR="00F14EC6">
        <w:rPr>
          <w:rFonts w:hint="cs"/>
          <w:rtl/>
        </w:rPr>
        <w:t>ِ</w:t>
      </w:r>
      <w:r w:rsidRPr="008D39EC">
        <w:rPr>
          <w:rFonts w:hint="cs"/>
          <w:rtl/>
        </w:rPr>
        <w:t>ي</w:t>
      </w:r>
      <w:r w:rsidR="00F14EC6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 فزارة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F14EC6" w:rsidRDefault="00E01571" w:rsidP="00F14EC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طائر معروف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جمعه في القلة أنسر وفى الكثرة نسور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وسم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ي نسرا</w:t>
      </w:r>
      <w:r w:rsidR="00F14EC6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ه ينسر الش</w:t>
      </w:r>
      <w:r w:rsidR="00F14EC6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ويبتلعه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أطول الطير عمرا</w:t>
      </w:r>
      <w:r w:rsidR="00F14EC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وان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ه يعم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 xml:space="preserve">ر 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لف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اشد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الطير طيرانا</w:t>
      </w:r>
      <w:r w:rsidR="00F14EC6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ويقال في المثل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أعمر من نسر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F14EC6">
      <w:pPr>
        <w:pStyle w:val="libFootnote0"/>
        <w:rPr>
          <w:rtl/>
        </w:rPr>
      </w:pPr>
      <w:r w:rsidRPr="008D39EC">
        <w:rPr>
          <w:rFonts w:hint="cs"/>
          <w:rtl/>
        </w:rPr>
        <w:t>حياة الحيوان الكبرى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348 - 253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F14EC6" w:rsidRDefault="00E01571" w:rsidP="00F14EC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بصير ميمون بن قيس بن جندل من بن قيس بن ثعلبة الوائلي</w:t>
      </w:r>
      <w:r w:rsidR="00F14EC6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يعرف ب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عشى قيس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ويقال 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اعشى بكر بن وائل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أحد المعورفين من شعراء الطبقة 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ولى في الجاهلي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ة وفحولهم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العرب تعنى بشعر 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عشى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سكن الحيرة وكان كثير الوفود على الملوك من العرب والفرس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غزير الشعر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F14EC6">
      <w:pPr>
        <w:pStyle w:val="libFootnote0"/>
        <w:rPr>
          <w:rtl/>
        </w:rPr>
      </w:pPr>
      <w:r w:rsidRPr="008D39EC">
        <w:rPr>
          <w:rFonts w:hint="cs"/>
          <w:rtl/>
        </w:rPr>
        <w:t>الكنى وال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لقاب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F14EC6">
        <w:rPr>
          <w:rFonts w:hint="cs"/>
          <w:rtl/>
        </w:rPr>
        <w:t>أ</w:t>
      </w:r>
      <w:r w:rsidRPr="008D39EC">
        <w:rPr>
          <w:rFonts w:hint="cs"/>
          <w:rtl/>
        </w:rPr>
        <w:t>علام 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341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كتاب المعم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خلوت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اذخل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</w:t>
      </w:r>
      <w:r w:rsidR="00F14EC6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4 - 5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559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ضبع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وكذا في كتاب كمال الدين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عيسى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بعض المصادر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>ه عاش مائتين وأربعين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وقص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>ته مع عبد الملك ودخوله عليه</w:t>
      </w:r>
      <w:r>
        <w:rPr>
          <w:rFonts w:hint="cs"/>
          <w:rtl/>
        </w:rPr>
        <w:t xml:space="preserve"> </w:t>
      </w:r>
      <w:r w:rsidR="00416565">
        <w:rPr>
          <w:rFonts w:hint="cs"/>
          <w:rtl/>
        </w:rPr>
        <w:t>=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BC687C" w:rsidRDefault="00E01571" w:rsidP="00BC687C">
      <w:pPr>
        <w:pStyle w:val="libNormal"/>
        <w:rPr>
          <w:rtl/>
        </w:rPr>
      </w:pPr>
      <w:bookmarkStart w:id="62" w:name="_Toc413499656"/>
      <w:r w:rsidRPr="00BE6FF1">
        <w:rPr>
          <w:rStyle w:val="Heading3Char"/>
          <w:rFonts w:hint="cs"/>
          <w:rtl/>
        </w:rPr>
        <w:t>عاش</w:t>
      </w:r>
      <w:bookmarkEnd w:id="62"/>
      <w:r w:rsidRPr="008D39EC">
        <w:rPr>
          <w:rFonts w:hint="cs"/>
          <w:rtl/>
        </w:rPr>
        <w:t xml:space="preserve"> ثلاثمائة سنة وأربعين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وأدرك النبي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>ى الله عليه و</w:t>
      </w:r>
      <w:r w:rsidR="00BC687C">
        <w:rPr>
          <w:rFonts w:hint="cs"/>
          <w:rtl/>
        </w:rPr>
        <w:t>آ</w:t>
      </w:r>
      <w:r w:rsidRPr="008D39EC">
        <w:rPr>
          <w:rFonts w:hint="cs"/>
          <w:rtl/>
        </w:rPr>
        <w:t>له ولم يسلم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BC687C" w:rsidRDefault="00E01571" w:rsidP="00BC687C">
      <w:pPr>
        <w:pStyle w:val="libNormal"/>
        <w:rPr>
          <w:rtl/>
        </w:rPr>
      </w:pPr>
      <w:r w:rsidRPr="008D39EC">
        <w:rPr>
          <w:rFonts w:hint="cs"/>
          <w:rtl/>
        </w:rPr>
        <w:t>وهو ال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>ذي يقول وقد طعن في ثلاثمائة سنة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C687C" w:rsidTr="009D2CC2">
        <w:trPr>
          <w:trHeight w:val="350"/>
        </w:trPr>
        <w:tc>
          <w:tcPr>
            <w:tcW w:w="3536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أصبح من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ي الشباب قد ح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را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إن ي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أ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(2)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ي فقد ث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رى ع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ص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BC687C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BC687C">
        <w:rPr>
          <w:rFonts w:hint="cs"/>
          <w:rtl/>
        </w:rPr>
        <w:t>أ</w:t>
      </w:r>
      <w:r w:rsidRPr="008D39EC">
        <w:rPr>
          <w:rFonts w:hint="cs"/>
          <w:rtl/>
        </w:rPr>
        <w:t>بيات معروفة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BC687C" w:rsidRDefault="00E01571" w:rsidP="00BC687C">
      <w:pPr>
        <w:pStyle w:val="libNormal"/>
        <w:rPr>
          <w:rtl/>
        </w:rPr>
      </w:pPr>
      <w:r w:rsidRPr="008D39EC">
        <w:rPr>
          <w:rFonts w:hint="cs"/>
          <w:rtl/>
        </w:rPr>
        <w:t>وهو ال</w:t>
      </w:r>
      <w:r w:rsidR="00BC687C">
        <w:rPr>
          <w:rFonts w:hint="cs"/>
          <w:rtl/>
        </w:rPr>
        <w:t>ّ</w:t>
      </w:r>
      <w:r w:rsidRPr="008D39EC">
        <w:rPr>
          <w:rFonts w:hint="cs"/>
          <w:rtl/>
        </w:rPr>
        <w:t xml:space="preserve">ذي يقول </w:t>
      </w:r>
      <w:r w:rsidR="00BC687C">
        <w:rPr>
          <w:rFonts w:hint="cs"/>
          <w:rtl/>
        </w:rPr>
        <w:t>أ</w:t>
      </w:r>
      <w:r w:rsidRPr="008D39EC">
        <w:rPr>
          <w:rFonts w:hint="cs"/>
          <w:rtl/>
        </w:rPr>
        <w:t>يضا</w:t>
      </w:r>
      <w:r w:rsidR="00BC687C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C687C" w:rsidTr="00BC687C">
        <w:trPr>
          <w:trHeight w:val="350"/>
        </w:trPr>
        <w:tc>
          <w:tcPr>
            <w:tcW w:w="3536" w:type="dxa"/>
          </w:tcPr>
          <w:p w:rsidR="00BC687C" w:rsidRDefault="00BC687C" w:rsidP="00BC687C">
            <w:pPr>
              <w:pStyle w:val="libPoem"/>
            </w:pPr>
            <w:r w:rsidRPr="008D39EC">
              <w:rPr>
                <w:rFonts w:hint="cs"/>
                <w:rtl/>
              </w:rPr>
              <w:t>إذا كان الشتاء ف</w:t>
            </w:r>
            <w:r>
              <w:rPr>
                <w:rFonts w:hint="cs"/>
                <w:rtl/>
              </w:rPr>
              <w:t>أ</w:t>
            </w:r>
            <w:r w:rsidRPr="008D39EC">
              <w:rPr>
                <w:rFonts w:hint="cs"/>
                <w:rtl/>
              </w:rPr>
              <w:t>دفئوني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BC687C">
            <w:pPr>
              <w:pStyle w:val="libPoem"/>
            </w:pPr>
            <w:r w:rsidRPr="008D39EC">
              <w:rPr>
                <w:rFonts w:hint="cs"/>
                <w:rtl/>
              </w:rPr>
              <w:t>ف</w:t>
            </w:r>
            <w:r>
              <w:rPr>
                <w:rFonts w:hint="cs"/>
                <w:rtl/>
              </w:rPr>
              <w:t>إ</w:t>
            </w:r>
            <w:r w:rsidRPr="008D39EC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 xml:space="preserve"> الشيخ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يهدم</w:t>
            </w:r>
            <w:r>
              <w:rPr>
                <w:rFonts w:hint="cs"/>
                <w:rtl/>
              </w:rPr>
              <w:t>ُهُ</w:t>
            </w:r>
            <w:r w:rsidRPr="008D39EC">
              <w:rPr>
                <w:rFonts w:hint="cs"/>
                <w:rtl/>
              </w:rPr>
              <w:t xml:space="preserve"> الشتاء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87C" w:rsidTr="00BC687C">
        <w:trPr>
          <w:trHeight w:val="350"/>
        </w:trPr>
        <w:tc>
          <w:tcPr>
            <w:tcW w:w="3536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وأم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ا حين يذهب كل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 xml:space="preserve"> قر</w:t>
            </w:r>
            <w:r>
              <w:rPr>
                <w:rFonts w:hint="cs"/>
                <w:rtl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BC687C">
            <w:pPr>
              <w:pStyle w:val="libPoem"/>
            </w:pPr>
            <w:r w:rsidRPr="008D39EC">
              <w:rPr>
                <w:rFonts w:hint="cs"/>
                <w:rtl/>
              </w:rPr>
              <w:t>فسربال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خفيف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أو رداء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687C" w:rsidTr="00BC687C">
        <w:trPr>
          <w:trHeight w:val="350"/>
        </w:trPr>
        <w:tc>
          <w:tcPr>
            <w:tcW w:w="3536" w:type="dxa"/>
          </w:tcPr>
          <w:p w:rsidR="00BC687C" w:rsidRDefault="00BC687C" w:rsidP="00BC687C">
            <w:pPr>
              <w:pStyle w:val="libPoem"/>
            </w:pPr>
            <w:r w:rsidRPr="008D39EC">
              <w:rPr>
                <w:rFonts w:hint="cs"/>
                <w:rtl/>
              </w:rPr>
              <w:t>إذا عاش الفتى م</w:t>
            </w:r>
            <w:r>
              <w:rPr>
                <w:rFonts w:hint="cs"/>
                <w:rtl/>
              </w:rPr>
              <w:t>ِأ</w:t>
            </w:r>
            <w:r w:rsidRPr="008D39EC">
              <w:rPr>
                <w:rFonts w:hint="cs"/>
                <w:rtl/>
              </w:rPr>
              <w:t>تين عاما</w:t>
            </w:r>
            <w:r>
              <w:rPr>
                <w:rFonts w:hint="cs"/>
                <w:rtl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C687C" w:rsidRDefault="00BC687C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C687C" w:rsidRDefault="00BC687C" w:rsidP="009D2CC2">
            <w:pPr>
              <w:pStyle w:val="libPoem"/>
            </w:pPr>
            <w:r w:rsidRPr="008D39EC">
              <w:rPr>
                <w:rFonts w:hint="cs"/>
                <w:rtl/>
              </w:rPr>
              <w:t>فقد أودى المسر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والفتاء</w:t>
            </w:r>
            <w:r>
              <w:rPr>
                <w:rFonts w:hint="cs"/>
                <w:rtl/>
              </w:rPr>
              <w:t>ُ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BC687C">
      <w:pPr>
        <w:pStyle w:val="libNormal"/>
        <w:rPr>
          <w:rtl/>
        </w:rPr>
      </w:pPr>
      <w:r w:rsidRPr="008D39EC">
        <w:rPr>
          <w:rFonts w:hint="cs"/>
          <w:rtl/>
        </w:rPr>
        <w:t>ومنهم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المستوغر بن ربيعة بن كعب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BC687C">
        <w:rPr>
          <w:rFonts w:hint="cs"/>
          <w:rtl/>
        </w:rPr>
        <w:t>.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416565" w:rsidRDefault="00416565" w:rsidP="00E0157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E01571" w:rsidRPr="008D39EC">
        <w:rPr>
          <w:rFonts w:hint="cs"/>
          <w:rtl/>
        </w:rPr>
        <w:t>معروفة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المعم</w:t>
      </w:r>
      <w:r w:rsidR="00416565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8 - 10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549 - 550 و 561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خسرا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يراى</w:t>
      </w:r>
      <w:r w:rsidR="007A7349">
        <w:rPr>
          <w:rFonts w:hint="cs"/>
          <w:rtl/>
        </w:rPr>
        <w:t>.</w:t>
      </w:r>
    </w:p>
    <w:p w:rsidR="00416565" w:rsidRDefault="00E01571" w:rsidP="0041656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مسر</w:t>
      </w:r>
      <w:r w:rsidR="00416565">
        <w:rPr>
          <w:rFonts w:hint="cs"/>
          <w:rtl/>
        </w:rPr>
        <w:t>ّ</w:t>
      </w:r>
      <w:r w:rsidRPr="008D39EC">
        <w:rPr>
          <w:rFonts w:hint="cs"/>
          <w:rtl/>
        </w:rPr>
        <w:t>ته الفناء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النسخ ال</w:t>
      </w:r>
      <w:r w:rsidR="00416565">
        <w:rPr>
          <w:rFonts w:hint="cs"/>
          <w:rtl/>
        </w:rPr>
        <w:t>أُ</w:t>
      </w:r>
      <w:r w:rsidRPr="008D39EC">
        <w:rPr>
          <w:rFonts w:hint="cs"/>
          <w:rtl/>
        </w:rPr>
        <w:t>خرى المسر</w:t>
      </w:r>
      <w:r w:rsidR="00416565">
        <w:rPr>
          <w:rFonts w:hint="cs"/>
          <w:rtl/>
        </w:rPr>
        <w:t>ّ</w:t>
      </w:r>
      <w:r w:rsidRPr="008D39EC">
        <w:rPr>
          <w:rFonts w:hint="cs"/>
          <w:rtl/>
        </w:rPr>
        <w:t>ة والفناء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كتاب المعمرون وكتاب كمال الدين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ويروى عجز البيت ال</w:t>
      </w:r>
      <w:r w:rsidR="00416565">
        <w:rPr>
          <w:rFonts w:hint="cs"/>
          <w:rtl/>
        </w:rPr>
        <w:t>أ</w:t>
      </w:r>
      <w:r w:rsidRPr="008D39EC">
        <w:rPr>
          <w:rFonts w:hint="cs"/>
          <w:rtl/>
        </w:rPr>
        <w:t>خير أيضا</w:t>
      </w:r>
      <w:r w:rsidR="00416565">
        <w:rPr>
          <w:rFonts w:hint="cs"/>
          <w:rtl/>
        </w:rPr>
        <w:t>ً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فقد ذهب التخي</w:t>
      </w:r>
      <w:r w:rsidR="00416565">
        <w:rPr>
          <w:rFonts w:hint="cs"/>
          <w:rtl/>
        </w:rPr>
        <w:t>ّ</w:t>
      </w:r>
      <w:r w:rsidRPr="008D39EC">
        <w:rPr>
          <w:rFonts w:hint="cs"/>
          <w:rtl/>
        </w:rPr>
        <w:t>ل والفتاء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16565" w:rsidRDefault="00E01571" w:rsidP="00416565">
      <w:pPr>
        <w:pStyle w:val="libFootnote0"/>
        <w:rPr>
          <w:rtl/>
        </w:rPr>
      </w:pPr>
      <w:r w:rsidRPr="008D39EC">
        <w:rPr>
          <w:rFonts w:hint="cs"/>
          <w:rtl/>
        </w:rPr>
        <w:t>والفتاء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الشباب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16565">
      <w:pPr>
        <w:pStyle w:val="libFootnote0"/>
        <w:rPr>
          <w:rtl/>
        </w:rPr>
      </w:pPr>
      <w:r w:rsidRPr="008D39EC">
        <w:rPr>
          <w:rFonts w:hint="cs"/>
          <w:rtl/>
        </w:rPr>
        <w:t>لسان العرب 15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145 فتا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8 - 10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549 - 550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2</w:t>
      </w:r>
      <w:r w:rsidR="007A7349">
        <w:rPr>
          <w:rFonts w:hint="cs"/>
          <w:rtl/>
        </w:rPr>
        <w:t>:</w:t>
      </w:r>
      <w:r w:rsidR="00416565">
        <w:rPr>
          <w:rFonts w:hint="cs"/>
          <w:rtl/>
        </w:rPr>
        <w:t xml:space="preserve"> 561.</w:t>
      </w:r>
    </w:p>
    <w:p w:rsidR="00416565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المستوغر بن ربيعة بن كعب بن زيد مناة بن تميم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عاش زمنا</w:t>
      </w:r>
      <w:r w:rsidR="00416565">
        <w:rPr>
          <w:rFonts w:hint="cs"/>
          <w:rtl/>
        </w:rPr>
        <w:t>ً</w:t>
      </w:r>
      <w:r w:rsidRPr="008D39EC">
        <w:rPr>
          <w:rFonts w:hint="cs"/>
          <w:rtl/>
        </w:rPr>
        <w:t xml:space="preserve"> طويلا</w:t>
      </w:r>
      <w:r w:rsidR="00416565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أدرك الاسلام ولم يسلم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من فرسان العرب في الجاهلية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12 - 14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561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964F28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عاش ثلاثمائة وثلاثة وثلاثين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4F28" w:rsidRDefault="00E01571" w:rsidP="00E01571">
      <w:pPr>
        <w:pStyle w:val="libNormal"/>
        <w:rPr>
          <w:rtl/>
        </w:rPr>
      </w:pPr>
      <w:bookmarkStart w:id="63" w:name="_Toc413499657"/>
      <w:r w:rsidRPr="00BE6FF1">
        <w:rPr>
          <w:rStyle w:val="Heading3Char"/>
          <w:rFonts w:hint="cs"/>
          <w:rtl/>
        </w:rPr>
        <w:t>وهو</w:t>
      </w:r>
      <w:bookmarkEnd w:id="63"/>
      <w:r w:rsidRPr="008D39EC">
        <w:rPr>
          <w:rFonts w:hint="cs"/>
          <w:rtl/>
        </w:rPr>
        <w:t xml:space="preserve"> ال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ذي يقول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64F28" w:rsidTr="00964F28">
        <w:trPr>
          <w:trHeight w:val="350"/>
        </w:trPr>
        <w:tc>
          <w:tcPr>
            <w:tcW w:w="3536" w:type="dxa"/>
            <w:shd w:val="clear" w:color="auto" w:fill="auto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ولقد س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ئمت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من الحياة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 xml:space="preserve"> وط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ول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64F28" w:rsidRDefault="00964F28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ت من ع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د السنين 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ئ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ينا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F28" w:rsidTr="00964F28">
        <w:tblPrEx>
          <w:tblLook w:val="04A0"/>
        </w:tblPrEx>
        <w:trPr>
          <w:trHeight w:val="350"/>
        </w:trPr>
        <w:tc>
          <w:tcPr>
            <w:tcW w:w="3536" w:type="dxa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مائة</w:t>
            </w:r>
            <w:r>
              <w:rPr>
                <w:rFonts w:hint="cs"/>
                <w:rtl/>
              </w:rPr>
              <w:t>ً</w:t>
            </w:r>
            <w:r w:rsidRPr="008D39EC">
              <w:rPr>
                <w:rFonts w:hint="cs"/>
                <w:rtl/>
              </w:rPr>
              <w:t xml:space="preserve"> ح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ها ب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ها مائتان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64F28" w:rsidRDefault="00964F28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وعم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من عدد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(2)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الشهور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 xml:space="preserve"> سنينا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964F28">
      <w:pPr>
        <w:pStyle w:val="libNormal"/>
        <w:rPr>
          <w:rtl/>
        </w:rPr>
      </w:pPr>
      <w:r w:rsidRPr="008D39EC">
        <w:rPr>
          <w:rFonts w:hint="cs"/>
          <w:rtl/>
        </w:rPr>
        <w:t>ومنهم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أكثم بن صيفي ال</w:t>
      </w:r>
      <w:r w:rsidR="00964F28">
        <w:rPr>
          <w:rFonts w:hint="cs"/>
          <w:rtl/>
        </w:rPr>
        <w:t>أ</w:t>
      </w:r>
      <w:r w:rsidRPr="008D39EC">
        <w:rPr>
          <w:rFonts w:hint="cs"/>
          <w:rtl/>
        </w:rPr>
        <w:t>سدي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4F28" w:rsidRDefault="00E01571" w:rsidP="00964F28">
      <w:pPr>
        <w:pStyle w:val="libNormal"/>
        <w:rPr>
          <w:rtl/>
        </w:rPr>
      </w:pPr>
      <w:r w:rsidRPr="008D39EC">
        <w:rPr>
          <w:rFonts w:hint="cs"/>
          <w:rtl/>
        </w:rPr>
        <w:t>عا</w:t>
      </w:r>
      <w:r w:rsidR="00964F28">
        <w:rPr>
          <w:rFonts w:hint="cs"/>
          <w:rtl/>
        </w:rPr>
        <w:t>ش</w:t>
      </w:r>
      <w:r w:rsidRPr="008D39EC">
        <w:rPr>
          <w:rFonts w:hint="cs"/>
          <w:rtl/>
        </w:rPr>
        <w:t xml:space="preserve"> ثلاثمائة سنة وثمانين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مم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ن أدرك النبي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وآمن به ومات قبل أن يلقاه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وله أحاديث كثيرة وح</w:t>
      </w:r>
      <w:r w:rsidR="00964F28">
        <w:rPr>
          <w:rFonts w:hint="cs"/>
          <w:rtl/>
        </w:rPr>
        <w:t>ِ</w:t>
      </w:r>
      <w:r w:rsidRPr="008D39EC">
        <w:rPr>
          <w:rFonts w:hint="cs"/>
          <w:rtl/>
        </w:rPr>
        <w:t>كم وبلاغات وأمثال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64F28" w:rsidRDefault="00E01571" w:rsidP="00964F28">
      <w:pPr>
        <w:pStyle w:val="libNormal"/>
        <w:rPr>
          <w:rtl/>
        </w:rPr>
      </w:pPr>
      <w:r w:rsidRPr="008D39EC">
        <w:rPr>
          <w:rFonts w:hint="cs"/>
          <w:rtl/>
        </w:rPr>
        <w:t>وهو القائل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64F28" w:rsidTr="00964F28">
        <w:trPr>
          <w:trHeight w:val="350"/>
        </w:trPr>
        <w:tc>
          <w:tcPr>
            <w:tcW w:w="3536" w:type="dxa"/>
            <w:shd w:val="clear" w:color="auto" w:fill="auto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وإن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 xml:space="preserve"> امرأ</w:t>
            </w:r>
            <w:r>
              <w:rPr>
                <w:rFonts w:hint="cs"/>
                <w:rtl/>
              </w:rPr>
              <w:t>ً</w:t>
            </w:r>
            <w:r w:rsidRPr="008D39EC">
              <w:rPr>
                <w:rFonts w:hint="cs"/>
                <w:rtl/>
              </w:rPr>
              <w:t xml:space="preserve"> قد عاش تسعين حج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64F28" w:rsidRDefault="00964F28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إلى م</w:t>
            </w:r>
            <w:r>
              <w:rPr>
                <w:rFonts w:hint="cs"/>
                <w:rtl/>
              </w:rPr>
              <w:t>ِأ</w:t>
            </w:r>
            <w:r w:rsidRPr="008D39EC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ٍ</w:t>
            </w:r>
            <w:r w:rsidRPr="008D39EC">
              <w:rPr>
                <w:rFonts w:hint="cs"/>
                <w:rtl/>
              </w:rPr>
              <w:t xml:space="preserve"> لم يسأم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 xml:space="preserve"> العيش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جاهل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F28" w:rsidTr="00964F28">
        <w:tblPrEx>
          <w:tblLook w:val="04A0"/>
        </w:tblPrEx>
        <w:trPr>
          <w:trHeight w:val="350"/>
        </w:trPr>
        <w:tc>
          <w:tcPr>
            <w:tcW w:w="3536" w:type="dxa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خلت مائتان بعد عشر وفائها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64F28" w:rsidRDefault="00964F28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64F28" w:rsidRDefault="00964F28" w:rsidP="009D2CC2">
            <w:pPr>
              <w:pStyle w:val="libPoem"/>
            </w:pPr>
            <w:r w:rsidRPr="008D39EC">
              <w:rPr>
                <w:rFonts w:hint="cs"/>
                <w:rtl/>
              </w:rPr>
              <w:t>وذلك من عد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ى ليال</w:t>
            </w:r>
            <w:r>
              <w:rPr>
                <w:rFonts w:hint="cs"/>
                <w:rtl/>
              </w:rPr>
              <w:t>ٍ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(6)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قلائل</w:t>
            </w:r>
            <w:r>
              <w:rPr>
                <w:rFonts w:hint="cs"/>
                <w:rtl/>
              </w:rPr>
              <w:t>ُ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964F2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بعد السنين سنينا</w:t>
      </w:r>
      <w:r w:rsidR="00964F28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بعد الستين مأتينا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عدد السنين م</w:t>
      </w:r>
      <w:r w:rsidR="00964F28">
        <w:rPr>
          <w:rFonts w:hint="cs"/>
          <w:rtl/>
        </w:rPr>
        <w:t>أ</w:t>
      </w:r>
      <w:r w:rsidRPr="008D39EC">
        <w:rPr>
          <w:rFonts w:hint="cs"/>
          <w:rtl/>
        </w:rPr>
        <w:t>تينا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كتاب المعم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بعد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12 - 14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561</w:t>
      </w:r>
      <w:r w:rsidR="007A7349">
        <w:rPr>
          <w:rFonts w:hint="cs"/>
          <w:rtl/>
        </w:rPr>
        <w:t>.</w:t>
      </w:r>
    </w:p>
    <w:p w:rsidR="00964F28" w:rsidRDefault="00E01571" w:rsidP="00964F2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اكثم بن صيفي أحد بنى اسد بن عمرو بن تميم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ادرك ال</w:t>
      </w:r>
      <w:r w:rsidR="00964F28">
        <w:rPr>
          <w:rFonts w:hint="cs"/>
          <w:rtl/>
        </w:rPr>
        <w:t>إ</w:t>
      </w:r>
      <w:r w:rsidRPr="008D39EC">
        <w:rPr>
          <w:rFonts w:hint="cs"/>
          <w:rtl/>
        </w:rPr>
        <w:t>سلام واختلف في اسلامه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إل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ا أن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الاكثر لا يشك في </w:t>
      </w:r>
      <w:r w:rsidR="00964F28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ه لم يسلم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تكن العرب تقد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 xml:space="preserve">م عليه </w:t>
      </w:r>
      <w:r w:rsidR="00964F28">
        <w:rPr>
          <w:rFonts w:hint="cs"/>
          <w:rtl/>
        </w:rPr>
        <w:t>أ</w:t>
      </w:r>
      <w:r w:rsidRPr="008D39EC">
        <w:rPr>
          <w:rFonts w:hint="cs"/>
          <w:rtl/>
        </w:rPr>
        <w:t>حدا</w:t>
      </w:r>
      <w:r w:rsidR="00964F28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الحكمة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64F28">
      <w:pPr>
        <w:pStyle w:val="libFootnote0"/>
        <w:rPr>
          <w:rtl/>
        </w:rPr>
      </w:pPr>
      <w:r w:rsidRPr="008D39EC">
        <w:rPr>
          <w:rFonts w:hint="cs"/>
          <w:rtl/>
        </w:rPr>
        <w:t>المعم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14 - 25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570</w:t>
      </w:r>
      <w:r w:rsidR="007A7349">
        <w:rPr>
          <w:rFonts w:hint="cs"/>
          <w:rtl/>
        </w:rPr>
        <w:t>.</w:t>
      </w:r>
    </w:p>
    <w:p w:rsidR="00E01571" w:rsidRPr="008D39EC" w:rsidRDefault="00E01571" w:rsidP="00964F2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 في النسخ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وقادها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كمال الدين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964F28">
        <w:rPr>
          <w:rFonts w:hint="cs"/>
          <w:rtl/>
        </w:rPr>
        <w:t>غير</w:t>
      </w:r>
      <w:r w:rsidRPr="008D39EC">
        <w:rPr>
          <w:rFonts w:hint="cs"/>
          <w:rtl/>
        </w:rPr>
        <w:t xml:space="preserve"> ست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وأربع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كمال الدين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وذلك من عد</w:t>
      </w:r>
      <w:r w:rsidR="00964F2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الليالي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570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14 - 25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9D2CC2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وكان والده صيفي بن رياح بن أكثم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أيضا</w:t>
      </w:r>
      <w:r w:rsidR="009D2C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 المعم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رين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2CC2" w:rsidRDefault="00E01571" w:rsidP="009D2CC2">
      <w:pPr>
        <w:pStyle w:val="libNormal"/>
        <w:rPr>
          <w:rFonts w:hint="cs"/>
          <w:rtl/>
        </w:rPr>
      </w:pPr>
      <w:bookmarkStart w:id="64" w:name="_Toc413499658"/>
      <w:r w:rsidRPr="00BE6FF1">
        <w:rPr>
          <w:rStyle w:val="Heading3Char"/>
          <w:rFonts w:hint="cs"/>
          <w:rtl/>
        </w:rPr>
        <w:t>عاش</w:t>
      </w:r>
      <w:bookmarkEnd w:id="64"/>
      <w:r w:rsidRPr="008D39EC">
        <w:rPr>
          <w:rFonts w:hint="cs"/>
          <w:rtl/>
        </w:rPr>
        <w:t xml:space="preserve"> مائتين وستة وسبعين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</w:t>
      </w:r>
      <w:r w:rsidR="009D2CC2">
        <w:rPr>
          <w:rFonts w:hint="cs"/>
          <w:rtl/>
        </w:rPr>
        <w:t>ُ</w:t>
      </w:r>
      <w:r w:rsidRPr="008D39EC">
        <w:rPr>
          <w:rFonts w:hint="cs"/>
          <w:rtl/>
        </w:rPr>
        <w:t>نكر من عقله ش</w:t>
      </w:r>
      <w:r w:rsidR="009D2CC2">
        <w:rPr>
          <w:rFonts w:hint="cs"/>
          <w:rtl/>
        </w:rPr>
        <w:t>يء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المعروف بذي الحلم ال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ذي قال فيه المتلم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س اليشكري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D2CC2" w:rsidTr="009D2CC2">
        <w:trPr>
          <w:trHeight w:val="350"/>
        </w:trPr>
        <w:tc>
          <w:tcPr>
            <w:tcW w:w="3536" w:type="dxa"/>
            <w:shd w:val="clear" w:color="auto" w:fill="auto"/>
          </w:tcPr>
          <w:p w:rsidR="009D2CC2" w:rsidRDefault="009D2CC2" w:rsidP="009D2CC2">
            <w:pPr>
              <w:pStyle w:val="libPoem"/>
            </w:pPr>
            <w:r w:rsidRPr="008D39EC">
              <w:rPr>
                <w:rFonts w:hint="cs"/>
                <w:rtl/>
              </w:rPr>
              <w:t>لذي الحلم قبل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(4)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اليوم ما 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قرع العصا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D2CC2" w:rsidRDefault="009D2CC2" w:rsidP="009D2CC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D2CC2" w:rsidRDefault="009D2CC2" w:rsidP="009D2CC2">
            <w:pPr>
              <w:pStyle w:val="libPoem"/>
            </w:pPr>
            <w:r w:rsidRPr="008D39EC">
              <w:rPr>
                <w:rFonts w:hint="cs"/>
                <w:rtl/>
              </w:rPr>
              <w:t>وما عل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م الانسان إل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ا ليعلما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2CC2" w:rsidRDefault="00E01571" w:rsidP="009D2CC2">
      <w:pPr>
        <w:pStyle w:val="libNormal"/>
        <w:rPr>
          <w:rFonts w:hint="cs"/>
          <w:rtl/>
        </w:rPr>
      </w:pPr>
      <w:bookmarkStart w:id="65" w:name="_Toc413499659"/>
      <w:r w:rsidRPr="00BE6FF1">
        <w:rPr>
          <w:rStyle w:val="Heading3Char"/>
          <w:rFonts w:hint="cs"/>
          <w:rtl/>
        </w:rPr>
        <w:t>ومنهم</w:t>
      </w:r>
      <w:r w:rsidR="007A7349" w:rsidRPr="00BE6FF1">
        <w:rPr>
          <w:rStyle w:val="Heading3Char"/>
          <w:rFonts w:hint="cs"/>
          <w:rtl/>
        </w:rPr>
        <w:t>:</w:t>
      </w:r>
      <w:bookmarkEnd w:id="65"/>
      <w:r w:rsidRPr="008D39EC">
        <w:rPr>
          <w:rFonts w:hint="cs"/>
          <w:rtl/>
        </w:rPr>
        <w:t xml:space="preserve"> ض</w:t>
      </w:r>
      <w:r w:rsidR="009D2CC2">
        <w:rPr>
          <w:rFonts w:hint="cs"/>
          <w:rtl/>
        </w:rPr>
        <w:t>ُ</w:t>
      </w:r>
      <w:r w:rsidRPr="008D39EC">
        <w:rPr>
          <w:rFonts w:hint="cs"/>
          <w:rtl/>
        </w:rPr>
        <w:t>ب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ي</w:t>
      </w:r>
      <w:r w:rsidR="009D2CC2">
        <w:rPr>
          <w:rFonts w:hint="cs"/>
          <w:rtl/>
        </w:rPr>
        <w:t>ْ</w:t>
      </w:r>
      <w:r w:rsidRPr="008D39EC">
        <w:rPr>
          <w:rFonts w:hint="cs"/>
          <w:rtl/>
        </w:rPr>
        <w:t>رة بن س</w:t>
      </w:r>
      <w:r w:rsidR="009D2CC2">
        <w:rPr>
          <w:rFonts w:hint="cs"/>
          <w:rtl/>
        </w:rPr>
        <w:t>ُ</w:t>
      </w:r>
      <w:r w:rsidRPr="008D39EC">
        <w:rPr>
          <w:rFonts w:hint="cs"/>
          <w:rtl/>
        </w:rPr>
        <w:t>ع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ي</w:t>
      </w:r>
      <w:r w:rsidR="009D2CC2">
        <w:rPr>
          <w:rFonts w:hint="cs"/>
          <w:rtl/>
        </w:rPr>
        <w:t>ْ</w:t>
      </w:r>
      <w:r w:rsidRPr="008D39EC">
        <w:rPr>
          <w:rFonts w:hint="cs"/>
          <w:rtl/>
        </w:rPr>
        <w:t>د بن سعد بن س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ه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م بن عمرو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2CC2">
      <w:pPr>
        <w:pStyle w:val="libNormal"/>
        <w:rPr>
          <w:rtl/>
        </w:rPr>
      </w:pPr>
      <w:r w:rsidRPr="008D39EC">
        <w:rPr>
          <w:rFonts w:hint="cs"/>
          <w:rtl/>
        </w:rPr>
        <w:t>عاش مائتي سنة وعشرين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يشب قط</w:t>
      </w:r>
      <w:r w:rsidR="009D2CC2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وأدرك الاسلام ولم يسلم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9D2CC2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اكثر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اكبر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2CC2" w:rsidRDefault="00E01571" w:rsidP="009D2CC2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صيفي بن رباح بن اكثم أحد بني أسد بن عمر بن تميم أبو اكثم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ومن وصاياه</w:t>
      </w:r>
      <w:r w:rsidR="007A7349">
        <w:rPr>
          <w:rFonts w:hint="cs"/>
          <w:rtl/>
        </w:rPr>
        <w:t>:</w:t>
      </w:r>
      <w:r w:rsidR="009D2CC2">
        <w:rPr>
          <w:rFonts w:hint="cs"/>
          <w:rtl/>
        </w:rPr>
        <w:t xml:space="preserve"> </w:t>
      </w:r>
      <w:r w:rsidR="007A7349">
        <w:rPr>
          <w:rFonts w:hint="cs"/>
          <w:rtl/>
        </w:rPr>
        <w:t>...</w:t>
      </w:r>
      <w:r w:rsidRPr="008D39EC">
        <w:rPr>
          <w:rFonts w:hint="cs"/>
          <w:rtl/>
        </w:rPr>
        <w:t xml:space="preserve"> ومن سوء ال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دب كثرة العتاب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واقر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ع ال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رض بالعصا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فذهب مثلا</w:t>
      </w:r>
      <w:r w:rsidR="009D2CC2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والقرع الضرب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والمراد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 ينب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ه الانسان صاحبه عند خطئه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2CC2" w:rsidRDefault="00E01571" w:rsidP="009D2CC2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واصل المثل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 عامر بن الظرب لما طعن في السن وأنكر قومه من عقله شيئا</w:t>
      </w:r>
      <w:r w:rsidR="009D2C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أمر اولاده ان يقرعوا </w:t>
      </w:r>
      <w:r w:rsidR="009D2CC2">
        <w:rPr>
          <w:rFonts w:hint="cs"/>
          <w:rtl/>
        </w:rPr>
        <w:t>إ</w:t>
      </w:r>
      <w:r w:rsidRPr="008D39EC">
        <w:rPr>
          <w:rFonts w:hint="cs"/>
          <w:rtl/>
        </w:rPr>
        <w:t>لى المجن بالعصا إذا خرج من كلامه واخذ من غيره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9D2CC2">
      <w:pPr>
        <w:pStyle w:val="libFootnote0"/>
        <w:rPr>
          <w:rtl/>
        </w:rPr>
      </w:pPr>
      <w:r w:rsidRPr="008D39EC">
        <w:rPr>
          <w:rFonts w:hint="cs"/>
          <w:rtl/>
        </w:rPr>
        <w:t>الوصايا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570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شيئا</w:t>
      </w:r>
      <w:r w:rsidR="009D2CC2">
        <w:rPr>
          <w:rFonts w:hint="cs"/>
          <w:rtl/>
        </w:rPr>
        <w:t>ً</w:t>
      </w:r>
      <w:r w:rsidR="007A7349">
        <w:rPr>
          <w:rFonts w:hint="cs"/>
          <w:rtl/>
        </w:rPr>
        <w:t>.</w:t>
      </w:r>
    </w:p>
    <w:p w:rsidR="009D2CC2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النسخ اضطراب في ضبط الاسم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أثبتناه هو الصحيح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2CC2" w:rsidRDefault="00E01571" w:rsidP="00E01571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جرير بن عبد المسيح أو عبد العزى من ض</w:t>
      </w:r>
      <w:r w:rsidR="009D2CC2">
        <w:rPr>
          <w:rFonts w:hint="cs"/>
          <w:rtl/>
        </w:rPr>
        <w:t>ُ</w:t>
      </w:r>
      <w:r w:rsidRPr="008D39EC">
        <w:rPr>
          <w:rFonts w:hint="cs"/>
          <w:rtl/>
        </w:rPr>
        <w:t>بيعة من ربيعة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شاعر جاهلي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واخواله بنو يشكر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2CC2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غاني 24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علام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بدلا</w:t>
      </w:r>
      <w:r w:rsidR="009D2CC2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قبل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570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الوصايا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146</w:t>
      </w:r>
      <w:r w:rsidR="007A7349">
        <w:rPr>
          <w:rFonts w:hint="cs"/>
          <w:rtl/>
        </w:rPr>
        <w:t>.</w:t>
      </w:r>
    </w:p>
    <w:p w:rsidR="009D2CC2" w:rsidRDefault="00E01571" w:rsidP="009D2CC2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ضبيرة بن سعيد بن سعد بن سهم بن عمرو بن هصيص القرشي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عاش ما</w:t>
      </w:r>
      <w:r w:rsidR="009D2CC2">
        <w:rPr>
          <w:rFonts w:hint="cs"/>
          <w:rtl/>
        </w:rPr>
        <w:t>ئ</w:t>
      </w:r>
      <w:r w:rsidRPr="008D39EC">
        <w:rPr>
          <w:rFonts w:hint="cs"/>
          <w:rtl/>
        </w:rPr>
        <w:t>تين وعشرين سنة وقل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مائة وثمانين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وادرك ال</w:t>
      </w:r>
      <w:r w:rsidR="009D2CC2">
        <w:rPr>
          <w:rFonts w:hint="cs"/>
          <w:rtl/>
        </w:rPr>
        <w:t>إ</w:t>
      </w:r>
      <w:r w:rsidRPr="008D39EC">
        <w:rPr>
          <w:rFonts w:hint="cs"/>
          <w:rtl/>
        </w:rPr>
        <w:t>سلام فهلك فج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D2CC2">
      <w:pPr>
        <w:pStyle w:val="libFootnote0"/>
        <w:rPr>
          <w:rtl/>
        </w:rPr>
      </w:pPr>
      <w:r w:rsidRPr="008D39EC">
        <w:rPr>
          <w:rFonts w:hint="cs"/>
          <w:rtl/>
        </w:rPr>
        <w:t>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565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9D2CC2" w:rsidRDefault="00E01571" w:rsidP="009D2CC2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وروى أبو حاتم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و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الرياشي</w:t>
      </w:r>
      <w:r w:rsidR="007A7349">
        <w:rPr>
          <w:rFonts w:hint="cs"/>
          <w:rtl/>
        </w:rPr>
        <w:t>،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عن العتبي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عن أبيه أن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ه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مات ض</w:t>
      </w:r>
      <w:r w:rsidR="009D2CC2">
        <w:rPr>
          <w:rFonts w:hint="cs"/>
          <w:rtl/>
        </w:rPr>
        <w:t>ُ</w:t>
      </w:r>
      <w:r w:rsidRPr="008D39EC">
        <w:rPr>
          <w:rFonts w:hint="cs"/>
          <w:rtl/>
        </w:rPr>
        <w:t>ب</w:t>
      </w:r>
      <w:r w:rsidR="009D2CC2">
        <w:rPr>
          <w:rFonts w:hint="cs"/>
          <w:rtl/>
        </w:rPr>
        <w:t>َ</w:t>
      </w:r>
      <w:r w:rsidRPr="008D39EC">
        <w:rPr>
          <w:rFonts w:hint="cs"/>
          <w:rtl/>
        </w:rPr>
        <w:t>ي</w:t>
      </w:r>
      <w:r w:rsidR="009D2CC2">
        <w:rPr>
          <w:rFonts w:hint="cs"/>
          <w:rtl/>
        </w:rPr>
        <w:t>ْ</w:t>
      </w:r>
      <w:r w:rsidRPr="008D39EC">
        <w:rPr>
          <w:rFonts w:hint="cs"/>
          <w:rtl/>
        </w:rPr>
        <w:t>رة السهمي وله مائتا سنة وعشرون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أسود الشعر صحيح ال</w:t>
      </w:r>
      <w:r w:rsidR="009D2CC2">
        <w:rPr>
          <w:rFonts w:hint="cs"/>
          <w:rtl/>
        </w:rPr>
        <w:t>أ</w:t>
      </w:r>
      <w:r w:rsidRPr="008D39EC">
        <w:rPr>
          <w:rFonts w:hint="cs"/>
          <w:rtl/>
        </w:rPr>
        <w:t>سنان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D2CC2" w:rsidRDefault="00E01571" w:rsidP="009D2CC2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ورثاه ابن عم</w:t>
      </w:r>
      <w:r w:rsidR="009D2CC2">
        <w:rPr>
          <w:rFonts w:hint="cs"/>
          <w:rtl/>
        </w:rPr>
        <w:t>ّ</w:t>
      </w:r>
      <w:r w:rsidRPr="008D39EC">
        <w:rPr>
          <w:rFonts w:hint="cs"/>
          <w:rtl/>
        </w:rPr>
        <w:t>ه قيس بن عدي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E5209E" w:rsidTr="00E5209E">
        <w:trPr>
          <w:trHeight w:val="350"/>
        </w:trPr>
        <w:tc>
          <w:tcPr>
            <w:tcW w:w="3536" w:type="dxa"/>
            <w:shd w:val="clear" w:color="auto" w:fill="auto"/>
          </w:tcPr>
          <w:p w:rsidR="00E5209E" w:rsidRDefault="00E5209E" w:rsidP="00CE31E9">
            <w:pPr>
              <w:pStyle w:val="libPoem"/>
            </w:pPr>
            <w:r w:rsidRPr="008D39EC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ن ي</w:t>
            </w:r>
            <w:r>
              <w:rPr>
                <w:rFonts w:hint="cs"/>
                <w:rtl/>
              </w:rPr>
              <w:t>أ</w:t>
            </w:r>
            <w:r w:rsidRPr="008D39EC">
              <w:rPr>
                <w:rFonts w:hint="cs"/>
                <w:rtl/>
              </w:rPr>
              <w:t>من ال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حد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ثان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بع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5209E" w:rsidRDefault="00E5209E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5209E" w:rsidRDefault="00E5209E" w:rsidP="00CE31E9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Pr="008D39EC">
              <w:rPr>
                <w:rFonts w:hint="cs"/>
                <w:rtl/>
              </w:rPr>
              <w:t>د ض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الس</w:t>
            </w:r>
            <w:r>
              <w:rPr>
                <w:rFonts w:hint="cs"/>
                <w:rtl/>
              </w:rPr>
              <w:t>َّ</w:t>
            </w:r>
            <w:r w:rsidRPr="008D39EC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مي</w:t>
            </w:r>
            <w:r>
              <w:rPr>
                <w:rFonts w:hint="cs"/>
                <w:rtl/>
              </w:rPr>
              <w:t>ِّ</w:t>
            </w:r>
            <w:r w:rsidRPr="008D39EC">
              <w:rPr>
                <w:rFonts w:hint="cs"/>
                <w:rtl/>
              </w:rPr>
              <w:t xml:space="preserve"> ماتا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09E" w:rsidTr="00E5209E">
        <w:tblPrEx>
          <w:tblLook w:val="04A0"/>
        </w:tblPrEx>
        <w:trPr>
          <w:trHeight w:val="350"/>
        </w:trPr>
        <w:tc>
          <w:tcPr>
            <w:tcW w:w="3536" w:type="dxa"/>
          </w:tcPr>
          <w:p w:rsidR="00E5209E" w:rsidRDefault="00E5209E" w:rsidP="00CE31E9">
            <w:pPr>
              <w:pStyle w:val="libPoem"/>
            </w:pPr>
            <w:r w:rsidRPr="008D39EC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ق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ال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5209E" w:rsidRDefault="00E5209E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5209E" w:rsidRDefault="00E5209E" w:rsidP="00CE31E9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Pr="008D39EC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تته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افت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لاتا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09E" w:rsidTr="00E5209E">
        <w:tblPrEx>
          <w:tblLook w:val="04A0"/>
        </w:tblPrEx>
        <w:trPr>
          <w:trHeight w:val="350"/>
        </w:trPr>
        <w:tc>
          <w:tcPr>
            <w:tcW w:w="3536" w:type="dxa"/>
          </w:tcPr>
          <w:p w:rsidR="00E5209E" w:rsidRDefault="00E5209E" w:rsidP="00CE31E9">
            <w:pPr>
              <w:pStyle w:val="libPoem"/>
            </w:pPr>
            <w:r w:rsidRPr="008D39EC">
              <w:rPr>
                <w:rFonts w:hint="cs"/>
                <w:rtl/>
              </w:rPr>
              <w:t>فتزو</w:t>
            </w:r>
            <w:r>
              <w:rPr>
                <w:rFonts w:hint="cs"/>
                <w:rtl/>
              </w:rPr>
              <w:t>ّدُ</w:t>
            </w:r>
            <w:r w:rsidRPr="008D39EC">
              <w:rPr>
                <w:rFonts w:hint="cs"/>
                <w:rtl/>
              </w:rPr>
              <w:t>وا لا ت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كوا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5209E" w:rsidRDefault="00E5209E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5209E" w:rsidRDefault="00E5209E" w:rsidP="00CE31E9">
            <w:pPr>
              <w:pStyle w:val="libPoem"/>
            </w:pPr>
            <w:r w:rsidRPr="008D39EC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 xml:space="preserve">ن دون </w:t>
            </w:r>
            <w:r>
              <w:rPr>
                <w:rFonts w:hint="cs"/>
                <w:rtl/>
              </w:rPr>
              <w:t>أ</w:t>
            </w:r>
            <w:r w:rsidRPr="008D39EC">
              <w:rPr>
                <w:rFonts w:hint="cs"/>
                <w:rtl/>
              </w:rPr>
              <w:t>هل</w:t>
            </w:r>
            <w:r>
              <w:rPr>
                <w:rFonts w:hint="cs"/>
                <w:rtl/>
              </w:rPr>
              <w:t>ِ</w:t>
            </w:r>
            <w:r w:rsidRPr="008D39EC">
              <w:rPr>
                <w:rFonts w:hint="cs"/>
                <w:rtl/>
              </w:rPr>
              <w:t>ك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خ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فاتا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5209E" w:rsidRDefault="00E01571" w:rsidP="00E5209E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حاتم سهل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عثمان بن يزيد الجشيمي السجستاني البصري الكوفي توف</w:t>
      </w:r>
      <w:r w:rsidR="00E5209E">
        <w:rPr>
          <w:rFonts w:hint="cs"/>
          <w:rtl/>
        </w:rPr>
        <w:t>ّ</w:t>
      </w:r>
      <w:r w:rsidRPr="008D39EC">
        <w:rPr>
          <w:rFonts w:hint="cs"/>
          <w:rtl/>
        </w:rPr>
        <w:t xml:space="preserve">ي سنة 248 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 xml:space="preserve">و 250 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و 254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قرأ على ال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خفش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5209E">
      <w:pPr>
        <w:pStyle w:val="libFootnote0"/>
        <w:rPr>
          <w:rtl/>
        </w:rPr>
      </w:pPr>
      <w:r w:rsidRPr="008D39EC">
        <w:rPr>
          <w:rFonts w:hint="cs"/>
          <w:rtl/>
        </w:rPr>
        <w:t>راجع تفصيل حياته في مقد</w:t>
      </w:r>
      <w:r w:rsidR="00E5209E">
        <w:rPr>
          <w:rFonts w:hint="cs"/>
          <w:rtl/>
        </w:rPr>
        <w:t>ّ</w:t>
      </w:r>
      <w:r w:rsidRPr="008D39EC">
        <w:rPr>
          <w:rFonts w:hint="cs"/>
          <w:rtl/>
        </w:rPr>
        <w:t>مة كتاب المعمرون للسجستاني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بقلم عبد المنعم عامر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5209E" w:rsidRDefault="00E01571" w:rsidP="00E5209E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الريا</w:t>
      </w:r>
      <w:r w:rsidR="00E5209E">
        <w:rPr>
          <w:rFonts w:hint="cs"/>
          <w:rtl/>
        </w:rPr>
        <w:t>س</w:t>
      </w:r>
      <w:r w:rsidRPr="008D39EC">
        <w:rPr>
          <w:rFonts w:hint="cs"/>
          <w:rtl/>
        </w:rPr>
        <w:t>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والصحيح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حاتم والرياشي كما هو في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116 وبقي</w:t>
      </w:r>
      <w:r w:rsidR="00E5209E">
        <w:rPr>
          <w:rFonts w:hint="cs"/>
          <w:rtl/>
        </w:rPr>
        <w:t>ّ</w:t>
      </w:r>
      <w:r w:rsidRPr="008D39EC">
        <w:rPr>
          <w:rFonts w:hint="cs"/>
          <w:rtl/>
        </w:rPr>
        <w:t>ة المصادر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5209E" w:rsidRDefault="00E01571" w:rsidP="00E5209E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والرياشي 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أبو الفضل العباس بن الفرج النحوي اللغوي، قتل في المسجد الجامع بالبصرة في أيام العلوي صاحب الزنج في سنة 257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5209E">
      <w:pPr>
        <w:pStyle w:val="libFootnote0"/>
        <w:rPr>
          <w:rtl/>
        </w:rPr>
      </w:pPr>
      <w:r w:rsidRPr="008D39EC">
        <w:rPr>
          <w:rFonts w:hint="cs"/>
          <w:rtl/>
        </w:rPr>
        <w:t>ال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نساب 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200 - 201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5209E" w:rsidRDefault="00E01571" w:rsidP="00E5209E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عبد الرحمن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عبيدالله بن عمرو بن معاوية بن عمرو بن عتبة بن 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بى سفيان صخر بن حرب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الشاعر البصري</w:t>
      </w:r>
      <w:r w:rsidR="007A7349">
        <w:rPr>
          <w:rFonts w:hint="cs"/>
          <w:rtl/>
        </w:rPr>
        <w:t>.،</w:t>
      </w:r>
      <w:r w:rsidRPr="008D39EC">
        <w:rPr>
          <w:rFonts w:hint="cs"/>
          <w:rtl/>
        </w:rPr>
        <w:t xml:space="preserve"> وكان راوية لل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خبار وايام العرب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روى عن ابيه وسفيان بن عيينة ولوط بن مخنف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روى عنه أبو حاتم السجستاني وأبو الفضل الرياشي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توفي سنة 228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5209E">
      <w:pPr>
        <w:pStyle w:val="libFootnote0"/>
        <w:rPr>
          <w:rtl/>
        </w:rPr>
      </w:pPr>
      <w:r w:rsidRPr="008D39EC">
        <w:rPr>
          <w:rFonts w:hint="cs"/>
          <w:rtl/>
        </w:rPr>
        <w:t>الع</w:t>
      </w:r>
      <w:r w:rsidR="00E5209E">
        <w:rPr>
          <w:rFonts w:hint="cs"/>
          <w:rtl/>
        </w:rPr>
        <w:t>ِ</w:t>
      </w:r>
      <w:r w:rsidRPr="008D39EC">
        <w:rPr>
          <w:rFonts w:hint="cs"/>
          <w:rtl/>
        </w:rPr>
        <w:t>ب</w:t>
      </w:r>
      <w:r w:rsidR="00E5209E">
        <w:rPr>
          <w:rFonts w:hint="cs"/>
          <w:rtl/>
        </w:rPr>
        <w:t>َ</w:t>
      </w:r>
      <w:r w:rsidRPr="008D39EC">
        <w:rPr>
          <w:rFonts w:hint="cs"/>
          <w:rtl/>
        </w:rPr>
        <w:t>ر 9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403 - 404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وفيات ال</w:t>
      </w:r>
      <w:r w:rsidR="00E5209E">
        <w:rPr>
          <w:rFonts w:hint="cs"/>
          <w:rtl/>
        </w:rPr>
        <w:t>أ</w:t>
      </w:r>
      <w:r w:rsidRPr="008D39EC">
        <w:rPr>
          <w:rFonts w:hint="cs"/>
          <w:rtl/>
        </w:rPr>
        <w:t>عيان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398 - 400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تهلكوا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5209E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حفاتا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E4D64" w:rsidRDefault="00E01571" w:rsidP="00E01571">
      <w:pPr>
        <w:pStyle w:val="libNormal"/>
        <w:rPr>
          <w:rFonts w:hint="cs"/>
          <w:rtl/>
        </w:rPr>
      </w:pPr>
      <w:bookmarkStart w:id="66" w:name="_Toc413499660"/>
      <w:r w:rsidRPr="00BE6FF1">
        <w:rPr>
          <w:rStyle w:val="Heading3Char"/>
          <w:rFonts w:hint="cs"/>
          <w:rtl/>
        </w:rPr>
        <w:t>ومنهم</w:t>
      </w:r>
      <w:r w:rsidR="007A7349" w:rsidRPr="00BE6FF1">
        <w:rPr>
          <w:rStyle w:val="Heading3Char"/>
          <w:rFonts w:hint="cs"/>
          <w:rtl/>
        </w:rPr>
        <w:t>:</w:t>
      </w:r>
      <w:bookmarkEnd w:id="66"/>
      <w:r w:rsidRPr="008D39EC">
        <w:rPr>
          <w:rFonts w:hint="cs"/>
          <w:rtl/>
        </w:rPr>
        <w:t xml:space="preserve"> د</w:t>
      </w:r>
      <w:r w:rsidR="004E4D64">
        <w:rPr>
          <w:rFonts w:hint="cs"/>
          <w:rtl/>
        </w:rPr>
        <w:t>ُ</w:t>
      </w:r>
      <w:r w:rsidRPr="008D39EC">
        <w:rPr>
          <w:rFonts w:hint="cs"/>
          <w:rtl/>
        </w:rPr>
        <w:t>ر</w:t>
      </w:r>
      <w:r w:rsidR="004E4D64">
        <w:rPr>
          <w:rFonts w:hint="cs"/>
          <w:rtl/>
        </w:rPr>
        <w:t>َ</w:t>
      </w:r>
      <w:r w:rsidRPr="008D39EC">
        <w:rPr>
          <w:rFonts w:hint="cs"/>
          <w:rtl/>
        </w:rPr>
        <w:t>يد بن الص</w:t>
      </w:r>
      <w:r w:rsidR="004E4D64">
        <w:rPr>
          <w:rFonts w:hint="cs"/>
          <w:rtl/>
        </w:rPr>
        <w:t>ِ</w:t>
      </w:r>
      <w:r w:rsidRPr="008D39EC">
        <w:rPr>
          <w:rFonts w:hint="cs"/>
          <w:rtl/>
        </w:rPr>
        <w:t>م</w:t>
      </w:r>
      <w:r w:rsidR="004E4D64">
        <w:rPr>
          <w:rFonts w:hint="cs"/>
          <w:rtl/>
        </w:rPr>
        <w:t>َّ</w:t>
      </w:r>
      <w:r w:rsidRPr="008D39EC">
        <w:rPr>
          <w:rFonts w:hint="cs"/>
          <w:rtl/>
        </w:rPr>
        <w:t>ة ال</w:t>
      </w:r>
      <w:r w:rsidR="004E4D64">
        <w:rPr>
          <w:rFonts w:hint="cs"/>
          <w:rtl/>
        </w:rPr>
        <w:t>ْ</w:t>
      </w:r>
      <w:r w:rsidRPr="008D39EC">
        <w:rPr>
          <w:rFonts w:hint="cs"/>
          <w:rtl/>
        </w:rPr>
        <w:t>ج</w:t>
      </w:r>
      <w:r w:rsidR="004E4D64">
        <w:rPr>
          <w:rFonts w:hint="cs"/>
          <w:rtl/>
        </w:rPr>
        <w:t>ُ</w:t>
      </w:r>
      <w:r w:rsidRPr="008D39EC">
        <w:rPr>
          <w:rFonts w:hint="cs"/>
          <w:rtl/>
        </w:rPr>
        <w:t>ش</w:t>
      </w:r>
      <w:r w:rsidR="004E4D64">
        <w:rPr>
          <w:rFonts w:hint="cs"/>
          <w:rtl/>
        </w:rPr>
        <w:t>َ</w:t>
      </w:r>
      <w:r w:rsidRPr="008D39EC">
        <w:rPr>
          <w:rFonts w:hint="cs"/>
          <w:rtl/>
        </w:rPr>
        <w:t>م</w:t>
      </w:r>
      <w:r w:rsidR="004E4D64">
        <w:rPr>
          <w:rFonts w:hint="cs"/>
          <w:rtl/>
        </w:rPr>
        <w:t>ِ</w:t>
      </w:r>
      <w:r w:rsidRPr="008D39EC">
        <w:rPr>
          <w:rFonts w:hint="cs"/>
          <w:rtl/>
        </w:rPr>
        <w:t>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E4D64">
      <w:pPr>
        <w:pStyle w:val="libNormal"/>
        <w:rPr>
          <w:rtl/>
        </w:rPr>
      </w:pPr>
      <w:bookmarkStart w:id="67" w:name="_Toc413499661"/>
      <w:r w:rsidRPr="00BE6FF1">
        <w:rPr>
          <w:rStyle w:val="Heading3Char"/>
          <w:rFonts w:hint="cs"/>
          <w:rtl/>
        </w:rPr>
        <w:t>عاش</w:t>
      </w:r>
      <w:bookmarkEnd w:id="67"/>
      <w:r w:rsidRPr="008D39EC">
        <w:rPr>
          <w:rFonts w:hint="cs"/>
          <w:rtl/>
        </w:rPr>
        <w:t xml:space="preserve"> مائتي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وأدرك الاسلام فلم يسلم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</w:t>
      </w:r>
      <w:r w:rsidR="004E4D64">
        <w:rPr>
          <w:rFonts w:hint="cs"/>
          <w:rtl/>
        </w:rPr>
        <w:t>أ</w:t>
      </w:r>
      <w:r w:rsidRPr="008D39EC">
        <w:rPr>
          <w:rFonts w:hint="cs"/>
          <w:rtl/>
        </w:rPr>
        <w:t>حد قو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اد المشركين يوم حنين ومقد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مهم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حضر حرب النبي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ى الله عليه و</w:t>
      </w:r>
      <w:r w:rsidR="004E4D64">
        <w:rPr>
          <w:rFonts w:hint="cs"/>
          <w:rtl/>
        </w:rPr>
        <w:t>آ</w:t>
      </w:r>
      <w:r w:rsidRPr="008D39EC">
        <w:rPr>
          <w:rFonts w:hint="cs"/>
          <w:rtl/>
        </w:rPr>
        <w:t>له فقتل يومئذ</w:t>
      </w:r>
      <w:r w:rsidR="004E4D64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bookmarkStart w:id="68" w:name="_Toc413499662"/>
      <w:r w:rsidRPr="00BE6FF1">
        <w:rPr>
          <w:rStyle w:val="Heading3Char"/>
          <w:rFonts w:hint="cs"/>
          <w:rtl/>
        </w:rPr>
        <w:t>ومنهم</w:t>
      </w:r>
      <w:r w:rsidR="007A7349" w:rsidRPr="00BE6FF1">
        <w:rPr>
          <w:rStyle w:val="Heading3Char"/>
          <w:rFonts w:hint="cs"/>
          <w:rtl/>
        </w:rPr>
        <w:t>:</w:t>
      </w:r>
      <w:bookmarkEnd w:id="68"/>
      <w:r w:rsidRPr="008D39EC">
        <w:rPr>
          <w:rFonts w:hint="cs"/>
          <w:rtl/>
        </w:rPr>
        <w:t xml:space="preserve"> محص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ن بن عتبان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 ظالم الزبيدي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عاش مائتي سنة وخمسة وخمسين سنة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ومنهم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عمرو بن حممة الدوسي</w:t>
      </w:r>
      <w:r w:rsidR="004E4D64">
        <w:rPr>
          <w:rFonts w:hint="cs"/>
          <w:rtl/>
        </w:rPr>
        <w:t>.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عاش أربعمائة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وهو الذي يقول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4D64" w:rsidTr="004E4D64">
        <w:trPr>
          <w:trHeight w:val="350"/>
        </w:trPr>
        <w:tc>
          <w:tcPr>
            <w:tcW w:w="3536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كبرت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وطال العمر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حت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ى كأن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4D64" w:rsidRDefault="004E4D64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ليم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أفاع</w:t>
            </w:r>
            <w:r>
              <w:rPr>
                <w:rFonts w:hint="cs"/>
                <w:rtl/>
              </w:rPr>
              <w:t>ٍ</w:t>
            </w:r>
            <w:r w:rsidRPr="008D39EC">
              <w:rPr>
                <w:rFonts w:hint="cs"/>
                <w:rtl/>
              </w:rPr>
              <w:t xml:space="preserve"> ليله غير مودع</w:t>
            </w:r>
            <w:r>
              <w:rPr>
                <w:rFonts w:hint="cs"/>
                <w:rtl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D64" w:rsidTr="004E4D64">
        <w:trPr>
          <w:trHeight w:val="350"/>
        </w:trPr>
        <w:tc>
          <w:tcPr>
            <w:tcW w:w="3536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فما الموت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أفناني ولكن تتاب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عت</w:t>
            </w:r>
            <w:r>
              <w:rPr>
                <w:rFonts w:hint="cs"/>
                <w:rtl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4D64" w:rsidRDefault="004E4D64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>َّ</w:t>
            </w:r>
            <w:r w:rsidRPr="008D39EC">
              <w:rPr>
                <w:rFonts w:hint="cs"/>
                <w:rtl/>
              </w:rPr>
              <w:t xml:space="preserve"> سنون من مصيف ومربع</w:t>
            </w:r>
            <w:r>
              <w:rPr>
                <w:rFonts w:hint="cs"/>
                <w:rtl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4D64" w:rsidTr="004E4D64">
        <w:trPr>
          <w:trHeight w:val="350"/>
        </w:trPr>
        <w:tc>
          <w:tcPr>
            <w:tcW w:w="3536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ثلاث مئات قد مررن كواملا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4D64" w:rsidRDefault="004E4D64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4D64" w:rsidRDefault="004E4D64" w:rsidP="00CE31E9">
            <w:pPr>
              <w:pStyle w:val="libPoem"/>
            </w:pPr>
            <w:r w:rsidRPr="008D39EC">
              <w:rPr>
                <w:rFonts w:hint="cs"/>
                <w:rtl/>
              </w:rPr>
              <w:t>وها أنا هذا أرتجي نيل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(8)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اربع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4E4D64" w:rsidRDefault="00E01571" w:rsidP="004E4D64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دريد بن الصم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ة الجشمي من ج</w:t>
      </w:r>
      <w:r w:rsidR="004E4D64">
        <w:rPr>
          <w:rFonts w:hint="cs"/>
          <w:rtl/>
        </w:rPr>
        <w:t>ُ</w:t>
      </w:r>
      <w:r w:rsidRPr="008D39EC">
        <w:rPr>
          <w:rFonts w:hint="cs"/>
          <w:rtl/>
        </w:rPr>
        <w:t>شم بن سعد بن بكر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عاش نحوا من مائتي سنة حت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ى سقط حاجباه من عينيه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قتل يوم حنين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4E4D64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ما خرجت به هوازن تتيم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ن به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E4D64">
      <w:pPr>
        <w:pStyle w:val="libFootnote0"/>
        <w:rPr>
          <w:rtl/>
        </w:rPr>
      </w:pPr>
      <w:r w:rsidRPr="008D39EC">
        <w:rPr>
          <w:rFonts w:hint="cs"/>
          <w:rtl/>
        </w:rPr>
        <w:t>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27 - 28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ومقد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متهم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27 - 28</w:t>
      </w:r>
      <w:r w:rsidR="007A7349">
        <w:rPr>
          <w:rFonts w:hint="cs"/>
          <w:rtl/>
        </w:rPr>
        <w:t>.</w:t>
      </w:r>
    </w:p>
    <w:p w:rsidR="00E01571" w:rsidRPr="008D39EC" w:rsidRDefault="00E01571" w:rsidP="004E4D6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محص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ن غس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محص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ن عتبان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اثبتناه هو الصحيح</w:t>
      </w:r>
      <w:r w:rsidR="007A7349">
        <w:rPr>
          <w:rFonts w:hint="cs"/>
          <w:rtl/>
        </w:rPr>
        <w:t>.</w:t>
      </w:r>
    </w:p>
    <w:p w:rsidR="004E4D64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محص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ن بن عتبان بن ظالم بن عمرو بن قطعية بن الحارث بن سلمة بن مازن الزبيدي.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26 - 27،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567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26 - 27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عمر بن حممة الدوسي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قال في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عمرو بن حممة الدوسي، قضى على العرب ثلاثمائة سنة.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58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مثل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مر</w:t>
      </w:r>
      <w:r w:rsidR="004E4D64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المعمرون 58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4E4D64" w:rsidRDefault="00E01571" w:rsidP="00E01571">
      <w:pPr>
        <w:pStyle w:val="libNormal"/>
        <w:rPr>
          <w:rFonts w:hint="cs"/>
          <w:rtl/>
        </w:rPr>
      </w:pPr>
      <w:bookmarkStart w:id="69" w:name="_Toc413499663"/>
      <w:r w:rsidRPr="00BE6FF1">
        <w:rPr>
          <w:rStyle w:val="Heading3Char"/>
          <w:rFonts w:hint="cs"/>
          <w:rtl/>
        </w:rPr>
        <w:t>ومنهم</w:t>
      </w:r>
      <w:r w:rsidR="007A7349" w:rsidRPr="00BE6FF1">
        <w:rPr>
          <w:rStyle w:val="Heading3Char"/>
          <w:rFonts w:hint="cs"/>
          <w:rtl/>
        </w:rPr>
        <w:t>:</w:t>
      </w:r>
      <w:bookmarkEnd w:id="69"/>
      <w:r w:rsidRPr="008D39EC">
        <w:rPr>
          <w:rFonts w:hint="cs"/>
          <w:rtl/>
        </w:rPr>
        <w:t xml:space="preserve"> الحرث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بن مضاض الجرهمي</w:t>
      </w:r>
      <w:r w:rsidR="004E4D64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bookmarkStart w:id="70" w:name="_Toc413499664"/>
      <w:r w:rsidRPr="00BE6FF1">
        <w:rPr>
          <w:rStyle w:val="Heading3Char"/>
          <w:rFonts w:hint="cs"/>
          <w:rtl/>
        </w:rPr>
        <w:t>عاش</w:t>
      </w:r>
      <w:bookmarkEnd w:id="70"/>
      <w:r w:rsidRPr="008D39EC">
        <w:rPr>
          <w:rFonts w:hint="cs"/>
          <w:rtl/>
        </w:rPr>
        <w:t xml:space="preserve"> أربعمائة سنة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وهو القائل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00F88" w:rsidTr="00D00F88">
        <w:trPr>
          <w:trHeight w:val="350"/>
        </w:trPr>
        <w:tc>
          <w:tcPr>
            <w:tcW w:w="3536" w:type="dxa"/>
          </w:tcPr>
          <w:p w:rsidR="00D00F88" w:rsidRDefault="00D00F88" w:rsidP="00CE31E9">
            <w:pPr>
              <w:pStyle w:val="libPoem"/>
            </w:pPr>
            <w:r w:rsidRPr="008D39EC">
              <w:rPr>
                <w:rFonts w:hint="cs"/>
                <w:rtl/>
              </w:rPr>
              <w:t xml:space="preserve">كأن لم </w:t>
            </w:r>
            <w:r>
              <w:rPr>
                <w:rFonts w:hint="cs"/>
                <w:rtl/>
              </w:rPr>
              <w:t>ي</w:t>
            </w:r>
            <w:r w:rsidRPr="008D39EC">
              <w:rPr>
                <w:rFonts w:hint="cs"/>
                <w:rtl/>
              </w:rPr>
              <w:t>كن بين ال</w:t>
            </w:r>
            <w:r>
              <w:rPr>
                <w:rFonts w:hint="cs"/>
                <w:rtl/>
              </w:rPr>
              <w:t>ْ</w:t>
            </w:r>
            <w:r w:rsidRPr="008D39EC">
              <w:rPr>
                <w:rFonts w:hint="cs"/>
                <w:rtl/>
              </w:rPr>
              <w:t>ح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ج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ون</w:t>
            </w:r>
            <w:r>
              <w:rPr>
                <w:rFonts w:hint="cs"/>
                <w:rtl/>
              </w:rPr>
              <w:t>ِ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(3)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إلى 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00F88" w:rsidRDefault="00D00F88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00F88" w:rsidRDefault="00D00F88" w:rsidP="00CE31E9">
            <w:pPr>
              <w:pStyle w:val="libPoem"/>
            </w:pPr>
            <w:r w:rsidRPr="008D39EC">
              <w:rPr>
                <w:rFonts w:hint="cs"/>
                <w:rtl/>
              </w:rPr>
              <w:t>أنيس</w:t>
            </w:r>
            <w:r>
              <w:rPr>
                <w:rFonts w:hint="cs"/>
                <w:rtl/>
              </w:rPr>
              <w:t>ٌ</w:t>
            </w:r>
            <w:r w:rsidRPr="008D39E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ولم </w:t>
            </w:r>
            <w:r w:rsidRPr="008D39EC">
              <w:rPr>
                <w:rFonts w:hint="cs"/>
                <w:rtl/>
              </w:rPr>
              <w:t>يسمر</w:t>
            </w:r>
            <w:r>
              <w:rPr>
                <w:rFonts w:hint="cs"/>
                <w:rtl/>
              </w:rPr>
              <w:t>ْ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(4)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بمك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 xml:space="preserve"> سامر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F88" w:rsidTr="00D00F88">
        <w:trPr>
          <w:trHeight w:val="350"/>
        </w:trPr>
        <w:tc>
          <w:tcPr>
            <w:tcW w:w="3536" w:type="dxa"/>
          </w:tcPr>
          <w:p w:rsidR="00D00F88" w:rsidRDefault="00D00F88" w:rsidP="00CE31E9">
            <w:pPr>
              <w:pStyle w:val="libPoem"/>
            </w:pPr>
            <w:r w:rsidRPr="008D39EC">
              <w:rPr>
                <w:rFonts w:hint="cs"/>
                <w:rtl/>
              </w:rPr>
              <w:t>بلى نحن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 xml:space="preserve"> ك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 w:rsidRPr="008D39EC">
              <w:rPr>
                <w:rFonts w:hint="cs"/>
                <w:rtl/>
              </w:rPr>
              <w:t>ا أهل</w:t>
            </w:r>
            <w:r>
              <w:rPr>
                <w:rFonts w:hint="cs"/>
                <w:rtl/>
              </w:rPr>
              <w:t>َ</w:t>
            </w:r>
            <w:r w:rsidRPr="008D39EC">
              <w:rPr>
                <w:rFonts w:hint="cs"/>
                <w:rtl/>
              </w:rPr>
              <w:t>ها ف</w:t>
            </w:r>
            <w:r>
              <w:rPr>
                <w:rFonts w:hint="cs"/>
                <w:rtl/>
              </w:rPr>
              <w:t>أ</w:t>
            </w:r>
            <w:r w:rsidRPr="008D39EC">
              <w:rPr>
                <w:rFonts w:hint="cs"/>
                <w:rtl/>
              </w:rPr>
              <w:t>بادنا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00F88" w:rsidRDefault="00D00F88" w:rsidP="00CE31E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00F88" w:rsidRDefault="00D00F88" w:rsidP="00CE31E9">
            <w:pPr>
              <w:pStyle w:val="libPoem"/>
            </w:pPr>
            <w:r w:rsidRPr="008D39EC">
              <w:rPr>
                <w:rFonts w:hint="cs"/>
                <w:rtl/>
              </w:rPr>
              <w:t>صروف الليالي والجد</w:t>
            </w:r>
            <w:r>
              <w:rPr>
                <w:rFonts w:hint="cs"/>
                <w:rtl/>
              </w:rPr>
              <w:t>ُ</w:t>
            </w:r>
            <w:r w:rsidRPr="008D39EC">
              <w:rPr>
                <w:rFonts w:hint="cs"/>
                <w:rtl/>
              </w:rPr>
              <w:t>ود</w:t>
            </w:r>
            <w:r>
              <w:rPr>
                <w:rFonts w:hint="cs"/>
                <w:rtl/>
              </w:rPr>
              <w:t>ُ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(6)</w:t>
            </w:r>
            <w:r w:rsidRPr="007A7349">
              <w:rPr>
                <w:rFonts w:hint="cs"/>
                <w:rtl/>
              </w:rPr>
              <w:t xml:space="preserve"> </w:t>
            </w:r>
            <w:r w:rsidRPr="008D39EC">
              <w:rPr>
                <w:rFonts w:hint="cs"/>
                <w:rtl/>
              </w:rPr>
              <w:t>العواثر</w:t>
            </w:r>
            <w:r w:rsidRPr="007A7349">
              <w:rPr>
                <w:rFonts w:hint="cs"/>
                <w:rtl/>
              </w:rPr>
              <w:t xml:space="preserve"> </w:t>
            </w:r>
            <w:r w:rsidRPr="00E01571">
              <w:rPr>
                <w:rStyle w:val="libFootnotenumChar"/>
                <w:rFonts w:hint="cs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1571" w:rsidRPr="008D39EC" w:rsidRDefault="00E01571" w:rsidP="004E4D64">
      <w:pPr>
        <w:pStyle w:val="libNormal"/>
        <w:rPr>
          <w:rtl/>
        </w:rPr>
      </w:pPr>
      <w:r w:rsidRPr="008D39EC">
        <w:rPr>
          <w:rFonts w:hint="cs"/>
          <w:rtl/>
        </w:rPr>
        <w:t>وفي غير م</w:t>
      </w:r>
      <w:r w:rsidR="004E4D64">
        <w:rPr>
          <w:rFonts w:hint="cs"/>
          <w:rtl/>
        </w:rPr>
        <w:t>َ</w:t>
      </w:r>
      <w:r w:rsidRPr="008D39EC">
        <w:rPr>
          <w:rFonts w:hint="cs"/>
          <w:rtl/>
        </w:rPr>
        <w:t>ن ذكرت يطول ب</w:t>
      </w:r>
      <w:r w:rsidR="004E4D64">
        <w:rPr>
          <w:rFonts w:hint="cs"/>
          <w:rtl/>
        </w:rPr>
        <w:t>إ</w:t>
      </w:r>
      <w:r w:rsidRPr="008D39EC">
        <w:rPr>
          <w:rFonts w:hint="cs"/>
          <w:rtl/>
        </w:rPr>
        <w:t>ثباته جزء الكتاب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والفرس تزعم أن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قدماء ملوكها جماعات طالت أعمارهم وامتد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ت وزادت في الطول على أعمار م</w:t>
      </w:r>
      <w:r w:rsidR="004E4D64">
        <w:rPr>
          <w:rFonts w:hint="cs"/>
          <w:rtl/>
        </w:rPr>
        <w:t>َ</w:t>
      </w:r>
      <w:r w:rsidRPr="008D39EC">
        <w:rPr>
          <w:rFonts w:hint="cs"/>
          <w:rtl/>
        </w:rPr>
        <w:t>ن أثبتنا اسمه من العرب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ويذكرون أن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جملتهم الملك ال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ذي استحدث المهرجان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عاش الفي سنة وخمسمائة سنة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الحارث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وكذا في كتاب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.</w:t>
      </w:r>
    </w:p>
    <w:p w:rsidR="004E4D64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الحارث بن مضاض الجرهمي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تذكرة الخواص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365</w:t>
      </w:r>
      <w:r w:rsidR="007A7349">
        <w:rPr>
          <w:rFonts w:hint="cs"/>
          <w:rtl/>
        </w:rPr>
        <w:t>.</w:t>
      </w:r>
    </w:p>
    <w:p w:rsidR="004E4D64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الحجون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موضع بمك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ة ناحية من البيت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 الجبل المشرف مم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 يلي شعب الجز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ارين بمكة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E4D64" w:rsidRDefault="00E01571" w:rsidP="00E01571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لسان العرب 13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109 حجن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E4D64">
      <w:pPr>
        <w:pStyle w:val="libFootnote0"/>
        <w:rPr>
          <w:rtl/>
        </w:rPr>
      </w:pPr>
      <w:r>
        <w:rPr>
          <w:rFonts w:hint="cs"/>
          <w:rtl/>
        </w:rPr>
        <w:t>(</w:t>
      </w:r>
      <w:r w:rsidR="004E4D64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يسمو</w:t>
      </w:r>
      <w:r w:rsidR="007A7349">
        <w:rPr>
          <w:rFonts w:hint="cs"/>
          <w:rtl/>
        </w:rPr>
        <w:t>.</w:t>
      </w:r>
    </w:p>
    <w:p w:rsidR="00E01571" w:rsidRPr="008D39EC" w:rsidRDefault="00E01571" w:rsidP="004E4D6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المعم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</w:t>
      </w:r>
      <w:r w:rsidR="004E4D64">
        <w:rPr>
          <w:rFonts w:hint="cs"/>
          <w:rtl/>
        </w:rPr>
        <w:t>أ</w:t>
      </w:r>
      <w:r w:rsidRPr="008D39EC">
        <w:rPr>
          <w:rFonts w:hint="cs"/>
          <w:rtl/>
        </w:rPr>
        <w:t>زالنا</w:t>
      </w:r>
      <w:r w:rsidR="007A7349">
        <w:rPr>
          <w:rFonts w:hint="cs"/>
          <w:rtl/>
        </w:rPr>
        <w:t>.</w:t>
      </w:r>
    </w:p>
    <w:p w:rsidR="004E4D64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الجدود جمع جد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البخت والحظ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لسان العرب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107 جدد</w:t>
      </w:r>
      <w:r w:rsidR="007A7349">
        <w:rPr>
          <w:rFonts w:hint="cs"/>
          <w:rtl/>
        </w:rPr>
        <w:t>.</w:t>
      </w:r>
    </w:p>
    <w:p w:rsidR="004E4D64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والحدود الغوابر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تذكرة الخواص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المعمرون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</w:t>
      </w:r>
      <w:r w:rsidR="007A7349">
        <w:rPr>
          <w:rFonts w:hint="cs"/>
          <w:rtl/>
        </w:rPr>
        <w:t>.</w:t>
      </w:r>
    </w:p>
    <w:p w:rsidR="00E01571" w:rsidRPr="008D39EC" w:rsidRDefault="00E01571" w:rsidP="004E4D6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قال الشيخ الطوسي في الغيبة 123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وأم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 الفرس ف</w:t>
      </w:r>
      <w:r w:rsidR="004E4D64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ها تزعم فيما تقد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م من ملوكها جماعة طالت أعمارهم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فيردون أن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الضح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>اك صاحب الحيتين عاش ألف سنة ومائتي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وافريدون العادل عاش فوق الف سنة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ويقولون ان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الملك ال</w:t>
      </w:r>
      <w:r w:rsidR="004E4D64">
        <w:rPr>
          <w:rFonts w:hint="cs"/>
          <w:rtl/>
        </w:rPr>
        <w:t>ّ</w:t>
      </w:r>
      <w:r w:rsidRPr="008D39EC">
        <w:rPr>
          <w:rFonts w:hint="cs"/>
          <w:rtl/>
        </w:rPr>
        <w:t xml:space="preserve">ذي أحدث المهرجان عاش </w:t>
      </w:r>
      <w:r w:rsidR="004E4D64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D00F88">
      <w:pPr>
        <w:pStyle w:val="libNormal"/>
        <w:rPr>
          <w:rtl/>
        </w:rPr>
      </w:pPr>
      <w:r w:rsidRPr="008D39EC">
        <w:rPr>
          <w:rFonts w:hint="cs"/>
          <w:rtl/>
        </w:rPr>
        <w:t>لم نتعرض لشرح أخبارهم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لظهور ما قصصته</w:t>
      </w:r>
      <w:r w:rsidR="00D00F88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من أمر العرب من أعمارهم على ما تد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عيه الفرس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ولقرب عهدها من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ا وب</w:t>
      </w:r>
      <w:r w:rsidR="00D00F88">
        <w:rPr>
          <w:rFonts w:hint="cs"/>
          <w:rtl/>
        </w:rPr>
        <w:t>ُ</w:t>
      </w:r>
      <w:r w:rsidRPr="008D39EC">
        <w:rPr>
          <w:rFonts w:hint="cs"/>
          <w:rtl/>
        </w:rPr>
        <w:t>عد عهد أ</w:t>
      </w:r>
      <w:r w:rsidR="00D00F88">
        <w:rPr>
          <w:rFonts w:hint="cs"/>
          <w:rtl/>
        </w:rPr>
        <w:t>ُ</w:t>
      </w:r>
      <w:r w:rsidRPr="008D39EC">
        <w:rPr>
          <w:rFonts w:hint="cs"/>
          <w:rtl/>
        </w:rPr>
        <w:t>ولئك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وثبوت أخبار معم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ري العرب في صحف أهل ال</w:t>
      </w:r>
      <w:r w:rsidR="00D00F88">
        <w:rPr>
          <w:rFonts w:hint="cs"/>
          <w:rtl/>
        </w:rPr>
        <w:t>إ</w:t>
      </w:r>
      <w:r w:rsidRPr="008D39EC">
        <w:rPr>
          <w:rFonts w:hint="cs"/>
          <w:rtl/>
        </w:rPr>
        <w:t>سلام وعند علمائهم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D00F88" w:rsidRDefault="00E01571" w:rsidP="00D00F88">
      <w:pPr>
        <w:pStyle w:val="libNormal"/>
        <w:rPr>
          <w:rFonts w:hint="cs"/>
          <w:rtl/>
        </w:rPr>
      </w:pPr>
      <w:bookmarkStart w:id="71" w:name="_Toc413499665"/>
      <w:r w:rsidRPr="00BE6FF1">
        <w:rPr>
          <w:rStyle w:val="Heading3Char"/>
          <w:rFonts w:hint="cs"/>
          <w:rtl/>
        </w:rPr>
        <w:t>وقد</w:t>
      </w:r>
      <w:bookmarkEnd w:id="71"/>
      <w:r w:rsidRPr="008D39EC">
        <w:rPr>
          <w:rFonts w:hint="cs"/>
          <w:rtl/>
        </w:rPr>
        <w:t xml:space="preserve"> </w:t>
      </w:r>
      <w:r w:rsidR="00D00F88">
        <w:rPr>
          <w:rFonts w:hint="cs"/>
          <w:rtl/>
        </w:rPr>
        <w:t>أ</w:t>
      </w:r>
      <w:r w:rsidRPr="008D39EC">
        <w:rPr>
          <w:rFonts w:hint="cs"/>
          <w:rtl/>
        </w:rPr>
        <w:t>سلفت</w:t>
      </w:r>
      <w:r w:rsidR="00D00F88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القول ب</w:t>
      </w:r>
      <w:r w:rsidR="00D00F88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المنكر لتطاول ال</w:t>
      </w:r>
      <w:r w:rsidR="00D00F88">
        <w:rPr>
          <w:rFonts w:hint="cs"/>
          <w:rtl/>
        </w:rPr>
        <w:t>أ</w:t>
      </w:r>
      <w:r w:rsidRPr="008D39EC">
        <w:rPr>
          <w:rFonts w:hint="cs"/>
          <w:rtl/>
        </w:rPr>
        <w:t>عمار إن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ما هم طائفة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من المنجمين وجماعة من الملحدين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D00F88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ا أهل الكتب والملل فلا يختلفون في صح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ة ذلك وثبوته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00F88">
      <w:pPr>
        <w:pStyle w:val="libNormal"/>
        <w:rPr>
          <w:rtl/>
        </w:rPr>
      </w:pPr>
      <w:r w:rsidRPr="008D39EC">
        <w:rPr>
          <w:rFonts w:hint="cs"/>
          <w:rtl/>
        </w:rPr>
        <w:t>فلو لم يكن من جملة المعم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رين إل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ا من التنازع في طول عمره مرتفع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سلمان الفارسي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رحمة الله 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وأكثر أهل العلم يقولون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D00F88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>ه ر</w:t>
      </w:r>
      <w:r w:rsidR="00D00F88">
        <w:rPr>
          <w:rFonts w:hint="cs"/>
          <w:rtl/>
        </w:rPr>
        <w:t>آ</w:t>
      </w:r>
      <w:r w:rsidRPr="008D39EC">
        <w:rPr>
          <w:rFonts w:hint="cs"/>
          <w:rtl/>
        </w:rPr>
        <w:t>ى المسيح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وأدرك النبي</w:t>
      </w:r>
      <w:r w:rsidR="00D00F8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صلوات الله عليه وآله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وعاش بعده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وكانت وفاته في وسط أيام عمر بن الخطاب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يومئذ القاضي بين المسلمين في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D00F88" w:rsidRDefault="00D00F88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الفي سنة وخسمائة سنة استتر منها عن قومه ستمائة سنة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وراجع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تاريخ الطبري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194 - و 215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تاريخ اليعقوبي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البحار</w:t>
      </w:r>
      <w:r w:rsidR="004F4EA0">
        <w:rPr>
          <w:rFonts w:hint="cs"/>
          <w:rtl/>
        </w:rPr>
        <w:t xml:space="preserve"> 51: 290.</w:t>
      </w:r>
    </w:p>
    <w:p w:rsidR="00E01571" w:rsidRPr="008D39EC" w:rsidRDefault="00E01571" w:rsidP="004F4EA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4F4EA0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المنكر لتطاول</w:t>
      </w:r>
      <w:r w:rsidR="004F4EA0">
        <w:rPr>
          <w:rFonts w:hint="cs"/>
          <w:rtl/>
        </w:rPr>
        <w:t>ِ</w:t>
      </w:r>
      <w:r w:rsidRPr="008D39EC">
        <w:rPr>
          <w:rFonts w:hint="cs"/>
          <w:rtl/>
        </w:rPr>
        <w:t xml:space="preserve"> ل</w:t>
      </w:r>
      <w:r w:rsidR="004F4EA0">
        <w:rPr>
          <w:rFonts w:hint="cs"/>
          <w:rtl/>
        </w:rPr>
        <w:t>لأ</w:t>
      </w:r>
      <w:r w:rsidRPr="008D39EC">
        <w:rPr>
          <w:rFonts w:hint="cs"/>
          <w:rtl/>
        </w:rPr>
        <w:t>عمار إن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ما طائفة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F4EA0" w:rsidRDefault="00E01571" w:rsidP="004F4EA0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هو أبو عبد الله سلمان الفارسي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اسمه بعد الاسلام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4F4EA0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ا قبله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 به بن بوذخ</w:t>
      </w:r>
      <w:r w:rsidR="004F4EA0">
        <w:rPr>
          <w:rFonts w:hint="cs"/>
          <w:rtl/>
        </w:rPr>
        <w:t>ش</w:t>
      </w:r>
      <w:r w:rsidRPr="008D39EC">
        <w:rPr>
          <w:rFonts w:hint="cs"/>
          <w:rtl/>
        </w:rPr>
        <w:t>ان بن مورسلان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اسمه بهبود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ويلقب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سلمان الخير وسلمان ال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>ي وسلمان ابن الاسلام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شهد الخندق - وهو ال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ذي اشار بحفره - ولم يفته بعد الخندق مشهدا</w:t>
      </w:r>
      <w:r w:rsidR="004F4EA0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توفي بالمدائن سنة 35 أو 37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أو 33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وقبره ظاهر معروف بقرب ايوان كسرى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سلمان وصي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وصي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عيسى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وقرأ الكتابين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سجد قط لمطلع الشمس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عطاؤه خمسة آلاف وكان إذا خرج تصد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ق به ويأكل من عمل يده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4F4EA0" w:rsidRDefault="00E01571" w:rsidP="004F4EA0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وأم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ا عمره فمئتان وخمسون سنة فمم</w:t>
      </w:r>
      <w:r w:rsidR="004F4EA0">
        <w:rPr>
          <w:rFonts w:hint="cs"/>
          <w:rtl/>
        </w:rPr>
        <w:t>ّ</w:t>
      </w:r>
      <w:r w:rsidRPr="008D39EC">
        <w:rPr>
          <w:rFonts w:hint="cs"/>
          <w:rtl/>
        </w:rPr>
        <w:t>ا لا شك 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ولكن الاختلاف في الاكثر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فقيل ثلاثمائة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ثلاثمائة وخمسون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4F4EA0">
      <w:pPr>
        <w:pStyle w:val="libFootnote0"/>
        <w:rPr>
          <w:rtl/>
        </w:rPr>
      </w:pPr>
      <w:r w:rsidRPr="008D39EC">
        <w:rPr>
          <w:rFonts w:hint="cs"/>
          <w:rtl/>
        </w:rPr>
        <w:t>تهذيب التهذيب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137 رقم 233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اعيان الشيعة 7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279 - 287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كمال الدين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161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الكنى والالقاب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تذكرة الخواص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365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A202C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أبو حفص عمر بن الخطاب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روى عن النبي</w:t>
      </w:r>
      <w:r w:rsidR="008A202C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وأبي بكر وأ</w:t>
      </w:r>
      <w:r w:rsidR="008A202C">
        <w:rPr>
          <w:rFonts w:hint="cs"/>
          <w:rtl/>
        </w:rPr>
        <w:t>ُ</w:t>
      </w:r>
      <w:r w:rsidRPr="008D39EC">
        <w:rPr>
          <w:rFonts w:hint="cs"/>
          <w:rtl/>
        </w:rPr>
        <w:t>بي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روى عنه اولاده وغيرهم قتل سنة 23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  <w:r w:rsidR="008A202C">
        <w:rPr>
          <w:rFonts w:hint="cs"/>
          <w:rtl/>
        </w:rPr>
        <w:t>=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8A202C" w:rsidRDefault="00E01571" w:rsidP="008A202C">
      <w:pPr>
        <w:pStyle w:val="libNormal0"/>
        <w:rPr>
          <w:rFonts w:hint="cs"/>
          <w:rtl/>
        </w:rPr>
      </w:pPr>
      <w:r w:rsidRPr="008D39EC">
        <w:rPr>
          <w:rFonts w:hint="cs"/>
          <w:rtl/>
        </w:rPr>
        <w:t>المدائن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8A202C">
        <w:rPr>
          <w:rFonts w:hint="cs"/>
          <w:rtl/>
        </w:rPr>
        <w:t>ّ</w:t>
      </w:r>
      <w:r w:rsidRPr="008D39EC">
        <w:rPr>
          <w:rFonts w:hint="cs"/>
          <w:rtl/>
        </w:rPr>
        <w:t>ه كان عاملها وجابي خراجها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أصح</w:t>
      </w:r>
      <w:r w:rsidR="008A202C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وفيما أسلفناه في هذا الباب كفاية فيما قصدناه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والحمد للة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8A202C" w:rsidRPr="008D39EC" w:rsidRDefault="008A202C" w:rsidP="008A202C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8A202C" w:rsidP="00E0157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01571" w:rsidRPr="008D39EC">
        <w:rPr>
          <w:rFonts w:hint="cs"/>
          <w:rtl/>
        </w:rPr>
        <w:t xml:space="preserve"> طبقات الفقهاء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19</w:t>
      </w:r>
      <w:r w:rsidR="007A7349">
        <w:rPr>
          <w:rFonts w:hint="cs"/>
          <w:rtl/>
        </w:rPr>
        <w:t>،</w:t>
      </w:r>
      <w:r w:rsidR="00E01571" w:rsidRPr="008D39EC">
        <w:rPr>
          <w:rFonts w:hint="cs"/>
          <w:rtl/>
        </w:rPr>
        <w:t xml:space="preserve"> تهذيب التهذيب 7</w:t>
      </w:r>
      <w:r w:rsidR="007A7349">
        <w:rPr>
          <w:rFonts w:hint="cs"/>
          <w:rtl/>
        </w:rPr>
        <w:t>:</w:t>
      </w:r>
      <w:r w:rsidR="00E01571" w:rsidRPr="008D39EC">
        <w:rPr>
          <w:rFonts w:hint="cs"/>
          <w:rtl/>
        </w:rPr>
        <w:t xml:space="preserve"> 438</w:t>
      </w:r>
      <w:r w:rsidR="007A7349">
        <w:rPr>
          <w:rFonts w:hint="cs"/>
          <w:rtl/>
        </w:rPr>
        <w:t>.</w:t>
      </w:r>
      <w:r w:rsidR="00E01571" w:rsidRPr="008D39EC">
        <w:rPr>
          <w:rFonts w:hint="cs"/>
          <w:rtl/>
        </w:rPr>
        <w:t xml:space="preserve"> </w:t>
      </w:r>
    </w:p>
    <w:p w:rsidR="008A202C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عبارة عن مدن سبع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من بناء اكاسرة العجم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على طرف دجلة ببغداد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يسكنها ملوك بنى ساسان إلى زمن عمر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الجانب الشرقي مشهد سلمان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A202C">
      <w:pPr>
        <w:pStyle w:val="libFootnote0"/>
        <w:rPr>
          <w:rtl/>
        </w:rPr>
      </w:pPr>
      <w:r w:rsidRPr="008D39EC">
        <w:rPr>
          <w:rFonts w:hint="cs"/>
          <w:rtl/>
        </w:rPr>
        <w:t>الكنى وال</w:t>
      </w:r>
      <w:r w:rsidR="008A202C">
        <w:rPr>
          <w:rFonts w:hint="cs"/>
          <w:rtl/>
        </w:rPr>
        <w:t>أ</w:t>
      </w:r>
      <w:r w:rsidRPr="008D39EC">
        <w:rPr>
          <w:rFonts w:hint="cs"/>
          <w:rtl/>
        </w:rPr>
        <w:t>لقاب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146 - 148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8A202C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نص</w:t>
      </w:r>
      <w:r w:rsidR="008A202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أكثر المؤرخين أن سلمان كان أميرا</w:t>
      </w:r>
      <w:r w:rsidR="008A202C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على المدائن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واختلف في سنة وفاته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زمن عثمان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وقيل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زمن أمير المؤمنين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والشيخ المفيد هنا ذهب إل</w:t>
      </w:r>
      <w:r w:rsidR="008A202C">
        <w:rPr>
          <w:rFonts w:hint="cs"/>
          <w:rtl/>
        </w:rPr>
        <w:t>ى</w:t>
      </w:r>
      <w:r w:rsidRPr="008D39EC">
        <w:rPr>
          <w:rFonts w:hint="cs"/>
          <w:rtl/>
        </w:rPr>
        <w:t xml:space="preserve"> أن</w:t>
      </w:r>
      <w:r w:rsidR="008A202C">
        <w:rPr>
          <w:rFonts w:hint="cs"/>
          <w:rtl/>
        </w:rPr>
        <w:t>ّ</w:t>
      </w:r>
      <w:r w:rsidRPr="008D39EC">
        <w:rPr>
          <w:rFonts w:hint="cs"/>
          <w:rtl/>
        </w:rPr>
        <w:t>ها وسط اي</w:t>
      </w:r>
      <w:r w:rsidR="008A202C">
        <w:rPr>
          <w:rFonts w:hint="cs"/>
          <w:rtl/>
        </w:rPr>
        <w:t>ّ</w:t>
      </w:r>
      <w:r w:rsidRPr="008D39EC">
        <w:rPr>
          <w:rFonts w:hint="cs"/>
          <w:rtl/>
        </w:rPr>
        <w:t>ام عمر بن الخطاب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E01571" w:rsidRDefault="00E01571" w:rsidP="008A202C">
      <w:pPr>
        <w:pStyle w:val="libFootnote0"/>
        <w:rPr>
          <w:rtl/>
        </w:rPr>
      </w:pPr>
      <w:r w:rsidRPr="008D39EC">
        <w:rPr>
          <w:rFonts w:hint="cs"/>
          <w:rtl/>
        </w:rPr>
        <w:t>للتفصيل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الطبقات الكبرى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75 - 93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تهذيب التهذيب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137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تهذيب ابن عساكر 6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188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حلية ال</w:t>
      </w:r>
      <w:r w:rsidR="008A202C">
        <w:rPr>
          <w:rFonts w:hint="cs"/>
          <w:rtl/>
        </w:rPr>
        <w:t>أ</w:t>
      </w:r>
      <w:r w:rsidRPr="008D39EC">
        <w:rPr>
          <w:rFonts w:hint="cs"/>
          <w:rtl/>
        </w:rPr>
        <w:t>ولياء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185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صفة الصفوة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210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تذكرة الخواص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365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اعيان الشيعة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الكنى والالقاب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150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C68D1" w:rsidRDefault="009C68D1" w:rsidP="009C68D1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72" w:name="_Toc413499666"/>
      <w:r w:rsidRPr="008D39EC">
        <w:rPr>
          <w:rFonts w:hint="cs"/>
          <w:rtl/>
        </w:rPr>
        <w:t>الكلام في الفصل السابع</w:t>
      </w:r>
      <w:bookmarkEnd w:id="72"/>
      <w:r w:rsidRPr="008D39EC">
        <w:rPr>
          <w:rFonts w:hint="cs"/>
          <w:rtl/>
        </w:rPr>
        <w:t xml:space="preserve"> </w:t>
      </w:r>
    </w:p>
    <w:p w:rsidR="00E01571" w:rsidRPr="008D39EC" w:rsidRDefault="00E01571" w:rsidP="009C68D1">
      <w:pPr>
        <w:pStyle w:val="libNormal"/>
        <w:rPr>
          <w:rtl/>
        </w:rPr>
      </w:pPr>
      <w:r w:rsidRPr="008D39EC">
        <w:rPr>
          <w:rFonts w:hint="cs"/>
          <w:rtl/>
        </w:rPr>
        <w:t>فام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ا قول الخصوم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 إذا استمر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ت غيبة ال</w:t>
      </w:r>
      <w:r w:rsidR="009C68D1">
        <w:rPr>
          <w:rFonts w:hint="cs"/>
          <w:rtl/>
        </w:rPr>
        <w:t>إ</w:t>
      </w:r>
      <w:r w:rsidRPr="008D39EC">
        <w:rPr>
          <w:rFonts w:hint="cs"/>
          <w:rtl/>
        </w:rPr>
        <w:t>مام على الوجه ال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ذي تعتقده ال</w:t>
      </w:r>
      <w:r w:rsidR="009C68D1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ة - فلم يظهر له شخص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تولى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إقامة حد</w:t>
      </w:r>
      <w:r w:rsidR="009C68D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إنفاذ حكم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دعوة إلى حق</w:t>
      </w:r>
      <w:r w:rsidR="009C68D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جهاد العدو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- بطلت الحاجة إليه في حفظ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الشرع والمل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وجوده في العالم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كعدمه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C68D1" w:rsidRPr="009C68D1" w:rsidRDefault="00E01571" w:rsidP="00BE6FF1">
      <w:pPr>
        <w:pStyle w:val="Heading3"/>
        <w:rPr>
          <w:rFonts w:hint="cs"/>
          <w:rtl/>
        </w:rPr>
      </w:pPr>
      <w:bookmarkStart w:id="73" w:name="_Toc413499667"/>
      <w:r w:rsidRPr="009C68D1">
        <w:rPr>
          <w:rFonts w:hint="cs"/>
          <w:rtl/>
        </w:rPr>
        <w:t>فصل</w:t>
      </w:r>
      <w:r w:rsidR="007A7349" w:rsidRPr="009C68D1">
        <w:rPr>
          <w:rFonts w:hint="cs"/>
          <w:rtl/>
        </w:rPr>
        <w:t>:</w:t>
      </w:r>
      <w:bookmarkEnd w:id="73"/>
      <w:r w:rsidRPr="009C68D1">
        <w:rPr>
          <w:rFonts w:hint="cs"/>
          <w:rtl/>
        </w:rPr>
        <w:t xml:space="preserve"> </w:t>
      </w:r>
    </w:p>
    <w:p w:rsidR="00E01571" w:rsidRPr="008D39EC" w:rsidRDefault="00E01571" w:rsidP="009C68D1">
      <w:pPr>
        <w:pStyle w:val="libNormal"/>
        <w:rPr>
          <w:rtl/>
        </w:rPr>
      </w:pPr>
      <w:r w:rsidRPr="00E01571">
        <w:rPr>
          <w:rFonts w:hint="cs"/>
          <w:rtl/>
        </w:rPr>
        <w:t>فإن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ا نقول فيه</w:t>
      </w:r>
      <w:r w:rsidR="007A7349">
        <w:rPr>
          <w:rFonts w:hint="cs"/>
          <w:rtl/>
        </w:rPr>
        <w:t>:</w:t>
      </w:r>
      <w:r w:rsidRPr="00E01571">
        <w:rPr>
          <w:rFonts w:hint="cs"/>
          <w:rtl/>
        </w:rPr>
        <w:t xml:space="preserve"> إن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 xml:space="preserve"> ال</w:t>
      </w:r>
      <w:r w:rsidR="009C68D1">
        <w:rPr>
          <w:rFonts w:hint="cs"/>
          <w:rtl/>
        </w:rPr>
        <w:t>أ</w:t>
      </w:r>
      <w:r w:rsidRPr="00E01571">
        <w:rPr>
          <w:rFonts w:hint="cs"/>
          <w:rtl/>
        </w:rPr>
        <w:t>مر بخلاف ما ظن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وه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وذلك أن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 xml:space="preserve"> غيبته لا تخل</w:t>
      </w:r>
      <w:r w:rsidR="009C68D1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E01571">
        <w:rPr>
          <w:rFonts w:hint="cs"/>
          <w:rtl/>
        </w:rPr>
        <w:t>بما صدقت الحاجة إليه من حفظ الشرع والمل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واستيداعها له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وتكليفها التعر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ف في كل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 xml:space="preserve"> وقت ل</w:t>
      </w:r>
      <w:r w:rsidR="009C68D1">
        <w:rPr>
          <w:rFonts w:hint="cs"/>
          <w:rtl/>
        </w:rPr>
        <w:t>أ</w:t>
      </w:r>
      <w:r w:rsidRPr="00E01571">
        <w:rPr>
          <w:rFonts w:hint="cs"/>
          <w:rtl/>
        </w:rPr>
        <w:t>حوال ال</w:t>
      </w:r>
      <w:r w:rsidR="009C68D1">
        <w:rPr>
          <w:rFonts w:hint="cs"/>
          <w:rtl/>
        </w:rPr>
        <w:t>ْأُ</w:t>
      </w:r>
      <w:r w:rsidRPr="00E01571">
        <w:rPr>
          <w:rFonts w:hint="cs"/>
          <w:rtl/>
        </w:rPr>
        <w:t>م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وتمس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كها بالديانة أو فراقها لذلك إن فارقته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وهو الش</w:t>
      </w:r>
      <w:r w:rsidR="009C68D1">
        <w:rPr>
          <w:rFonts w:hint="cs"/>
          <w:rtl/>
        </w:rPr>
        <w:t>يء</w:t>
      </w:r>
      <w:r w:rsidRPr="00E01571">
        <w:rPr>
          <w:rFonts w:hint="cs"/>
          <w:rtl/>
        </w:rPr>
        <w:t xml:space="preserve"> ال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ذي ينفرد به دون غيره من كاف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ة رعي</w:t>
      </w:r>
      <w:r w:rsidR="009C68D1">
        <w:rPr>
          <w:rFonts w:hint="cs"/>
          <w:rtl/>
        </w:rPr>
        <w:t>ّ</w:t>
      </w:r>
      <w:r w:rsidRPr="00E01571">
        <w:rPr>
          <w:rFonts w:hint="cs"/>
          <w:rtl/>
        </w:rPr>
        <w:t>ته</w:t>
      </w:r>
      <w:r w:rsidR="007A7349">
        <w:rPr>
          <w:rFonts w:hint="cs"/>
          <w:rtl/>
        </w:rPr>
        <w:t>.</w:t>
      </w:r>
      <w:r w:rsidRPr="00E01571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يؤتي</w:t>
      </w:r>
      <w:r w:rsidR="007A7349">
        <w:rPr>
          <w:rFonts w:hint="cs"/>
          <w:rtl/>
        </w:rPr>
        <w:t>.</w:t>
      </w:r>
    </w:p>
    <w:p w:rsidR="00E01571" w:rsidRPr="008D39EC" w:rsidRDefault="00E01571" w:rsidP="009C68D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</w:t>
      </w:r>
      <w:r w:rsidR="009C68D1">
        <w:rPr>
          <w:rFonts w:hint="cs"/>
          <w:rtl/>
        </w:rPr>
        <w:t>ت</w:t>
      </w:r>
      <w:r w:rsidRPr="008D39EC">
        <w:rPr>
          <w:rFonts w:hint="cs"/>
          <w:rtl/>
        </w:rPr>
        <w:t>طلب الحاجة إليه في حق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وبطلت الحاجة إليه في حق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المعالم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لا تحل</w:t>
      </w:r>
      <w:r w:rsidR="009C68D1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9C68D1">
      <w:pPr>
        <w:pStyle w:val="libNormal"/>
        <w:rPr>
          <w:rtl/>
        </w:rPr>
      </w:pPr>
      <w:r w:rsidRPr="008D39EC">
        <w:rPr>
          <w:rFonts w:hint="cs"/>
          <w:rtl/>
        </w:rPr>
        <w:t>ألا ترى أن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الدعوة إليه إن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ما يتول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اها شيعته وتقوم الحج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ة بهم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يحتاج هو إلى 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ذلك بنفسه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 كانت دعوة 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نبياء عليهم السلام تظهر نايبا</w:t>
      </w:r>
      <w:r w:rsidR="009C68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والمقر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ين بحق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وينقطع العذر بها فيما يت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تى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 عل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 xml:space="preserve">تهم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كذا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ومستقر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يحتاجون إلى قطع المسافات لذلك ب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نفسهم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قامت أيضا</w:t>
      </w:r>
      <w:r w:rsidR="009C68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نايبا</w:t>
      </w:r>
      <w:r w:rsidR="009C68D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عنهم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بعد وفاتهم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وتثبت الحج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ة لهم في ثبوتهم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بامتحانهم في حياتهم وبعد موتهم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وكذلك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إقامة الحدود وتنفيذ 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حكام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يتول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اها أ</w:t>
      </w:r>
      <w:r w:rsidR="009C68D1">
        <w:rPr>
          <w:rFonts w:hint="cs"/>
          <w:rtl/>
        </w:rPr>
        <w:t>ُ</w:t>
      </w:r>
      <w:r w:rsidRPr="008D39EC">
        <w:rPr>
          <w:rFonts w:hint="cs"/>
          <w:rtl/>
        </w:rPr>
        <w:t>مراء 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ة وعم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الهم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دونهم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كما كان يتول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ى ذلك أ</w:t>
      </w:r>
      <w:r w:rsidR="009C68D1">
        <w:rPr>
          <w:rFonts w:hint="cs"/>
          <w:rtl/>
        </w:rPr>
        <w:t>ُ</w:t>
      </w:r>
      <w:r w:rsidRPr="008D39EC">
        <w:rPr>
          <w:rFonts w:hint="cs"/>
          <w:rtl/>
        </w:rPr>
        <w:t>مراء 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نبياء عليهم السلام وولاتهم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 xml:space="preserve">ولا يخرجونهم </w:t>
      </w:r>
      <w:r w:rsidRPr="00E01571">
        <w:rPr>
          <w:rStyle w:val="libFootnotenumChar"/>
          <w:rFonts w:hint="cs"/>
          <w:rtl/>
        </w:rPr>
        <w:t>(9)</w:t>
      </w:r>
      <w:r w:rsidRPr="008D39EC">
        <w:rPr>
          <w:rFonts w:hint="cs"/>
          <w:rtl/>
        </w:rPr>
        <w:t>، إلى 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 xml:space="preserve">ي </w:t>
      </w:r>
      <w:r w:rsidRPr="00E01571">
        <w:rPr>
          <w:rStyle w:val="libFootnotenumChar"/>
          <w:rFonts w:hint="cs"/>
          <w:rtl/>
        </w:rPr>
        <w:t>(10)</w:t>
      </w:r>
      <w:r w:rsidRPr="008D39EC">
        <w:rPr>
          <w:rFonts w:hint="cs"/>
          <w:rtl/>
        </w:rPr>
        <w:t xml:space="preserve"> ذلك ب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نفسم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وكذلك </w:t>
      </w:r>
      <w:r w:rsidRPr="00E01571">
        <w:rPr>
          <w:rStyle w:val="libFootnotenumChar"/>
          <w:rFonts w:hint="cs"/>
          <w:rtl/>
        </w:rPr>
        <w:t>(11)</w:t>
      </w:r>
      <w:r w:rsidRPr="008D39EC">
        <w:rPr>
          <w:rFonts w:hint="cs"/>
          <w:rtl/>
        </w:rPr>
        <w:t xml:space="preserve"> القول في الجهاد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ألا ترى أن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 يقوم به الولاة من قبل 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نبياء وال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ه دونهم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ويستغنون بذلك عن تول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>يه ب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نفسهم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C68D1">
      <w:pPr>
        <w:pStyle w:val="libNormal"/>
        <w:rPr>
          <w:rtl/>
        </w:rPr>
      </w:pPr>
      <w:r w:rsidRPr="008D39EC">
        <w:rPr>
          <w:rFonts w:hint="cs"/>
          <w:rtl/>
        </w:rPr>
        <w:t>فع</w:t>
      </w:r>
      <w:r w:rsidR="009C68D1">
        <w:rPr>
          <w:rFonts w:hint="cs"/>
          <w:rtl/>
        </w:rPr>
        <w:t>ُ</w:t>
      </w:r>
      <w:r w:rsidRPr="008D39EC">
        <w:rPr>
          <w:rFonts w:hint="cs"/>
          <w:rtl/>
        </w:rPr>
        <w:t>لم بما ذكرناه أن</w:t>
      </w:r>
      <w:r w:rsidR="009C68D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الذي أحوج إلى وجود ال</w:t>
      </w:r>
      <w:r w:rsidR="009C68D1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 ومنع من عدمة </w:t>
      </w:r>
      <w:r w:rsidRPr="00E01571">
        <w:rPr>
          <w:rStyle w:val="libFootnotenumChar"/>
          <w:rFonts w:hint="cs"/>
          <w:rtl/>
        </w:rPr>
        <w:t>(12)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توالي</w:t>
      </w:r>
      <w:r w:rsidR="007A7349">
        <w:rPr>
          <w:rFonts w:hint="cs"/>
          <w:rtl/>
        </w:rPr>
        <w:t>.</w:t>
      </w:r>
    </w:p>
    <w:p w:rsidR="00E01571" w:rsidRPr="008D39EC" w:rsidRDefault="00E01571" w:rsidP="009C68D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تباعهم</w:t>
      </w:r>
      <w:r w:rsidR="007A7349">
        <w:rPr>
          <w:rFonts w:hint="cs"/>
          <w:rtl/>
        </w:rPr>
        <w:t>.</w:t>
      </w:r>
    </w:p>
    <w:p w:rsidR="00D32648" w:rsidRDefault="00D32648" w:rsidP="00D32648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(*) </w:t>
      </w:r>
      <w:r w:rsidRPr="008D39EC">
        <w:rPr>
          <w:rFonts w:hint="cs"/>
          <w:rtl/>
        </w:rPr>
        <w:t>ين</w:t>
      </w:r>
      <w:r>
        <w:rPr>
          <w:rFonts w:hint="cs"/>
          <w:rtl/>
        </w:rPr>
        <w:t>أ</w:t>
      </w:r>
      <w:r w:rsidRPr="008D39EC">
        <w:rPr>
          <w:rFonts w:hint="cs"/>
          <w:rtl/>
        </w:rPr>
        <w:t>ى</w:t>
      </w:r>
      <w:r>
        <w:rPr>
          <w:rFonts w:hint="cs"/>
          <w:rtl/>
        </w:rPr>
        <w:t>.</w:t>
      </w:r>
    </w:p>
    <w:p w:rsidR="00E01571" w:rsidRPr="008D39EC" w:rsidRDefault="00E01571" w:rsidP="00D3264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</w:t>
      </w:r>
      <w:r w:rsidR="009C68D1">
        <w:rPr>
          <w:rFonts w:hint="cs"/>
          <w:rtl/>
        </w:rPr>
        <w:t>أ</w:t>
      </w:r>
      <w:r w:rsidRPr="008D39EC">
        <w:rPr>
          <w:rFonts w:hint="cs"/>
          <w:rtl/>
        </w:rPr>
        <w:t>تباعهم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نبو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تهم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ولذلك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3264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وقد يتول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ى أ</w:t>
      </w:r>
      <w:r w:rsidR="00D32648">
        <w:rPr>
          <w:rFonts w:hint="cs"/>
          <w:rtl/>
        </w:rPr>
        <w:t>ُ</w:t>
      </w:r>
      <w:r w:rsidRPr="008D39EC">
        <w:rPr>
          <w:rFonts w:hint="cs"/>
          <w:rtl/>
        </w:rPr>
        <w:t>مراء ال</w:t>
      </w:r>
      <w:r w:rsidR="00D32648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ة لهم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وولايتهم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يحوجونهم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10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المولى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حاشية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المتولي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ولذلك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عد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D32648" w:rsidRDefault="00E01571" w:rsidP="00D32648">
      <w:pPr>
        <w:pStyle w:val="libNormal0"/>
        <w:rPr>
          <w:rFonts w:hint="cs"/>
          <w:rtl/>
        </w:rPr>
      </w:pPr>
      <w:r w:rsidRPr="008D39EC">
        <w:rPr>
          <w:rFonts w:hint="cs"/>
          <w:rtl/>
        </w:rPr>
        <w:t>ما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إختص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به من حفظ الشرع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ذي لا يجوز ائتمان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غيره عليه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ومراعاة الخلق في أداء ما كل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 xml:space="preserve">فوه من أدائه </w:t>
      </w:r>
      <w:r>
        <w:rPr>
          <w:rFonts w:hint="cs"/>
          <w:rtl/>
        </w:rPr>
        <w:t>(</w:t>
      </w:r>
      <w:r w:rsidRPr="008D39EC">
        <w:rPr>
          <w:rFonts w:hint="cs"/>
          <w:rtl/>
        </w:rPr>
        <w:t>آدابه</w:t>
      </w:r>
      <w:r>
        <w:rPr>
          <w:rFonts w:hint="cs"/>
          <w:rtl/>
        </w:rPr>
        <w:t>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32648">
      <w:pPr>
        <w:pStyle w:val="libNormal"/>
        <w:rPr>
          <w:rtl/>
        </w:rPr>
      </w:pPr>
      <w:bookmarkStart w:id="74" w:name="_Toc413499668"/>
      <w:r w:rsidRPr="00BE6FF1">
        <w:rPr>
          <w:rStyle w:val="Heading3Char"/>
          <w:rFonts w:hint="cs"/>
          <w:rtl/>
        </w:rPr>
        <w:t>فمن</w:t>
      </w:r>
      <w:bookmarkEnd w:id="74"/>
      <w:r w:rsidRPr="008D39EC">
        <w:rPr>
          <w:rFonts w:hint="cs"/>
          <w:rtl/>
        </w:rPr>
        <w:t xml:space="preserve"> وجد منهم قائما</w:t>
      </w:r>
      <w:r w:rsidR="00D32648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بذلك فهو في سعة من ال</w:t>
      </w:r>
      <w:r w:rsidR="00D32648">
        <w:rPr>
          <w:rFonts w:hint="cs"/>
          <w:rtl/>
        </w:rPr>
        <w:t>إ</w:t>
      </w:r>
      <w:r w:rsidRPr="008D39EC">
        <w:rPr>
          <w:rFonts w:hint="cs"/>
          <w:rtl/>
        </w:rPr>
        <w:t>ستتار والصموت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ومتى وجدهم قد أطبقوا على تركه وض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لوا عن طريق الحق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فيما كل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فوه من نقله ظهر لتول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ي ذلك بنفسه ولم يسعه إهمال القيام به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فلذلك ما وجب في حج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ة العقل وجوده وفسد منها عدمه المباين لوجوده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أو موته المانع له من مراعاة الدين وحفظه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D32648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وهذا بي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ن لمن تدب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ره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32648">
      <w:pPr>
        <w:pStyle w:val="libNormal"/>
        <w:rPr>
          <w:rtl/>
        </w:rPr>
      </w:pPr>
      <w:r w:rsidRPr="008D39EC">
        <w:rPr>
          <w:rFonts w:hint="cs"/>
          <w:rtl/>
        </w:rPr>
        <w:t>وش</w:t>
      </w:r>
      <w:r w:rsidR="00D32648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آخر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ه إذا غاب ال</w:t>
      </w:r>
      <w:r w:rsidR="00D32648">
        <w:rPr>
          <w:rFonts w:hint="cs"/>
          <w:rtl/>
        </w:rPr>
        <w:t>إ</w:t>
      </w:r>
      <w:r w:rsidRPr="008D39EC">
        <w:rPr>
          <w:rFonts w:hint="cs"/>
          <w:rtl/>
        </w:rPr>
        <w:t>مام للخوف على نفسه من القوم الظالمين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فضاعت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لذلك الحدود وانهملت به ال</w:t>
      </w:r>
      <w:r w:rsidR="00D32648">
        <w:rPr>
          <w:rFonts w:hint="cs"/>
          <w:rtl/>
        </w:rPr>
        <w:t>أ</w:t>
      </w:r>
      <w:r w:rsidRPr="008D39EC">
        <w:rPr>
          <w:rFonts w:hint="cs"/>
          <w:rtl/>
        </w:rPr>
        <w:t>حكام ووقع به في ال</w:t>
      </w:r>
      <w:r w:rsidR="00D32648">
        <w:rPr>
          <w:rFonts w:hint="cs"/>
          <w:rtl/>
        </w:rPr>
        <w:t>أ</w:t>
      </w:r>
      <w:r w:rsidRPr="008D39EC">
        <w:rPr>
          <w:rFonts w:hint="cs"/>
          <w:rtl/>
        </w:rPr>
        <w:t>رض الفساد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فكان السبب لذلك فعل الظالمين دون الله عز اسمه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وكانوا الم</w:t>
      </w:r>
      <w:r w:rsidR="00D32648">
        <w:rPr>
          <w:rFonts w:hint="cs"/>
          <w:rtl/>
        </w:rPr>
        <w:t>أ</w:t>
      </w:r>
      <w:r w:rsidRPr="008D39EC">
        <w:rPr>
          <w:rFonts w:hint="cs"/>
          <w:rtl/>
        </w:rPr>
        <w:t>خوذين بذلك المطالبين به دونه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D32648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فلو أماته الله تعالى وأعدم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ذاته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فوقع لذلك الفساد وارتفع بذلك الصلاح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 سببه فعل </w:t>
      </w:r>
      <w:r w:rsidR="00EB77C2">
        <w:rPr>
          <w:rFonts w:hint="cs"/>
          <w:rtl/>
        </w:rPr>
        <w:t>الله</w:t>
      </w:r>
      <w:r w:rsidRPr="008D39EC">
        <w:rPr>
          <w:rFonts w:hint="cs"/>
          <w:rtl/>
        </w:rPr>
        <w:t xml:space="preserve"> دون العباد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ولن يجوز من الله تعالى سبب الفساد ولا رفع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ما يرفع الصلاح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D32648">
      <w:pPr>
        <w:pStyle w:val="libNormal"/>
        <w:rPr>
          <w:rtl/>
        </w:rPr>
      </w:pPr>
      <w:r w:rsidRPr="008D39EC">
        <w:rPr>
          <w:rFonts w:hint="cs"/>
          <w:rtl/>
        </w:rPr>
        <w:t xml:space="preserve">فوضح بذلك الفرق بين </w:t>
      </w:r>
      <w:r w:rsidR="007A7349">
        <w:rPr>
          <w:rFonts w:hint="cs"/>
          <w:rtl/>
        </w:rPr>
        <w:t>[</w:t>
      </w:r>
      <w:r w:rsidRPr="008D39EC">
        <w:rPr>
          <w:rFonts w:hint="cs"/>
          <w:rtl/>
        </w:rPr>
        <w:t>موت</w:t>
      </w:r>
      <w:r w:rsidR="007A7349">
        <w:rPr>
          <w:rFonts w:hint="cs"/>
          <w:rtl/>
        </w:rPr>
        <w:t>]</w:t>
      </w:r>
      <w:r w:rsidRPr="008D39EC">
        <w:rPr>
          <w:rFonts w:hint="cs"/>
          <w:rtl/>
        </w:rPr>
        <w:t xml:space="preserve"> ال</w:t>
      </w:r>
      <w:r w:rsidR="00D32648">
        <w:rPr>
          <w:rFonts w:hint="cs"/>
          <w:rtl/>
        </w:rPr>
        <w:t>إ</w:t>
      </w:r>
      <w:r w:rsidRPr="008D39EC">
        <w:rPr>
          <w:rFonts w:hint="cs"/>
          <w:rtl/>
        </w:rPr>
        <w:t>مام وغيبته واستتاره وثبوته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وسقط ما اعترض المستضعفون فيه من الشبهات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والمن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ة لله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مم</w:t>
      </w:r>
      <w:r w:rsidR="00D32648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ايمان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بوجوده</w:t>
      </w:r>
      <w:r w:rsidR="007A7349">
        <w:rPr>
          <w:rFonts w:hint="cs"/>
          <w:rtl/>
        </w:rPr>
        <w:t>.</w:t>
      </w:r>
    </w:p>
    <w:p w:rsidR="002056F3" w:rsidRDefault="002056F3" w:rsidP="002056F3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(5) ل: وضاعت. </w:t>
      </w:r>
    </w:p>
    <w:p w:rsidR="002056F3" w:rsidRDefault="002056F3" w:rsidP="002056F3">
      <w:pPr>
        <w:pStyle w:val="libFootnote0"/>
        <w:rPr>
          <w:rFonts w:hint="cs"/>
          <w:rtl/>
        </w:rPr>
      </w:pPr>
      <w:r>
        <w:rPr>
          <w:rFonts w:hint="cs"/>
          <w:rtl/>
        </w:rPr>
        <w:t>(6) ط: أو أعدم.</w:t>
      </w:r>
    </w:p>
    <w:p w:rsidR="002056F3" w:rsidRPr="002056F3" w:rsidRDefault="002056F3" w:rsidP="002056F3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(7) كذا. </w:t>
      </w:r>
    </w:p>
    <w:p w:rsidR="002056F3" w:rsidRDefault="002056F3" w:rsidP="002056F3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75" w:name="_Toc413499669"/>
      <w:r w:rsidRPr="008D39EC">
        <w:rPr>
          <w:rFonts w:hint="cs"/>
          <w:rtl/>
        </w:rPr>
        <w:t xml:space="preserve">الكلام </w:t>
      </w:r>
      <w:r w:rsidRPr="00E01571">
        <w:rPr>
          <w:rStyle w:val="libFootnotenumChar"/>
          <w:rFonts w:hint="cs"/>
          <w:rtl/>
        </w:rPr>
        <w:t>(1)</w:t>
      </w:r>
      <w:r w:rsidRPr="008D39EC">
        <w:rPr>
          <w:rFonts w:hint="cs"/>
          <w:rtl/>
        </w:rPr>
        <w:t xml:space="preserve"> في الفصل الثامن</w:t>
      </w:r>
      <w:bookmarkEnd w:id="75"/>
      <w:r w:rsidRPr="008D39EC">
        <w:rPr>
          <w:rFonts w:hint="cs"/>
          <w:rtl/>
        </w:rPr>
        <w:t xml:space="preserve"> </w:t>
      </w:r>
    </w:p>
    <w:p w:rsidR="00E01571" w:rsidRPr="008D39EC" w:rsidRDefault="00E01571" w:rsidP="002056F3">
      <w:pPr>
        <w:pStyle w:val="libNormal"/>
        <w:rPr>
          <w:rtl/>
        </w:rPr>
      </w:pPr>
      <w:bookmarkStart w:id="76" w:name="_Toc413499670"/>
      <w:r w:rsidRPr="00BE6FF1">
        <w:rPr>
          <w:rStyle w:val="Heading3Char"/>
          <w:rFonts w:hint="cs"/>
          <w:rtl/>
        </w:rPr>
        <w:t>فام</w:t>
      </w:r>
      <w:r w:rsidR="002056F3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76"/>
      <w:r w:rsidRPr="008D39EC">
        <w:rPr>
          <w:rFonts w:hint="cs"/>
          <w:rtl/>
        </w:rPr>
        <w:t xml:space="preserve"> قول المخالفين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ا قد ساوينا بمذهبنا في غيبة صاحبنا عليه السلام السبائية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قولها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أمير المؤمنين عليه السلام لم يقتل وأن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ه حي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موجود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 الكيسانية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الحنفية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ومذهب الناووسية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الصادق جعفر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عليه السلام لم يمت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 الممطورة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موسى ابن جعفر عليه السلام 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ه لم يمت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ه حي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إلى أن يخرج بالسيف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 أوائل ال</w:t>
      </w:r>
      <w:r w:rsidR="002056F3">
        <w:rPr>
          <w:rFonts w:hint="cs"/>
          <w:rtl/>
        </w:rPr>
        <w:t>إ</w:t>
      </w:r>
      <w:r w:rsidRPr="008D39EC">
        <w:rPr>
          <w:rFonts w:hint="cs"/>
          <w:rtl/>
        </w:rPr>
        <w:t>سماعيلية و</w:t>
      </w:r>
      <w:r w:rsidR="002056F3">
        <w:rPr>
          <w:rFonts w:hint="cs"/>
          <w:rtl/>
        </w:rPr>
        <w:t>أ</w:t>
      </w:r>
      <w:r w:rsidRPr="008D39EC">
        <w:rPr>
          <w:rFonts w:hint="cs"/>
          <w:rtl/>
        </w:rPr>
        <w:t>سلافها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إسماعيل بن جعفر هو المنتظر وأن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ه حي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لم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القول</w:t>
      </w:r>
      <w:r w:rsidR="007A7349">
        <w:rPr>
          <w:rFonts w:hint="cs"/>
          <w:rtl/>
        </w:rPr>
        <w:t>.</w:t>
      </w:r>
    </w:p>
    <w:p w:rsidR="002056F3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الكيانية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056F3" w:rsidRDefault="00E01571" w:rsidP="002056F3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والسبائية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فرقة قالت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2056F3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2056F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 يقتل ولم يمت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يقتل ولا يموت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ى يسوق العرب بعصاه ويمل</w:t>
      </w:r>
      <w:r w:rsidR="002056F3">
        <w:rPr>
          <w:rFonts w:hint="cs"/>
          <w:rtl/>
        </w:rPr>
        <w:t>أ</w:t>
      </w:r>
      <w:r w:rsidRPr="008D39EC">
        <w:rPr>
          <w:rFonts w:hint="cs"/>
          <w:rtl/>
        </w:rPr>
        <w:t xml:space="preserve"> ال</w:t>
      </w:r>
      <w:r w:rsidR="002056F3">
        <w:rPr>
          <w:rFonts w:hint="cs"/>
          <w:rtl/>
        </w:rPr>
        <w:t>أ</w:t>
      </w:r>
      <w:r w:rsidRPr="008D39EC">
        <w:rPr>
          <w:rFonts w:hint="cs"/>
          <w:rtl/>
        </w:rPr>
        <w:t>رض عدلا</w:t>
      </w:r>
      <w:r w:rsidR="002056F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وقسطا</w:t>
      </w:r>
      <w:r w:rsidR="002056F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كما ملئت ظلما</w:t>
      </w:r>
      <w:r w:rsidR="002056F3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وجورا</w:t>
      </w:r>
      <w:r w:rsidR="002056F3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وهي أو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ل فرقة قالت في الاسلام بالوقف بعد النبي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هذه ال</w:t>
      </w:r>
      <w:r w:rsidR="002056F3">
        <w:rPr>
          <w:rFonts w:hint="cs"/>
          <w:rtl/>
        </w:rPr>
        <w:t>أُ</w:t>
      </w:r>
      <w:r w:rsidRPr="008D39EC">
        <w:rPr>
          <w:rFonts w:hint="cs"/>
          <w:rtl/>
        </w:rPr>
        <w:t>م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وأو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ل م</w:t>
      </w:r>
      <w:r w:rsidR="002056F3">
        <w:rPr>
          <w:rFonts w:hint="cs"/>
          <w:rtl/>
        </w:rPr>
        <w:t>َ</w:t>
      </w:r>
      <w:r w:rsidRPr="008D39EC">
        <w:rPr>
          <w:rFonts w:hint="cs"/>
          <w:rtl/>
        </w:rPr>
        <w:t>ن قال منها بالغلو</w:t>
      </w:r>
      <w:r w:rsidR="002056F3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ما سم</w:t>
      </w:r>
      <w:r w:rsidR="002056F3">
        <w:rPr>
          <w:rFonts w:hint="cs"/>
          <w:rtl/>
        </w:rPr>
        <w:t>ّ</w:t>
      </w:r>
      <w:r w:rsidRPr="008D39EC">
        <w:rPr>
          <w:rFonts w:hint="cs"/>
          <w:rtl/>
        </w:rPr>
        <w:t>وا بالسبائية نسبة لعبدالله بن سبأ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056F3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22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من قوله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وقول الممطورة إلى هنا لم يرد في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623B14" w:rsidRDefault="00E01571" w:rsidP="00623B14">
      <w:pPr>
        <w:pStyle w:val="libNormal0"/>
        <w:rPr>
          <w:rFonts w:hint="cs"/>
          <w:rtl/>
        </w:rPr>
      </w:pPr>
      <w:r w:rsidRPr="008D39EC">
        <w:rPr>
          <w:rFonts w:hint="cs"/>
          <w:rtl/>
        </w:rPr>
        <w:t>يمت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 بعضهم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مثل ذلك في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إسماعيل </w:t>
      </w:r>
      <w:r w:rsidRPr="00E01571">
        <w:rPr>
          <w:rStyle w:val="libFootnotenumChar"/>
          <w:rFonts w:hint="cs"/>
          <w:rtl/>
        </w:rPr>
        <w:t>(2)</w:t>
      </w:r>
      <w:r w:rsidRPr="008D39EC">
        <w:rPr>
          <w:rFonts w:hint="cs"/>
          <w:rtl/>
        </w:rPr>
        <w:t>، وقول الزيدية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مثل ذلك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فيمن قتل من أئم</w:t>
      </w:r>
      <w:r w:rsidR="00623B14">
        <w:rPr>
          <w:rFonts w:hint="cs"/>
          <w:rtl/>
        </w:rPr>
        <w:t>ّ</w:t>
      </w:r>
      <w:r w:rsidRPr="008D39EC">
        <w:rPr>
          <w:rFonts w:hint="cs"/>
          <w:rtl/>
        </w:rPr>
        <w:t>تها حت</w:t>
      </w:r>
      <w:r w:rsidR="00623B14">
        <w:rPr>
          <w:rFonts w:hint="cs"/>
          <w:rtl/>
        </w:rPr>
        <w:t>ّ</w:t>
      </w:r>
      <w:r w:rsidRPr="008D39EC">
        <w:rPr>
          <w:rFonts w:hint="cs"/>
          <w:rtl/>
        </w:rPr>
        <w:t>ى قالوه في يحيى بن عمر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المقتول بشاهي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23B14">
      <w:pPr>
        <w:pStyle w:val="libNormal"/>
        <w:rPr>
          <w:rtl/>
        </w:rPr>
      </w:pPr>
      <w:r w:rsidRPr="008D39EC">
        <w:rPr>
          <w:rFonts w:hint="cs"/>
          <w:rtl/>
        </w:rPr>
        <w:t>وإذا كانت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هذه ال</w:t>
      </w:r>
      <w:r w:rsidR="00623B14">
        <w:rPr>
          <w:rFonts w:hint="cs"/>
          <w:rtl/>
        </w:rPr>
        <w:t>أ</w:t>
      </w:r>
      <w:r w:rsidRPr="008D39EC">
        <w:rPr>
          <w:rFonts w:hint="cs"/>
          <w:rtl/>
        </w:rPr>
        <w:t>قاويل باطلة عند ال</w:t>
      </w:r>
      <w:r w:rsidR="00623B14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623B14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وقولها في غيبة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BA106B" w:rsidRDefault="00E01571" w:rsidP="00BA106B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فرقة زعمت أن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BA106B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 بعد الصادق عليه السلام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اسماعيل بن جعفر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وقالوا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مر كان لاسماعيل في حياة أبيه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توفي قبل أبيه جعل جعفر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ال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مر ل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اسماعيل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صحاب هذا القول يسم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>ون المباركية لرئيس لهم يسم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>ى المبارك مولى اسماعيل بن جعفر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BA106B">
      <w:pPr>
        <w:pStyle w:val="libFootnote0"/>
        <w:rPr>
          <w:rtl/>
        </w:rPr>
      </w:pPr>
      <w:r w:rsidRPr="008D39EC">
        <w:rPr>
          <w:rFonts w:hint="cs"/>
          <w:rtl/>
        </w:rPr>
        <w:t>فرق الشيعة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80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BA106B" w:rsidRDefault="00E01571" w:rsidP="00BA106B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اسماعيل بن جعفر بن </w:t>
      </w:r>
      <w:r w:rsidR="006E6631">
        <w:rPr>
          <w:rFonts w:hint="cs"/>
          <w:rtl/>
        </w:rPr>
        <w:t>محمّد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ال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>ذي سعى بعم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>ه موسى الكاظم إلى هارون الرشيد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وقال 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يا 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مير المؤمنين خليفتان في ال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رض موسى بن جعفر بالمدينة يج</w:t>
      </w:r>
      <w:r w:rsidR="00BA106B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له الخراج و</w:t>
      </w:r>
      <w:r w:rsidR="00BA106B">
        <w:rPr>
          <w:rFonts w:hint="cs"/>
          <w:rtl/>
        </w:rPr>
        <w:t>أ</w:t>
      </w:r>
      <w:r w:rsidRPr="008D39EC">
        <w:rPr>
          <w:rFonts w:hint="cs"/>
          <w:rtl/>
        </w:rPr>
        <w:t>نت بالعراق يج</w:t>
      </w:r>
      <w:r w:rsidR="00BA106B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إليك الخراج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والله</w:t>
      </w:r>
      <w:r w:rsidR="007A7349">
        <w:rPr>
          <w:rFonts w:hint="cs"/>
          <w:rtl/>
        </w:rPr>
        <w:t>؟</w:t>
      </w:r>
      <w:r w:rsidRPr="008D39EC">
        <w:rPr>
          <w:rFonts w:hint="cs"/>
          <w:rtl/>
        </w:rPr>
        <w:t xml:space="preserve">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ال</w:t>
      </w:r>
      <w:r w:rsidR="00BA106B">
        <w:rPr>
          <w:rFonts w:hint="cs"/>
          <w:rtl/>
        </w:rPr>
        <w:t>إ</w:t>
      </w:r>
      <w:r w:rsidRPr="008D39EC">
        <w:rPr>
          <w:rFonts w:hint="cs"/>
          <w:rtl/>
        </w:rPr>
        <w:t xml:space="preserve">مام الكاظم يصل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جعفر كثيرا</w:t>
      </w:r>
      <w:r w:rsidR="00BA106B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>ى أن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>ا</w:t>
      </w:r>
      <w:r w:rsidR="00BA106B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لما فارق ال</w:t>
      </w:r>
      <w:r w:rsidR="00BA106B">
        <w:rPr>
          <w:rFonts w:hint="cs"/>
          <w:rtl/>
        </w:rPr>
        <w:t>إ</w:t>
      </w:r>
      <w:r w:rsidRPr="008D39EC">
        <w:rPr>
          <w:rFonts w:hint="cs"/>
          <w:rtl/>
        </w:rPr>
        <w:t>مام من المدينة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BA106B" w:rsidRDefault="00E01571" w:rsidP="00BA106B">
      <w:pPr>
        <w:pStyle w:val="libFootnote0"/>
        <w:rPr>
          <w:rFonts w:hint="cs"/>
          <w:rtl/>
        </w:rPr>
      </w:pPr>
      <w:r w:rsidRPr="008D39EC">
        <w:rPr>
          <w:rFonts w:hint="cs"/>
          <w:rtl/>
        </w:rPr>
        <w:t>يا عم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اوصني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اوصيك أن تتقي الله في دمي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BA106B">
      <w:pPr>
        <w:pStyle w:val="libFootnote0"/>
        <w:rPr>
          <w:rtl/>
        </w:rPr>
      </w:pPr>
      <w:r w:rsidRPr="008D39EC">
        <w:rPr>
          <w:rFonts w:hint="cs"/>
          <w:rtl/>
        </w:rPr>
        <w:t>تنقيح المقال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82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مثل ذلك</w:t>
      </w:r>
      <w:r w:rsidR="007A7349">
        <w:rPr>
          <w:rFonts w:hint="cs"/>
          <w:rtl/>
        </w:rPr>
        <w:t>.</w:t>
      </w:r>
    </w:p>
    <w:p w:rsidR="00A77985" w:rsidRDefault="00E01571" w:rsidP="00A77985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يحيى بن عمر بن يحيى بن الحسين بن زيد بن علي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بن الحسين السبط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ثائر</w:t>
      </w:r>
      <w:r w:rsidR="00BA106B">
        <w:rPr>
          <w:rFonts w:hint="cs"/>
          <w:rtl/>
        </w:rPr>
        <w:t>ٌ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خرج في ايام المتوكل العباسي سنة 235 واتجه ناحية خراسان بجماعة فرد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ه عبد الله بن طاهر </w:t>
      </w:r>
      <w:r w:rsidR="00BA106B">
        <w:rPr>
          <w:rFonts w:hint="cs"/>
          <w:rtl/>
        </w:rPr>
        <w:t>إ</w:t>
      </w:r>
      <w:r w:rsidRPr="008D39EC">
        <w:rPr>
          <w:rFonts w:hint="cs"/>
          <w:rtl/>
        </w:rPr>
        <w:t>لى بغداد فضرب وحبس ثم</w:t>
      </w:r>
      <w:r w:rsidR="00BA106B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</w:t>
      </w:r>
      <w:r w:rsidR="00A77985">
        <w:rPr>
          <w:rFonts w:hint="cs"/>
          <w:rtl/>
        </w:rPr>
        <w:t>ُ</w:t>
      </w:r>
      <w:r w:rsidRPr="008D39EC">
        <w:rPr>
          <w:rFonts w:hint="cs"/>
          <w:rtl/>
        </w:rPr>
        <w:t>طلق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</w:t>
      </w:r>
      <w:r w:rsidR="00A77985">
        <w:rPr>
          <w:rFonts w:hint="cs"/>
          <w:rtl/>
        </w:rPr>
        <w:t>أ</w:t>
      </w:r>
      <w:r w:rsidRPr="008D39EC">
        <w:rPr>
          <w:rFonts w:hint="cs"/>
          <w:rtl/>
        </w:rPr>
        <w:t>قام مد</w:t>
      </w:r>
      <w:r w:rsidR="00A77985">
        <w:rPr>
          <w:rFonts w:hint="cs"/>
          <w:rtl/>
        </w:rPr>
        <w:t>ّ</w:t>
      </w:r>
      <w:r w:rsidRPr="008D39EC">
        <w:rPr>
          <w:rFonts w:hint="cs"/>
          <w:rtl/>
        </w:rPr>
        <w:t>ة في بغداد وتوج</w:t>
      </w:r>
      <w:r w:rsidR="00A77985">
        <w:rPr>
          <w:rFonts w:hint="cs"/>
          <w:rtl/>
        </w:rPr>
        <w:t>ّ</w:t>
      </w:r>
      <w:r w:rsidRPr="008D39EC">
        <w:rPr>
          <w:rFonts w:hint="cs"/>
          <w:rtl/>
        </w:rPr>
        <w:t xml:space="preserve">ه إلى الكوفة في </w:t>
      </w:r>
      <w:r w:rsidR="00A77985">
        <w:rPr>
          <w:rFonts w:hint="cs"/>
          <w:rtl/>
        </w:rPr>
        <w:t>أ</w:t>
      </w:r>
      <w:r w:rsidRPr="008D39EC">
        <w:rPr>
          <w:rFonts w:hint="cs"/>
          <w:rtl/>
        </w:rPr>
        <w:t>يام المستعين بالله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وقاربها وأخذ ما في بيت المال وفتح السجون وعسكر بالفلوجة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وقصده جيش فظفر عليه يحيى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A77985">
        <w:rPr>
          <w:rFonts w:hint="cs"/>
          <w:rtl/>
        </w:rPr>
        <w:t>أ</w:t>
      </w:r>
      <w:r w:rsidRPr="008D39EC">
        <w:rPr>
          <w:rFonts w:hint="cs"/>
          <w:rtl/>
        </w:rPr>
        <w:t>قبل عليه جيش آخر جه</w:t>
      </w:r>
      <w:r w:rsidR="00A77985">
        <w:rPr>
          <w:rFonts w:hint="cs"/>
          <w:rtl/>
        </w:rPr>
        <w:t>ّ</w:t>
      </w:r>
      <w:r w:rsidRPr="008D39EC">
        <w:rPr>
          <w:rFonts w:hint="cs"/>
          <w:rtl/>
        </w:rPr>
        <w:t xml:space="preserve">زه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عبد الله بن طاهر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فاقتتلا بشاهي قرب الكوفة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فتفرق عسكر الطالبي وبقي في عدد قليل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وتقنطر به فرسه فقتل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وحمل رأسه إلى المستعين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A77985">
      <w:pPr>
        <w:pStyle w:val="libFootnote0"/>
        <w:rPr>
          <w:rtl/>
        </w:rPr>
      </w:pPr>
      <w:r w:rsidRPr="008D39EC">
        <w:rPr>
          <w:rFonts w:hint="cs"/>
          <w:rtl/>
        </w:rPr>
        <w:t>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A77985">
        <w:rPr>
          <w:rFonts w:hint="cs"/>
          <w:rtl/>
        </w:rPr>
        <w:t>أ</w:t>
      </w:r>
      <w:r w:rsidRPr="008D39EC">
        <w:rPr>
          <w:rFonts w:hint="cs"/>
          <w:rtl/>
        </w:rPr>
        <w:t>علام 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160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ذكره من مصادر الترجمة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A77985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قال الحموي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موضع قرب القادسية فيما احسب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معجم البلدان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316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كان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1C6E05">
      <w:pPr>
        <w:pStyle w:val="libNormal0"/>
        <w:rPr>
          <w:rtl/>
        </w:rPr>
      </w:pPr>
      <w:r w:rsidRPr="008D39EC">
        <w:rPr>
          <w:rFonts w:hint="cs"/>
          <w:rtl/>
        </w:rPr>
        <w:t>صاحبها نظيرها فقد بطلت أيضا</w:t>
      </w:r>
      <w:r w:rsidR="001C6E05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ووضح فسادها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C6E05" w:rsidRDefault="00E01571" w:rsidP="00BE6FF1">
      <w:pPr>
        <w:pStyle w:val="libBold1"/>
        <w:rPr>
          <w:rFonts w:hint="cs"/>
          <w:rtl/>
        </w:rPr>
      </w:pPr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1C6E05" w:rsidRDefault="00E01571" w:rsidP="001C6E05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فإن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ا نقول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هذا توهم</w:t>
      </w:r>
      <w:r w:rsidR="001C6E05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الخصوم لو تيقظوا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لفساد ما اعتمدوه في حجاج أهل الحق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وظن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وه نظيرا</w:t>
      </w:r>
      <w:r w:rsidR="001C6E05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لمقالهم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وذلك أن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قتل من سم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وه قد كان محسوسا</w:t>
      </w:r>
      <w:r w:rsidR="001C6E05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مدركا</w:t>
      </w:r>
      <w:r w:rsidR="001C6E05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بالعيان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وشهد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 أئم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قاموا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بعدهم ثبتت إمامتهم بالش</w:t>
      </w:r>
      <w:r w:rsidR="001C6E05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الذي به ثبتت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إمامة من تقد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مهم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1C6E05">
        <w:rPr>
          <w:rFonts w:hint="cs"/>
          <w:rtl/>
        </w:rPr>
        <w:t>إ</w:t>
      </w:r>
      <w:r w:rsidRPr="008D39EC">
        <w:rPr>
          <w:rFonts w:hint="cs"/>
          <w:rtl/>
        </w:rPr>
        <w:t>نكار للمحسوسات باطل</w:t>
      </w:r>
      <w:r w:rsidR="001C6E05">
        <w:rPr>
          <w:rFonts w:hint="cs"/>
          <w:rtl/>
        </w:rPr>
        <w:t>ٌ</w:t>
      </w:r>
      <w:r w:rsidRPr="008D39EC">
        <w:rPr>
          <w:rFonts w:hint="cs"/>
          <w:rtl/>
        </w:rPr>
        <w:t xml:space="preserve"> عند كاف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العقلاء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وشهادة ال</w:t>
      </w:r>
      <w:r w:rsidR="001C6E05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المعصومين بصح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موت الماضين منهم مزيلة لكل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ريبة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فبطلت الشبهة فيه على ما بي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C6E05" w:rsidRDefault="00E01571" w:rsidP="001C6E05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وليس كذلك قول ال</w:t>
      </w:r>
      <w:r w:rsidR="001C6E05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في دعوى وجود صاحبهم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1C6E05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دعوى وجود صاحبهم عليه السلام لا تتضمن دفع المشاه</w:t>
      </w:r>
      <w:r w:rsidR="001C6E05">
        <w:rPr>
          <w:rFonts w:hint="cs"/>
          <w:rtl/>
        </w:rPr>
        <w:t>َ</w:t>
      </w:r>
      <w:r w:rsidRPr="008D39EC">
        <w:rPr>
          <w:rFonts w:hint="cs"/>
          <w:rtl/>
        </w:rPr>
        <w:t>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له إنكار المحسوس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قام بعد الثاني عشر من أئم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ة الهدى عليهم السلام إمام</w:t>
      </w:r>
      <w:r w:rsidR="001C6E05">
        <w:rPr>
          <w:rFonts w:hint="cs"/>
          <w:rtl/>
        </w:rPr>
        <w:t>ٌ</w:t>
      </w:r>
      <w:r w:rsidRPr="008D39EC">
        <w:rPr>
          <w:rFonts w:hint="cs"/>
          <w:rtl/>
        </w:rPr>
        <w:t xml:space="preserve"> عدل</w:t>
      </w:r>
      <w:r w:rsidR="001C6E05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معصوم</w:t>
      </w:r>
      <w:r w:rsidR="001C6E05">
        <w:rPr>
          <w:rFonts w:hint="cs"/>
          <w:rtl/>
        </w:rPr>
        <w:t>ٌ</w:t>
      </w:r>
      <w:r w:rsidRPr="008D39EC">
        <w:rPr>
          <w:rFonts w:hint="cs"/>
          <w:rtl/>
        </w:rPr>
        <w:t xml:space="preserve"> يشهد بفساد دعوى ال</w:t>
      </w:r>
      <w:r w:rsidR="001C6E05">
        <w:rPr>
          <w:rFonts w:hint="cs"/>
          <w:rtl/>
        </w:rPr>
        <w:t>إ</w:t>
      </w:r>
      <w:r w:rsidRPr="008D39EC">
        <w:rPr>
          <w:rFonts w:hint="cs"/>
          <w:rtl/>
        </w:rPr>
        <w:t>مامية أو وجود إمامها وغيبته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C6E05">
      <w:pPr>
        <w:pStyle w:val="libNormal"/>
        <w:rPr>
          <w:rtl/>
        </w:rPr>
      </w:pPr>
      <w:r w:rsidRPr="008D39EC">
        <w:rPr>
          <w:rFonts w:hint="cs"/>
          <w:rtl/>
        </w:rPr>
        <w:t>ف</w:t>
      </w:r>
      <w:r w:rsidR="001C6E05">
        <w:rPr>
          <w:rFonts w:hint="cs"/>
          <w:rtl/>
        </w:rPr>
        <w:t>أ</w:t>
      </w:r>
      <w:r w:rsidRPr="008D39EC">
        <w:rPr>
          <w:rFonts w:hint="cs"/>
          <w:rtl/>
        </w:rPr>
        <w:t>ي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 xml:space="preserve"> نسبة بين ال</w:t>
      </w:r>
      <w:r w:rsidR="001C6E05">
        <w:rPr>
          <w:rFonts w:hint="cs"/>
          <w:rtl/>
        </w:rPr>
        <w:t>أ</w:t>
      </w:r>
      <w:r w:rsidRPr="008D39EC">
        <w:rPr>
          <w:rFonts w:hint="cs"/>
          <w:rtl/>
        </w:rPr>
        <w:t>مرين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لو لا التحريف في الكلام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والعمل على أو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ل خاطر يخطر لل</w:t>
      </w:r>
      <w:r w:rsidR="001C6E05">
        <w:rPr>
          <w:rFonts w:hint="cs"/>
          <w:rtl/>
        </w:rPr>
        <w:t>إ</w:t>
      </w:r>
      <w:r w:rsidRPr="008D39EC">
        <w:rPr>
          <w:rFonts w:hint="cs"/>
          <w:rtl/>
        </w:rPr>
        <w:t>نسان من غير فكر</w:t>
      </w:r>
      <w:r w:rsidR="001C6E05">
        <w:rPr>
          <w:rFonts w:hint="cs"/>
          <w:rtl/>
        </w:rPr>
        <w:t>ٍ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فيه ولا إثبات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تفط</w:t>
      </w:r>
      <w:r w:rsidR="001C6E05">
        <w:rPr>
          <w:rFonts w:hint="cs"/>
          <w:rtl/>
        </w:rPr>
        <w:t>ّ</w:t>
      </w:r>
      <w:r w:rsidRPr="008D39EC">
        <w:rPr>
          <w:rFonts w:hint="cs"/>
          <w:rtl/>
        </w:rPr>
        <w:t>نوا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وشهدوا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فاتموا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تثبت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انكارا</w:t>
      </w:r>
      <w:r w:rsidR="001C6E05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بمحسوس</w:t>
      </w:r>
      <w:r w:rsidR="007A7349">
        <w:rPr>
          <w:rFonts w:hint="cs"/>
          <w:rtl/>
        </w:rPr>
        <w:t>.</w:t>
      </w:r>
    </w:p>
    <w:p w:rsidR="00E01571" w:rsidRPr="008D39EC" w:rsidRDefault="00E01571" w:rsidP="001C6E0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فكر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والمثبت من ط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ال</w:t>
      </w:r>
      <w:r w:rsidR="001C6E05">
        <w:rPr>
          <w:rFonts w:hint="cs"/>
          <w:rtl/>
        </w:rPr>
        <w:t>أ</w:t>
      </w:r>
      <w:r w:rsidRPr="008D39EC">
        <w:rPr>
          <w:rFonts w:hint="cs"/>
          <w:rtl/>
        </w:rPr>
        <w:t>نسب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CE31E9" w:rsidRPr="00CE31E9" w:rsidRDefault="00E01571" w:rsidP="00BE6FF1">
      <w:pPr>
        <w:pStyle w:val="libBold1"/>
        <w:rPr>
          <w:rFonts w:hint="cs"/>
          <w:rtl/>
        </w:rPr>
      </w:pPr>
      <w:r w:rsidRPr="00CE31E9">
        <w:rPr>
          <w:rFonts w:hint="cs"/>
          <w:rtl/>
        </w:rPr>
        <w:t>فصل</w:t>
      </w:r>
      <w:r w:rsidR="007A7349" w:rsidRPr="00CE31E9">
        <w:rPr>
          <w:rFonts w:hint="cs"/>
          <w:rtl/>
        </w:rPr>
        <w:t>:</w:t>
      </w:r>
      <w:r w:rsidRPr="00CE31E9">
        <w:rPr>
          <w:rFonts w:hint="cs"/>
          <w:rtl/>
        </w:rPr>
        <w:t xml:space="preserve"> </w:t>
      </w:r>
    </w:p>
    <w:p w:rsidR="00CE31E9" w:rsidRDefault="00E01571" w:rsidP="00CE31E9">
      <w:pPr>
        <w:pStyle w:val="libNormal"/>
        <w:rPr>
          <w:rFonts w:hint="cs"/>
          <w:rtl/>
        </w:rPr>
      </w:pPr>
      <w:r w:rsidRPr="00E01571">
        <w:rPr>
          <w:rFonts w:hint="cs"/>
          <w:rtl/>
        </w:rPr>
        <w:t>ونحن فلم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E01571">
        <w:rPr>
          <w:rFonts w:hint="cs"/>
          <w:rtl/>
        </w:rPr>
        <w:t>ننكر غيبة من سم</w:t>
      </w:r>
      <w:r w:rsidR="00CE31E9">
        <w:rPr>
          <w:rFonts w:hint="cs"/>
          <w:rtl/>
        </w:rPr>
        <w:t>ّ</w:t>
      </w:r>
      <w:r w:rsidRPr="00E01571">
        <w:rPr>
          <w:rFonts w:hint="cs"/>
          <w:rtl/>
        </w:rPr>
        <w:t>اه الخصوم لتطاول زمانها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فيكون ذلك حج</w:t>
      </w:r>
      <w:r w:rsidR="00CE31E9">
        <w:rPr>
          <w:rFonts w:hint="cs"/>
          <w:rtl/>
        </w:rPr>
        <w:t>ّ</w:t>
      </w:r>
      <w:r w:rsidRPr="00E01571">
        <w:rPr>
          <w:rFonts w:hint="cs"/>
          <w:rtl/>
        </w:rPr>
        <w:t>ة</w:t>
      </w:r>
      <w:r w:rsidR="00CE31E9">
        <w:rPr>
          <w:rFonts w:hint="cs"/>
          <w:rtl/>
        </w:rPr>
        <w:t>ً</w:t>
      </w:r>
      <w:r w:rsidRPr="00E01571">
        <w:rPr>
          <w:rFonts w:hint="cs"/>
          <w:rtl/>
        </w:rPr>
        <w:t xml:space="preserve"> علينا في تطاول مد</w:t>
      </w:r>
      <w:r w:rsidR="00CE31E9">
        <w:rPr>
          <w:rFonts w:hint="cs"/>
          <w:rtl/>
        </w:rPr>
        <w:t>ّ</w:t>
      </w:r>
      <w:r w:rsidRPr="00E01571">
        <w:rPr>
          <w:rFonts w:hint="cs"/>
          <w:rtl/>
        </w:rPr>
        <w:t>ة غيبة صاحبنا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وإن</w:t>
      </w:r>
      <w:r w:rsidR="00CE31E9">
        <w:rPr>
          <w:rFonts w:hint="cs"/>
          <w:rtl/>
        </w:rPr>
        <w:t>ّ</w:t>
      </w:r>
      <w:r w:rsidRPr="00E01571">
        <w:rPr>
          <w:rFonts w:hint="cs"/>
          <w:rtl/>
        </w:rPr>
        <w:t>ما أنكرناها بما ذكرناه من المعرفة واليقين بقتل من قتل منهم وموت م</w:t>
      </w:r>
      <w:r w:rsidR="00CE31E9">
        <w:rPr>
          <w:rFonts w:hint="cs"/>
          <w:rtl/>
        </w:rPr>
        <w:t>َ</w:t>
      </w:r>
      <w:r w:rsidRPr="00E01571">
        <w:rPr>
          <w:rFonts w:hint="cs"/>
          <w:rtl/>
        </w:rPr>
        <w:t>ن مات من جملتهم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وحصول العلم بذلك من جهة </w:t>
      </w:r>
      <w:r w:rsidRPr="008D39EC">
        <w:rPr>
          <w:rFonts w:hint="cs"/>
          <w:rtl/>
        </w:rPr>
        <w:t>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دراك بالحواس</w:t>
      </w:r>
      <w:r w:rsidR="00CE31E9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Normal"/>
        <w:rPr>
          <w:rtl/>
        </w:rPr>
      </w:pPr>
      <w:r w:rsidRPr="008D39EC">
        <w:rPr>
          <w:rFonts w:hint="cs"/>
          <w:rtl/>
        </w:rPr>
        <w:t>ول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ن في جملة م</w:t>
      </w:r>
      <w:r w:rsidR="00CE31E9">
        <w:rPr>
          <w:rFonts w:hint="cs"/>
          <w:rtl/>
        </w:rPr>
        <w:t>َ</w:t>
      </w:r>
      <w:r w:rsidRPr="008D39EC">
        <w:rPr>
          <w:rFonts w:hint="cs"/>
          <w:rtl/>
        </w:rPr>
        <w:t>ن ذكروه من لم يثبت له إمامة من الجهات التي تثبت لمستحق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ها على حال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فلا يضر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لذلك دعوى م</w:t>
      </w:r>
      <w:r w:rsidR="00CE31E9">
        <w:rPr>
          <w:rFonts w:hint="cs"/>
          <w:rtl/>
        </w:rPr>
        <w:t>َ</w:t>
      </w:r>
      <w:r w:rsidRPr="008D39EC">
        <w:rPr>
          <w:rFonts w:hint="cs"/>
          <w:rtl/>
        </w:rPr>
        <w:t>ن اد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عى له الغيبة والاستتار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CE31E9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وم</w:t>
      </w:r>
      <w:r w:rsidR="00CE31E9">
        <w:rPr>
          <w:rFonts w:hint="cs"/>
          <w:rtl/>
        </w:rPr>
        <w:t>َ</w:t>
      </w:r>
      <w:r w:rsidRPr="008D39EC">
        <w:rPr>
          <w:rFonts w:hint="cs"/>
          <w:rtl/>
        </w:rPr>
        <w:t>ن تأم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ل ما ذكرناه عرف الحق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ووضح له الفرق بيننا وبين الضال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ة من المنتسبين إلى 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ة والزيدية ولم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</w:t>
      </w:r>
      <w:r w:rsidR="00CE31E9">
        <w:rPr>
          <w:rFonts w:hint="cs"/>
          <w:rtl/>
        </w:rPr>
        <w:t>َ</w:t>
      </w:r>
      <w:r w:rsidRPr="008D39EC">
        <w:rPr>
          <w:rFonts w:hint="cs"/>
          <w:rtl/>
        </w:rPr>
        <w:t>خ</w:t>
      </w:r>
      <w:r w:rsidR="00CE31E9">
        <w:rPr>
          <w:rFonts w:hint="cs"/>
          <w:rtl/>
        </w:rPr>
        <w:t>ْ</w:t>
      </w:r>
      <w:r w:rsidRPr="008D39EC">
        <w:rPr>
          <w:rFonts w:hint="cs"/>
          <w:rtl/>
        </w:rPr>
        <w:t>ف</w:t>
      </w:r>
      <w:r w:rsidR="00CE31E9">
        <w:rPr>
          <w:rFonts w:hint="cs"/>
          <w:rtl/>
        </w:rPr>
        <w:t>َ</w:t>
      </w:r>
      <w:r w:rsidRPr="008D39EC">
        <w:rPr>
          <w:rFonts w:hint="cs"/>
          <w:rtl/>
        </w:rPr>
        <w:t xml:space="preserve"> الفصل</w:t>
      </w:r>
      <w:r w:rsidR="00CE31E9">
        <w:rPr>
          <w:rFonts w:hint="cs"/>
          <w:rtl/>
        </w:rPr>
        <w:t>ُ</w:t>
      </w:r>
      <w:r w:rsidRPr="008D39EC">
        <w:rPr>
          <w:rFonts w:hint="cs"/>
          <w:rtl/>
        </w:rPr>
        <w:t xml:space="preserve"> بين مذهبنا في صاحبنا عليه السلام ومذاهبهم الفاسدة بما قد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مناه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والمن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ة لله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E31E9" w:rsidRPr="008D39EC" w:rsidRDefault="00CE31E9" w:rsidP="00CE31E9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لم</w:t>
      </w:r>
      <w:r w:rsidR="007A7349">
        <w:rPr>
          <w:rFonts w:hint="cs"/>
          <w:rtl/>
        </w:rPr>
        <w:t>.</w:t>
      </w:r>
    </w:p>
    <w:p w:rsidR="00E01571" w:rsidRP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بدون واو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E31E9" w:rsidRDefault="00CE31E9" w:rsidP="00CE31E9">
      <w:pPr>
        <w:pStyle w:val="libNormal"/>
        <w:rPr>
          <w:rtl/>
        </w:rPr>
      </w:pPr>
      <w:r>
        <w:rPr>
          <w:rtl/>
        </w:rPr>
        <w:br w:type="page"/>
      </w:r>
    </w:p>
    <w:p w:rsidR="00E01571" w:rsidRPr="008D39EC" w:rsidRDefault="00E01571" w:rsidP="00CE31E9">
      <w:pPr>
        <w:pStyle w:val="Heading2Center"/>
        <w:rPr>
          <w:rtl/>
        </w:rPr>
      </w:pPr>
      <w:bookmarkStart w:id="77" w:name="_Toc413499671"/>
      <w:r w:rsidRPr="008D39EC">
        <w:rPr>
          <w:rFonts w:hint="cs"/>
          <w:rtl/>
        </w:rPr>
        <w:t>و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م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ا الكلام في الفصل التاسع</w:t>
      </w:r>
      <w:r w:rsidRPr="00E01571">
        <w:rPr>
          <w:rFonts w:hint="cs"/>
          <w:rtl/>
        </w:rPr>
        <w:t xml:space="preserve"> </w:t>
      </w:r>
      <w:r>
        <w:rPr>
          <w:rStyle w:val="libFootnotenumChar"/>
          <w:rFonts w:hint="cs"/>
          <w:rtl/>
        </w:rPr>
        <w:t>(</w:t>
      </w:r>
      <w:r w:rsidRPr="00E01571">
        <w:rPr>
          <w:rStyle w:val="libFootnotenumChar"/>
          <w:rFonts w:hint="cs"/>
          <w:rtl/>
        </w:rPr>
        <w:t>1</w:t>
      </w:r>
      <w:r>
        <w:rPr>
          <w:rStyle w:val="libFootnotenumChar"/>
          <w:rFonts w:hint="cs"/>
          <w:rtl/>
        </w:rPr>
        <w:t>)</w:t>
      </w:r>
      <w:bookmarkEnd w:id="77"/>
      <w:r w:rsidRPr="00E01571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Normal"/>
        <w:rPr>
          <w:rtl/>
        </w:rPr>
      </w:pPr>
      <w:bookmarkStart w:id="78" w:name="_Toc413499672"/>
      <w:r w:rsidRPr="00BE6FF1">
        <w:rPr>
          <w:rStyle w:val="Heading3Char"/>
          <w:rFonts w:hint="cs"/>
          <w:rtl/>
        </w:rPr>
        <w:t>وهو</w:t>
      </w:r>
      <w:bookmarkEnd w:id="78"/>
      <w:r w:rsidRPr="008D39EC">
        <w:rPr>
          <w:rFonts w:hint="cs"/>
          <w:rtl/>
        </w:rPr>
        <w:t xml:space="preserve"> قول الخصوم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CE31E9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ة تناقض مذهبها في إيجابهم 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وقولهم بشمول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المصلحة لل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نام بوجود 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 وظهوره وأمره ونهيه وتدبيره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واستشهادهم على ذلك بحكم العادات في عموم المصالح بنظر السلطان العادل وتمك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نه من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البلاد والعباد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E31E9" w:rsidRDefault="00E01571" w:rsidP="00CE31E9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وقولهم مع ذلك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 قد أباح لل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الغيبة عن الخلق وسو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غ له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الاستتار عنهم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ذلك هو المصلحة وصواب التدبير للعباد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Normal"/>
        <w:rPr>
          <w:rtl/>
        </w:rPr>
      </w:pPr>
      <w:r w:rsidRPr="008D39EC">
        <w:rPr>
          <w:rFonts w:hint="cs"/>
          <w:rtl/>
        </w:rPr>
        <w:t>وهذه مناقضة لا تخفى على العقلاء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فصل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وأم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ا الكلام في الفصل التاسع</w:t>
      </w:r>
      <w:r w:rsidR="007A7349">
        <w:rPr>
          <w:rFonts w:hint="cs"/>
          <w:rtl/>
        </w:rPr>
        <w:t>.</w:t>
      </w:r>
    </w:p>
    <w:p w:rsidR="00E01571" w:rsidRDefault="00E01571" w:rsidP="00CE31E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CE31E9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CE31E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لشمول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في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وتمكنه في البلاد والعباد</w:t>
      </w:r>
      <w:r w:rsidR="007A7349">
        <w:rPr>
          <w:rFonts w:hint="cs"/>
          <w:rtl/>
        </w:rPr>
        <w:t>.</w:t>
      </w:r>
    </w:p>
    <w:p w:rsidR="00E01571" w:rsidRDefault="00E01571" w:rsidP="00CE31E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مام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وسو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غه</w:t>
      </w:r>
      <w:r w:rsidR="007A7349">
        <w:rPr>
          <w:rFonts w:hint="cs"/>
          <w:rtl/>
        </w:rPr>
        <w:t>.</w:t>
      </w:r>
    </w:p>
    <w:p w:rsidR="00E01571" w:rsidRPr="008D39EC" w:rsidRDefault="00E01571" w:rsidP="00CE31E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ستتار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CE31E9" w:rsidRDefault="00E01571" w:rsidP="00BE6FF1">
      <w:pPr>
        <w:pStyle w:val="libBold1"/>
        <w:rPr>
          <w:rFonts w:hint="cs"/>
          <w:rtl/>
        </w:rPr>
      </w:pPr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Normal"/>
        <w:rPr>
          <w:rtl/>
        </w:rPr>
      </w:pPr>
      <w:r w:rsidRPr="008D39EC">
        <w:rPr>
          <w:rFonts w:hint="cs"/>
          <w:rtl/>
        </w:rPr>
        <w:t>وأقول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هذه الشبهة الداخلة على المخالف إن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ما استولت عليه لبعده عن سبيل الاعتبار ووجوه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الصلاح وأسباب الفساد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أن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المصالح تختلف باختلاف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حوال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تتفق مع تضاد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يتغي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 تدبير الحكماء في حسن النظر والاستصلاح بتغي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آراء المستصلحين وأفعالهم وأغراضهم في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عمال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CE31E9" w:rsidRDefault="00E01571" w:rsidP="00CE31E9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ألا ترى أن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الحكيم من البشر يدب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 ولده وأحب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وأهله وعبيده وحشمه بما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يكسبهم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المعرفة وال</w:t>
      </w:r>
      <w:r w:rsidR="00CE31E9">
        <w:rPr>
          <w:rFonts w:hint="cs"/>
          <w:rtl/>
        </w:rPr>
        <w:t>آ</w:t>
      </w:r>
      <w:r w:rsidRPr="008D39EC">
        <w:rPr>
          <w:rFonts w:hint="cs"/>
          <w:rtl/>
        </w:rPr>
        <w:t>داب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ويبعثهم </w:t>
      </w:r>
      <w:r w:rsidR="00CE31E9">
        <w:rPr>
          <w:rFonts w:hint="cs"/>
          <w:rtl/>
        </w:rPr>
        <w:t>على</w:t>
      </w:r>
      <w:r w:rsidRPr="008D39EC">
        <w:rPr>
          <w:rFonts w:hint="cs"/>
          <w:rtl/>
        </w:rPr>
        <w:t xml:space="preserve">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عمال الحسنات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ليستثمروا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بذلك المدح وحسن الثناء وال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عظام من كل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أحد</w:t>
      </w:r>
      <w:r w:rsidR="00CE31E9">
        <w:rPr>
          <w:rFonts w:hint="cs"/>
          <w:rtl/>
        </w:rPr>
        <w:t>ٍ</w:t>
      </w:r>
      <w:r w:rsidRPr="008D39EC">
        <w:rPr>
          <w:rFonts w:hint="cs"/>
          <w:rtl/>
        </w:rPr>
        <w:t xml:space="preserve"> وال</w:t>
      </w:r>
      <w:r w:rsidR="00CE31E9">
        <w:rPr>
          <w:rFonts w:hint="cs"/>
          <w:rtl/>
        </w:rPr>
        <w:t>إ</w:t>
      </w:r>
      <w:r w:rsidRPr="008D39EC">
        <w:rPr>
          <w:rFonts w:hint="cs"/>
          <w:rtl/>
        </w:rPr>
        <w:t>كرام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ويم</w:t>
      </w:r>
      <w:r w:rsidR="00CE31E9">
        <w:rPr>
          <w:rFonts w:hint="cs"/>
          <w:rtl/>
        </w:rPr>
        <w:t>كّ</w:t>
      </w:r>
      <w:r w:rsidRPr="008D39EC">
        <w:rPr>
          <w:rFonts w:hint="cs"/>
          <w:rtl/>
        </w:rPr>
        <w:t>نوهم من المتاجر والمكاسب لل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موال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لتتصل مسار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هم بذلك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وينالوا بما يحصل لهم من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رباح الملذات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(8)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هو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صلح 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توق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على ما دب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رهم به من أسباب ما ذكرناه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CE31E9">
      <w:pPr>
        <w:pStyle w:val="libNormal"/>
        <w:rPr>
          <w:rtl/>
        </w:rPr>
      </w:pPr>
      <w:r w:rsidRPr="008D39EC">
        <w:rPr>
          <w:rFonts w:hint="cs"/>
          <w:rtl/>
        </w:rPr>
        <w:t>فمتى أقبلوا على العمل بذلك والج</w:t>
      </w:r>
      <w:r w:rsidR="00CE31E9">
        <w:rPr>
          <w:rFonts w:hint="cs"/>
          <w:rtl/>
        </w:rPr>
        <w:t>ِ</w:t>
      </w:r>
      <w:r w:rsidRPr="008D39EC">
        <w:rPr>
          <w:rFonts w:hint="cs"/>
          <w:rtl/>
        </w:rPr>
        <w:t>د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أداموا لهم ما يتمك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نون به </w:t>
      </w:r>
    </w:p>
    <w:p w:rsidR="00E01571" w:rsidRPr="008D39EC" w:rsidRDefault="00E01571" w:rsidP="00CE31E9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ووجود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بتغيير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وأخيه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ينبؤهم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ويحتمل في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يكسهم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ليستمر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وا</w:t>
      </w:r>
      <w:r w:rsidR="007A7349">
        <w:rPr>
          <w:rFonts w:hint="cs"/>
          <w:rtl/>
        </w:rPr>
        <w:t>.</w:t>
      </w:r>
    </w:p>
    <w:p w:rsidR="00E01571" w:rsidRDefault="00E01571" w:rsidP="00CE31E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موال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عمال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8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اللذات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9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توف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رهم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CE31E9">
      <w:pPr>
        <w:pStyle w:val="libNormal0"/>
        <w:rPr>
          <w:rtl/>
        </w:rPr>
      </w:pPr>
      <w:r w:rsidRPr="008D39EC">
        <w:rPr>
          <w:rFonts w:hint="cs"/>
          <w:rtl/>
        </w:rPr>
        <w:t>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وسه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لوا عليهم سبيله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ذلك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هو الصلاح العام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وما أخذوا بتدبيرهم إليه وأحب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وه منهم وأبر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>وه 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F01843">
      <w:pPr>
        <w:pStyle w:val="libNormal"/>
        <w:rPr>
          <w:rtl/>
        </w:rPr>
      </w:pPr>
      <w:r w:rsidRPr="008D39EC">
        <w:rPr>
          <w:rFonts w:hint="cs"/>
          <w:rtl/>
        </w:rPr>
        <w:t>وإن عدلوا عن ذلك إلى السفه والظلم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وسوء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دب والبطالة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واللهو واللعب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ووضع المعونة على الخيرات في الفساد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كانت المصلحة لهم قطع مواد</w:t>
      </w:r>
      <w:r w:rsidR="00CE31E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الس</w:t>
      </w:r>
      <w:r w:rsidR="00CE31E9">
        <w:rPr>
          <w:rFonts w:hint="cs"/>
          <w:rtl/>
        </w:rPr>
        <w:t>ِ</w:t>
      </w:r>
      <w:r w:rsidRPr="008D39EC">
        <w:rPr>
          <w:rFonts w:hint="cs"/>
          <w:rtl/>
        </w:rPr>
        <w:t>عة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عنهم في ال</w:t>
      </w:r>
      <w:r w:rsidR="00CE31E9">
        <w:rPr>
          <w:rFonts w:hint="cs"/>
          <w:rtl/>
        </w:rPr>
        <w:t>أ</w:t>
      </w:r>
      <w:r w:rsidRPr="008D39EC">
        <w:rPr>
          <w:rFonts w:hint="cs"/>
          <w:rtl/>
        </w:rPr>
        <w:t>موال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والاستخفاف 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F01843">
        <w:rPr>
          <w:rFonts w:hint="cs"/>
          <w:rtl/>
        </w:rPr>
        <w:t>إ</w:t>
      </w:r>
      <w:r w:rsidRPr="008D39EC">
        <w:rPr>
          <w:rFonts w:hint="cs"/>
          <w:rtl/>
        </w:rPr>
        <w:t>هانة والعقاب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F01843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وليس في ذلك تناقض بين أغراض العاقل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تضاد</w:t>
      </w:r>
      <w:r w:rsidR="00F01843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صواب التدبير والاستصلاح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F7337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وعلى الوجه ال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ذي بي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ناه كان تدبير الله تعالى لخلقه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وإرادته عمومهم بالصلاح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F7337">
      <w:pPr>
        <w:pStyle w:val="libNormal"/>
        <w:rPr>
          <w:rtl/>
        </w:rPr>
      </w:pPr>
      <w:r w:rsidRPr="008D39EC">
        <w:rPr>
          <w:rFonts w:hint="cs"/>
          <w:rtl/>
        </w:rPr>
        <w:t>ألا ترى أن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ه خلقهم ف</w:t>
      </w:r>
      <w:r w:rsidR="005F7337">
        <w:rPr>
          <w:rFonts w:hint="cs"/>
          <w:rtl/>
        </w:rPr>
        <w:t>أ</w:t>
      </w:r>
      <w:r w:rsidRPr="008D39EC">
        <w:rPr>
          <w:rFonts w:hint="cs"/>
          <w:rtl/>
        </w:rPr>
        <w:t>كمل عقولهم وكل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فهم ال</w:t>
      </w:r>
      <w:r w:rsidR="005F7337">
        <w:rPr>
          <w:rFonts w:hint="cs"/>
          <w:rtl/>
        </w:rPr>
        <w:t>أ</w:t>
      </w:r>
      <w:r w:rsidRPr="008D39EC">
        <w:rPr>
          <w:rFonts w:hint="cs"/>
          <w:rtl/>
        </w:rPr>
        <w:t>عمال الصالحات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ليكسبهم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بذلك حالا</w:t>
      </w:r>
      <w:r w:rsidR="005F7337">
        <w:rPr>
          <w:rFonts w:hint="cs"/>
          <w:rtl/>
        </w:rPr>
        <w:t>ً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العاجلة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ومدحا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وثناء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حسنا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وإكراما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وإعظاما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وثوابا</w:t>
      </w:r>
      <w:r w:rsidR="005F733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في ال</w:t>
      </w:r>
      <w:r w:rsidR="005F7337">
        <w:rPr>
          <w:rFonts w:hint="cs"/>
          <w:rtl/>
        </w:rPr>
        <w:t>آ</w:t>
      </w:r>
      <w:r w:rsidRPr="008D39EC">
        <w:rPr>
          <w:rFonts w:hint="cs"/>
          <w:rtl/>
        </w:rPr>
        <w:t>جل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ويدوم نعيمهم في دار المقام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5F7337" w:rsidRDefault="00E01571" w:rsidP="005F7337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فان تمس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كوا ب</w:t>
      </w:r>
      <w:r w:rsidR="005F7337">
        <w:rPr>
          <w:rFonts w:hint="cs"/>
          <w:rtl/>
        </w:rPr>
        <w:t>أ</w:t>
      </w:r>
      <w:r w:rsidRPr="008D39EC">
        <w:rPr>
          <w:rFonts w:hint="cs"/>
          <w:rtl/>
        </w:rPr>
        <w:t>وامر الله ونواهيه وجب في الحكم إمدادهم بما يزدادون به منه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وسه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ل عليهم سبيله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ويس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ره لهم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5F7337">
      <w:pPr>
        <w:pStyle w:val="libNormal"/>
        <w:rPr>
          <w:rtl/>
        </w:rPr>
      </w:pPr>
      <w:r w:rsidRPr="008D39EC">
        <w:rPr>
          <w:rFonts w:hint="cs"/>
          <w:rtl/>
        </w:rPr>
        <w:t>وإن خالفوا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ذلك وعصوه تعالى وارتكبوا نواهيه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تغي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رت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الحال فيما يكون فيه استصلاحهم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وصواب التدبير لهم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يوجب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قطع مواد</w:t>
      </w:r>
      <w:r w:rsidR="005F7337">
        <w:rPr>
          <w:rFonts w:hint="cs"/>
          <w:rtl/>
        </w:rPr>
        <w:t>ّ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الشيعة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يحتمل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الشنعة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ليكسهم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جمالا</w:t>
      </w:r>
      <w:r w:rsidR="005F7337">
        <w:rPr>
          <w:rFonts w:hint="cs"/>
          <w:rtl/>
        </w:rPr>
        <w:t>ً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لغي</w:t>
      </w:r>
      <w:r w:rsidR="005F7337">
        <w:rPr>
          <w:rFonts w:hint="cs"/>
          <w:rtl/>
        </w:rPr>
        <w:t>ّ</w:t>
      </w:r>
      <w:r w:rsidRPr="008D39EC">
        <w:rPr>
          <w:rFonts w:hint="cs"/>
          <w:rtl/>
        </w:rPr>
        <w:t>رت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لوجب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موات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0D6889" w:rsidRDefault="00E01571" w:rsidP="000D6889">
      <w:pPr>
        <w:pStyle w:val="libNormal0"/>
        <w:rPr>
          <w:rFonts w:hint="cs"/>
          <w:rtl/>
        </w:rPr>
      </w:pPr>
      <w:r w:rsidRPr="008D39EC">
        <w:rPr>
          <w:rFonts w:hint="cs"/>
          <w:rtl/>
        </w:rPr>
        <w:t>التوفيق عنهم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- وح</w:t>
      </w:r>
      <w:r w:rsidR="000D6889">
        <w:rPr>
          <w:rFonts w:hint="cs"/>
          <w:rtl/>
        </w:rPr>
        <w:t>َ</w:t>
      </w:r>
      <w:r w:rsidRPr="008D39EC">
        <w:rPr>
          <w:rFonts w:hint="cs"/>
          <w:rtl/>
        </w:rPr>
        <w:t>س</w:t>
      </w:r>
      <w:r w:rsidR="000D6889">
        <w:rPr>
          <w:rFonts w:hint="cs"/>
          <w:rtl/>
        </w:rPr>
        <w:t>ُ</w:t>
      </w:r>
      <w:r w:rsidRPr="008D39EC">
        <w:rPr>
          <w:rFonts w:hint="cs"/>
          <w:rtl/>
        </w:rPr>
        <w:t>ن</w:t>
      </w:r>
      <w:r w:rsidR="000D6889">
        <w:rPr>
          <w:rFonts w:hint="cs"/>
          <w:rtl/>
        </w:rPr>
        <w:t>َ</w:t>
      </w:r>
      <w:r w:rsidRPr="008D39EC">
        <w:rPr>
          <w:rFonts w:hint="cs"/>
          <w:rtl/>
        </w:rPr>
        <w:t xml:space="preserve"> منه ذم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هم وحربهم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ووجب عليهم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به العقاب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ذلك هو 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صلح لهم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صوب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في تدبيرهم مم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ا كان يجب في الح</w:t>
      </w:r>
      <w:r w:rsidR="000D6889">
        <w:rPr>
          <w:rFonts w:hint="cs"/>
          <w:rtl/>
        </w:rPr>
        <w:t>ِ</w:t>
      </w:r>
      <w:r w:rsidRPr="008D39EC">
        <w:rPr>
          <w:rFonts w:hint="cs"/>
          <w:rtl/>
        </w:rPr>
        <w:t>كمة لو أحسنوا ولزموا السداد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فليس ذلك بمتناقض في العقل ولا متضاد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 قول أهل العدل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هو ملتئم على المناسب والات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فاق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0D6889" w:rsidRDefault="00E01571" w:rsidP="00BE6FF1">
      <w:pPr>
        <w:pStyle w:val="Heading3"/>
        <w:rPr>
          <w:rFonts w:hint="cs"/>
          <w:rtl/>
        </w:rPr>
      </w:pPr>
      <w:bookmarkStart w:id="79" w:name="_Toc413499673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79"/>
      <w:r w:rsidRPr="008D39EC">
        <w:rPr>
          <w:rFonts w:hint="cs"/>
          <w:rtl/>
        </w:rPr>
        <w:t xml:space="preserve"> </w:t>
      </w:r>
    </w:p>
    <w:p w:rsidR="00E01571" w:rsidRPr="008D39EC" w:rsidRDefault="00E01571" w:rsidP="000D6889">
      <w:pPr>
        <w:pStyle w:val="libNormal"/>
        <w:rPr>
          <w:rtl/>
        </w:rPr>
      </w:pPr>
      <w:r w:rsidRPr="008D39EC">
        <w:rPr>
          <w:rFonts w:hint="cs"/>
          <w:rtl/>
        </w:rPr>
        <w:t>ألا ترى أن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الله تعالى دعا الخلق إلى ال</w:t>
      </w:r>
      <w:r w:rsidR="000D6889">
        <w:rPr>
          <w:rFonts w:hint="cs"/>
          <w:rtl/>
        </w:rPr>
        <w:t>إ</w:t>
      </w:r>
      <w:r w:rsidRPr="008D39EC">
        <w:rPr>
          <w:rFonts w:hint="cs"/>
          <w:rtl/>
        </w:rPr>
        <w:t>قرار به وإظهار التوحيد وال</w:t>
      </w:r>
      <w:r w:rsidR="000D6889">
        <w:rPr>
          <w:rFonts w:hint="cs"/>
          <w:rtl/>
        </w:rPr>
        <w:t>إ</w:t>
      </w:r>
      <w:r w:rsidRPr="008D39EC">
        <w:rPr>
          <w:rFonts w:hint="cs"/>
          <w:rtl/>
        </w:rPr>
        <w:t>يمان برسله عليهم السلام لمصلحتهم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ه لا ش</w:t>
      </w:r>
      <w:r w:rsidR="000D6889">
        <w:rPr>
          <w:rFonts w:hint="cs"/>
          <w:rtl/>
        </w:rPr>
        <w:t>يء</w:t>
      </w:r>
      <w:r w:rsidRPr="008D39EC">
        <w:rPr>
          <w:rFonts w:hint="cs"/>
          <w:rtl/>
        </w:rPr>
        <w:t xml:space="preserve"> أصوب في تدبيرهم من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فمتى اضطر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وا إلى إظهار كلمة الكفر للخوف على دمائهم كان 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صلح لهم وال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صوب في تدبيرهم ترك ال</w:t>
      </w:r>
      <w:r w:rsidR="000D6889">
        <w:rPr>
          <w:rFonts w:hint="cs"/>
          <w:rtl/>
        </w:rPr>
        <w:t>إ</w:t>
      </w:r>
      <w:r w:rsidRPr="008D39EC">
        <w:rPr>
          <w:rFonts w:hint="cs"/>
          <w:rtl/>
        </w:rPr>
        <w:t>قرار بالله والعدول عن إظهار التوحيد والمظاهرة بالكفر بالرسل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ما تغي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رت المصلحة بتغي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ر 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حوال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في تغيير التدبير ال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ذي دب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رهم الله به فيما خلقهم له مصلحة للمتقين</w:t>
      </w:r>
      <w:r w:rsidR="007A7349">
        <w:rPr>
          <w:rFonts w:hint="cs"/>
          <w:rtl/>
        </w:rPr>
        <w:t>،</w:t>
      </w:r>
      <w:r w:rsidR="000D6889">
        <w:rPr>
          <w:rFonts w:hint="cs"/>
          <w:rtl/>
        </w:rPr>
        <w:t xml:space="preserve"> وإ</w:t>
      </w:r>
      <w:r w:rsidRPr="008D39EC">
        <w:rPr>
          <w:rFonts w:hint="cs"/>
          <w:rtl/>
        </w:rPr>
        <w:t>ن كان ما اقتضاه من فعل الظالمين قبيحا</w:t>
      </w:r>
      <w:r w:rsidR="000D68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منهم ومفسدة</w:t>
      </w:r>
      <w:r w:rsidR="000D68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يستحق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ون بة العقاب 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ليم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وقد فرض الله تعالى الحج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والجهاد وجعلهما صلاحا</w:t>
      </w:r>
      <w:r w:rsidR="000D68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للعباد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فإذا تمك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نوا منه عم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ت به المصلحة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وإذا منعوا منه بإفساد المجرمين كانت المصلحة لهم تركه والكف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وكانوا في ذلك معذورين وكان المجرمون به ملومين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0D6889">
      <w:pPr>
        <w:pStyle w:val="libNormal"/>
        <w:rPr>
          <w:rtl/>
        </w:rPr>
      </w:pPr>
      <w:r w:rsidRPr="008D39EC">
        <w:rPr>
          <w:rFonts w:hint="cs"/>
          <w:rtl/>
        </w:rPr>
        <w:t>فهذا نظير</w:t>
      </w:r>
      <w:r w:rsidR="000D6889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لمصلحة الخلق بظهور 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>ة عليهم السلام وتدبيرهم إي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اهم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وحسن منه ذمهم وحر عليهم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وفي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جربهم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بدلا</w:t>
      </w:r>
      <w:r w:rsidR="000D6889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حربهم</w:t>
      </w:r>
      <w:r w:rsidR="007A7349">
        <w:rPr>
          <w:rFonts w:hint="cs"/>
          <w:rtl/>
        </w:rPr>
        <w:t>.</w:t>
      </w:r>
    </w:p>
    <w:p w:rsidR="00E01571" w:rsidRPr="008D39EC" w:rsidRDefault="00E01571" w:rsidP="000D688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</w:t>
      </w:r>
      <w:r w:rsidR="000D6889">
        <w:rPr>
          <w:rFonts w:hint="cs"/>
          <w:rtl/>
        </w:rPr>
        <w:t>إ</w:t>
      </w:r>
      <w:r w:rsidRPr="008D39EC">
        <w:rPr>
          <w:rFonts w:hint="cs"/>
          <w:rtl/>
        </w:rPr>
        <w:t>لى هنا انتهت نسخة ع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فالاعتماد في ضبط النص</w:t>
      </w:r>
      <w:r w:rsidR="000D688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يكون على نسخة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.</w:t>
      </w:r>
    </w:p>
    <w:p w:rsidR="00E01571" w:rsidRDefault="00E01571" w:rsidP="000D6889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وال</w:t>
      </w:r>
      <w:r w:rsidR="000D6889">
        <w:rPr>
          <w:rFonts w:hint="cs"/>
          <w:rtl/>
        </w:rPr>
        <w:t>أ</w:t>
      </w:r>
      <w:r w:rsidRPr="008D39EC">
        <w:rPr>
          <w:rFonts w:hint="cs"/>
          <w:rtl/>
        </w:rPr>
        <w:t>حق</w:t>
      </w:r>
      <w:r w:rsidR="000D6889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ملومون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0D6889">
      <w:pPr>
        <w:pStyle w:val="libNormal0"/>
        <w:rPr>
          <w:rtl/>
        </w:rPr>
      </w:pPr>
      <w:r w:rsidRPr="008D39EC">
        <w:rPr>
          <w:rFonts w:hint="cs"/>
          <w:rtl/>
        </w:rPr>
        <w:t>متى أطاعوهم وانطووا على النصرة لهم والمعون</w:t>
      </w:r>
      <w:r w:rsidR="000D6889">
        <w:rPr>
          <w:rFonts w:hint="cs"/>
          <w:rtl/>
        </w:rPr>
        <w:t>َ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عصوهم وسعوا في سفك دمائهم تغي</w:t>
      </w:r>
      <w:r w:rsidR="00166F53">
        <w:rPr>
          <w:rFonts w:hint="cs"/>
          <w:rtl/>
        </w:rPr>
        <w:t>ّ</w:t>
      </w:r>
      <w:r w:rsidRPr="008D39EC">
        <w:rPr>
          <w:rFonts w:hint="cs"/>
          <w:rtl/>
        </w:rPr>
        <w:t>رت الحال فيما يكون به تدبير مصالحهم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وصارت المصلحة له ولهم غيبته وتغييبه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واستتاره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يكن عليه في ذلك لوم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وكان الملوم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هو المسب</w:t>
      </w:r>
      <w:r w:rsidR="00166F53">
        <w:rPr>
          <w:rFonts w:hint="cs"/>
          <w:rtl/>
        </w:rPr>
        <w:t>ّ</w:t>
      </w:r>
      <w:r w:rsidRPr="008D39EC">
        <w:rPr>
          <w:rFonts w:hint="cs"/>
          <w:rtl/>
        </w:rPr>
        <w:t>ب له بإفساده وسوء اعتقاده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66F53">
      <w:pPr>
        <w:pStyle w:val="libNormal"/>
        <w:rPr>
          <w:rtl/>
        </w:rPr>
      </w:pPr>
      <w:r w:rsidRPr="008D39EC">
        <w:rPr>
          <w:rFonts w:hint="cs"/>
          <w:rtl/>
        </w:rPr>
        <w:t>ولم يمنع كون الصلاح باستتاره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وجوب وجوده وظهوره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مع العلم ببقائه وسلامته وكون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ذلك هو ال</w:t>
      </w:r>
      <w:r w:rsidR="00166F53">
        <w:rPr>
          <w:rFonts w:hint="cs"/>
          <w:rtl/>
        </w:rPr>
        <w:t>أ</w:t>
      </w:r>
      <w:r w:rsidRPr="008D39EC">
        <w:rPr>
          <w:rFonts w:hint="cs"/>
          <w:rtl/>
        </w:rPr>
        <w:t>صلح وال</w:t>
      </w:r>
      <w:r w:rsidR="00166F53">
        <w:rPr>
          <w:rFonts w:hint="cs"/>
          <w:rtl/>
        </w:rPr>
        <w:t>أ</w:t>
      </w:r>
      <w:r w:rsidRPr="008D39EC">
        <w:rPr>
          <w:rFonts w:hint="cs"/>
          <w:rtl/>
        </w:rPr>
        <w:t>ولى في التدبير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166F53">
        <w:rPr>
          <w:rFonts w:hint="cs"/>
          <w:rtl/>
        </w:rPr>
        <w:t>ّ</w:t>
      </w:r>
      <w:r w:rsidRPr="008D39EC">
        <w:rPr>
          <w:rFonts w:hint="cs"/>
          <w:rtl/>
        </w:rPr>
        <w:t>ه ال</w:t>
      </w:r>
      <w:r w:rsidR="00166F53">
        <w:rPr>
          <w:rFonts w:hint="cs"/>
          <w:rtl/>
        </w:rPr>
        <w:t>أ</w:t>
      </w:r>
      <w:r w:rsidRPr="008D39EC">
        <w:rPr>
          <w:rFonts w:hint="cs"/>
          <w:rtl/>
        </w:rPr>
        <w:t>صل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166F53">
        <w:rPr>
          <w:rFonts w:hint="cs"/>
          <w:rtl/>
        </w:rPr>
        <w:t>ّ</w:t>
      </w:r>
      <w:r w:rsidRPr="008D39EC">
        <w:rPr>
          <w:rFonts w:hint="cs"/>
          <w:rtl/>
        </w:rPr>
        <w:t>ذي أجرى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بخلق العباد إليه وكل</w:t>
      </w:r>
      <w:r w:rsidR="00166F53">
        <w:rPr>
          <w:rFonts w:hint="cs"/>
          <w:rtl/>
        </w:rPr>
        <w:t>ّ</w:t>
      </w:r>
      <w:r w:rsidRPr="008D39EC">
        <w:rPr>
          <w:rFonts w:hint="cs"/>
          <w:rtl/>
        </w:rPr>
        <w:t>فوا من أجله حسبما ذكرناه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166F53" w:rsidRDefault="00E01571" w:rsidP="00BE6FF1">
      <w:pPr>
        <w:pStyle w:val="Heading3"/>
        <w:rPr>
          <w:rFonts w:hint="cs"/>
          <w:rtl/>
        </w:rPr>
      </w:pPr>
      <w:bookmarkStart w:id="80" w:name="_Toc413499674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80"/>
      <w:r w:rsidRPr="008D39EC">
        <w:rPr>
          <w:rFonts w:hint="cs"/>
          <w:rtl/>
        </w:rPr>
        <w:t xml:space="preserve"> </w:t>
      </w:r>
    </w:p>
    <w:p w:rsidR="003179A7" w:rsidRDefault="00E01571" w:rsidP="003179A7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فإن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الشبهة الداخلة على خصومنا في هذا الباب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واعتقادها أن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مذهب ال</w:t>
      </w:r>
      <w:r w:rsidR="00726C47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>ة في غيبة إمامها مع عقدها في وجوب ال</w:t>
      </w:r>
      <w:r w:rsidR="00726C47">
        <w:rPr>
          <w:rFonts w:hint="cs"/>
          <w:rtl/>
        </w:rPr>
        <w:t>إ</w:t>
      </w:r>
      <w:r w:rsidRPr="008D39EC">
        <w:rPr>
          <w:rFonts w:hint="cs"/>
          <w:rtl/>
        </w:rPr>
        <w:t>مامة متناقض</w:t>
      </w:r>
      <w:r w:rsidR="00726C47">
        <w:rPr>
          <w:rFonts w:hint="cs"/>
          <w:rtl/>
        </w:rPr>
        <w:t>ٌ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حسبما ظن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>وه في ذلك وتخي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>لوه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يدخل إل</w:t>
      </w:r>
      <w:r w:rsidR="00726C47">
        <w:rPr>
          <w:rFonts w:hint="cs"/>
          <w:rtl/>
        </w:rPr>
        <w:t>ّ</w:t>
      </w:r>
      <w:r w:rsidRPr="008D39EC">
        <w:rPr>
          <w:rFonts w:hint="cs"/>
          <w:rtl/>
        </w:rPr>
        <w:t>ا على عمى</w:t>
      </w:r>
      <w:r w:rsidR="003179A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منهم مضعوف بعيد عن معرفة مذهب سلفه وخلفه في ال</w:t>
      </w:r>
      <w:r w:rsidR="003179A7">
        <w:rPr>
          <w:rFonts w:hint="cs"/>
          <w:rtl/>
        </w:rPr>
        <w:t>إ</w:t>
      </w:r>
      <w:r w:rsidRPr="008D39EC">
        <w:rPr>
          <w:rFonts w:hint="cs"/>
          <w:rtl/>
        </w:rPr>
        <w:t>مامة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لا يشعر بما يرجع إليه في مقالهم</w:t>
      </w:r>
      <w:r w:rsidR="003179A7">
        <w:rPr>
          <w:rFonts w:hint="cs"/>
          <w:rtl/>
        </w:rPr>
        <w:t xml:space="preserve"> به:</w:t>
      </w:r>
      <w:r w:rsidRPr="008D39EC">
        <w:rPr>
          <w:rFonts w:hint="cs"/>
          <w:rtl/>
        </w:rPr>
        <w:t xml:space="preserve"> </w:t>
      </w:r>
    </w:p>
    <w:p w:rsidR="003179A7" w:rsidRDefault="00E01571" w:rsidP="003179A7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وذلك أن</w:t>
      </w:r>
      <w:r w:rsidR="003179A7">
        <w:rPr>
          <w:rFonts w:hint="cs"/>
          <w:rtl/>
        </w:rPr>
        <w:t>ّ</w:t>
      </w:r>
      <w:r w:rsidRPr="008D39EC">
        <w:rPr>
          <w:rFonts w:hint="cs"/>
          <w:rtl/>
        </w:rPr>
        <w:t>هم بين رجلين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179A7">
      <w:pPr>
        <w:pStyle w:val="libNormal"/>
        <w:rPr>
          <w:rtl/>
        </w:rPr>
      </w:pPr>
      <w:r w:rsidRPr="008D39EC">
        <w:rPr>
          <w:rFonts w:hint="cs"/>
          <w:rtl/>
        </w:rPr>
        <w:t>أحدهما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يوجب ال</w:t>
      </w:r>
      <w:r w:rsidR="003179A7">
        <w:rPr>
          <w:rFonts w:hint="cs"/>
          <w:rtl/>
        </w:rPr>
        <w:t>إ</w:t>
      </w:r>
      <w:r w:rsidRPr="008D39EC">
        <w:rPr>
          <w:rFonts w:hint="cs"/>
          <w:rtl/>
        </w:rPr>
        <w:t>مامة عقلا</w:t>
      </w:r>
      <w:r w:rsidR="003179A7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وسمعا</w:t>
      </w:r>
      <w:r w:rsidR="003179A7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البغدادي</w:t>
      </w:r>
      <w:r w:rsidR="003179A7">
        <w:rPr>
          <w:rFonts w:hint="cs"/>
          <w:rtl/>
        </w:rPr>
        <w:t>ّ</w:t>
      </w:r>
      <w:r w:rsidRPr="008D39EC">
        <w:rPr>
          <w:rFonts w:hint="cs"/>
          <w:rtl/>
        </w:rPr>
        <w:t xml:space="preserve">ون من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وتغيبته</w:t>
      </w:r>
      <w:r w:rsidR="007A7349">
        <w:rPr>
          <w:rFonts w:hint="cs"/>
          <w:rtl/>
        </w:rPr>
        <w:t>.</w:t>
      </w:r>
    </w:p>
    <w:p w:rsidR="00E01571" w:rsidRDefault="00E01571" w:rsidP="003179A7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المليم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باستتار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كون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بدون واو</w:t>
      </w:r>
      <w:r w:rsidR="007A7349">
        <w:rPr>
          <w:rFonts w:hint="cs"/>
          <w:rtl/>
        </w:rPr>
        <w:t>.</w:t>
      </w:r>
    </w:p>
    <w:p w:rsidR="00E01571" w:rsidRDefault="00E01571" w:rsidP="003179A7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لل</w:t>
      </w:r>
      <w:r w:rsidR="003179A7">
        <w:rPr>
          <w:rFonts w:hint="cs"/>
          <w:rtl/>
        </w:rPr>
        <w:t>أ</w:t>
      </w:r>
      <w:r w:rsidRPr="008D39EC">
        <w:rPr>
          <w:rFonts w:hint="cs"/>
          <w:rtl/>
        </w:rPr>
        <w:t>صل</w:t>
      </w:r>
      <w:r w:rsidR="007A7349">
        <w:rPr>
          <w:rFonts w:hint="cs"/>
          <w:rtl/>
        </w:rPr>
        <w:t>.</w:t>
      </w:r>
    </w:p>
    <w:p w:rsidR="003179A7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احرى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3179A7">
      <w:pPr>
        <w:pStyle w:val="libFootnote0"/>
        <w:rPr>
          <w:rtl/>
        </w:rPr>
      </w:pPr>
      <w:r w:rsidRPr="008D39EC">
        <w:rPr>
          <w:rFonts w:hint="cs"/>
          <w:rtl/>
        </w:rPr>
        <w:t>والمعنى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 الصلاح الالهي الذي اقتضى غيبة ال</w:t>
      </w:r>
      <w:r w:rsidR="003179A7">
        <w:rPr>
          <w:rFonts w:hint="cs"/>
          <w:rtl/>
        </w:rPr>
        <w:t>إ</w:t>
      </w:r>
      <w:r w:rsidRPr="008D39EC">
        <w:rPr>
          <w:rFonts w:hint="cs"/>
          <w:rtl/>
        </w:rPr>
        <w:t>مام هو ال</w:t>
      </w:r>
      <w:r w:rsidR="003179A7">
        <w:rPr>
          <w:rFonts w:hint="cs"/>
          <w:rtl/>
        </w:rPr>
        <w:t>أ</w:t>
      </w:r>
      <w:r w:rsidRPr="008D39EC">
        <w:rPr>
          <w:rFonts w:hint="cs"/>
          <w:rtl/>
        </w:rPr>
        <w:t>صل الذي كان خلق العباد للتوصل إليه ومن أجله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15246E" w:rsidRDefault="00E01571" w:rsidP="0015246E">
      <w:pPr>
        <w:pStyle w:val="libNormal0"/>
        <w:rPr>
          <w:rFonts w:hint="cs"/>
          <w:rtl/>
        </w:rPr>
      </w:pPr>
      <w:r w:rsidRPr="008D39EC">
        <w:rPr>
          <w:rFonts w:hint="cs"/>
          <w:rtl/>
        </w:rPr>
        <w:t>المعتزلة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وكثير من المرجئة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5246E">
      <w:pPr>
        <w:pStyle w:val="libNormal"/>
        <w:rPr>
          <w:rtl/>
        </w:rPr>
      </w:pPr>
      <w:r w:rsidRPr="008D39EC">
        <w:rPr>
          <w:rFonts w:hint="cs"/>
          <w:rtl/>
        </w:rPr>
        <w:t>وال</w:t>
      </w:r>
      <w:r w:rsidR="0015246E">
        <w:rPr>
          <w:rFonts w:hint="cs"/>
          <w:rtl/>
        </w:rPr>
        <w:t>آ</w:t>
      </w:r>
      <w:r w:rsidRPr="008D39EC">
        <w:rPr>
          <w:rFonts w:hint="cs"/>
          <w:rtl/>
        </w:rPr>
        <w:t>خر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يعتقد وجوبها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سمعا</w:t>
      </w:r>
      <w:r w:rsidR="0015246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وينكر أن تكون العقول توجبها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وهم البصري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ون من المعتزلة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وجاعة المجب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رة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وجمهور الزيدية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15246E">
      <w:pPr>
        <w:pStyle w:val="libNormal"/>
        <w:rPr>
          <w:rtl/>
        </w:rPr>
      </w:pPr>
      <w:r w:rsidRPr="008D39EC">
        <w:rPr>
          <w:rFonts w:hint="cs"/>
          <w:rtl/>
        </w:rPr>
        <w:t>وكل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هم وإن خالف ال</w:t>
      </w:r>
      <w:r w:rsidR="0015246E">
        <w:rPr>
          <w:rFonts w:hint="cs"/>
          <w:rtl/>
        </w:rPr>
        <w:t>إ</w:t>
      </w:r>
      <w:r w:rsidRPr="008D39EC">
        <w:rPr>
          <w:rFonts w:hint="cs"/>
          <w:rtl/>
        </w:rPr>
        <w:t>مامي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في وجوب النص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ال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ب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عيانهم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وقال بالاختيار أو الخروج بالسيف والدعوة إلى الجهاد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فإن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هم يقولون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وجوب اختيار ال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إن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ما هو لمصالح الخلق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والبغدادي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ون من المعتزلة خاص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يزعمون أن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ه ال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صلح في الدين والدنيا معا</w:t>
      </w:r>
      <w:r w:rsidR="0015246E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ويعترفون ب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وقوع الاختيار وثبوت ال</w:t>
      </w:r>
      <w:r w:rsidR="0015246E">
        <w:rPr>
          <w:rFonts w:hint="cs"/>
          <w:rtl/>
        </w:rPr>
        <w:t>إ</w:t>
      </w:r>
      <w:r w:rsidRPr="008D39EC">
        <w:rPr>
          <w:rFonts w:hint="cs"/>
          <w:rtl/>
        </w:rPr>
        <w:t>مامة هو المصلحة العام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ه متى تعذ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ر ذلك بمنع الظالمين منه كان ال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ذين إليهم العقد والنهوض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بالدعوة في سعة</w:t>
      </w:r>
      <w:r w:rsidR="0015246E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ترك ذلك وفي غير حرج</w:t>
      </w:r>
      <w:r w:rsidR="0015246E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الكف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عنه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تركهم له حينئذ</w:t>
      </w:r>
      <w:r w:rsidR="0015246E">
        <w:rPr>
          <w:rFonts w:hint="cs"/>
          <w:rtl/>
        </w:rPr>
        <w:t>ٍ</w:t>
      </w:r>
      <w:r w:rsidRPr="008D39EC">
        <w:rPr>
          <w:rFonts w:hint="cs"/>
          <w:rtl/>
        </w:rPr>
        <w:t xml:space="preserve"> يكون هو ال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صلح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وإباحة الله تعالى لهم التقي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في العدول عنه هو ال</w:t>
      </w:r>
      <w:r w:rsidR="0015246E">
        <w:rPr>
          <w:rFonts w:hint="cs"/>
          <w:rtl/>
        </w:rPr>
        <w:t>ْأ</w:t>
      </w:r>
      <w:r w:rsidRPr="008D39EC">
        <w:rPr>
          <w:rFonts w:hint="cs"/>
          <w:rtl/>
        </w:rPr>
        <w:t>ولى في الح</w:t>
      </w:r>
      <w:r w:rsidR="0015246E">
        <w:rPr>
          <w:rFonts w:hint="cs"/>
          <w:rtl/>
        </w:rPr>
        <w:t>ِ</w:t>
      </w:r>
      <w:r w:rsidRPr="008D39EC">
        <w:rPr>
          <w:rFonts w:hint="cs"/>
          <w:rtl/>
        </w:rPr>
        <w:t>كمة وصواب التدبير في الدنيا والدين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15246E" w:rsidRDefault="00E01571" w:rsidP="0015246E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وهم 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 xml:space="preserve">صحاب أبي الحسين بن أبي عمرو الخياط مع تلميذه أبي القاسم بن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الكعبي ويعب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ر عن مذهبهما بالخياطي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والكعبية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15246E">
      <w:pPr>
        <w:pStyle w:val="libFootnote0"/>
        <w:rPr>
          <w:rtl/>
        </w:rPr>
      </w:pPr>
      <w:r w:rsidRPr="008D39EC">
        <w:rPr>
          <w:rFonts w:hint="cs"/>
          <w:rtl/>
        </w:rPr>
        <w:t>الملل والنحل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73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وهم البغدادي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ون من المعتزلة وكثير من المعتزلة وكثير من المرجئة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وجوبها</w:t>
      </w:r>
      <w:r w:rsidR="007A7349">
        <w:rPr>
          <w:rFonts w:hint="cs"/>
          <w:rtl/>
        </w:rPr>
        <w:t>.</w:t>
      </w:r>
    </w:p>
    <w:p w:rsidR="0015246E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وهم أصحاب أبي علي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بن عبد الوهاب الجبائي وأبنه أبي هاشم عبد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ويعب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ر عن مذهبهما بالجبائية والب</w:t>
      </w:r>
      <w:r w:rsidR="0015246E">
        <w:rPr>
          <w:rFonts w:hint="cs"/>
          <w:rtl/>
        </w:rPr>
        <w:t>َ</w:t>
      </w:r>
      <w:r w:rsidRPr="008D39EC">
        <w:rPr>
          <w:rFonts w:hint="cs"/>
          <w:rtl/>
        </w:rPr>
        <w:t>هش</w:t>
      </w:r>
      <w:r w:rsidR="0015246E">
        <w:rPr>
          <w:rFonts w:hint="cs"/>
          <w:rtl/>
        </w:rPr>
        <w:t>َ</w:t>
      </w:r>
      <w:r w:rsidRPr="008D39EC">
        <w:rPr>
          <w:rFonts w:hint="cs"/>
          <w:rtl/>
        </w:rPr>
        <w:t>مي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E01571">
      <w:pPr>
        <w:pStyle w:val="libFootnote0"/>
        <w:rPr>
          <w:rtl/>
        </w:rPr>
      </w:pPr>
      <w:r w:rsidRPr="008D39EC">
        <w:rPr>
          <w:rFonts w:hint="cs"/>
          <w:rtl/>
        </w:rPr>
        <w:t>الملل والنحل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73</w:t>
      </w:r>
      <w:r w:rsidR="007A7349">
        <w:rPr>
          <w:rFonts w:hint="cs"/>
          <w:rtl/>
        </w:rPr>
        <w:t>.</w:t>
      </w:r>
    </w:p>
    <w:p w:rsidR="0015246E" w:rsidRDefault="00E01571" w:rsidP="0015246E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الجبري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ة اصناف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فالجبربة الخالصة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هي ال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تى لا تثبت للعبد فعلا</w:t>
      </w:r>
      <w:r w:rsidR="0015246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ولا قدرة على الفعل أصلا</w:t>
      </w:r>
      <w:r w:rsidR="0015246E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وأم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 xml:space="preserve">ا من </w:t>
      </w:r>
      <w:r w:rsidR="0015246E">
        <w:rPr>
          <w:rFonts w:hint="cs"/>
          <w:rtl/>
        </w:rPr>
        <w:t>أ</w:t>
      </w:r>
      <w:r w:rsidRPr="008D39EC">
        <w:rPr>
          <w:rFonts w:hint="cs"/>
          <w:rtl/>
        </w:rPr>
        <w:t>ثبت للقدرة الحادثة أثرا</w:t>
      </w:r>
      <w:r w:rsidR="0015246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ما في الفعل وسم</w:t>
      </w:r>
      <w:r w:rsidR="0015246E">
        <w:rPr>
          <w:rFonts w:hint="cs"/>
          <w:rtl/>
        </w:rPr>
        <w:t>ّ</w:t>
      </w:r>
      <w:r w:rsidRPr="008D39EC">
        <w:rPr>
          <w:rFonts w:hint="cs"/>
          <w:rtl/>
        </w:rPr>
        <w:t>ي ذلك كسبا</w:t>
      </w:r>
      <w:r w:rsidR="0015246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فليس بجبري</w:t>
      </w:r>
      <w:r w:rsidR="0015246E">
        <w:rPr>
          <w:rFonts w:hint="cs"/>
          <w:rtl/>
        </w:rPr>
        <w:t>ّ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15246E">
      <w:pPr>
        <w:pStyle w:val="libFootnote0"/>
        <w:rPr>
          <w:rtl/>
        </w:rPr>
      </w:pPr>
      <w:r w:rsidRPr="008D39EC">
        <w:rPr>
          <w:rFonts w:hint="cs"/>
          <w:rtl/>
        </w:rPr>
        <w:t>الملل والنحل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79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ع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النهوض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بدون واو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2355EC">
      <w:pPr>
        <w:pStyle w:val="libNormal"/>
        <w:rPr>
          <w:rtl/>
        </w:rPr>
      </w:pPr>
      <w:r w:rsidRPr="008D39EC">
        <w:rPr>
          <w:rFonts w:hint="cs"/>
          <w:rtl/>
        </w:rPr>
        <w:t>وهذا هو القول ال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ذي أنكره المستضعفون منهم على 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مامية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ظهور 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مام وغيبته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والقيام بالسيف وكف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ه عنه وتقيته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وإباحة شيعته عند ذلك الخوف على أنفسهم ترك الدعوة إليه على 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علان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اعراض عن ذلك للضرورة إليه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مساك عن الذكر له باللسان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2355EC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فكيف خفي ال</w:t>
      </w:r>
      <w:r w:rsidR="002355EC">
        <w:rPr>
          <w:rFonts w:hint="cs"/>
          <w:rtl/>
        </w:rPr>
        <w:t>أ</w:t>
      </w:r>
      <w:r w:rsidRPr="008D39EC">
        <w:rPr>
          <w:rFonts w:hint="cs"/>
          <w:rtl/>
        </w:rPr>
        <w:t>مر فيه على الجه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ال من خصومنا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حت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ى ظن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وا بنا المناقضة وبمذهبنا في معناه التضاد</w:t>
      </w:r>
      <w:r w:rsidR="002355EC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قولهم بعينه على السواء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لولا عدم التوفيق لهم وعموم الضلالة لقلوبهم بالخذلان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والله المستعان</w:t>
      </w:r>
      <w:r w:rsidR="007A7349">
        <w:rPr>
          <w:rFonts w:hint="cs"/>
          <w:rtl/>
        </w:rPr>
        <w:t>.</w:t>
      </w:r>
    </w:p>
    <w:p w:rsidR="002355EC" w:rsidRPr="008D39EC" w:rsidRDefault="002355EC" w:rsidP="002355EC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2355EC" w:rsidRDefault="002355EC" w:rsidP="002355EC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Heading2Center"/>
        <w:rPr>
          <w:rtl/>
        </w:rPr>
      </w:pPr>
      <w:bookmarkStart w:id="81" w:name="_Toc413499675"/>
      <w:r w:rsidRPr="008D39EC">
        <w:rPr>
          <w:rFonts w:hint="cs"/>
          <w:rtl/>
        </w:rPr>
        <w:t>الكلام في الفصل العاشر</w:t>
      </w:r>
      <w:bookmarkEnd w:id="81"/>
      <w:r w:rsidRPr="008D39EC">
        <w:rPr>
          <w:rFonts w:hint="cs"/>
          <w:rtl/>
        </w:rPr>
        <w:t xml:space="preserve"> </w:t>
      </w:r>
    </w:p>
    <w:p w:rsidR="00E01571" w:rsidRPr="008D39EC" w:rsidRDefault="00E01571" w:rsidP="002355EC">
      <w:pPr>
        <w:pStyle w:val="libNormal"/>
        <w:rPr>
          <w:rtl/>
        </w:rPr>
      </w:pPr>
      <w:bookmarkStart w:id="82" w:name="_Toc413499676"/>
      <w:r w:rsidRPr="00BE6FF1">
        <w:rPr>
          <w:rStyle w:val="Heading3Char"/>
          <w:rFonts w:hint="cs"/>
          <w:rtl/>
        </w:rPr>
        <w:t>ف</w:t>
      </w:r>
      <w:r w:rsidR="002355EC" w:rsidRPr="00BE6FF1">
        <w:rPr>
          <w:rStyle w:val="Heading3Char"/>
          <w:rFonts w:hint="cs"/>
          <w:rtl/>
        </w:rPr>
        <w:t>أ</w:t>
      </w:r>
      <w:r w:rsidRPr="00BE6FF1">
        <w:rPr>
          <w:rStyle w:val="Heading3Char"/>
          <w:rFonts w:hint="cs"/>
          <w:rtl/>
        </w:rPr>
        <w:t>م</w:t>
      </w:r>
      <w:r w:rsidR="002355EC" w:rsidRPr="00BE6FF1">
        <w:rPr>
          <w:rStyle w:val="Heading3Char"/>
          <w:rFonts w:hint="cs"/>
          <w:rtl/>
        </w:rPr>
        <w:t>ّ</w:t>
      </w:r>
      <w:r w:rsidRPr="00BE6FF1">
        <w:rPr>
          <w:rStyle w:val="Heading3Char"/>
          <w:rFonts w:hint="cs"/>
          <w:rtl/>
        </w:rPr>
        <w:t>ا</w:t>
      </w:r>
      <w:bookmarkEnd w:id="82"/>
      <w:r w:rsidRPr="008D39EC">
        <w:rPr>
          <w:rFonts w:hint="cs"/>
          <w:rtl/>
        </w:rPr>
        <w:t xml:space="preserve"> قول الخصوم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ه إذا كان 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مام غائبا</w:t>
      </w:r>
      <w:r w:rsidR="002355EC">
        <w:rPr>
          <w:rFonts w:hint="cs"/>
          <w:rtl/>
        </w:rPr>
        <w:t>ً</w:t>
      </w:r>
      <w:r w:rsidRPr="008D39EC">
        <w:rPr>
          <w:rFonts w:hint="cs"/>
          <w:rtl/>
        </w:rPr>
        <w:t xml:space="preserve"> منذ و</w:t>
      </w:r>
      <w:r w:rsidR="002355EC">
        <w:rPr>
          <w:rFonts w:hint="cs"/>
          <w:rtl/>
        </w:rPr>
        <w:t>ُ</w:t>
      </w:r>
      <w:r w:rsidRPr="008D39EC">
        <w:rPr>
          <w:rFonts w:hint="cs"/>
          <w:rtl/>
        </w:rPr>
        <w:t>لد وإلى أن يظهر داعيا</w:t>
      </w:r>
      <w:r w:rsidR="002355EC">
        <w:rPr>
          <w:rFonts w:hint="cs"/>
          <w:rtl/>
        </w:rPr>
        <w:t>ً</w:t>
      </w:r>
      <w:r w:rsidRPr="008D39EC">
        <w:rPr>
          <w:rFonts w:hint="cs"/>
          <w:rtl/>
        </w:rPr>
        <w:t xml:space="preserve"> إلى الله تعالى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يكن رآه على قول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أصحابه أحد</w:t>
      </w:r>
      <w:r w:rsidR="002355EC">
        <w:rPr>
          <w:rFonts w:hint="cs"/>
          <w:rtl/>
        </w:rPr>
        <w:t>ٌ</w:t>
      </w:r>
      <w:r w:rsidRPr="008D39EC">
        <w:rPr>
          <w:rFonts w:hint="cs"/>
          <w:rtl/>
        </w:rPr>
        <w:t xml:space="preserve"> إل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ا م</w:t>
      </w:r>
      <w:r w:rsidR="002355EC">
        <w:rPr>
          <w:rFonts w:hint="cs"/>
          <w:rtl/>
        </w:rPr>
        <w:t>َ</w:t>
      </w:r>
      <w:r w:rsidRPr="008D39EC">
        <w:rPr>
          <w:rFonts w:hint="cs"/>
          <w:rtl/>
        </w:rPr>
        <w:t>ن مات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قبل ظهوره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فليس للخلق طريق</w:t>
      </w:r>
      <w:r w:rsidR="002355EC">
        <w:rPr>
          <w:rFonts w:hint="cs"/>
          <w:rtl/>
        </w:rPr>
        <w:t>ٌ</w:t>
      </w:r>
      <w:r w:rsidRPr="008D39EC">
        <w:rPr>
          <w:rFonts w:hint="cs"/>
          <w:rtl/>
        </w:rPr>
        <w:t xml:space="preserve"> إلى معرفته بمشاهدة شخصه ولا التفرقة بينه وبين غيره بدعوته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وإذا لم يكن الله تعالى يظهر ال</w:t>
      </w:r>
      <w:r w:rsidR="002355EC">
        <w:rPr>
          <w:rFonts w:hint="cs"/>
          <w:rtl/>
        </w:rPr>
        <w:t>أ</w:t>
      </w:r>
      <w:r w:rsidRPr="008D39EC">
        <w:rPr>
          <w:rFonts w:hint="cs"/>
          <w:rtl/>
        </w:rPr>
        <w:t>علام والمعجزات على يده ليدل بها على أن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ه ال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مام المنتظر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دون م</w:t>
      </w:r>
      <w:r w:rsidR="002355EC">
        <w:rPr>
          <w:rFonts w:hint="cs"/>
          <w:rtl/>
        </w:rPr>
        <w:t>َ</w:t>
      </w:r>
      <w:r w:rsidRPr="008D39EC">
        <w:rPr>
          <w:rFonts w:hint="cs"/>
          <w:rtl/>
        </w:rPr>
        <w:t>ن ادعى مقامه في ذلك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النبوة له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إذ كانت المعجزات دلائل النبو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ة والوحي والرسالة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2355EC">
        <w:rPr>
          <w:rFonts w:hint="cs"/>
          <w:rtl/>
        </w:rPr>
        <w:t>وهذا نقض مذهبهم وخروج عن قول الْأُ</w:t>
      </w:r>
      <w:r w:rsidRPr="008D39EC">
        <w:rPr>
          <w:rFonts w:hint="cs"/>
          <w:rtl/>
        </w:rPr>
        <w:t>م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ة كل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ها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أن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ه لا نبي بعد نبينا عليه وآله السلام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2355EC" w:rsidRDefault="00E01571" w:rsidP="00BE6FF1">
      <w:pPr>
        <w:pStyle w:val="Heading3"/>
        <w:rPr>
          <w:rFonts w:hint="cs"/>
          <w:rtl/>
        </w:rPr>
      </w:pPr>
      <w:bookmarkStart w:id="83" w:name="_Toc413499677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83"/>
      <w:r w:rsidRPr="008D39EC">
        <w:rPr>
          <w:rFonts w:hint="cs"/>
          <w:rtl/>
        </w:rPr>
        <w:t xml:space="preserve"> </w:t>
      </w:r>
    </w:p>
    <w:p w:rsidR="00E01571" w:rsidRPr="008D39EC" w:rsidRDefault="00E01571" w:rsidP="002355EC">
      <w:pPr>
        <w:pStyle w:val="libNormal"/>
        <w:rPr>
          <w:rtl/>
        </w:rPr>
      </w:pPr>
      <w:r w:rsidRPr="008D39EC">
        <w:rPr>
          <w:rFonts w:hint="cs"/>
          <w:rtl/>
        </w:rPr>
        <w:t>ف</w:t>
      </w:r>
      <w:r w:rsidR="002355EC">
        <w:rPr>
          <w:rFonts w:hint="cs"/>
          <w:rtl/>
        </w:rPr>
        <w:t>إ</w:t>
      </w:r>
      <w:r w:rsidRPr="008D39EC">
        <w:rPr>
          <w:rFonts w:hint="cs"/>
          <w:rtl/>
        </w:rPr>
        <w:t>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ا نقول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إن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</w:t>
      </w:r>
      <w:r w:rsidR="002355EC">
        <w:rPr>
          <w:rFonts w:hint="cs"/>
          <w:rtl/>
        </w:rPr>
        <w:t>أ</w:t>
      </w:r>
      <w:r w:rsidRPr="008D39EC">
        <w:rPr>
          <w:rFonts w:hint="cs"/>
          <w:rtl/>
        </w:rPr>
        <w:t>خبار قد جاءت عن أئم</w:t>
      </w:r>
      <w:r w:rsidR="002355EC">
        <w:rPr>
          <w:rFonts w:hint="cs"/>
          <w:rtl/>
        </w:rPr>
        <w:t>ّ</w:t>
      </w:r>
      <w:r w:rsidRPr="008D39EC">
        <w:rPr>
          <w:rFonts w:hint="cs"/>
          <w:rtl/>
        </w:rPr>
        <w:t>ة الهدى من آباء الامام المنتظر عليه السلام بعلامات تدل</w:t>
      </w:r>
      <w:r w:rsidR="0095756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 قبل ظهوره وتؤذن بقيامه بالسيف قبل سنته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قد مات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كذا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ولعل</w:t>
      </w:r>
      <w:r w:rsidR="00957567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الصحيح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وإذا أظهر ثبتت</w:t>
      </w:r>
      <w:r w:rsidR="00957567">
        <w:rPr>
          <w:rFonts w:hint="cs"/>
          <w:rtl/>
        </w:rPr>
        <w:t xml:space="preserve"> </w:t>
      </w:r>
      <w:r w:rsidR="007A7349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bookmarkStart w:id="84" w:name="_Toc413499678"/>
      <w:r w:rsidRPr="00BE6FF1">
        <w:rPr>
          <w:rStyle w:val="Heading3Char"/>
          <w:rFonts w:hint="cs"/>
          <w:rtl/>
        </w:rPr>
        <w:t>منها</w:t>
      </w:r>
      <w:r w:rsidR="007A7349" w:rsidRPr="00BE6FF1">
        <w:rPr>
          <w:rStyle w:val="Heading3Char"/>
          <w:rFonts w:hint="cs"/>
          <w:rtl/>
        </w:rPr>
        <w:t>:</w:t>
      </w:r>
      <w:bookmarkEnd w:id="84"/>
      <w:r w:rsidRPr="008D39EC">
        <w:rPr>
          <w:rFonts w:hint="cs"/>
          <w:rtl/>
        </w:rPr>
        <w:t xml:space="preserve"> خروج السفياني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وظهور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الد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جال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وقتل رجل</w:t>
      </w:r>
      <w:r w:rsidR="006A6141">
        <w:rPr>
          <w:rFonts w:hint="cs"/>
          <w:rtl/>
        </w:rPr>
        <w:t>ٍ</w:t>
      </w:r>
      <w:r w:rsidRPr="008D39EC">
        <w:rPr>
          <w:rFonts w:hint="cs"/>
          <w:rtl/>
        </w:rPr>
        <w:t xml:space="preserve"> من ولد الحسن بن علي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عليه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السلام يخرج بالمدينة داعيا</w:t>
      </w:r>
      <w:r w:rsidR="006A6141">
        <w:rPr>
          <w:rFonts w:hint="cs"/>
          <w:rtl/>
        </w:rPr>
        <w:t>ً</w:t>
      </w:r>
      <w:r w:rsidRPr="008D39EC">
        <w:rPr>
          <w:rFonts w:hint="cs"/>
          <w:rtl/>
        </w:rPr>
        <w:t xml:space="preserve"> إلى إمام الزمان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(5)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وخسف بالبيداء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6A6141">
      <w:pPr>
        <w:pStyle w:val="libNormal"/>
        <w:rPr>
          <w:rtl/>
        </w:rPr>
      </w:pPr>
      <w:r w:rsidRPr="008D39EC">
        <w:rPr>
          <w:rFonts w:hint="cs"/>
          <w:rtl/>
        </w:rPr>
        <w:t>وقد شاركت العام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ة الخاص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ة في الحديث عن النبي صل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ى الله عليه وآله ب</w:t>
      </w:r>
      <w:r w:rsidR="006A6141">
        <w:rPr>
          <w:rFonts w:hint="cs"/>
          <w:rtl/>
        </w:rPr>
        <w:t>أ</w:t>
      </w:r>
      <w:r w:rsidRPr="008D39EC">
        <w:rPr>
          <w:rFonts w:hint="cs"/>
          <w:rtl/>
        </w:rPr>
        <w:t>كثر هذه العلامات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وأن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ها كائنة لا محالة على القطع بذلك والثبات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بعينه معجز</w:t>
      </w:r>
      <w:r w:rsidR="006A6141">
        <w:rPr>
          <w:rFonts w:hint="cs"/>
          <w:rtl/>
        </w:rPr>
        <w:t>ٌ</w:t>
      </w:r>
      <w:r w:rsidRPr="008D39EC">
        <w:rPr>
          <w:rFonts w:hint="cs"/>
          <w:rtl/>
        </w:rPr>
        <w:t xml:space="preserve"> يظهر على يده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يبرهن به عن صح</w:t>
      </w:r>
      <w:r w:rsidR="006A6141">
        <w:rPr>
          <w:rFonts w:hint="cs"/>
          <w:rtl/>
        </w:rPr>
        <w:t>ّ</w:t>
      </w:r>
      <w:r w:rsidRPr="008D39EC">
        <w:rPr>
          <w:rFonts w:hint="cs"/>
          <w:rtl/>
        </w:rPr>
        <w:t>ة نسبه ودعواه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 xml:space="preserve">____________________ 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649 باب 57 ما</w:t>
      </w:r>
      <w:r w:rsidR="006A6141">
        <w:rPr>
          <w:rFonts w:hint="cs"/>
          <w:rtl/>
        </w:rPr>
        <w:t xml:space="preserve"> </w:t>
      </w:r>
      <w:r w:rsidRPr="008D39EC">
        <w:rPr>
          <w:rFonts w:hint="cs"/>
          <w:rtl/>
        </w:rPr>
        <w:t>روي في علامات خروج القائم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للنعماني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252 حديث 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433 ذكر طرف من العلامات الكائنة قبل خروجه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وخروج خ ل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525 باب 47 حديث الدجال وما يتصل به من أمر القائم عليه السلام و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649 باب 57 ما روي في علامات خروج القائم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433 ذكر طرف من العلامات الكائنة قبل خروجه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عليهما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649 باب 57 ما روي في علامات خروج القائم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للنعماني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252 حديث 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433 ذكر طرف من العلامات الكائنة قبل خروجه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كمال الدين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649 باب 57 ما روي في علامات خروج القائم عليه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الغيبة للنعماني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252 حديث 9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الغيبه للطوسي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433 ذكر طرف من العلامات الكائنة قبل خروجه</w:t>
      </w:r>
      <w:r w:rsidR="007A7349">
        <w:rPr>
          <w:rFonts w:hint="cs"/>
          <w:rtl/>
        </w:rPr>
        <w:t>.</w:t>
      </w:r>
    </w:p>
    <w:p w:rsidR="00E01571" w:rsidRPr="008D39EC" w:rsidRDefault="00E01571" w:rsidP="006A614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7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راجع علائم الظهور عند أهل السنة في المصنف الجزء 11 باب المهدي</w:t>
      </w:r>
      <w:r w:rsidR="006A6141">
        <w:rPr>
          <w:rFonts w:hint="cs"/>
          <w:rtl/>
        </w:rPr>
        <w:t>ّ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سنن ابن ماجة 2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23 حديث 4084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سنن ابي داوود 4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107 حديث 4286 و 158 حديث 4289 البدء والتاريخ 1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17 و 976 و 186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وللتفصيل أكثر راجع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</w:t>
      </w:r>
      <w:r w:rsidR="006A6141">
        <w:rPr>
          <w:rFonts w:hint="cs"/>
          <w:rtl/>
        </w:rPr>
        <w:t>إ</w:t>
      </w:r>
      <w:r w:rsidRPr="008D39EC">
        <w:rPr>
          <w:rFonts w:hint="cs"/>
          <w:rtl/>
        </w:rPr>
        <w:t>مام المهدي عند أهل السنة بجزأيه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D0C2E" w:rsidRPr="00ED0C2E" w:rsidRDefault="00E01571" w:rsidP="00BE6FF1">
      <w:pPr>
        <w:pStyle w:val="Heading3"/>
        <w:rPr>
          <w:rFonts w:hint="cs"/>
          <w:rtl/>
        </w:rPr>
      </w:pPr>
      <w:bookmarkStart w:id="85" w:name="_Toc413499679"/>
      <w:r w:rsidRPr="00ED0C2E">
        <w:rPr>
          <w:rFonts w:hint="cs"/>
          <w:rtl/>
        </w:rPr>
        <w:t>فصل</w:t>
      </w:r>
      <w:r w:rsidR="007A7349" w:rsidRPr="00ED0C2E">
        <w:rPr>
          <w:rFonts w:hint="cs"/>
          <w:rtl/>
        </w:rPr>
        <w:t>:</w:t>
      </w:r>
      <w:bookmarkEnd w:id="85"/>
      <w:r w:rsidRPr="00ED0C2E">
        <w:rPr>
          <w:rFonts w:hint="cs"/>
          <w:rtl/>
        </w:rPr>
        <w:t xml:space="preserve"> </w:t>
      </w:r>
    </w:p>
    <w:p w:rsidR="00E01571" w:rsidRPr="008D39EC" w:rsidRDefault="00E01571" w:rsidP="00ED0C2E">
      <w:pPr>
        <w:pStyle w:val="libNormal"/>
        <w:rPr>
          <w:rtl/>
        </w:rPr>
      </w:pPr>
      <w:r w:rsidRPr="00E01571">
        <w:rPr>
          <w:rFonts w:hint="cs"/>
          <w:rtl/>
        </w:rPr>
        <w:t>مع أن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 xml:space="preserve"> ظهور ال</w:t>
      </w:r>
      <w:r w:rsidR="00ED0C2E">
        <w:rPr>
          <w:rFonts w:hint="cs"/>
          <w:rtl/>
        </w:rPr>
        <w:t>آ</w:t>
      </w:r>
      <w:r w:rsidRPr="00E01571">
        <w:rPr>
          <w:rFonts w:hint="cs"/>
          <w:rtl/>
        </w:rPr>
        <w:t>يات على ال</w:t>
      </w:r>
      <w:r w:rsidR="00ED0C2E">
        <w:rPr>
          <w:rFonts w:hint="cs"/>
          <w:rtl/>
        </w:rPr>
        <w:t>أ</w:t>
      </w:r>
      <w:r w:rsidRPr="00E01571">
        <w:rPr>
          <w:rFonts w:hint="cs"/>
          <w:rtl/>
        </w:rPr>
        <w:t>ئم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ة عليهم السلام لا توجب لهم الحكم بالنبو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ل</w:t>
      </w:r>
      <w:r w:rsidR="00ED0C2E">
        <w:rPr>
          <w:rFonts w:hint="cs"/>
          <w:rtl/>
        </w:rPr>
        <w:t>أ</w:t>
      </w:r>
      <w:r w:rsidRPr="00E01571">
        <w:rPr>
          <w:rFonts w:hint="cs"/>
          <w:rtl/>
        </w:rPr>
        <w:t>ن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ها ليست ب</w:t>
      </w:r>
      <w:r w:rsidR="00ED0C2E">
        <w:rPr>
          <w:rFonts w:hint="cs"/>
          <w:rtl/>
        </w:rPr>
        <w:t>أ</w:t>
      </w:r>
      <w:r w:rsidRPr="00E01571">
        <w:rPr>
          <w:rFonts w:hint="cs"/>
          <w:rtl/>
        </w:rPr>
        <w:t>د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لة تختص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 xml:space="preserve"> بدعوة ال</w:t>
      </w:r>
      <w:r w:rsidR="00ED0C2E">
        <w:rPr>
          <w:rFonts w:hint="cs"/>
          <w:rtl/>
        </w:rPr>
        <w:t>أ</w:t>
      </w:r>
      <w:r w:rsidRPr="00E01571">
        <w:rPr>
          <w:rFonts w:hint="cs"/>
          <w:rtl/>
        </w:rPr>
        <w:t>نبياء من حيث دعوا إلى نبو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تهم</w:t>
      </w:r>
      <w:r w:rsidR="007A7349">
        <w:rPr>
          <w:rFonts w:hint="cs"/>
          <w:rtl/>
        </w:rPr>
        <w:t>،</w:t>
      </w:r>
      <w:r w:rsidRPr="00E01571">
        <w:rPr>
          <w:rFonts w:hint="cs"/>
          <w:rtl/>
        </w:rPr>
        <w:t xml:space="preserve"> لكن</w:t>
      </w:r>
      <w:r w:rsidR="00ED0C2E">
        <w:rPr>
          <w:rFonts w:hint="cs"/>
          <w:rtl/>
        </w:rPr>
        <w:t>ّ</w:t>
      </w:r>
      <w:r w:rsidRPr="00E01571">
        <w:rPr>
          <w:rFonts w:hint="cs"/>
          <w:rtl/>
        </w:rPr>
        <w:t>ها أدلة على صدق الداعي إلى ما دعا إلى تصديقه فيه على الجملة دون التفصيل</w:t>
      </w:r>
      <w:r w:rsidR="007A7349">
        <w:rPr>
          <w:rFonts w:hint="cs"/>
          <w:rtl/>
        </w:rPr>
        <w:t>.</w:t>
      </w:r>
      <w:r w:rsidRPr="00E01571">
        <w:rPr>
          <w:rFonts w:hint="cs"/>
          <w:rtl/>
        </w:rPr>
        <w:t xml:space="preserve"> </w:t>
      </w:r>
    </w:p>
    <w:p w:rsidR="00E01571" w:rsidRPr="008D39EC" w:rsidRDefault="00E01571" w:rsidP="00ED0C2E">
      <w:pPr>
        <w:pStyle w:val="libNormal"/>
        <w:rPr>
          <w:rtl/>
        </w:rPr>
      </w:pPr>
      <w:r w:rsidRPr="008D39EC">
        <w:rPr>
          <w:rFonts w:hint="cs"/>
          <w:rtl/>
        </w:rPr>
        <w:t>فإن دعا إلى اعتقاد نبو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تهم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كانت دليلا</w:t>
      </w:r>
      <w:r w:rsidR="00ED0C2E">
        <w:rPr>
          <w:rFonts w:hint="cs"/>
          <w:rtl/>
        </w:rPr>
        <w:t>ً</w:t>
      </w:r>
      <w:r w:rsidRPr="008D39EC">
        <w:rPr>
          <w:rFonts w:hint="cs"/>
          <w:rtl/>
        </w:rPr>
        <w:t xml:space="preserve"> على صدقه في دعوته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دعا ال</w:t>
      </w:r>
      <w:r w:rsidR="00ED0C2E">
        <w:rPr>
          <w:rFonts w:hint="cs"/>
          <w:rtl/>
        </w:rPr>
        <w:t>إ</w:t>
      </w:r>
      <w:r w:rsidRPr="008D39EC">
        <w:rPr>
          <w:rFonts w:hint="cs"/>
          <w:rtl/>
        </w:rPr>
        <w:t>مام إلى اعتقاد إمامته كانت برهانا</w:t>
      </w:r>
      <w:r w:rsidR="00ED0C2E">
        <w:rPr>
          <w:rFonts w:hint="cs"/>
          <w:rtl/>
        </w:rPr>
        <w:t>ً</w:t>
      </w:r>
      <w:r w:rsidRPr="008D39EC">
        <w:rPr>
          <w:rFonts w:hint="cs"/>
          <w:rtl/>
        </w:rPr>
        <w:t xml:space="preserve"> له في صدقه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وإن دعا المؤمن الصالح إلى تصديق دعوته إلى نبو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ة نبي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أو إمامة إمام أو حكم سمعه من نبي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أو إمام كان المعجز على صح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ة دعواه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D0C2E">
      <w:pPr>
        <w:pStyle w:val="libNormal"/>
        <w:rPr>
          <w:rtl/>
        </w:rPr>
      </w:pPr>
      <w:r w:rsidRPr="008D39EC">
        <w:rPr>
          <w:rFonts w:hint="cs"/>
          <w:rtl/>
        </w:rPr>
        <w:t>وليس يختص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ذلك بدعوة النبو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ة دون ما ذكرناه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</w:t>
      </w:r>
      <w:r w:rsidR="00ED0C2E">
        <w:rPr>
          <w:rFonts w:hint="cs"/>
          <w:rtl/>
        </w:rPr>
        <w:t>وإ</w:t>
      </w:r>
      <w:r w:rsidRPr="008D39EC">
        <w:rPr>
          <w:rFonts w:hint="cs"/>
          <w:rtl/>
        </w:rPr>
        <w:t>ن كان مختص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ا</w:t>
      </w:r>
      <w:r w:rsidR="00ED0C2E">
        <w:rPr>
          <w:rFonts w:hint="cs"/>
          <w:rtl/>
        </w:rPr>
        <w:t>ً</w:t>
      </w:r>
      <w:r w:rsidRPr="008D39EC">
        <w:rPr>
          <w:rFonts w:hint="cs"/>
          <w:rtl/>
        </w:rPr>
        <w:t xml:space="preserve"> بذوي العصمه من الضلال وارتكاب كبائر ال</w:t>
      </w:r>
      <w:r w:rsidR="00ED0C2E">
        <w:rPr>
          <w:rFonts w:hint="cs"/>
          <w:rtl/>
        </w:rPr>
        <w:t>آ</w:t>
      </w:r>
      <w:r w:rsidRPr="008D39EC">
        <w:rPr>
          <w:rFonts w:hint="cs"/>
          <w:rtl/>
        </w:rPr>
        <w:t>ثام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وذلك مم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ا يصح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اشتراك أصحابه مع ال</w:t>
      </w:r>
      <w:r w:rsidR="00ED0C2E">
        <w:rPr>
          <w:rFonts w:hint="cs"/>
          <w:rtl/>
        </w:rPr>
        <w:t>أ</w:t>
      </w:r>
      <w:r w:rsidRPr="008D39EC">
        <w:rPr>
          <w:rFonts w:hint="cs"/>
          <w:rtl/>
        </w:rPr>
        <w:t>نبياء عليهم السلام في صحيح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النظر والاعتبار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D0C2E" w:rsidRDefault="00E01571" w:rsidP="00ED0C2E">
      <w:pPr>
        <w:pStyle w:val="libNormal"/>
        <w:rPr>
          <w:rFonts w:hint="cs"/>
          <w:rtl/>
        </w:rPr>
      </w:pPr>
      <w:bookmarkStart w:id="86" w:name="_Toc413499680"/>
      <w:r w:rsidRPr="00BE6FF1">
        <w:rPr>
          <w:rStyle w:val="Heading3Char"/>
          <w:rFonts w:hint="cs"/>
          <w:rtl/>
        </w:rPr>
        <w:t>وقد</w:t>
      </w:r>
      <w:bookmarkEnd w:id="86"/>
      <w:r w:rsidRPr="008D39EC">
        <w:rPr>
          <w:rFonts w:hint="cs"/>
          <w:rtl/>
        </w:rPr>
        <w:t xml:space="preserve"> أجرى الله تعالى آية إلى مريم أبنة عمران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ال</w:t>
      </w:r>
      <w:r w:rsidR="00ED0C2E">
        <w:rPr>
          <w:rFonts w:hint="cs"/>
          <w:rtl/>
        </w:rPr>
        <w:t>آ</w:t>
      </w:r>
      <w:r w:rsidRPr="008D39EC">
        <w:rPr>
          <w:rFonts w:hint="cs"/>
          <w:rtl/>
        </w:rPr>
        <w:t>ية الباهرة برزقها من السماء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وهو خرق</w:t>
      </w:r>
      <w:r w:rsidR="00ED0C2E">
        <w:rPr>
          <w:rFonts w:hint="cs"/>
          <w:rtl/>
        </w:rPr>
        <w:t>ٌ</w:t>
      </w:r>
      <w:r w:rsidRPr="008D39EC">
        <w:rPr>
          <w:rFonts w:hint="cs"/>
          <w:rtl/>
        </w:rPr>
        <w:t xml:space="preserve"> للعادة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وعلم</w:t>
      </w:r>
      <w:r w:rsidR="00ED0C2E">
        <w:rPr>
          <w:rFonts w:hint="cs"/>
          <w:rtl/>
        </w:rPr>
        <w:t>ٌ</w:t>
      </w:r>
      <w:r w:rsidRPr="008D39EC">
        <w:rPr>
          <w:rFonts w:hint="cs"/>
          <w:rtl/>
        </w:rPr>
        <w:t xml:space="preserve"> باهر</w:t>
      </w:r>
      <w:r w:rsidR="00ED0C2E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أعلام النبو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036A9">
      <w:pPr>
        <w:pStyle w:val="libNormal"/>
        <w:rPr>
          <w:rtl/>
        </w:rPr>
      </w:pPr>
      <w:r w:rsidRPr="008D39EC">
        <w:rPr>
          <w:rFonts w:hint="cs"/>
          <w:rtl/>
        </w:rPr>
        <w:t>فقال جل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من قال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ED0C2E" w:rsidRPr="009036A9">
        <w:rPr>
          <w:rStyle w:val="libAlaemChar"/>
          <w:rFonts w:hint="cs"/>
          <w:rtl/>
        </w:rPr>
        <w:t>(</w:t>
      </w:r>
      <w:r w:rsidR="009036A9" w:rsidRPr="009036A9">
        <w:rPr>
          <w:rStyle w:val="libAieChar"/>
          <w:rFonts w:hint="cs"/>
          <w:rtl/>
        </w:rPr>
        <w:t>كُلَّمَا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دَخَلَ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عَلَيْهَا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زَكَرِيَّا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الْمِحْرَابَ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وَجَدَ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عِندَهَا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رِزْقًا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قَالَ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يَا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مَرْيَمُ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أَنَّىٰ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لَكِ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هَـٰذَا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قَالَتْ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هُوَ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مِنْ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عِندِ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اللَّـهِ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إِنَّ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اللَّـهَ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يَرْزُقُ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مَن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يَشَاءُ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بِغَيْرِ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حِسَابٍ</w:t>
      </w:r>
      <w:r w:rsidR="009036A9" w:rsidRPr="009036A9">
        <w:rPr>
          <w:rStyle w:val="libAieChar"/>
          <w:rtl/>
        </w:rPr>
        <w:t xml:space="preserve"> ﴿</w:t>
      </w:r>
      <w:r w:rsidR="005F535C">
        <w:rPr>
          <w:rStyle w:val="libAieChar"/>
          <w:rtl/>
        </w:rPr>
        <w:t>37</w:t>
      </w:r>
      <w:r w:rsidR="009036A9" w:rsidRPr="009036A9">
        <w:rPr>
          <w:rStyle w:val="libAieChar"/>
          <w:rtl/>
        </w:rPr>
        <w:t>﴾</w:t>
      </w:r>
      <w:r w:rsidRPr="009036A9">
        <w:rPr>
          <w:rStyle w:val="libAieChar"/>
          <w:rFonts w:hint="cs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هُنَالِكَ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دَعَا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زَكَرِيَّا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رَبَّهُ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قَالَ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رَبِّ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هَبْ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لِي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مِن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لَّدُنكَ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ذُرِّيَّةً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طَيِّبَةً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إِنَّكَ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سَمِيعُ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الدُّعَاءِ</w:t>
      </w:r>
      <w:r w:rsidR="00ED0C2E" w:rsidRPr="009036A9">
        <w:rPr>
          <w:rStyle w:val="libAlaemChar"/>
          <w:rFonts w:hint="cs"/>
          <w:rtl/>
        </w:rPr>
        <w:t>)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(4)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ط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نبو</w:t>
      </w:r>
      <w:r w:rsidR="00ED0C2E">
        <w:rPr>
          <w:rFonts w:hint="cs"/>
          <w:rtl/>
        </w:rPr>
        <w:t>ّ</w:t>
      </w:r>
      <w:r w:rsidRPr="008D39EC">
        <w:rPr>
          <w:rFonts w:hint="cs"/>
          <w:rtl/>
        </w:rPr>
        <w:t>ته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تصحيح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التصحيح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خرق</w:t>
      </w:r>
      <w:r w:rsidR="00ED0C2E">
        <w:rPr>
          <w:rFonts w:hint="cs"/>
          <w:rtl/>
        </w:rPr>
        <w:t>ُ</w:t>
      </w:r>
      <w:r w:rsidRPr="008D39EC">
        <w:rPr>
          <w:rFonts w:hint="cs"/>
          <w:rtl/>
        </w:rPr>
        <w:t xml:space="preserve"> العادة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آل عمران 3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37 - 38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ولم يكن لمريم عليها السلام نبو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ة ولا رسالة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لكن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ها كانت من عباد الله الصالحين المعصومين من الز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لات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036A9" w:rsidRDefault="00E01571" w:rsidP="009036A9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وأخبر سبحانه أن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ه أوحي إلى أ</w:t>
      </w:r>
      <w:r w:rsidR="009036A9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موسى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</w:t>
      </w:r>
      <w:r w:rsidR="009036A9" w:rsidRPr="009036A9">
        <w:rPr>
          <w:rStyle w:val="libAlaemChar"/>
          <w:rFonts w:hint="cs"/>
          <w:rtl/>
        </w:rPr>
        <w:t>(</w:t>
      </w:r>
      <w:r w:rsidR="009036A9" w:rsidRPr="009036A9">
        <w:rPr>
          <w:rStyle w:val="libAieChar"/>
          <w:rFonts w:hint="cs"/>
          <w:rtl/>
        </w:rPr>
        <w:t>أَنْ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أَرْضِعِيهِ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فَإِذَا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خِفْتِ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عَلَيْهِ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فَأَلْقِيهِ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فِي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الْيَمِّ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وَلَا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تَخَافِي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وَلَا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تَحْزَنِي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إِنَّا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رَادُّوهُ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إِلَيْكِ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وَجَاعِلُوهُ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مِنَ</w:t>
      </w:r>
      <w:r w:rsidR="009036A9" w:rsidRPr="009036A9">
        <w:rPr>
          <w:rStyle w:val="libAieChar"/>
          <w:rtl/>
        </w:rPr>
        <w:t xml:space="preserve"> </w:t>
      </w:r>
      <w:r w:rsidR="009036A9" w:rsidRPr="009036A9">
        <w:rPr>
          <w:rStyle w:val="libAieChar"/>
          <w:rFonts w:hint="cs"/>
          <w:rtl/>
        </w:rPr>
        <w:t>الْمُرْسَلِينَ</w:t>
      </w:r>
      <w:r w:rsidR="009036A9" w:rsidRPr="009036A9">
        <w:rPr>
          <w:rStyle w:val="libAlaemChar"/>
          <w:rFonts w:hint="cs"/>
          <w:rtl/>
        </w:rPr>
        <w:t>)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(1)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036A9" w:rsidRDefault="00E01571" w:rsidP="009036A9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والوحي معجز</w:t>
      </w:r>
      <w:r w:rsidR="009036A9">
        <w:rPr>
          <w:rFonts w:hint="cs"/>
          <w:rtl/>
        </w:rPr>
        <w:t>ٌ</w:t>
      </w:r>
      <w:r w:rsidRPr="008D39EC">
        <w:rPr>
          <w:rFonts w:hint="cs"/>
          <w:rtl/>
        </w:rPr>
        <w:t xml:space="preserve"> من جملة معجزات ال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نبياء عليهم السلام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ولم تكن أ</w:t>
      </w:r>
      <w:r w:rsidR="009036A9">
        <w:rPr>
          <w:rFonts w:hint="cs"/>
          <w:rtl/>
        </w:rPr>
        <w:t>ُ</w:t>
      </w:r>
      <w:r w:rsidRPr="008D39EC">
        <w:rPr>
          <w:rFonts w:hint="cs"/>
          <w:rtl/>
        </w:rPr>
        <w:t>م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موسى عليها السلام نبي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ة ولا رسولة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بل كانت من عباد الله البررة ال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تقياء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036A9">
      <w:pPr>
        <w:pStyle w:val="libNormal"/>
        <w:rPr>
          <w:rtl/>
        </w:rPr>
      </w:pPr>
      <w:r w:rsidRPr="008D39EC">
        <w:rPr>
          <w:rFonts w:hint="cs"/>
          <w:rtl/>
        </w:rPr>
        <w:t>فما ال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ذي ينكر م</w:t>
      </w:r>
      <w:r w:rsidR="009036A9">
        <w:rPr>
          <w:rFonts w:hint="cs"/>
          <w:rtl/>
        </w:rPr>
        <w:t>ِ</w:t>
      </w:r>
      <w:r w:rsidRPr="008D39EC">
        <w:rPr>
          <w:rFonts w:hint="cs"/>
          <w:rtl/>
        </w:rPr>
        <w:t>ن إظهار علم يدل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على عين ال</w:t>
      </w:r>
      <w:r w:rsidR="009036A9">
        <w:rPr>
          <w:rFonts w:hint="cs"/>
          <w:rtl/>
        </w:rPr>
        <w:t>إ</w:t>
      </w:r>
      <w:r w:rsidRPr="008D39EC">
        <w:rPr>
          <w:rFonts w:hint="cs"/>
          <w:rtl/>
        </w:rPr>
        <w:t>مام ليتمي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ز به عم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ن سواه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لولا أن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مخالفينا يعتمدون في حجاجهم لخصومهم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الشبهات المضمحل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9036A9" w:rsidRDefault="00E01571" w:rsidP="00BE6FF1">
      <w:pPr>
        <w:pStyle w:val="Heading3"/>
        <w:rPr>
          <w:rFonts w:hint="cs"/>
          <w:rtl/>
        </w:rPr>
      </w:pPr>
      <w:bookmarkStart w:id="87" w:name="_Toc413499681"/>
      <w:r w:rsidRPr="008D39EC">
        <w:rPr>
          <w:rFonts w:hint="cs"/>
          <w:rtl/>
        </w:rPr>
        <w:t>فصل</w:t>
      </w:r>
      <w:r w:rsidR="007A7349">
        <w:rPr>
          <w:rFonts w:hint="cs"/>
          <w:rtl/>
        </w:rPr>
        <w:t>:</w:t>
      </w:r>
      <w:bookmarkEnd w:id="87"/>
      <w:r w:rsidRPr="008D39EC">
        <w:rPr>
          <w:rFonts w:hint="cs"/>
          <w:rtl/>
        </w:rPr>
        <w:t xml:space="preserve"> </w:t>
      </w:r>
    </w:p>
    <w:p w:rsidR="009036A9" w:rsidRDefault="00E01571" w:rsidP="00E01571">
      <w:pPr>
        <w:pStyle w:val="libNormal"/>
        <w:rPr>
          <w:rFonts w:hint="cs"/>
          <w:rtl/>
        </w:rPr>
      </w:pPr>
      <w:r w:rsidRPr="008D39EC">
        <w:rPr>
          <w:rFonts w:hint="cs"/>
          <w:rtl/>
        </w:rPr>
        <w:t>وقد أثبت</w:t>
      </w:r>
      <w:r w:rsidR="009036A9">
        <w:rPr>
          <w:rFonts w:hint="cs"/>
          <w:rtl/>
        </w:rPr>
        <w:t>ُّ</w:t>
      </w:r>
      <w:r w:rsidRPr="008D39EC">
        <w:rPr>
          <w:rFonts w:hint="cs"/>
          <w:rtl/>
        </w:rPr>
        <w:t xml:space="preserve"> في كتابي المعروف ب</w:t>
      </w:r>
      <w:r w:rsidR="009036A9">
        <w:rPr>
          <w:rFonts w:hint="cs"/>
          <w:rtl/>
        </w:rPr>
        <w:t>ـ</w:t>
      </w:r>
      <w:r w:rsidRPr="008D39EC">
        <w:rPr>
          <w:rFonts w:hint="cs"/>
          <w:rtl/>
        </w:rPr>
        <w:t xml:space="preserve"> </w:t>
      </w:r>
      <w:r w:rsidRPr="009036A9">
        <w:rPr>
          <w:rStyle w:val="libBold2Char"/>
          <w:rFonts w:hint="cs"/>
          <w:rtl/>
        </w:rPr>
        <w:t>الباهر من المعجزات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ما يقنع م</w:t>
      </w:r>
      <w:r w:rsidR="009036A9">
        <w:rPr>
          <w:rFonts w:hint="cs"/>
          <w:rtl/>
        </w:rPr>
        <w:t>َ</w:t>
      </w:r>
      <w:r w:rsidRPr="008D39EC">
        <w:rPr>
          <w:rFonts w:hint="cs"/>
          <w:rtl/>
        </w:rPr>
        <w:t>ن أحب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معرفة دلالتها والعلم بموضوعها والغرض في إظهارها على أيدي أصحابها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ورسمت</w:t>
      </w:r>
      <w:r w:rsidR="009036A9">
        <w:rPr>
          <w:rFonts w:hint="cs"/>
          <w:rtl/>
        </w:rPr>
        <w:t>ُ</w:t>
      </w:r>
      <w:r w:rsidRPr="008D39EC">
        <w:rPr>
          <w:rFonts w:hint="cs"/>
          <w:rtl/>
        </w:rPr>
        <w:t xml:space="preserve"> منه جملة مقنعة في آخر كتابي المعروف ب</w:t>
      </w:r>
      <w:r w:rsidR="009036A9">
        <w:rPr>
          <w:rFonts w:hint="cs"/>
          <w:rtl/>
        </w:rPr>
        <w:t>ـ</w:t>
      </w:r>
      <w:r w:rsidRPr="008D39EC">
        <w:rPr>
          <w:rFonts w:hint="cs"/>
          <w:rtl/>
        </w:rPr>
        <w:t xml:space="preserve"> </w:t>
      </w:r>
      <w:r w:rsidRPr="009036A9">
        <w:rPr>
          <w:rStyle w:val="libBold2Char"/>
          <w:rFonts w:hint="cs"/>
          <w:rtl/>
        </w:rPr>
        <w:t>الايضاح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Normal"/>
        <w:rPr>
          <w:rtl/>
        </w:rPr>
      </w:pPr>
      <w:r w:rsidRPr="008D39EC">
        <w:rPr>
          <w:rFonts w:hint="cs"/>
          <w:rtl/>
        </w:rPr>
        <w:t>فمن أحب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الوقوف على ذلك فليلتمسه في هذين الكتابين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يجده على ما يزيل شبهات الخصوم في معناه إن شاء الله تعالى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القصص 28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7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لخصومتهم</w:t>
      </w:r>
      <w:r w:rsidR="007A7349">
        <w:rPr>
          <w:rFonts w:hint="cs"/>
          <w:rtl/>
        </w:rPr>
        <w:t>.</w:t>
      </w:r>
    </w:p>
    <w:p w:rsidR="009036A9" w:rsidRDefault="00E01571" w:rsidP="00E01571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وسم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اه النجاشي في رجاله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401 بالزاهر من المعجزات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Pr="008D39EC" w:rsidRDefault="00E01571" w:rsidP="009036A9">
      <w:pPr>
        <w:pStyle w:val="libFootnote0"/>
        <w:rPr>
          <w:rtl/>
        </w:rPr>
      </w:pPr>
      <w:r w:rsidRPr="008D39EC">
        <w:rPr>
          <w:rFonts w:hint="cs"/>
          <w:rtl/>
        </w:rPr>
        <w:t>وهو يبحث عن معجزات ال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نبياء وال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ئم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>ة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ثبت فيه ان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المعجز غير مختص</w:t>
      </w:r>
      <w:r w:rsidR="009036A9">
        <w:rPr>
          <w:rFonts w:hint="cs"/>
          <w:rtl/>
        </w:rPr>
        <w:t>ّ</w:t>
      </w:r>
      <w:r w:rsidRPr="008D39EC">
        <w:rPr>
          <w:rFonts w:hint="cs"/>
          <w:rtl/>
        </w:rPr>
        <w:t xml:space="preserve"> بال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نبياء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وهذا الكتاب لا </w:t>
      </w:r>
      <w:r w:rsidR="009036A9">
        <w:rPr>
          <w:rFonts w:hint="cs"/>
          <w:rtl/>
        </w:rPr>
        <w:t>أ</w:t>
      </w:r>
      <w:r w:rsidRPr="008D39EC">
        <w:rPr>
          <w:rFonts w:hint="cs"/>
          <w:rtl/>
        </w:rPr>
        <w:t>ثر له ال</w:t>
      </w:r>
      <w:r w:rsidR="009036A9">
        <w:rPr>
          <w:rFonts w:hint="cs"/>
          <w:rtl/>
        </w:rPr>
        <w:t>آ</w:t>
      </w:r>
      <w:r w:rsidRPr="008D39EC">
        <w:rPr>
          <w:rFonts w:hint="cs"/>
          <w:rtl/>
        </w:rPr>
        <w:t>ن</w:t>
      </w:r>
      <w:r w:rsidR="007A734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01571" w:rsidRDefault="00E01571" w:rsidP="00E01571">
      <w:pPr>
        <w:pStyle w:val="libNormal"/>
      </w:pPr>
      <w:r>
        <w:rPr>
          <w:rFonts w:hint="cs"/>
          <w:rtl/>
        </w:rPr>
        <w:br w:type="page"/>
      </w:r>
    </w:p>
    <w:p w:rsidR="00E01571" w:rsidRPr="008D39EC" w:rsidRDefault="00E01571" w:rsidP="00F04C92">
      <w:pPr>
        <w:pStyle w:val="libNormal"/>
        <w:rPr>
          <w:rtl/>
        </w:rPr>
      </w:pPr>
      <w:r w:rsidRPr="008D39EC">
        <w:rPr>
          <w:rFonts w:hint="cs"/>
          <w:rtl/>
        </w:rPr>
        <w:t>فهذه جملة الفصول ال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تي ضمنت إثبات معانيها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(9)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ليت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ضح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(2)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بذلك الحق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 xml:space="preserve"> فيها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ليعتبر به ذوي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(3)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ال</w:t>
      </w:r>
      <w:r w:rsidR="00F04C92">
        <w:rPr>
          <w:rFonts w:hint="cs"/>
          <w:rtl/>
        </w:rPr>
        <w:t>أ</w:t>
      </w:r>
      <w:r w:rsidRPr="008D39EC">
        <w:rPr>
          <w:rFonts w:hint="cs"/>
          <w:rtl/>
        </w:rPr>
        <w:t>لباب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وقد وفيت</w:t>
      </w:r>
      <w:r w:rsidRPr="007A7349">
        <w:rPr>
          <w:rFonts w:hint="cs"/>
          <w:rtl/>
        </w:rPr>
        <w:t xml:space="preserve"> </w:t>
      </w:r>
      <w:r w:rsidRPr="00E01571">
        <w:rPr>
          <w:rStyle w:val="libFootnotenumChar"/>
          <w:rFonts w:hint="cs"/>
          <w:rtl/>
        </w:rPr>
        <w:t>(7)</w:t>
      </w:r>
      <w:r w:rsidRPr="007A7349">
        <w:rPr>
          <w:rFonts w:hint="cs"/>
          <w:rtl/>
        </w:rPr>
        <w:t xml:space="preserve"> </w:t>
      </w:r>
      <w:r w:rsidRPr="008D39EC">
        <w:rPr>
          <w:rFonts w:hint="cs"/>
          <w:rtl/>
        </w:rPr>
        <w:t>بضماني في ذلك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والله الموفق للصواب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E01571" w:rsidRDefault="00E01571" w:rsidP="00F04C92">
      <w:pPr>
        <w:pStyle w:val="libCenter"/>
        <w:rPr>
          <w:rFonts w:hint="cs"/>
          <w:rtl/>
        </w:rPr>
      </w:pPr>
      <w:r w:rsidRPr="008D39EC">
        <w:rPr>
          <w:rFonts w:hint="cs"/>
          <w:rtl/>
        </w:rPr>
        <w:t>وصل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ى الله على سي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 xml:space="preserve">دنا </w:t>
      </w:r>
      <w:r w:rsidR="006E6631">
        <w:rPr>
          <w:rFonts w:hint="cs"/>
          <w:rtl/>
        </w:rPr>
        <w:t>محمّد</w:t>
      </w:r>
      <w:r w:rsidRPr="008D39EC">
        <w:rPr>
          <w:rFonts w:hint="cs"/>
          <w:rtl/>
        </w:rPr>
        <w:t xml:space="preserve"> النبي وآله</w:t>
      </w:r>
      <w:r w:rsidR="007A7349">
        <w:rPr>
          <w:rFonts w:hint="cs"/>
          <w:rtl/>
        </w:rPr>
        <w:t>،</w:t>
      </w:r>
      <w:r w:rsidR="00F04C92">
        <w:rPr>
          <w:rFonts w:hint="cs"/>
          <w:rtl/>
        </w:rPr>
        <w:t xml:space="preserve"> </w:t>
      </w:r>
      <w:r w:rsidRPr="008D39EC">
        <w:rPr>
          <w:rFonts w:hint="cs"/>
          <w:rtl/>
        </w:rPr>
        <w:t>وسل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م كثيرا</w:t>
      </w:r>
      <w:r w:rsidR="00F04C92">
        <w:rPr>
          <w:rFonts w:hint="cs"/>
          <w:rtl/>
        </w:rPr>
        <w:t>ً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ولا حول </w:t>
      </w:r>
      <w:r w:rsidRPr="00E01571">
        <w:rPr>
          <w:rStyle w:val="libFootnotenumChar"/>
          <w:rFonts w:hint="cs"/>
          <w:rtl/>
        </w:rPr>
        <w:t>(5)</w:t>
      </w:r>
      <w:r w:rsidRPr="008D39EC">
        <w:rPr>
          <w:rFonts w:hint="cs"/>
          <w:rtl/>
        </w:rPr>
        <w:t xml:space="preserve"> ولا</w:t>
      </w:r>
      <w:r w:rsidR="00F04C92">
        <w:rPr>
          <w:rFonts w:hint="cs"/>
          <w:rtl/>
        </w:rPr>
        <w:t xml:space="preserve"> </w:t>
      </w:r>
      <w:r w:rsidRPr="008D39EC">
        <w:rPr>
          <w:rFonts w:hint="cs"/>
          <w:rtl/>
        </w:rPr>
        <w:t>قو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ة إل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ا بالله العلي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 xml:space="preserve"> العظيم وحده وحده </w:t>
      </w:r>
      <w:r w:rsidRPr="00E01571">
        <w:rPr>
          <w:rStyle w:val="libFootnotenumChar"/>
          <w:rFonts w:hint="cs"/>
          <w:rtl/>
        </w:rPr>
        <w:t>(6)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</w:t>
      </w:r>
    </w:p>
    <w:p w:rsidR="00F04C92" w:rsidRPr="00F04C92" w:rsidRDefault="00F04C92" w:rsidP="00F04C92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E01571" w:rsidRPr="008D39EC" w:rsidRDefault="00E01571" w:rsidP="00E01571">
      <w:pPr>
        <w:pStyle w:val="libLine"/>
        <w:rPr>
          <w:rtl/>
        </w:rPr>
      </w:pPr>
      <w:r w:rsidRPr="008D39EC">
        <w:rPr>
          <w:rFonts w:hint="cs"/>
          <w:rtl/>
        </w:rPr>
        <w:t>____________________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1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في معانيها</w:t>
      </w:r>
      <w:r w:rsidR="007A7349">
        <w:rPr>
          <w:rFonts w:hint="cs"/>
          <w:rtl/>
        </w:rPr>
        <w:t>.</w:t>
      </w:r>
    </w:p>
    <w:p w:rsidR="00E01571" w:rsidRPr="008D39EC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2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ليصح</w:t>
      </w:r>
      <w:r w:rsidR="00F04C92">
        <w:rPr>
          <w:rFonts w:hint="cs"/>
          <w:rtl/>
        </w:rPr>
        <w:t>ّ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3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من ذوي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4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وافيت</w:t>
      </w:r>
      <w:r w:rsidR="00F04C92">
        <w:rPr>
          <w:rFonts w:hint="cs"/>
          <w:rtl/>
        </w:rPr>
        <w:t>ُ</w:t>
      </w:r>
      <w:r w:rsidR="007A7349">
        <w:rPr>
          <w:rFonts w:hint="cs"/>
          <w:rtl/>
        </w:rPr>
        <w:t>.</w:t>
      </w:r>
    </w:p>
    <w:p w:rsidR="00E01571" w:rsidRDefault="00E01571" w:rsidP="00E01571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5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ولاحول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ر</w:t>
      </w:r>
      <w:r w:rsidR="007A7349">
        <w:rPr>
          <w:rFonts w:hint="cs"/>
          <w:rtl/>
        </w:rPr>
        <w:t>.</w:t>
      </w:r>
    </w:p>
    <w:p w:rsidR="000777F3" w:rsidRDefault="00E01571" w:rsidP="00F04C92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D39EC">
        <w:rPr>
          <w:rFonts w:hint="cs"/>
          <w:rtl/>
        </w:rPr>
        <w:t>6</w:t>
      </w:r>
      <w:r>
        <w:rPr>
          <w:rFonts w:hint="cs"/>
          <w:rtl/>
        </w:rPr>
        <w:t>)</w:t>
      </w:r>
      <w:r w:rsidRPr="008D39EC">
        <w:rPr>
          <w:rFonts w:hint="cs"/>
          <w:rtl/>
        </w:rPr>
        <w:t xml:space="preserve"> ر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ولا قو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ة إل</w:t>
      </w:r>
      <w:r w:rsidR="00F04C92">
        <w:rPr>
          <w:rFonts w:hint="cs"/>
          <w:rtl/>
        </w:rPr>
        <w:t>ّ</w:t>
      </w:r>
      <w:r w:rsidRPr="008D39EC">
        <w:rPr>
          <w:rFonts w:hint="cs"/>
          <w:rtl/>
        </w:rPr>
        <w:t>ا بالله وحده وحده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ولفظ</w:t>
      </w:r>
      <w:r w:rsidR="007A7349">
        <w:rPr>
          <w:rFonts w:hint="cs"/>
          <w:rtl/>
        </w:rPr>
        <w:t>:</w:t>
      </w:r>
      <w:r w:rsidRPr="008D39EC">
        <w:rPr>
          <w:rFonts w:hint="cs"/>
          <w:rtl/>
        </w:rPr>
        <w:t xml:space="preserve"> وحده وحده</w:t>
      </w:r>
      <w:r w:rsidR="007A7349">
        <w:rPr>
          <w:rFonts w:hint="cs"/>
          <w:rtl/>
        </w:rPr>
        <w:t>،</w:t>
      </w:r>
      <w:r w:rsidRPr="008D39EC">
        <w:rPr>
          <w:rFonts w:hint="cs"/>
          <w:rtl/>
        </w:rPr>
        <w:t xml:space="preserve"> لم يرد في ل</w:t>
      </w:r>
      <w:r w:rsidR="007A7349">
        <w:rPr>
          <w:rFonts w:hint="cs"/>
          <w:rtl/>
        </w:rPr>
        <w:t>.</w:t>
      </w:r>
      <w:r w:rsidRPr="008D39EC">
        <w:rPr>
          <w:rFonts w:hint="cs"/>
          <w:rtl/>
        </w:rPr>
        <w:t xml:space="preserve"> س</w:t>
      </w:r>
      <w:r w:rsidR="007A7349">
        <w:rPr>
          <w:rFonts w:hint="cs"/>
          <w:rtl/>
        </w:rPr>
        <w:t>.</w:t>
      </w:r>
    </w:p>
    <w:p w:rsidR="008F4B5B" w:rsidRDefault="008F4B5B" w:rsidP="008F4B5B">
      <w:pPr>
        <w:pStyle w:val="libNormal"/>
        <w:rPr>
          <w:rtl/>
        </w:rPr>
      </w:pPr>
      <w:r>
        <w:rPr>
          <w:rtl/>
        </w:rPr>
        <w:br w:type="page"/>
      </w:r>
    </w:p>
    <w:p w:rsidR="000777F3" w:rsidRDefault="000777F3" w:rsidP="000777F3">
      <w:pPr>
        <w:pStyle w:val="libNormal"/>
        <w:rPr>
          <w:rtl/>
        </w:rPr>
      </w:pPr>
      <w:r>
        <w:rPr>
          <w:rtl/>
        </w:rPr>
        <w:br w:type="page"/>
      </w:r>
    </w:p>
    <w:p w:rsidR="00E01571" w:rsidRDefault="00FB23FA" w:rsidP="00834D1F">
      <w:pPr>
        <w:pStyle w:val="Heading2Center"/>
        <w:rPr>
          <w:rFonts w:hint="cs"/>
          <w:rtl/>
        </w:rPr>
      </w:pPr>
      <w:bookmarkStart w:id="88" w:name="_Toc413499682"/>
      <w:r>
        <w:rPr>
          <w:rFonts w:hint="cs"/>
          <w:rtl/>
        </w:rPr>
        <w:t>الفهارس</w:t>
      </w:r>
      <w:bookmarkEnd w:id="88"/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(1) فهرس الآيات القرآنيّة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(2) فهرس الأحاديث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>(3) فهرس الأعلام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>(4) فهرس الأشعار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(5) فهرس الفِرق والقبائل والامم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(6) فهرس الكتب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(7) فهرس البلدان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(8) فهرس القصص 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>(9) فهرس مصادر التحقيق</w:t>
      </w:r>
    </w:p>
    <w:p w:rsidR="00FB23FA" w:rsidRDefault="00FB23FA" w:rsidP="001767A9">
      <w:pPr>
        <w:pStyle w:val="libBold2"/>
        <w:rPr>
          <w:rFonts w:hint="cs"/>
          <w:rtl/>
        </w:rPr>
      </w:pPr>
      <w:r>
        <w:rPr>
          <w:rFonts w:hint="cs"/>
          <w:rtl/>
        </w:rPr>
        <w:t xml:space="preserve">(10) فهرس المحتويات </w:t>
      </w:r>
    </w:p>
    <w:p w:rsidR="00FA78B9" w:rsidRDefault="00FA78B9" w:rsidP="00FA78B9">
      <w:pPr>
        <w:pStyle w:val="libNormal"/>
        <w:rPr>
          <w:rtl/>
        </w:rPr>
      </w:pPr>
      <w:r>
        <w:rPr>
          <w:rtl/>
        </w:rPr>
        <w:br w:type="page"/>
      </w:r>
    </w:p>
    <w:p w:rsidR="00FA78B9" w:rsidRDefault="00FA78B9" w:rsidP="00834D1F">
      <w:pPr>
        <w:pStyle w:val="Heading3Center"/>
        <w:rPr>
          <w:rFonts w:hint="cs"/>
          <w:rtl/>
        </w:rPr>
      </w:pPr>
      <w:bookmarkStart w:id="89" w:name="_Toc413499683"/>
      <w:r>
        <w:rPr>
          <w:rFonts w:hint="cs"/>
          <w:rtl/>
        </w:rPr>
        <w:t>1 - فهرس الآيات القرآنية</w:t>
      </w:r>
      <w:bookmarkEnd w:id="89"/>
      <w:r>
        <w:rPr>
          <w:rFonts w:hint="cs"/>
          <w:rtl/>
        </w:rPr>
        <w:t xml:space="preserve"> </w:t>
      </w:r>
    </w:p>
    <w:p w:rsidR="00FA78B9" w:rsidRDefault="00FA78B9" w:rsidP="00FA78B9">
      <w:pPr>
        <w:pStyle w:val="libNormal"/>
        <w:tabs>
          <w:tab w:val="right" w:pos="7370"/>
        </w:tabs>
        <w:rPr>
          <w:rFonts w:hint="cs"/>
          <w:rtl/>
        </w:rPr>
      </w:pPr>
      <w:r w:rsidRPr="00FA78B9">
        <w:rPr>
          <w:rStyle w:val="libFootnoteBoldChar"/>
          <w:rFonts w:hint="cs"/>
          <w:rtl/>
        </w:rPr>
        <w:t>الآية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FA78B9">
        <w:rPr>
          <w:rStyle w:val="libFootnoteBoldChar"/>
          <w:rFonts w:hint="cs"/>
          <w:rtl/>
        </w:rPr>
        <w:t>الصفحة</w:t>
      </w:r>
      <w:r>
        <w:rPr>
          <w:rFonts w:hint="cs"/>
          <w:rtl/>
        </w:rPr>
        <w:t xml:space="preserve"> </w:t>
      </w:r>
    </w:p>
    <w:p w:rsidR="00FA78B9" w:rsidRPr="00FA78B9" w:rsidRDefault="00FA78B9" w:rsidP="00FA78B9">
      <w:pPr>
        <w:pStyle w:val="libVar0"/>
        <w:tabs>
          <w:tab w:val="right" w:pos="7370"/>
        </w:tabs>
        <w:rPr>
          <w:rFonts w:hint="cs"/>
          <w:rtl/>
        </w:rPr>
      </w:pPr>
      <w:r w:rsidRPr="00FA78B9">
        <w:rPr>
          <w:rStyle w:val="libFootnoteAieChar"/>
          <w:rFonts w:hint="cs"/>
          <w:rtl/>
        </w:rPr>
        <w:t>مَرَّ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عَلَىٰ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قَرْيَةٍ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وَهِيَ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خَاوِيَةٌ ...</w:t>
      </w:r>
      <w:r>
        <w:rPr>
          <w:rStyle w:val="libAieChar"/>
          <w:rFonts w:hint="cs"/>
          <w:rtl/>
        </w:rPr>
        <w:t xml:space="preserve"> </w:t>
      </w:r>
      <w:r>
        <w:rPr>
          <w:rStyle w:val="libAieChar"/>
          <w:rFonts w:hint="cs"/>
          <w:rtl/>
        </w:rPr>
        <w:tab/>
      </w:r>
      <w:r w:rsidRPr="00FA78B9">
        <w:rPr>
          <w:rFonts w:hint="cs"/>
          <w:rtl/>
        </w:rPr>
        <w:t>86 - 87</w:t>
      </w:r>
      <w:r>
        <w:rPr>
          <w:rStyle w:val="libAieChar"/>
          <w:rFonts w:hint="cs"/>
          <w:rtl/>
        </w:rPr>
        <w:t xml:space="preserve"> </w:t>
      </w:r>
    </w:p>
    <w:p w:rsidR="00FA78B9" w:rsidRDefault="00FA78B9" w:rsidP="00FA78B9">
      <w:pPr>
        <w:pStyle w:val="libVar0"/>
        <w:tabs>
          <w:tab w:val="right" w:pos="7370"/>
        </w:tabs>
        <w:rPr>
          <w:rFonts w:hint="cs"/>
          <w:rtl/>
        </w:rPr>
      </w:pPr>
      <w:r w:rsidRPr="00FA78B9">
        <w:rPr>
          <w:rStyle w:val="libFootnoteAieChar"/>
          <w:rFonts w:hint="cs"/>
          <w:rtl/>
        </w:rPr>
        <w:t>كُلَّمَا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دَخَلَ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عَلَيْهَا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زَكَرِيَّا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الْمِحْرَابَ</w:t>
      </w:r>
      <w:r>
        <w:rPr>
          <w:rStyle w:val="libFootnoteAieChar"/>
          <w:rFonts w:hint="cs"/>
          <w:rtl/>
        </w:rPr>
        <w:t xml:space="preserve"> ... </w:t>
      </w:r>
      <w:r>
        <w:rPr>
          <w:rFonts w:hint="cs"/>
          <w:rtl/>
        </w:rPr>
        <w:tab/>
        <w:t>123</w:t>
      </w:r>
    </w:p>
    <w:p w:rsidR="00FA78B9" w:rsidRDefault="00FA78B9" w:rsidP="00FA78B9">
      <w:pPr>
        <w:pStyle w:val="libNormal0"/>
        <w:tabs>
          <w:tab w:val="right" w:pos="7370"/>
        </w:tabs>
        <w:rPr>
          <w:rFonts w:hint="cs"/>
          <w:rtl/>
        </w:rPr>
      </w:pPr>
      <w:r w:rsidRPr="00FA78B9">
        <w:rPr>
          <w:rStyle w:val="libFootnoteAieChar"/>
          <w:rFonts w:hint="cs"/>
          <w:rtl/>
        </w:rPr>
        <w:t>أَنْ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أَرْضِعِيهِ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فَإِذَا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خِفْتِ</w:t>
      </w:r>
      <w:r w:rsidRPr="00FA78B9">
        <w:rPr>
          <w:rStyle w:val="libFootnoteAieChar"/>
          <w:rtl/>
        </w:rPr>
        <w:t xml:space="preserve"> </w:t>
      </w:r>
      <w:r w:rsidRPr="00FA78B9">
        <w:rPr>
          <w:rStyle w:val="libFootnoteAieChar"/>
          <w:rFonts w:hint="cs"/>
          <w:rtl/>
        </w:rPr>
        <w:t>عَلَيْهِ</w:t>
      </w:r>
      <w:r>
        <w:rPr>
          <w:rStyle w:val="libFootnoteAieChar"/>
          <w:rFonts w:hint="cs"/>
          <w:rtl/>
        </w:rPr>
        <w:t xml:space="preserve"> ... </w:t>
      </w:r>
      <w:r>
        <w:rPr>
          <w:rFonts w:hint="cs"/>
          <w:rtl/>
        </w:rPr>
        <w:tab/>
        <w:t>124</w:t>
      </w:r>
    </w:p>
    <w:p w:rsidR="00FA78B9" w:rsidRDefault="00FA78B9" w:rsidP="00834D1F">
      <w:pPr>
        <w:pStyle w:val="Heading3Center"/>
        <w:rPr>
          <w:rFonts w:hint="cs"/>
          <w:rtl/>
        </w:rPr>
      </w:pPr>
      <w:bookmarkStart w:id="90" w:name="_Toc413499684"/>
      <w:r>
        <w:rPr>
          <w:rFonts w:hint="cs"/>
          <w:rtl/>
        </w:rPr>
        <w:t>2 - فهرس الأحاديث</w:t>
      </w:r>
      <w:bookmarkEnd w:id="90"/>
      <w:r>
        <w:rPr>
          <w:rFonts w:hint="cs"/>
          <w:rtl/>
        </w:rPr>
        <w:t xml:space="preserve"> </w:t>
      </w:r>
    </w:p>
    <w:p w:rsidR="00566242" w:rsidRDefault="00925078" w:rsidP="00834D1F">
      <w:pPr>
        <w:pStyle w:val="libNormal"/>
        <w:tabs>
          <w:tab w:val="right" w:pos="7370"/>
        </w:tabs>
        <w:rPr>
          <w:rFonts w:hint="cs"/>
          <w:rtl/>
        </w:rPr>
      </w:pPr>
      <w:r w:rsidRPr="00834D1F">
        <w:rPr>
          <w:rStyle w:val="libBold2Char"/>
          <w:rFonts w:hint="cs"/>
          <w:rtl/>
        </w:rPr>
        <w:t>الحديث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834D1F">
        <w:rPr>
          <w:rStyle w:val="libBold2Char"/>
          <w:rFonts w:hint="cs"/>
          <w:rtl/>
        </w:rPr>
        <w:t>الصفحة</w:t>
      </w:r>
    </w:p>
    <w:p w:rsidR="00925078" w:rsidRDefault="00925078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وصيّة الإمام الصادق الى خمسة نفر ... </w:t>
      </w:r>
      <w:r>
        <w:rPr>
          <w:rFonts w:hint="cs"/>
          <w:rtl/>
        </w:rPr>
        <w:tab/>
        <w:t>70 - 71، 72</w:t>
      </w:r>
    </w:p>
    <w:p w:rsidR="00925078" w:rsidRDefault="00925078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لابدّ للقائم من غيبتين ... </w:t>
      </w:r>
      <w:r>
        <w:rPr>
          <w:rFonts w:hint="cs"/>
          <w:rtl/>
        </w:rPr>
        <w:tab/>
        <w:t>82</w:t>
      </w:r>
    </w:p>
    <w:p w:rsidR="00925078" w:rsidRDefault="00925078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الاخبار جاءت عن ائمّة الهدى ... بعلامات تدل عليه ... 121 - 122</w:t>
      </w:r>
    </w:p>
    <w:p w:rsidR="00925078" w:rsidRDefault="00925078" w:rsidP="00834D1F">
      <w:pPr>
        <w:pStyle w:val="Heading3Center"/>
        <w:rPr>
          <w:rFonts w:hint="cs"/>
          <w:rtl/>
        </w:rPr>
      </w:pPr>
      <w:bookmarkStart w:id="91" w:name="_Toc413499685"/>
      <w:r>
        <w:rPr>
          <w:rFonts w:hint="cs"/>
          <w:rtl/>
        </w:rPr>
        <w:t>3 - فهرس الأعلام</w:t>
      </w:r>
      <w:bookmarkEnd w:id="91"/>
      <w:r>
        <w:rPr>
          <w:rFonts w:hint="cs"/>
          <w:rtl/>
        </w:rPr>
        <w:t xml:space="preserve"> </w:t>
      </w:r>
    </w:p>
    <w:p w:rsidR="00925078" w:rsidRDefault="00834D1F" w:rsidP="00834D1F">
      <w:pPr>
        <w:pStyle w:val="libNormal"/>
        <w:tabs>
          <w:tab w:val="right" w:pos="7370"/>
        </w:tabs>
        <w:rPr>
          <w:rFonts w:hint="cs"/>
          <w:rtl/>
        </w:rPr>
      </w:pPr>
      <w:r w:rsidRPr="00834D1F">
        <w:rPr>
          <w:rStyle w:val="libBold2Char"/>
          <w:rFonts w:hint="cs"/>
          <w:rtl/>
        </w:rPr>
        <w:t>الاسم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Pr="00834D1F">
        <w:rPr>
          <w:rStyle w:val="libBold2Char"/>
          <w:rFonts w:hint="cs"/>
          <w:rtl/>
        </w:rPr>
        <w:t>الصفحة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آدم </w:t>
      </w:r>
      <w:r>
        <w:rPr>
          <w:rFonts w:hint="cs"/>
          <w:rtl/>
        </w:rPr>
        <w:tab/>
        <w:t>92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ابراهيم عليه السّلام </w:t>
      </w:r>
      <w:r>
        <w:rPr>
          <w:rFonts w:hint="cs"/>
          <w:rtl/>
        </w:rPr>
        <w:tab/>
        <w:t>58، 62، 93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ابو جهل </w:t>
      </w:r>
      <w:r>
        <w:rPr>
          <w:rFonts w:hint="cs"/>
          <w:rtl/>
        </w:rPr>
        <w:tab/>
        <w:t>64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ابو حاتم </w:t>
      </w:r>
      <w:r>
        <w:rPr>
          <w:rFonts w:hint="cs"/>
          <w:rtl/>
        </w:rPr>
        <w:tab/>
        <w:t>99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ابو لهب </w:t>
      </w:r>
      <w:r>
        <w:rPr>
          <w:rFonts w:hint="cs"/>
          <w:rtl/>
        </w:rPr>
        <w:tab/>
        <w:t>63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اسماعيل بن جعفر </w:t>
      </w:r>
      <w:r>
        <w:rPr>
          <w:rFonts w:hint="cs"/>
          <w:rtl/>
        </w:rPr>
        <w:tab/>
        <w:t>50، 109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الأعشى </w:t>
      </w:r>
      <w:r>
        <w:rPr>
          <w:rFonts w:hint="cs"/>
          <w:rtl/>
        </w:rPr>
        <w:tab/>
        <w:t>95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اكثم بن صيفي </w:t>
      </w:r>
      <w:r>
        <w:rPr>
          <w:rFonts w:hint="cs"/>
          <w:rtl/>
        </w:rPr>
        <w:tab/>
        <w:t>97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 xml:space="preserve">امّ موسى عليه السّلام </w:t>
      </w:r>
      <w:r>
        <w:rPr>
          <w:rFonts w:hint="cs"/>
          <w:rtl/>
        </w:rPr>
        <w:tab/>
        <w:t>124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جعفر بن عليّ الهادي عليه السّلام</w:t>
      </w:r>
      <w:r>
        <w:rPr>
          <w:rFonts w:hint="cs"/>
          <w:rtl/>
        </w:rPr>
        <w:tab/>
        <w:t>45، 61، 64، 65، 67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جعفر بن محمّد عليه السّلام</w:t>
      </w:r>
      <w:r>
        <w:rPr>
          <w:rFonts w:hint="cs"/>
          <w:rtl/>
        </w:rPr>
        <w:tab/>
        <w:t>49، 109</w:t>
      </w:r>
    </w:p>
    <w:p w:rsidR="00834D1F" w:rsidRDefault="00834D1F" w:rsidP="00834D1F">
      <w:pPr>
        <w:pStyle w:val="libVar0"/>
        <w:tabs>
          <w:tab w:val="right" w:pos="7370"/>
        </w:tabs>
        <w:rPr>
          <w:rtl/>
        </w:rPr>
      </w:pPr>
      <w:r>
        <w:rPr>
          <w:rFonts w:hint="cs"/>
          <w:rtl/>
        </w:rPr>
        <w:t xml:space="preserve">حديث </w:t>
      </w:r>
      <w:r>
        <w:rPr>
          <w:rFonts w:hint="cs"/>
          <w:rtl/>
        </w:rPr>
        <w:tab/>
        <w:t>46، 69</w:t>
      </w:r>
    </w:p>
    <w:p w:rsidR="00834D1F" w:rsidRDefault="00834D1F" w:rsidP="00834D1F">
      <w:pPr>
        <w:pStyle w:val="libNormal"/>
        <w:rPr>
          <w:rtl/>
        </w:rPr>
      </w:pPr>
      <w:r>
        <w:rPr>
          <w:rtl/>
        </w:rPr>
        <w:br w:type="page"/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الحرث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مضاض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101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العسكريّ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  <w:lang w:bidi="fa-IR"/>
        </w:rPr>
        <w:t>45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46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</w:t>
      </w:r>
      <w:r w:rsidR="005F535C">
        <w:rPr>
          <w:rtl/>
        </w:rPr>
        <w:t>8</w:t>
      </w:r>
      <w:r>
        <w:rPr>
          <w:rFonts w:hint="cs"/>
          <w:rtl/>
        </w:rPr>
        <w:t>،</w:t>
      </w:r>
      <w:r w:rsidR="005F535C">
        <w:rPr>
          <w:rtl/>
          <w:lang w:bidi="fa-IR"/>
        </w:rPr>
        <w:t>5</w:t>
      </w:r>
      <w:r w:rsidR="005F535C">
        <w:rPr>
          <w:rtl/>
        </w:rPr>
        <w:t>9</w:t>
      </w:r>
      <w:r>
        <w:rPr>
          <w:rFonts w:hint="cs"/>
          <w:rtl/>
        </w:rPr>
        <w:t>،</w:t>
      </w:r>
      <w:r w:rsidR="005F535C">
        <w:rPr>
          <w:rtl/>
          <w:lang w:bidi="fa-IR"/>
        </w:rPr>
        <w:t>6</w:t>
      </w:r>
      <w:r w:rsidR="005F535C">
        <w:rPr>
          <w:rtl/>
        </w:rPr>
        <w:t>1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،</w:t>
      </w:r>
      <w:r w:rsidR="005F535C">
        <w:rPr>
          <w:rtl/>
          <w:lang w:bidi="fa-IR"/>
        </w:rPr>
        <w:t>6</w:t>
      </w:r>
      <w:r w:rsidR="005F535C">
        <w:rPr>
          <w:rtl/>
        </w:rPr>
        <w:t>3</w:t>
      </w:r>
      <w:r>
        <w:rPr>
          <w:rFonts w:hint="cs"/>
          <w:rtl/>
        </w:rPr>
        <w:t>،</w:t>
      </w:r>
      <w:r w:rsidR="005F535C">
        <w:rPr>
          <w:rtl/>
          <w:lang w:bidi="fa-IR"/>
        </w:rPr>
        <w:t>65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6</w:t>
      </w:r>
      <w:r w:rsidR="005F535C">
        <w:rPr>
          <w:rtl/>
        </w:rPr>
        <w:t>9</w:t>
      </w:r>
      <w:r>
        <w:rPr>
          <w:rFonts w:hint="cs"/>
          <w:rtl/>
        </w:rPr>
        <w:t>،</w:t>
      </w:r>
      <w:r w:rsidR="005F535C">
        <w:rPr>
          <w:rtl/>
        </w:rPr>
        <w:t>122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حميدة</w:t>
      </w:r>
      <w:r>
        <w:rPr>
          <w:rtl/>
        </w:rPr>
        <w:t xml:space="preserve"> </w:t>
      </w:r>
      <w:r>
        <w:rPr>
          <w:rFonts w:hint="cs"/>
          <w:rtl/>
        </w:rPr>
        <w:t>البربريّة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71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الخضر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83</w:t>
      </w:r>
      <w:r>
        <w:rPr>
          <w:rFonts w:hint="cs"/>
          <w:rtl/>
        </w:rPr>
        <w:t>،</w:t>
      </w:r>
      <w:r w:rsidR="005F535C">
        <w:rPr>
          <w:rtl/>
        </w:rPr>
        <w:t>9</w:t>
      </w:r>
      <w:r w:rsidR="005F535C">
        <w:rPr>
          <w:rtl/>
          <w:lang w:bidi="fa-IR"/>
        </w:rPr>
        <w:t>4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الدجّال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122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دريد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الصمّة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100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الربيع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71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ضبيع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</w:t>
      </w:r>
      <w:r w:rsidR="005F535C">
        <w:rPr>
          <w:rtl/>
          <w:lang w:bidi="fa-IR"/>
        </w:rPr>
        <w:t>5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الريّاشي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99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زكريّا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123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السفياني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122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الفارسيّ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102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صيفي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رياح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98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ضبيرة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98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العتبي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99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  <w:lang w:bidi="fa-IR"/>
        </w:rPr>
        <w:t>6</w:t>
      </w:r>
      <w:r w:rsidR="005F535C">
        <w:rPr>
          <w:rtl/>
        </w:rPr>
        <w:t>8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حممة</w:t>
      </w:r>
      <w:r>
        <w:rPr>
          <w:rtl/>
        </w:rPr>
        <w:t xml:space="preserve"> </w:t>
      </w:r>
      <w:r>
        <w:rPr>
          <w:rFonts w:hint="cs"/>
          <w:rtl/>
        </w:rPr>
        <w:t>الدوسي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100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الفتح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ربّه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  <w:lang w:bidi="fa-IR"/>
        </w:rPr>
        <w:t>6</w:t>
      </w:r>
      <w:r w:rsidR="005F535C">
        <w:rPr>
          <w:rtl/>
        </w:rPr>
        <w:t>9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فراسياب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  <w:lang w:bidi="fa-IR"/>
        </w:rPr>
        <w:t>55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فرعون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8</w:t>
      </w:r>
      <w:r w:rsidR="005F535C">
        <w:rPr>
          <w:rtl/>
          <w:lang w:bidi="fa-IR"/>
        </w:rPr>
        <w:t>4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99</w:t>
      </w:r>
    </w:p>
    <w:p w:rsidR="00834D1F" w:rsidRDefault="00834D1F" w:rsidP="00834D1F">
      <w:pPr>
        <w:pStyle w:val="libVar0"/>
        <w:tabs>
          <w:tab w:val="right" w:pos="7370"/>
        </w:tabs>
      </w:pPr>
      <w:r>
        <w:rPr>
          <w:rFonts w:hint="cs"/>
          <w:rtl/>
        </w:rPr>
        <w:t>كيخسرو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  <w:lang w:bidi="fa-IR"/>
        </w:rPr>
        <w:t>54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55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Fonts w:hint="cs"/>
          <w:rtl/>
        </w:rPr>
        <w:tab/>
      </w:r>
      <w:r>
        <w:rPr>
          <w:rtl/>
        </w:rPr>
        <w:t xml:space="preserve"> </w:t>
      </w:r>
      <w:r w:rsidR="005F535C">
        <w:rPr>
          <w:rtl/>
        </w:rPr>
        <w:t>9</w:t>
      </w:r>
      <w:r w:rsidR="005F535C">
        <w:rPr>
          <w:rtl/>
          <w:lang w:bidi="fa-IR"/>
        </w:rPr>
        <w:t>4</w:t>
      </w:r>
    </w:p>
    <w:p w:rsidR="00834D1F" w:rsidRDefault="00834D1F" w:rsidP="00834D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المتلمّس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اليشكري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98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محصّن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عتبان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100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إسماعيل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110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الطبريّ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55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الحنفيّة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49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68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المأمون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69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123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124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المستوغر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96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المنصور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71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83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84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71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المهديّ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عجّل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53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59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64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93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الواثق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69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وسفا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55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110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62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84</w:t>
      </w:r>
    </w:p>
    <w:p w:rsidR="00834D1F" w:rsidRDefault="00834D1F" w:rsidP="00834D1F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62</w:t>
      </w:r>
    </w:p>
    <w:p w:rsidR="00834D1F" w:rsidRDefault="00834D1F" w:rsidP="00834D1F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السّلام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85</w:t>
      </w:r>
    </w:p>
    <w:p w:rsidR="00834D1F" w:rsidRDefault="00834D1F" w:rsidP="00834D1F">
      <w:pPr>
        <w:pStyle w:val="lib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* * *</w:t>
      </w:r>
    </w:p>
    <w:p w:rsidR="00834D1F" w:rsidRDefault="00834D1F" w:rsidP="00834D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34D1F" w:rsidRDefault="00834D1F" w:rsidP="00CF3757">
      <w:pPr>
        <w:pStyle w:val="Heading3Center"/>
        <w:rPr>
          <w:rFonts w:hint="cs"/>
          <w:rtl/>
          <w:lang w:bidi="fa-IR"/>
        </w:rPr>
      </w:pPr>
      <w:bookmarkStart w:id="92" w:name="_Toc413499686"/>
      <w:r>
        <w:rPr>
          <w:rFonts w:hint="cs"/>
          <w:rtl/>
          <w:lang w:bidi="fa-IR"/>
        </w:rPr>
        <w:t>4 - فهرس الأشعار</w:t>
      </w:r>
      <w:bookmarkEnd w:id="92"/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003"/>
        <w:gridCol w:w="2003"/>
        <w:gridCol w:w="2003"/>
        <w:gridCol w:w="2003"/>
      </w:tblGrid>
      <w:tr w:rsidR="00834D1F" w:rsidTr="00834D1F">
        <w:tc>
          <w:tcPr>
            <w:tcW w:w="2003" w:type="dxa"/>
          </w:tcPr>
          <w:p w:rsidR="00CF3757" w:rsidRDefault="00CF3757" w:rsidP="00CF3757">
            <w:pPr>
              <w:pStyle w:val="libCenterBold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البيت‌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لنفسك‌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أصبح‌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إذا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لقد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إنّ‌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لذي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من‌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كبرت‌</w:t>
            </w:r>
          </w:p>
          <w:p w:rsidR="00834D1F" w:rsidRDefault="00CF3757" w:rsidP="00CF3757">
            <w:pPr>
              <w:pStyle w:val="libVar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كأن‌</w:t>
            </w:r>
          </w:p>
        </w:tc>
        <w:tc>
          <w:tcPr>
            <w:tcW w:w="2003" w:type="dxa"/>
          </w:tcPr>
          <w:p w:rsidR="00CF3757" w:rsidRDefault="00CF3757" w:rsidP="00CF3757">
            <w:pPr>
              <w:pStyle w:val="libCenterBold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القافية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نسر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عصرا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الشتاء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مئينا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جاهل‌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ليعلما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ماتا</w:t>
            </w:r>
          </w:p>
          <w:p w:rsidR="00CF3757" w:rsidRDefault="00CF3757" w:rsidP="00CF3757">
            <w:pPr>
              <w:pStyle w:val="libVar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مودع‌</w:t>
            </w:r>
          </w:p>
          <w:p w:rsidR="00834D1F" w:rsidRDefault="00CF3757" w:rsidP="00CF3757">
            <w:pPr>
              <w:pStyle w:val="libVar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سامر</w:t>
            </w:r>
          </w:p>
        </w:tc>
        <w:tc>
          <w:tcPr>
            <w:tcW w:w="2003" w:type="dxa"/>
          </w:tcPr>
          <w:p w:rsidR="00CF3757" w:rsidRDefault="00CF3757" w:rsidP="00CF3757">
            <w:pPr>
              <w:pStyle w:val="libCenterBold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عدد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الأبيات‌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1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1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3</w:t>
            </w:r>
          </w:p>
          <w:p w:rsidR="00834D1F" w:rsidRDefault="005F535C" w:rsidP="00CF3757">
            <w:pPr>
              <w:pStyle w:val="libVar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2</w:t>
            </w:r>
          </w:p>
        </w:tc>
        <w:tc>
          <w:tcPr>
            <w:tcW w:w="2003" w:type="dxa"/>
          </w:tcPr>
          <w:p w:rsidR="00CF3757" w:rsidRDefault="00CF3757" w:rsidP="00CF3757">
            <w:pPr>
              <w:pStyle w:val="libCenterBold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الصفحة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95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96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96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97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97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98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99</w:t>
            </w:r>
          </w:p>
          <w:p w:rsidR="00CF3757" w:rsidRDefault="005F535C" w:rsidP="00CF3757">
            <w:pPr>
              <w:pStyle w:val="libVarCenter"/>
              <w:rPr>
                <w:lang w:bidi="fa-IR"/>
              </w:rPr>
            </w:pPr>
            <w:r>
              <w:rPr>
                <w:rtl/>
                <w:lang w:bidi="fa-IR"/>
              </w:rPr>
              <w:t>100</w:t>
            </w:r>
          </w:p>
          <w:p w:rsidR="00834D1F" w:rsidRDefault="005F535C" w:rsidP="00CF3757">
            <w:pPr>
              <w:pStyle w:val="libVar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101</w:t>
            </w:r>
          </w:p>
        </w:tc>
      </w:tr>
    </w:tbl>
    <w:p w:rsidR="00834D1F" w:rsidRDefault="00CF3757" w:rsidP="00CF3757">
      <w:pPr>
        <w:pStyle w:val="Heading3Center"/>
        <w:rPr>
          <w:rFonts w:hint="cs"/>
          <w:rtl/>
          <w:lang w:bidi="fa-IR"/>
        </w:rPr>
      </w:pPr>
      <w:bookmarkStart w:id="93" w:name="_Toc413499687"/>
      <w:r>
        <w:rPr>
          <w:rFonts w:hint="cs"/>
          <w:rtl/>
          <w:lang w:bidi="fa-IR"/>
        </w:rPr>
        <w:t>5 - فهرس الفرق والقبائل والأمم</w:t>
      </w:r>
      <w:bookmarkEnd w:id="93"/>
      <w:r>
        <w:rPr>
          <w:rFonts w:hint="cs"/>
          <w:rtl/>
          <w:lang w:bidi="fa-IR"/>
        </w:rPr>
        <w:t xml:space="preserve"> 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 w:rsidRPr="00CF3757">
        <w:rPr>
          <w:rStyle w:val="libBold2Char"/>
          <w:rFonts w:hint="cs"/>
          <w:rtl/>
        </w:rPr>
        <w:t>الفرقة</w:t>
      </w:r>
      <w:r>
        <w:rPr>
          <w:rFonts w:hint="cs"/>
          <w:rtl/>
          <w:lang w:bidi="fa-IR"/>
        </w:rPr>
        <w:tab/>
      </w:r>
      <w:r w:rsidRPr="00CF3757">
        <w:rPr>
          <w:rStyle w:val="libBold2Char"/>
          <w:rFonts w:hint="cs"/>
          <w:rtl/>
        </w:rPr>
        <w:t>الصفحة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41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الإماميّة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45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46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47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50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58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77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78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82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87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91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105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110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111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113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117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الأئمّة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74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111</w:t>
      </w:r>
      <w:r>
        <w:rPr>
          <w:rFonts w:hint="cs"/>
          <w:rtl/>
          <w:lang w:bidi="fa-IR"/>
        </w:rPr>
        <w:t>،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116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121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الاسماعيلية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49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الأنبياء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51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61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106</w:t>
      </w:r>
    </w:p>
    <w:p w:rsidR="00CF3757" w:rsidRDefault="00CF3757" w:rsidP="00CF3757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البصريّون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المعتزلة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118</w:t>
      </w:r>
    </w:p>
    <w:p w:rsidR="00CF3757" w:rsidRDefault="00CF3757" w:rsidP="00CF3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البغداديّون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المعتزلة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118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بنو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64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بنو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الترك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55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الحشوية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الخوارج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الدهريّون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الروم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الزيديّة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السبائية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الشيعة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65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73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74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العجم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العرب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الفرس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54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55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101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الكفّار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الكيسانية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المخالفين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42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المرجئة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66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118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المعتزلة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الملحدون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102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الممطورة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المنجّمين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87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93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102</w:t>
      </w:r>
    </w:p>
    <w:p w:rsidR="00CF3757" w:rsidRDefault="00CF3757" w:rsidP="00CF3757">
      <w:pPr>
        <w:pStyle w:val="libVar0"/>
        <w:tabs>
          <w:tab w:val="right" w:pos="7370"/>
        </w:tabs>
        <w:rPr>
          <w:rtl/>
          <w:lang w:bidi="fa-IR"/>
        </w:rPr>
      </w:pPr>
      <w:r>
        <w:rPr>
          <w:rFonts w:hint="cs"/>
          <w:rtl/>
          <w:lang w:bidi="fa-IR"/>
        </w:rPr>
        <w:t>الناووسية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49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109</w:t>
      </w:r>
    </w:p>
    <w:p w:rsidR="00CF3757" w:rsidRDefault="00CF3757" w:rsidP="00CF3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757" w:rsidRDefault="00CF3757" w:rsidP="00CF3757">
      <w:pPr>
        <w:pStyle w:val="Heading3Center"/>
        <w:rPr>
          <w:rFonts w:hint="cs"/>
          <w:rtl/>
          <w:lang w:bidi="fa-IR"/>
        </w:rPr>
      </w:pPr>
      <w:bookmarkStart w:id="94" w:name="_Toc413499688"/>
      <w:r>
        <w:rPr>
          <w:rFonts w:hint="cs"/>
          <w:rtl/>
          <w:lang w:bidi="fa-IR"/>
        </w:rPr>
        <w:t>6 - فهرس الكتب</w:t>
      </w:r>
      <w:bookmarkEnd w:id="94"/>
      <w:r>
        <w:rPr>
          <w:rFonts w:hint="cs"/>
          <w:rtl/>
          <w:lang w:bidi="fa-IR"/>
        </w:rPr>
        <w:t xml:space="preserve"> 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 w:rsidRPr="00CF3757">
        <w:rPr>
          <w:rStyle w:val="libBold2Char"/>
          <w:rFonts w:hint="cs"/>
          <w:rtl/>
        </w:rPr>
        <w:t>الكتاب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Pr="00CF3757">
        <w:rPr>
          <w:rStyle w:val="libBold2Char"/>
          <w:rFonts w:hint="cs"/>
          <w:rtl/>
        </w:rPr>
        <w:t>الصفحة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الإرشاد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الإيضاح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الإمامة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الغيبة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60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94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124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الباهر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المعجزات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124</w:t>
      </w:r>
    </w:p>
    <w:p w:rsidR="00CF3757" w:rsidRDefault="00CF3757" w:rsidP="00CF3757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الطبريّ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55</w:t>
      </w:r>
    </w:p>
    <w:p w:rsidR="00CF3757" w:rsidRDefault="00CF3757" w:rsidP="00CF3757">
      <w:pPr>
        <w:pStyle w:val="Heading3Center"/>
        <w:rPr>
          <w:rFonts w:hint="cs"/>
          <w:rtl/>
          <w:lang w:bidi="fa-IR"/>
        </w:rPr>
      </w:pPr>
      <w:bookmarkStart w:id="95" w:name="_Toc413499689"/>
      <w:r>
        <w:rPr>
          <w:rFonts w:hint="cs"/>
          <w:rtl/>
          <w:lang w:bidi="fa-IR"/>
        </w:rPr>
        <w:t>7 - فهرس البلدان</w:t>
      </w:r>
      <w:bookmarkEnd w:id="95"/>
      <w:r>
        <w:rPr>
          <w:rFonts w:hint="cs"/>
          <w:rtl/>
          <w:lang w:bidi="fa-IR"/>
        </w:rPr>
        <w:t xml:space="preserve"> 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البلد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الصفحة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اهواز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بابل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بغداد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الجبال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شاهي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110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قزوين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قم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الكوفة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79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المدينة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122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نصيبين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79</w:t>
      </w:r>
    </w:p>
    <w:p w:rsidR="00CF3757" w:rsidRDefault="00CF3757" w:rsidP="00CF3757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الهند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54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757" w:rsidRDefault="00CF3757" w:rsidP="00CF3757">
      <w:pPr>
        <w:pStyle w:val="Heading3Center"/>
        <w:rPr>
          <w:rFonts w:hint="cs"/>
          <w:rtl/>
          <w:lang w:bidi="fa-IR"/>
        </w:rPr>
      </w:pPr>
      <w:bookmarkStart w:id="96" w:name="_Toc413499690"/>
      <w:r>
        <w:rPr>
          <w:rFonts w:hint="cs"/>
          <w:rtl/>
          <w:lang w:bidi="fa-IR"/>
        </w:rPr>
        <w:t>8 - فهرس القصص</w:t>
      </w:r>
      <w:bookmarkEnd w:id="96"/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 w:rsidRPr="00CF3757">
        <w:rPr>
          <w:rStyle w:val="libBold2Char"/>
          <w:rFonts w:hint="cs"/>
          <w:rtl/>
          <w:lang w:bidi="fa-IR"/>
        </w:rPr>
        <w:t>القصّة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Pr="00CF3757">
        <w:rPr>
          <w:rStyle w:val="libBold2Char"/>
          <w:rFonts w:hint="cs"/>
          <w:rtl/>
          <w:lang w:bidi="fa-IR"/>
        </w:rPr>
        <w:t>الصفحة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كيخسرو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54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إبراهيم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58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58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62</w:t>
      </w:r>
      <w:r>
        <w:rPr>
          <w:rFonts w:hint="cs"/>
          <w:rtl/>
          <w:lang w:bidi="fa-IR"/>
        </w:rPr>
        <w:t>،</w:t>
      </w:r>
      <w:r w:rsidR="005F535C">
        <w:rPr>
          <w:rtl/>
          <w:lang w:bidi="fa-IR"/>
        </w:rPr>
        <w:t>84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الخضر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83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85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الكهف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85</w:t>
      </w:r>
      <w:r>
        <w:rPr>
          <w:rtl/>
          <w:lang w:bidi="fa-IR"/>
        </w:rPr>
        <w:t>-</w:t>
      </w:r>
      <w:r w:rsidR="005F535C">
        <w:rPr>
          <w:rtl/>
          <w:lang w:bidi="fa-IR"/>
        </w:rPr>
        <w:t>86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الحمار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86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92</w:t>
      </w:r>
      <w:r>
        <w:rPr>
          <w:rtl/>
          <w:lang w:bidi="fa-IR"/>
        </w:rPr>
        <w:t>-</w:t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إبراهيم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93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الكبير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94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رُبيع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ضُبيع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95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المستوغر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96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أكثم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صيفي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97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رياح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98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الصمّة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محصّن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عتبان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الدوسي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100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مضاض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101</w:t>
      </w:r>
    </w:p>
    <w:p w:rsidR="00CF3757" w:rsidRDefault="00CF3757" w:rsidP="00CF3757">
      <w:pPr>
        <w:pStyle w:val="libVar0"/>
        <w:tabs>
          <w:tab w:val="right" w:pos="7370"/>
        </w:tabs>
        <w:rPr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الفارسيّ</w:t>
      </w:r>
      <w:r>
        <w:rPr>
          <w:rFonts w:hint="cs"/>
          <w:rtl/>
          <w:lang w:bidi="fa-IR"/>
        </w:rPr>
        <w:tab/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102</w:t>
      </w:r>
    </w:p>
    <w:p w:rsidR="00CF3757" w:rsidRDefault="00CF3757" w:rsidP="00CF3757">
      <w:pPr>
        <w:pStyle w:val="libVar0"/>
        <w:tabs>
          <w:tab w:val="right" w:pos="7370"/>
        </w:tabs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قصّة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ab/>
      </w:r>
      <w:r w:rsidR="005F535C">
        <w:rPr>
          <w:rtl/>
          <w:lang w:bidi="fa-IR"/>
        </w:rPr>
        <w:t>123</w:t>
      </w:r>
    </w:p>
    <w:p w:rsidR="00CF3757" w:rsidRDefault="00CF3757" w:rsidP="00CF3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757" w:rsidRDefault="00CF3757" w:rsidP="00CF3757">
      <w:pPr>
        <w:pStyle w:val="Heading3Center"/>
        <w:rPr>
          <w:rFonts w:hint="cs"/>
          <w:rtl/>
          <w:lang w:bidi="fa-IR"/>
        </w:rPr>
      </w:pPr>
      <w:bookmarkStart w:id="97" w:name="_Toc413499691"/>
      <w:r>
        <w:rPr>
          <w:rFonts w:hint="cs"/>
          <w:rtl/>
          <w:lang w:bidi="fa-IR"/>
        </w:rPr>
        <w:t>9 - فهرس مصادر التحقيق</w:t>
      </w:r>
      <w:bookmarkEnd w:id="97"/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1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الاحتجاج،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الطبرسيّ،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الإرشاد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مؤسّسة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الأعلمي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1399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4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الاستيعاب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الأصحاب،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النمري،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463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5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الأعلام،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الزركلي،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للملايين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6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أعيان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للسيّد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1403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7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الأغاني،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الأصفهانيّ،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rtl/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8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الإمام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لمهدي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إيماني،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أصفهان</w:t>
      </w:r>
      <w:r>
        <w:rPr>
          <w:rtl/>
          <w:lang w:bidi="fa-IR"/>
        </w:rPr>
        <w:t>.</w:t>
      </w:r>
    </w:p>
    <w:p w:rsidR="00CF3757" w:rsidRPr="00CF3757" w:rsidRDefault="00CF3757" w:rsidP="00CF3757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9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الأنساب،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لأبي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سعيد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عبد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الكريم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محمّد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السمعاني،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المتوفّى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سنة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563</w:t>
      </w:r>
      <w:r w:rsidRPr="00CF3757">
        <w:rPr>
          <w:rFonts w:hint="cs"/>
          <w:rtl/>
          <w:lang w:bidi="fa-IR"/>
        </w:rPr>
        <w:t>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الطبعة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الثانية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1400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نشر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محمّد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أمين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بيروت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10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البحار،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للشيخ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المجلسي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محمّد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باقر،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مؤسّسة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الوفاء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و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دار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إحياء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التراث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العربي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بيروت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1403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11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البدء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و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التاريخ،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لأبي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زيد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أحمد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سهل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البلخيّ،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طبع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مكتبة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المثنى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بغداد،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بالتصوير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على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طبعت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باريس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12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تاريخ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الأمم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و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الملوك،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لمحمّد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جرير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الطبريّ،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المتوفّى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سنة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310</w:t>
      </w:r>
      <w:r w:rsidRPr="00CF3757">
        <w:rPr>
          <w:rFonts w:hint="cs"/>
          <w:rtl/>
          <w:lang w:bidi="fa-IR"/>
        </w:rPr>
        <w:t>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دار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المعارف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مصر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الطبعة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الثانية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13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تبصرة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الولي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فيمن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رأى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القائم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المهديّ،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للسيّد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هاشم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البحرانيّ،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تحقيق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و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نشر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مؤسّسة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المعارف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الإسلامية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قم،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الطبعة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الأولى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1411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14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تذكرة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الخواص،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ليوسف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فرغلي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سبط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الحافظ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الجوزي،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المتوفّى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سنة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654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أو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655</w:t>
      </w:r>
      <w:r w:rsidRPr="00CF3757">
        <w:rPr>
          <w:rFonts w:hint="cs"/>
          <w:rtl/>
          <w:lang w:bidi="fa-IR"/>
        </w:rPr>
        <w:t>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منشورات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المطبعة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الحيدريّة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النجف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15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تقريب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المعارف،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لأبي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الصلاح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الحلبيّ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تقيّ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الدين،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انتشارات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جماعة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المدرسين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قم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16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تنقيح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المقال،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للشيخ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عبد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اللّه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المامقاني،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المطبعة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المرتضوية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النجف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17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تهذيب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تاريخ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عساكر،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لعبد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القادر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بدران،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طبع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دمشق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1329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18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تهذيب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التهذيب،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لأحمد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عليّ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حجر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العسقلاني،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المتوفّى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سنة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852</w:t>
      </w:r>
      <w:r w:rsidRPr="00CF3757">
        <w:rPr>
          <w:rFonts w:hint="cs"/>
          <w:rtl/>
          <w:lang w:bidi="fa-IR"/>
        </w:rPr>
        <w:t>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طبع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دائرة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المعارف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الهند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1325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19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حلية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الأولياء،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لأبي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نعيم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الأصفهاني،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طبع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مصر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1351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20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حياة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الحيوان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الكبرى،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لكمال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الدين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الدميري،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دار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الفكر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بيروت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lang w:bidi="fa-IR"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21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الخلاصة،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للعلاّمة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الحلي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الحسن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بن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يوسف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المتوفّى</w:t>
      </w:r>
      <w:r w:rsidRPr="00CF3757">
        <w:rPr>
          <w:rtl/>
          <w:lang w:bidi="fa-IR"/>
        </w:rPr>
        <w:t xml:space="preserve"> </w:t>
      </w:r>
      <w:r w:rsidR="005F535C">
        <w:rPr>
          <w:rtl/>
          <w:lang w:bidi="fa-IR"/>
        </w:rPr>
        <w:t>726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 w:rsidRPr="00CF3757">
        <w:rPr>
          <w:rFonts w:hint="cs"/>
          <w:rtl/>
          <w:lang w:bidi="fa-IR"/>
        </w:rPr>
        <w:t>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منشورات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الرضي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قم</w:t>
      </w:r>
      <w:r w:rsidRPr="00CF3757">
        <w:rPr>
          <w:rtl/>
          <w:lang w:bidi="fa-IR"/>
        </w:rPr>
        <w:t>.</w:t>
      </w:r>
    </w:p>
    <w:p w:rsidR="00CF3757" w:rsidRPr="00CF3757" w:rsidRDefault="00CF3757" w:rsidP="00CF3757">
      <w:pPr>
        <w:pStyle w:val="libVar"/>
        <w:rPr>
          <w:rtl/>
        </w:rPr>
      </w:pPr>
      <w:r w:rsidRPr="00CF3757">
        <w:rPr>
          <w:rtl/>
          <w:lang w:bidi="fa-IR"/>
        </w:rPr>
        <w:t>(</w:t>
      </w:r>
      <w:r w:rsidR="005F535C">
        <w:rPr>
          <w:rtl/>
          <w:lang w:bidi="fa-IR"/>
        </w:rPr>
        <w:t>22</w:t>
      </w:r>
      <w:r w:rsidRPr="00CF3757">
        <w:rPr>
          <w:rtl/>
          <w:lang w:bidi="fa-IR"/>
        </w:rPr>
        <w:t xml:space="preserve">) </w:t>
      </w:r>
      <w:r w:rsidRPr="00CF3757">
        <w:rPr>
          <w:rFonts w:hint="cs"/>
          <w:rtl/>
          <w:lang w:bidi="fa-IR"/>
        </w:rPr>
        <w:t>دعوى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السفارة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في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الغيبة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الكبرى،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لمحمّد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سند،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انتشارات</w:t>
      </w:r>
      <w:r w:rsidRPr="00CF3757">
        <w:rPr>
          <w:rtl/>
          <w:lang w:bidi="fa-IR"/>
        </w:rPr>
        <w:t xml:space="preserve"> </w:t>
      </w:r>
      <w:r w:rsidRPr="00CF3757">
        <w:rPr>
          <w:rFonts w:hint="cs"/>
          <w:rtl/>
          <w:lang w:bidi="fa-IR"/>
        </w:rPr>
        <w:t>داوري</w:t>
      </w:r>
    </w:p>
    <w:p w:rsidR="00CF3757" w:rsidRDefault="00CF3757" w:rsidP="00CF3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757" w:rsidRDefault="00CF3757" w:rsidP="00CF3757">
      <w:pPr>
        <w:pStyle w:val="libVar0"/>
        <w:rPr>
          <w:lang w:bidi="fa-IR"/>
        </w:rPr>
      </w:pP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1411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23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الذريعة،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الطهرانيّ،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الأضواء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24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25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26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النجاشيّ،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النجاشيّ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الأسدي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450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مؤسّسة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الإسلامي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المدرسين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1407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27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السنن،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الأشعث،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275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النبويّة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28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السنن،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القزوينيّ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275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29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الصحاح،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للجوهري،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للملايين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30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الصفوة،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الجوزي،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حيدرآباد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1355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31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الشيرازي،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32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الكبرى،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للطباعة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النشر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33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العبر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748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الكويت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1960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.</w:t>
      </w:r>
    </w:p>
    <w:p w:rsidR="00CF3757" w:rsidRDefault="00CF3757" w:rsidP="00CF3757">
      <w:pPr>
        <w:pStyle w:val="libVar"/>
        <w:rPr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34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الغيبة،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مؤسّسة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الإسلامية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 w:rsidR="005F535C">
        <w:rPr>
          <w:rtl/>
          <w:lang w:bidi="fa-IR"/>
        </w:rPr>
        <w:t>1411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 w:rsidR="005F535C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5F535C" w:rsidRDefault="00CF3757" w:rsidP="00CF3757">
      <w:pPr>
        <w:pStyle w:val="libVar"/>
        <w:rPr>
          <w:rtl/>
          <w:lang w:bidi="fa-IR"/>
        </w:rPr>
      </w:pPr>
      <w:r>
        <w:rPr>
          <w:rtl/>
          <w:lang w:bidi="fa-IR"/>
        </w:rPr>
        <w:t>(</w:t>
      </w:r>
      <w:r w:rsidR="005F535C">
        <w:rPr>
          <w:rtl/>
          <w:lang w:bidi="fa-IR"/>
        </w:rPr>
        <w:t>35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الغيبة،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للنعمانيّ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إبراهيم،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</w:t>
      </w:r>
      <w:r>
        <w:rPr>
          <w:rtl/>
          <w:lang w:bidi="fa-IR"/>
        </w:rPr>
        <w:t>.</w:t>
      </w:r>
    </w:p>
    <w:p w:rsidR="005F535C" w:rsidRPr="005F535C" w:rsidRDefault="005F535C" w:rsidP="005F535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(36) 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النوبختي،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الحيدريّة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(37) </w:t>
      </w:r>
      <w:r>
        <w:rPr>
          <w:rFonts w:hint="cs"/>
          <w:rtl/>
          <w:lang w:bidi="fa-IR"/>
        </w:rPr>
        <w:t>الفصول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العشرة،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الحيدريّة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 xml:space="preserve"> 1370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(38) </w:t>
      </w:r>
      <w:r>
        <w:rPr>
          <w:rFonts w:hint="cs"/>
          <w:rtl/>
          <w:lang w:bidi="fa-IR"/>
        </w:rPr>
        <w:t>الفهرست،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النديم،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(39) </w:t>
      </w:r>
      <w:r>
        <w:rPr>
          <w:rFonts w:hint="cs"/>
          <w:rtl/>
          <w:lang w:bidi="fa-IR"/>
        </w:rPr>
        <w:t>الفهرست،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الإيضاح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(40) </w:t>
      </w:r>
      <w:r>
        <w:rPr>
          <w:rFonts w:hint="cs"/>
          <w:rtl/>
          <w:lang w:bidi="fa-IR"/>
        </w:rPr>
        <w:t>قصص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الأنبياء،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الراونديّ،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الإسلامية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1409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(41) </w:t>
      </w:r>
      <w:r>
        <w:rPr>
          <w:rFonts w:hint="cs"/>
          <w:rtl/>
          <w:lang w:bidi="fa-IR"/>
        </w:rPr>
        <w:t>الكافي،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للكليني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الإسلامية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(42) 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الأسفار،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للسيّد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الكنتوري،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المكتبة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المرعشيّ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1409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(43)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381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الإسلامية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(44) </w:t>
      </w:r>
      <w:r>
        <w:rPr>
          <w:rFonts w:hint="cs"/>
          <w:rtl/>
          <w:lang w:bidi="fa-IR"/>
        </w:rPr>
        <w:t>كنز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الفوائد،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الكراجكيّ،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449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الأضواء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1405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(45) </w:t>
      </w:r>
      <w:r>
        <w:rPr>
          <w:rFonts w:hint="cs"/>
          <w:rtl/>
          <w:lang w:bidi="fa-IR"/>
        </w:rPr>
        <w:t>الكنى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الألقاب،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عبّاس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القمّيّ،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(46) </w:t>
      </w:r>
      <w:r>
        <w:rPr>
          <w:rFonts w:hint="cs"/>
          <w:rtl/>
          <w:lang w:bidi="fa-IR"/>
        </w:rPr>
        <w:t>لؤلؤة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البحرين،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البحرانيّ،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مؤسّسة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(47)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الافريقي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المصري،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(48) </w:t>
      </w:r>
      <w:r>
        <w:rPr>
          <w:rFonts w:hint="cs"/>
          <w:rtl/>
          <w:lang w:bidi="fa-IR"/>
        </w:rPr>
        <w:t>لغت‌نامه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دانشكاه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</w:t>
      </w:r>
      <w:r>
        <w:rPr>
          <w:rtl/>
          <w:lang w:bidi="fa-IR"/>
        </w:rPr>
        <w:t xml:space="preserve"> 1349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>.</w:t>
      </w:r>
    </w:p>
    <w:p w:rsidR="00CF3757" w:rsidRDefault="005F535C" w:rsidP="005F535C">
      <w:pPr>
        <w:pStyle w:val="libVar"/>
        <w:rPr>
          <w:rFonts w:hint="cs"/>
          <w:rtl/>
          <w:lang w:bidi="fa-IR"/>
        </w:rPr>
      </w:pPr>
      <w:r>
        <w:rPr>
          <w:rtl/>
          <w:lang w:bidi="fa-IR"/>
        </w:rPr>
        <w:t xml:space="preserve">(49) </w:t>
      </w:r>
      <w:r>
        <w:rPr>
          <w:rFonts w:hint="cs"/>
          <w:rtl/>
          <w:lang w:bidi="fa-IR"/>
        </w:rPr>
        <w:t>مجلة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تراثنا،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مؤسّسة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5F535C" w:rsidRPr="005F535C" w:rsidRDefault="005F535C" w:rsidP="005F535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(50) 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المسعودي،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346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الهجرة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1409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(51) </w:t>
      </w:r>
      <w:r>
        <w:rPr>
          <w:rFonts w:hint="cs"/>
          <w:rtl/>
          <w:lang w:bidi="fa-IR"/>
        </w:rPr>
        <w:t>المصنّف،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همّام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الصنعاني،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211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العلمي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(52)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السئول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الشافعي،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652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(53) 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شهرآشوب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المازندراني،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588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الحيدريّة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 xml:space="preserve"> 1380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(54) </w:t>
      </w:r>
      <w:r>
        <w:rPr>
          <w:rFonts w:hint="cs"/>
          <w:rtl/>
          <w:lang w:bidi="fa-IR"/>
        </w:rPr>
        <w:t>معجم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اللّه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الحموي،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1399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(55) </w:t>
      </w:r>
      <w:r>
        <w:rPr>
          <w:rFonts w:hint="cs"/>
          <w:rtl/>
          <w:lang w:bidi="fa-IR"/>
        </w:rPr>
        <w:t>معجم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للسيّد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الخوئي،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1403 </w:t>
      </w:r>
      <w:r>
        <w:rPr>
          <w:rFonts w:hint="cs"/>
          <w:rtl/>
          <w:lang w:bidi="fa-IR"/>
        </w:rPr>
        <w:t>هـ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(56) </w:t>
      </w:r>
      <w:r>
        <w:rPr>
          <w:rFonts w:hint="cs"/>
          <w:rtl/>
          <w:lang w:bidi="fa-IR"/>
        </w:rPr>
        <w:t>المعمّرون،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السجستانيّ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250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(57) </w:t>
      </w:r>
      <w:r>
        <w:rPr>
          <w:rFonts w:hint="cs"/>
          <w:rtl/>
          <w:lang w:bidi="fa-IR"/>
        </w:rPr>
        <w:t>الملل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الشهرستاني،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548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(58) </w:t>
      </w:r>
      <w:r>
        <w:rPr>
          <w:rFonts w:hint="cs"/>
          <w:rtl/>
          <w:lang w:bidi="fa-IR"/>
        </w:rPr>
        <w:t>المناقب،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شهرآشوب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المازندراني،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(59) </w:t>
      </w:r>
      <w:r>
        <w:rPr>
          <w:rFonts w:hint="cs"/>
          <w:rtl/>
          <w:lang w:bidi="fa-IR"/>
        </w:rPr>
        <w:t>المنجد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اللغة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الأعلام،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عدّة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المؤلّفين،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lang w:bidi="fa-IR"/>
        </w:rPr>
      </w:pPr>
      <w:r>
        <w:rPr>
          <w:rtl/>
          <w:lang w:bidi="fa-IR"/>
        </w:rPr>
        <w:t xml:space="preserve">(60) </w:t>
      </w:r>
      <w:r>
        <w:rPr>
          <w:rFonts w:hint="cs"/>
          <w:rtl/>
          <w:lang w:bidi="fa-IR"/>
        </w:rPr>
        <w:t>الوصايا،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السجستانيّ،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إحياء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Var"/>
        <w:rPr>
          <w:rFonts w:hint="cs"/>
          <w:rtl/>
          <w:lang w:bidi="fa-IR"/>
        </w:rPr>
      </w:pPr>
      <w:r>
        <w:rPr>
          <w:rtl/>
          <w:lang w:bidi="fa-IR"/>
        </w:rPr>
        <w:t xml:space="preserve">(61) </w:t>
      </w:r>
      <w:r>
        <w:rPr>
          <w:rFonts w:hint="cs"/>
          <w:rtl/>
          <w:lang w:bidi="fa-IR"/>
        </w:rPr>
        <w:t>وفيات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الأعيان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لأبي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أحمد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خلّكان،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المتوفّى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681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>.</w:t>
      </w:r>
    </w:p>
    <w:p w:rsidR="005F535C" w:rsidRDefault="005F535C" w:rsidP="005F535C">
      <w:pPr>
        <w:pStyle w:val="lib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* * *</w:t>
      </w:r>
    </w:p>
    <w:p w:rsidR="005F535C" w:rsidRPr="005F535C" w:rsidRDefault="005F535C" w:rsidP="005F535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12956773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bookmarkStart w:id="98" w:name="_Toc413499692" w:displacedByCustomXml="prev"/>
        <w:p w:rsidR="00343865" w:rsidRDefault="00343865" w:rsidP="00343865">
          <w:pPr>
            <w:pStyle w:val="Heading3Center"/>
          </w:pPr>
          <w:r>
            <w:rPr>
              <w:rFonts w:hint="cs"/>
              <w:rtl/>
            </w:rPr>
            <w:t>10 - فهرس المحتويات</w:t>
          </w:r>
          <w:bookmarkEnd w:id="98"/>
        </w:p>
        <w:p w:rsidR="00343865" w:rsidRDefault="00343865">
          <w:pPr>
            <w:pStyle w:val="TOC2"/>
            <w:tabs>
              <w:tab w:val="right" w:leader="dot" w:pos="7786"/>
            </w:tabs>
            <w:rPr>
              <w:rFonts w:hint="cs"/>
              <w:rtl/>
            </w:rPr>
          </w:pPr>
          <w:r w:rsidRPr="00343865">
            <w:rPr>
              <w:rStyle w:val="libBold2Char"/>
              <w:rFonts w:hint="cs"/>
              <w:rtl/>
            </w:rPr>
            <w:t>المحتوى</w:t>
          </w:r>
          <w:r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ab/>
          </w:r>
          <w:r w:rsidRPr="00343865">
            <w:rPr>
              <w:rStyle w:val="libBold2Char"/>
              <w:rFonts w:hint="cs"/>
              <w:rtl/>
            </w:rPr>
            <w:t>الصفحة</w:t>
          </w:r>
        </w:p>
        <w:p w:rsidR="00892844" w:rsidRDefault="0034386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499594" w:history="1">
            <w:r w:rsidR="00892844" w:rsidRPr="00C07C5E">
              <w:rPr>
                <w:rStyle w:val="Hyperlink"/>
                <w:rFonts w:hint="eastAsia"/>
                <w:noProof/>
                <w:rtl/>
              </w:rPr>
              <w:t>الإهداء</w:t>
            </w:r>
            <w:r w:rsidR="00892844" w:rsidRPr="00C07C5E">
              <w:rPr>
                <w:rStyle w:val="Hyperlink"/>
                <w:noProof/>
                <w:rtl/>
              </w:rPr>
              <w:t>:</w:t>
            </w:r>
            <w:r w:rsidR="00892844">
              <w:rPr>
                <w:noProof/>
                <w:webHidden/>
                <w:rtl/>
              </w:rPr>
              <w:tab/>
            </w:r>
            <w:r w:rsidR="00892844">
              <w:rPr>
                <w:noProof/>
                <w:webHidden/>
                <w:rtl/>
              </w:rPr>
              <w:fldChar w:fldCharType="begin"/>
            </w:r>
            <w:r w:rsidR="00892844">
              <w:rPr>
                <w:noProof/>
                <w:webHidden/>
                <w:rtl/>
              </w:rPr>
              <w:instrText xml:space="preserve"> </w:instrText>
            </w:r>
            <w:r w:rsidR="00892844">
              <w:rPr>
                <w:noProof/>
                <w:webHidden/>
              </w:rPr>
              <w:instrText>PAGEREF</w:instrText>
            </w:r>
            <w:r w:rsidR="00892844">
              <w:rPr>
                <w:noProof/>
                <w:webHidden/>
                <w:rtl/>
              </w:rPr>
              <w:instrText xml:space="preserve"> _</w:instrText>
            </w:r>
            <w:r w:rsidR="00892844">
              <w:rPr>
                <w:noProof/>
                <w:webHidden/>
              </w:rPr>
              <w:instrText>Toc413499594 \h</w:instrText>
            </w:r>
            <w:r w:rsidR="00892844">
              <w:rPr>
                <w:noProof/>
                <w:webHidden/>
                <w:rtl/>
              </w:rPr>
              <w:instrText xml:space="preserve"> </w:instrText>
            </w:r>
            <w:r w:rsidR="00892844">
              <w:rPr>
                <w:noProof/>
                <w:webHidden/>
                <w:rtl/>
              </w:rPr>
            </w:r>
            <w:r w:rsidR="00892844"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</w:t>
            </w:r>
            <w:r w:rsidR="00892844"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F4B5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3499595" w:history="1">
            <w:r w:rsidRPr="00C07C5E">
              <w:rPr>
                <w:rStyle w:val="Hyperlink"/>
                <w:rFonts w:hint="eastAsia"/>
                <w:noProof/>
                <w:rtl/>
              </w:rPr>
              <w:t>مقد</w:t>
            </w:r>
            <w:r>
              <w:rPr>
                <w:rStyle w:val="Hyperlink"/>
                <w:rFonts w:hint="cs"/>
                <w:noProof/>
                <w:rtl/>
              </w:rPr>
              <w:t>ّ</w:t>
            </w:r>
            <w:r w:rsidRPr="00C07C5E">
              <w:rPr>
                <w:rStyle w:val="Hyperlink"/>
                <w:rFonts w:hint="eastAsia"/>
                <w:noProof/>
                <w:rtl/>
              </w:rPr>
              <w:t>مة</w:t>
            </w:r>
            <w:r>
              <w:rPr>
                <w:rStyle w:val="Hyperlink"/>
                <w:rFonts w:hint="cs"/>
                <w:noProof/>
                <w:rtl/>
              </w:rPr>
              <w:t xml:space="preserve"> التحقيق</w:t>
            </w:r>
            <w:r w:rsidRPr="00C07C5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</w:hyperlink>
          <w:r w:rsidR="008F4B5B">
            <w:rPr>
              <w:rStyle w:val="Hyperlink"/>
              <w:rFonts w:hint="cs"/>
              <w:noProof/>
              <w:rtl/>
            </w:rPr>
            <w:t xml:space="preserve"> </w:t>
          </w:r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596" w:history="1">
            <w:r w:rsidRPr="00C07C5E">
              <w:rPr>
                <w:rStyle w:val="Hyperlink"/>
                <w:rFonts w:hint="eastAsia"/>
                <w:noProof/>
                <w:rtl/>
              </w:rPr>
              <w:t>لماذا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هذا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الإهتمام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بالمهديّ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عليه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السّلام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597" w:history="1">
            <w:r w:rsidRPr="00C07C5E">
              <w:rPr>
                <w:rStyle w:val="Hyperlink"/>
                <w:rFonts w:hint="eastAsia"/>
                <w:noProof/>
                <w:rtl/>
              </w:rPr>
              <w:t>مَن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كتب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عن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المهديّ</w:t>
            </w:r>
            <w:r>
              <w:rPr>
                <w:rStyle w:val="Hyperlink"/>
                <w:rFonts w:hint="cs"/>
                <w:noProof/>
                <w:rtl/>
              </w:rPr>
              <w:t xml:space="preserve"> (عج)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إلى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آخر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القَرن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598" w:history="1">
            <w:r w:rsidRPr="00C07C5E">
              <w:rPr>
                <w:rStyle w:val="Hyperlink"/>
                <w:rFonts w:hint="eastAsia"/>
                <w:noProof/>
                <w:rtl/>
              </w:rPr>
              <w:t>اهتمام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الشيخ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المفيد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بالبحث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عن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المهديّ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  <w:r w:rsidRPr="00892844">
              <w:rPr>
                <w:rStyle w:val="Hyperlink"/>
                <w:rFonts w:hint="cs"/>
                <w:noProof/>
                <w:rtl/>
              </w:rPr>
              <w:t>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599" w:history="1">
            <w:r>
              <w:rPr>
                <w:rStyle w:val="Hyperlink"/>
                <w:rFonts w:hint="cs"/>
                <w:noProof/>
                <w:rtl/>
              </w:rPr>
              <w:t xml:space="preserve">ما كتبه الشيخ المفيد عن المهديّ </w:t>
            </w:r>
            <w:r w:rsidRPr="00892844">
              <w:rPr>
                <w:rStyle w:val="Hyperlink"/>
                <w:rFonts w:hint="cs"/>
                <w:noProof/>
                <w:rtl/>
              </w:rPr>
              <w:t>(عج)</w:t>
            </w:r>
            <w:r>
              <w:rPr>
                <w:rStyle w:val="Hyperlink"/>
                <w:rFonts w:hint="cs"/>
                <w:noProof/>
                <w:rtl/>
              </w:rPr>
              <w:t xml:space="preserve"> مستقلاً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0" w:history="1">
            <w:r w:rsidRPr="00892844">
              <w:rPr>
                <w:rStyle w:val="Hyperlink"/>
                <w:rFonts w:hint="cs"/>
                <w:noProof/>
                <w:rtl/>
              </w:rPr>
              <w:t xml:space="preserve">ما كتبه الشيخ المفيد عن المهديّ (عج) </w:t>
            </w:r>
            <w:r w:rsidRPr="00C07C5E">
              <w:rPr>
                <w:rStyle w:val="Hyperlink"/>
                <w:rFonts w:hint="eastAsia"/>
                <w:noProof/>
                <w:rtl/>
              </w:rPr>
              <w:t>ضمناً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1" w:history="1">
            <w:r>
              <w:rPr>
                <w:rStyle w:val="Hyperlink"/>
                <w:rFonts w:hint="cs"/>
                <w:noProof/>
                <w:rtl/>
              </w:rPr>
              <w:t>صِلة الشيخ المفيد بالناحية المقدسة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2" w:history="1">
            <w:r>
              <w:rPr>
                <w:rStyle w:val="Hyperlink"/>
                <w:rFonts w:hint="cs"/>
                <w:noProof/>
                <w:rtl/>
              </w:rPr>
              <w:t>امكان رؤية الإمام المهديّ في الغيبة الكبرى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3" w:history="1">
            <w:r>
              <w:rPr>
                <w:rStyle w:val="Hyperlink"/>
                <w:rFonts w:hint="eastAsia"/>
                <w:noProof/>
                <w:rtl/>
              </w:rPr>
              <w:t>ذ</w:t>
            </w:r>
            <w:r>
              <w:rPr>
                <w:rStyle w:val="Hyperlink"/>
                <w:rFonts w:hint="cs"/>
                <w:noProof/>
                <w:rtl/>
              </w:rPr>
              <w:t>كر توقيعين وردا من الناحية المقدسة للشيخ المفيد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4" w:history="1">
            <w:r>
              <w:rPr>
                <w:rStyle w:val="Hyperlink"/>
                <w:rFonts w:hint="eastAsia"/>
                <w:noProof/>
                <w:rtl/>
              </w:rPr>
              <w:t>و</w:t>
            </w:r>
            <w:r>
              <w:rPr>
                <w:rStyle w:val="Hyperlink"/>
                <w:rFonts w:hint="cs"/>
                <w:noProof/>
                <w:rtl/>
              </w:rPr>
              <w:t>توثيق صدور التوقيعين من الناحية المقدسة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5" w:history="1">
            <w:r w:rsidRPr="00C07C5E">
              <w:rPr>
                <w:rStyle w:val="Hyperlink"/>
                <w:rFonts w:hint="eastAsia"/>
                <w:noProof/>
                <w:rtl/>
              </w:rPr>
              <w:t>و</w:t>
            </w:r>
            <w:r>
              <w:rPr>
                <w:rStyle w:val="Hyperlink"/>
                <w:rFonts w:hint="cs"/>
                <w:noProof/>
                <w:rtl/>
              </w:rPr>
              <w:t>لقب الشيخ بالمفيد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Pr="00892844" w:rsidRDefault="00892844" w:rsidP="00892844">
          <w:pPr>
            <w:pStyle w:val="libNormal"/>
            <w:rPr>
              <w:rStyle w:val="Hyperlink"/>
              <w:noProof/>
              <w:u w:val="none"/>
            </w:rPr>
          </w:pPr>
          <w:r w:rsidRPr="00892844">
            <w:rPr>
              <w:rStyle w:val="Hyperlink"/>
              <w:noProof/>
              <w:u w:val="none"/>
            </w:rPr>
            <w:br w:type="page"/>
          </w:r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6" w:history="1">
            <w:r w:rsidR="00E24209">
              <w:rPr>
                <w:rStyle w:val="Hyperlink"/>
                <w:rFonts w:hint="cs"/>
                <w:noProof/>
                <w:rtl/>
              </w:rPr>
              <w:t>مدح المهديّ (عج) للمفيد في التوقيعين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7" w:history="1">
            <w:r w:rsidRPr="00C07C5E">
              <w:rPr>
                <w:rStyle w:val="Hyperlink"/>
                <w:rFonts w:hint="eastAsia"/>
                <w:noProof/>
                <w:rtl/>
              </w:rPr>
              <w:t>نحن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والكتاب</w:t>
            </w:r>
            <w:r>
              <w:rPr>
                <w:noProof/>
                <w:webHidden/>
                <w:rtl/>
              </w:rPr>
              <w:tab/>
            </w:r>
            <w:r w:rsidR="00E2420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8" w:history="1">
            <w:r w:rsidRPr="00C07C5E">
              <w:rPr>
                <w:rStyle w:val="Hyperlink"/>
                <w:rFonts w:hint="eastAsia"/>
                <w:noProof/>
                <w:rtl/>
              </w:rPr>
              <w:t>نسبة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للمفيد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09" w:history="1">
            <w:r w:rsidRPr="00C07C5E">
              <w:rPr>
                <w:rStyle w:val="Hyperlink"/>
                <w:rFonts w:hint="eastAsia"/>
                <w:noProof/>
                <w:rtl/>
              </w:rPr>
              <w:t>اسم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0" w:history="1">
            <w:r w:rsidRPr="00C07C5E">
              <w:rPr>
                <w:rStyle w:val="Hyperlink"/>
                <w:rFonts w:hint="eastAsia"/>
                <w:noProof/>
                <w:rtl/>
              </w:rPr>
              <w:t>اهمّيّة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1" w:history="1">
            <w:r w:rsidRPr="00C07C5E">
              <w:rPr>
                <w:rStyle w:val="Hyperlink"/>
                <w:rFonts w:hint="eastAsia"/>
                <w:noProof/>
                <w:rtl/>
              </w:rPr>
              <w:t>تاريخ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تأليف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2" w:history="1">
            <w:r w:rsidRPr="00C07C5E">
              <w:rPr>
                <w:rStyle w:val="Hyperlink"/>
                <w:rFonts w:hint="eastAsia"/>
                <w:noProof/>
                <w:rtl/>
              </w:rPr>
              <w:t>السائِل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3" w:history="1">
            <w:r w:rsidRPr="00C07C5E">
              <w:rPr>
                <w:rStyle w:val="Hyperlink"/>
                <w:rFonts w:hint="eastAsia"/>
                <w:noProof/>
                <w:rtl/>
              </w:rPr>
              <w:t>طبعات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4" w:history="1">
            <w:r w:rsidRPr="00C07C5E">
              <w:rPr>
                <w:rStyle w:val="Hyperlink"/>
                <w:rFonts w:hint="eastAsia"/>
                <w:noProof/>
                <w:rtl/>
              </w:rPr>
              <w:t>ترجمة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5" w:history="1">
            <w:r w:rsidRPr="00C07C5E">
              <w:rPr>
                <w:rStyle w:val="Hyperlink"/>
                <w:rFonts w:hint="eastAsia"/>
                <w:noProof/>
                <w:rtl/>
              </w:rPr>
              <w:t>عملنا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في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6" w:history="1">
            <w:r w:rsidR="00E24209">
              <w:rPr>
                <w:rStyle w:val="Hyperlink"/>
                <w:rFonts w:hint="cs"/>
                <w:noProof/>
                <w:rtl/>
              </w:rPr>
              <w:t>التعريف بالنسخ المعتمدة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3499617" w:history="1">
            <w:r w:rsidR="00E24209">
              <w:rPr>
                <w:rStyle w:val="Hyperlink"/>
                <w:rFonts w:hint="cs"/>
                <w:noProof/>
                <w:rtl/>
              </w:rPr>
              <w:t xml:space="preserve">كتاب </w:t>
            </w:r>
            <w:r w:rsidR="00E24209">
              <w:rPr>
                <w:rStyle w:val="Hyperlink"/>
                <w:rFonts w:hint="cs"/>
                <w:noProof/>
                <w:rtl/>
              </w:rPr>
              <w:t>ا</w:t>
            </w:r>
            <w:r w:rsidR="00E24209">
              <w:rPr>
                <w:rStyle w:val="Hyperlink"/>
                <w:rFonts w:hint="cs"/>
                <w:noProof/>
                <w:rtl/>
              </w:rPr>
              <w:t>لمسا</w:t>
            </w:r>
            <w:r w:rsidR="00E24209">
              <w:rPr>
                <w:rStyle w:val="Hyperlink"/>
                <w:rFonts w:hint="cs"/>
                <w:noProof/>
                <w:rtl/>
              </w:rPr>
              <w:t>ئ</w:t>
            </w:r>
            <w:r w:rsidR="00E24209">
              <w:rPr>
                <w:rStyle w:val="Hyperlink"/>
                <w:rFonts w:hint="cs"/>
                <w:noProof/>
                <w:rtl/>
              </w:rPr>
              <w:t xml:space="preserve">ل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 w:rsidR="00E2420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8" w:history="1">
            <w:r w:rsidR="00E24209">
              <w:rPr>
                <w:rStyle w:val="Hyperlink"/>
                <w:rFonts w:hint="cs"/>
                <w:noProof/>
                <w:rtl/>
              </w:rPr>
              <w:t>مقدّمة المؤلّف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19" w:history="1">
            <w:r w:rsidRPr="00C07C5E">
              <w:rPr>
                <w:rStyle w:val="Hyperlink"/>
                <w:rFonts w:hint="eastAsia"/>
                <w:noProof/>
                <w:rtl/>
              </w:rPr>
              <w:t>ذكر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فصول</w:t>
            </w:r>
            <w:r w:rsidR="00E24209">
              <w:rPr>
                <w:rStyle w:val="Hyperlink"/>
                <w:rFonts w:hint="cs"/>
                <w:noProof/>
                <w:rtl/>
              </w:rPr>
              <w:t xml:space="preserve"> 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0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 w:rsidR="00E2420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1" w:history="1">
            <w:r w:rsidR="00E24209">
              <w:rPr>
                <w:rStyle w:val="Hyperlink"/>
                <w:rFonts w:hint="cs"/>
                <w:noProof/>
                <w:rtl/>
              </w:rPr>
              <w:t>استتار المهديّ ليس خارجاً عن العرف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2" w:history="1">
            <w:r w:rsidR="00E24209">
              <w:rPr>
                <w:rStyle w:val="Hyperlink"/>
                <w:rFonts w:hint="cs"/>
                <w:noProof/>
                <w:rtl/>
              </w:rPr>
              <w:t>ذكر شواهد على ستر الناس اولادهم واسبابها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3" w:history="1">
            <w:r w:rsidR="00E24209">
              <w:rPr>
                <w:rStyle w:val="Hyperlink"/>
                <w:rFonts w:hint="cs"/>
                <w:noProof/>
                <w:rtl/>
              </w:rPr>
              <w:t>قصّة كيخسرو واخفائه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4" w:history="1">
            <w:r w:rsidR="00E24209">
              <w:rPr>
                <w:rStyle w:val="Hyperlink"/>
                <w:rFonts w:hint="cs"/>
                <w:noProof/>
                <w:rtl/>
              </w:rPr>
              <w:t>ذكر اسباب اخرى لستر الناس اولادهم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5" w:history="1">
            <w:r w:rsidR="00E24209">
              <w:rPr>
                <w:rStyle w:val="Hyperlink"/>
                <w:rFonts w:hint="cs"/>
                <w:noProof/>
                <w:rtl/>
              </w:rPr>
              <w:t>ستر ولادة ابراهيم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6" w:history="1">
            <w:r w:rsidR="00E24209">
              <w:rPr>
                <w:rStyle w:val="Hyperlink"/>
                <w:rFonts w:hint="cs"/>
                <w:noProof/>
                <w:rtl/>
              </w:rPr>
              <w:t>ستر ولادة موسى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7" w:history="1">
            <w:r w:rsidR="00E24209">
              <w:rPr>
                <w:rStyle w:val="Hyperlink"/>
                <w:rFonts w:hint="cs"/>
                <w:noProof/>
                <w:rtl/>
              </w:rPr>
              <w:t>اعتراف الإمام العسكري بولده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E2420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8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 w:rsidR="00E2420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E242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29" w:history="1">
            <w:r w:rsidR="00E24209">
              <w:rPr>
                <w:rStyle w:val="Hyperlink"/>
                <w:rFonts w:hint="cs"/>
                <w:noProof/>
                <w:rtl/>
              </w:rPr>
              <w:t>ردّ مَن تمسّك بإنكار جعفر للمهديّ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209" w:rsidRPr="00CF344C" w:rsidRDefault="00E24209" w:rsidP="00CF344C">
          <w:pPr>
            <w:pStyle w:val="libNormal"/>
            <w:rPr>
              <w:rStyle w:val="Hyperlink"/>
              <w:noProof/>
              <w:u w:val="none"/>
            </w:rPr>
          </w:pPr>
          <w:r w:rsidRPr="00CF344C">
            <w:rPr>
              <w:rStyle w:val="Hyperlink"/>
              <w:noProof/>
              <w:u w:val="none"/>
            </w:rPr>
            <w:br w:type="page"/>
          </w:r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0" w:history="1">
            <w:r w:rsidR="007745E9">
              <w:rPr>
                <w:rStyle w:val="Hyperlink"/>
                <w:rFonts w:hint="cs"/>
                <w:noProof/>
                <w:rtl/>
              </w:rPr>
              <w:t>ذكر قصّة اخوة يوسف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1" w:history="1">
            <w:r w:rsidR="007745E9">
              <w:rPr>
                <w:rStyle w:val="Hyperlink"/>
                <w:rFonts w:hint="cs"/>
                <w:noProof/>
                <w:rtl/>
              </w:rPr>
              <w:t>انكار جعفر للمهديّ (عج) كإنكار ابي لهب للنبي (ص)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2" w:history="1">
            <w:r w:rsidR="007745E9">
              <w:rPr>
                <w:rStyle w:val="Hyperlink"/>
                <w:rFonts w:hint="cs"/>
                <w:noProof/>
                <w:rtl/>
              </w:rPr>
              <w:t>احوال 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3" w:history="1">
            <w:r w:rsidR="007745E9">
              <w:rPr>
                <w:rStyle w:val="Hyperlink"/>
                <w:rFonts w:hint="cs"/>
                <w:noProof/>
                <w:rtl/>
              </w:rPr>
              <w:t>اعتراف ولد جعفر بالحق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4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 w:rsidR="007745E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5" w:history="1">
            <w:r w:rsidR="007745E9">
              <w:rPr>
                <w:rStyle w:val="Hyperlink"/>
                <w:rFonts w:hint="cs"/>
                <w:noProof/>
                <w:rtl/>
              </w:rPr>
              <w:t>ردّ مَن تمسّك بوصيّة الإمام العسكري الى والدته دون 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6" w:history="1">
            <w:r w:rsidR="007745E9">
              <w:rPr>
                <w:rStyle w:val="Hyperlink"/>
                <w:rFonts w:hint="cs"/>
                <w:noProof/>
                <w:rtl/>
              </w:rPr>
              <w:t xml:space="preserve">وصيّة الإمام الصادق إلى خمس نفر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7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noProof/>
                <w:webHidden/>
                <w:rtl/>
              </w:rPr>
              <w:tab/>
            </w:r>
            <w:r w:rsidR="007745E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8" w:history="1">
            <w:r w:rsidR="007745E9">
              <w:rPr>
                <w:rStyle w:val="Hyperlink"/>
                <w:rFonts w:hint="cs"/>
                <w:noProof/>
                <w:rtl/>
              </w:rPr>
              <w:t>جواب مَن قال: ما الداعي للإمام العسكري إلى اخفاء 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39" w:history="1">
            <w:r w:rsidR="007745E9">
              <w:rPr>
                <w:rStyle w:val="Hyperlink"/>
                <w:rFonts w:hint="cs"/>
                <w:noProof/>
                <w:rtl/>
              </w:rPr>
              <w:t>الفرق بين زمان المهديّ (عج) وزمان آبائه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0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الخامس</w:t>
            </w:r>
            <w:r>
              <w:rPr>
                <w:noProof/>
                <w:webHidden/>
                <w:rtl/>
              </w:rPr>
              <w:tab/>
            </w:r>
          </w:hyperlink>
          <w:r w:rsidR="007745E9">
            <w:rPr>
              <w:rStyle w:val="Hyperlink"/>
              <w:rFonts w:hint="cs"/>
              <w:noProof/>
              <w:rtl/>
            </w:rPr>
            <w:t xml:space="preserve"> </w:t>
          </w:r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1" w:history="1">
            <w:r w:rsidR="007745E9">
              <w:rPr>
                <w:rStyle w:val="Hyperlink"/>
                <w:rFonts w:hint="cs"/>
                <w:noProof/>
                <w:rtl/>
              </w:rPr>
              <w:t>ردّ مَن قال بخروج غيبة المهديّ (عج) عن العرف وأنّه لم يره 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2" w:history="1">
            <w:r w:rsidR="007745E9">
              <w:rPr>
                <w:rStyle w:val="Hyperlink"/>
                <w:rFonts w:hint="cs"/>
                <w:noProof/>
                <w:rtl/>
              </w:rPr>
              <w:t>ذكر جماعة شاهدوا المهديّ (عج) زمان أبيه العسكري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3" w:history="1">
            <w:r w:rsidR="007745E9">
              <w:rPr>
                <w:rStyle w:val="Hyperlink"/>
                <w:rFonts w:hint="cs"/>
                <w:noProof/>
                <w:rtl/>
              </w:rPr>
              <w:t>غيبة الخضر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4" w:history="1">
            <w:r w:rsidR="007745E9">
              <w:rPr>
                <w:rStyle w:val="Hyperlink"/>
                <w:rFonts w:hint="cs"/>
                <w:noProof/>
                <w:rtl/>
              </w:rPr>
              <w:t>غيبة موسى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5" w:history="1">
            <w:r w:rsidR="007745E9">
              <w:rPr>
                <w:rStyle w:val="Hyperlink"/>
                <w:rFonts w:hint="cs"/>
                <w:noProof/>
                <w:rtl/>
              </w:rPr>
              <w:t>غيبة يوسف (ع) وغيبته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6" w:history="1">
            <w:r w:rsidR="007745E9">
              <w:rPr>
                <w:rStyle w:val="Hyperlink"/>
                <w:rFonts w:hint="cs"/>
                <w:noProof/>
                <w:rtl/>
              </w:rPr>
              <w:t>غيبة يونس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7" w:history="1">
            <w:r w:rsidR="007745E9">
              <w:rPr>
                <w:rStyle w:val="Hyperlink"/>
                <w:rFonts w:hint="cs"/>
                <w:noProof/>
                <w:rtl/>
              </w:rPr>
              <w:t>قصّة اصحاب الكهف وغيبتهم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8" w:history="1">
            <w:r w:rsidR="007745E9">
              <w:rPr>
                <w:rStyle w:val="Hyperlink"/>
                <w:rFonts w:hint="cs"/>
                <w:noProof/>
                <w:rtl/>
              </w:rPr>
              <w:t>قصّة صاحب الحمار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49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السادس</w:t>
            </w:r>
            <w:r>
              <w:rPr>
                <w:noProof/>
                <w:webHidden/>
                <w:rtl/>
              </w:rPr>
              <w:tab/>
            </w:r>
            <w:r w:rsidR="007745E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0" w:history="1">
            <w:r w:rsidR="007745E9">
              <w:rPr>
                <w:rStyle w:val="Hyperlink"/>
                <w:rFonts w:hint="cs"/>
                <w:noProof/>
                <w:rtl/>
              </w:rPr>
              <w:t>ردّ مَن تمسّك بانتفاض العادة في طول عمر المهديّ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1" w:history="1">
            <w:r w:rsidR="007745E9">
              <w:rPr>
                <w:rStyle w:val="Hyperlink"/>
                <w:rFonts w:hint="cs"/>
                <w:noProof/>
                <w:rtl/>
              </w:rPr>
              <w:t>طول عمر آدم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2" w:history="1">
            <w:r w:rsidR="007745E9">
              <w:rPr>
                <w:rStyle w:val="Hyperlink"/>
                <w:rFonts w:hint="cs"/>
                <w:noProof/>
                <w:rtl/>
              </w:rPr>
              <w:t>طول عمر نوح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3" w:history="1">
            <w:r w:rsidR="007745E9">
              <w:rPr>
                <w:rStyle w:val="Hyperlink"/>
                <w:rFonts w:hint="cs"/>
                <w:noProof/>
                <w:rtl/>
              </w:rPr>
              <w:t>لم يحصل الشيب قبل حصوله في ابراهيم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45E9" w:rsidRPr="007745E9" w:rsidRDefault="007745E9" w:rsidP="007745E9">
          <w:pPr>
            <w:pStyle w:val="libNormal"/>
            <w:rPr>
              <w:rStyle w:val="Hyperlink"/>
              <w:noProof/>
              <w:u w:val="none"/>
            </w:rPr>
          </w:pPr>
          <w:r w:rsidRPr="007745E9">
            <w:rPr>
              <w:rStyle w:val="Hyperlink"/>
              <w:noProof/>
              <w:u w:val="none"/>
            </w:rPr>
            <w:br w:type="page"/>
          </w:r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4" w:history="1">
            <w:r w:rsidR="007745E9">
              <w:rPr>
                <w:rStyle w:val="Hyperlink"/>
                <w:rFonts w:hint="cs"/>
                <w:noProof/>
                <w:rtl/>
              </w:rPr>
              <w:t>طول عمر لقمان بن عاد الكبير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5" w:history="1">
            <w:r w:rsidR="007745E9">
              <w:rPr>
                <w:rStyle w:val="Hyperlink"/>
                <w:rFonts w:hint="cs"/>
                <w:noProof/>
                <w:rtl/>
              </w:rPr>
              <w:t>طول عمر رُبيع بن ضُبيع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6" w:history="1">
            <w:r w:rsidR="007745E9">
              <w:rPr>
                <w:rStyle w:val="Hyperlink"/>
                <w:rFonts w:hint="cs"/>
                <w:noProof/>
                <w:rtl/>
              </w:rPr>
              <w:t>طول عمر المستوغر بن ربيعة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7" w:history="1">
            <w:r w:rsidR="007745E9">
              <w:rPr>
                <w:rStyle w:val="Hyperlink"/>
                <w:rFonts w:hint="cs"/>
                <w:noProof/>
                <w:rtl/>
              </w:rPr>
              <w:t>طول عمر أكثم بن صيفي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8" w:history="1">
            <w:r w:rsidR="007745E9">
              <w:rPr>
                <w:rStyle w:val="Hyperlink"/>
                <w:rFonts w:hint="cs"/>
                <w:noProof/>
                <w:rtl/>
              </w:rPr>
              <w:t>طول عمر صيفي بن رياح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59" w:history="1">
            <w:r w:rsidR="007745E9">
              <w:rPr>
                <w:rStyle w:val="Hyperlink"/>
                <w:rFonts w:hint="cs"/>
                <w:noProof/>
                <w:rtl/>
              </w:rPr>
              <w:t>طول عمر ضُبيرة بن سعيد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0" w:history="1">
            <w:r w:rsidR="007745E9">
              <w:rPr>
                <w:rStyle w:val="Hyperlink"/>
                <w:rFonts w:hint="cs"/>
                <w:noProof/>
                <w:rtl/>
              </w:rPr>
              <w:t>طول عمر دريد بن الصمّة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1" w:history="1">
            <w:r w:rsidR="007745E9">
              <w:rPr>
                <w:rStyle w:val="Hyperlink"/>
                <w:rFonts w:hint="cs"/>
                <w:noProof/>
                <w:rtl/>
              </w:rPr>
              <w:t>طول عمر محصّن بن عتبان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2" w:history="1">
            <w:r w:rsidR="007745E9">
              <w:rPr>
                <w:rStyle w:val="Hyperlink"/>
                <w:rFonts w:hint="cs"/>
                <w:noProof/>
                <w:rtl/>
              </w:rPr>
              <w:t>طول عمر عمرو بن حممة الدوسي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3" w:history="1">
            <w:r w:rsidR="007745E9">
              <w:rPr>
                <w:rStyle w:val="Hyperlink"/>
                <w:rFonts w:hint="cs"/>
                <w:noProof/>
                <w:rtl/>
              </w:rPr>
              <w:t>طول عمر الحرث بن مضاض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4" w:history="1">
            <w:r w:rsidR="007745E9">
              <w:rPr>
                <w:rStyle w:val="Hyperlink"/>
                <w:rFonts w:hint="cs"/>
                <w:noProof/>
                <w:rtl/>
              </w:rPr>
              <w:t>طول عمر الملك الذي استحدث المهرجان الْأَنفي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5" w:history="1">
            <w:r w:rsidR="007745E9">
              <w:rPr>
                <w:rStyle w:val="Hyperlink"/>
                <w:rFonts w:hint="cs"/>
                <w:noProof/>
                <w:rtl/>
              </w:rPr>
              <w:t>طول عمر سلمان الفارسي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6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السابع</w:t>
            </w:r>
            <w:r>
              <w:rPr>
                <w:noProof/>
                <w:webHidden/>
                <w:rtl/>
              </w:rPr>
              <w:tab/>
            </w:r>
            <w:r w:rsidR="007745E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7" w:history="1">
            <w:r w:rsidR="007745E9">
              <w:rPr>
                <w:rStyle w:val="Hyperlink"/>
                <w:rFonts w:hint="cs"/>
                <w:noProof/>
                <w:rtl/>
              </w:rPr>
              <w:t>ردّ من تمسّك ببطلان الحاجة الى المهديّ (عج) باستمرار غيبته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8" w:history="1">
            <w:r w:rsidR="007745E9">
              <w:rPr>
                <w:rStyle w:val="Hyperlink"/>
                <w:rFonts w:hint="cs"/>
                <w:noProof/>
                <w:rtl/>
              </w:rPr>
              <w:t>كون غيبة الإمام (عج) للخوق على 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7745E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69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الثامن</w:t>
            </w:r>
            <w:r>
              <w:rPr>
                <w:noProof/>
                <w:webHidden/>
                <w:rtl/>
              </w:rPr>
              <w:tab/>
            </w:r>
            <w:r w:rsidR="007745E9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7745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0" w:history="1">
            <w:r w:rsidR="007745E9">
              <w:rPr>
                <w:rStyle w:val="Hyperlink"/>
                <w:rFonts w:hint="cs"/>
                <w:noProof/>
                <w:rtl/>
              </w:rPr>
              <w:t xml:space="preserve">ردّ مَن قال: بأنا قد ساوينا في غيبة المهديّ (عج) </w:t>
            </w:r>
            <w:r w:rsidR="007745E9">
              <w:rPr>
                <w:rStyle w:val="Hyperlink"/>
                <w:rFonts w:hint="cs"/>
                <w:noProof/>
                <w:rtl/>
              </w:rPr>
              <w:t xml:space="preserve">المذاهب القائلة بغيبة أئمّتها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1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 w:rsidR="000436EE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2" w:history="1">
            <w:r w:rsidR="000436EE">
              <w:rPr>
                <w:rStyle w:val="Hyperlink"/>
                <w:rFonts w:hint="cs"/>
                <w:noProof/>
                <w:rtl/>
              </w:rPr>
              <w:t>ردّ مَن تمسّك بأنّ الإمامة إذا كانت واجبة وفيها المصلحة تناقض الغيبة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3" w:history="1">
            <w:r w:rsidR="000436EE">
              <w:rPr>
                <w:rStyle w:val="Hyperlink"/>
                <w:rFonts w:hint="cs"/>
                <w:noProof/>
                <w:rtl/>
              </w:rPr>
              <w:t>بيان أنّ احكام الله واجبة ما لم يرد اضطرار فتتغيّر المصلحة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4" w:history="1">
            <w:r w:rsidR="000436EE">
              <w:rPr>
                <w:rStyle w:val="Hyperlink"/>
                <w:rFonts w:hint="cs"/>
                <w:noProof/>
                <w:rtl/>
              </w:rPr>
              <w:t>بيان أنّ المخالف في مسألة الإمام على قسمين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36EE" w:rsidRPr="000436EE" w:rsidRDefault="000436EE" w:rsidP="000436EE">
          <w:pPr>
            <w:pStyle w:val="libNormal"/>
            <w:rPr>
              <w:rStyle w:val="Hyperlink"/>
              <w:noProof/>
              <w:u w:val="none"/>
            </w:rPr>
          </w:pPr>
          <w:r w:rsidRPr="000436EE">
            <w:rPr>
              <w:rStyle w:val="Hyperlink"/>
              <w:noProof/>
              <w:u w:val="none"/>
            </w:rPr>
            <w:br w:type="page"/>
          </w:r>
        </w:p>
        <w:p w:rsidR="00892844" w:rsidRDefault="00892844" w:rsidP="000436E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5" w:history="1">
            <w:r w:rsidRPr="00C07C5E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العاشر</w:t>
            </w:r>
            <w:r>
              <w:rPr>
                <w:noProof/>
                <w:webHidden/>
                <w:rtl/>
              </w:rPr>
              <w:tab/>
            </w:r>
            <w:r w:rsidR="000436EE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6" w:history="1">
            <w:r w:rsidR="000436EE">
              <w:rPr>
                <w:rStyle w:val="Hyperlink"/>
                <w:rFonts w:hint="cs"/>
                <w:noProof/>
                <w:rtl/>
              </w:rPr>
              <w:t>ردّ مَن تمسّك بأن الإمام (عج) إذا ظهر لا يعرفه أحد إلا بالمعجز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7" w:history="1">
            <w:r w:rsidR="000436EE">
              <w:rPr>
                <w:rStyle w:val="Hyperlink"/>
                <w:rFonts w:hint="cs"/>
                <w:noProof/>
                <w:rtl/>
              </w:rPr>
              <w:t>مجيء الأخبار بعلامات تدلّ عليه (عج)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8" w:history="1">
            <w:r w:rsidR="000436EE">
              <w:rPr>
                <w:rStyle w:val="Hyperlink"/>
                <w:rFonts w:hint="cs"/>
                <w:noProof/>
                <w:rtl/>
              </w:rPr>
              <w:t>بعض علامات الظهور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79" w:history="1">
            <w:r w:rsidR="000436EE">
              <w:rPr>
                <w:rStyle w:val="Hyperlink"/>
                <w:rFonts w:hint="cs"/>
                <w:noProof/>
                <w:rtl/>
              </w:rPr>
              <w:t>عدم اختصاص المعجز بالنبيّ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0" w:history="1">
            <w:r w:rsidR="000436EE">
              <w:rPr>
                <w:rStyle w:val="Hyperlink"/>
                <w:rFonts w:hint="cs"/>
                <w:noProof/>
                <w:rtl/>
              </w:rPr>
              <w:t>نزول الرزق على مريم (ع)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1" w:history="1">
            <w:r w:rsidR="000436EE">
              <w:rPr>
                <w:rStyle w:val="Hyperlink"/>
                <w:rFonts w:hint="cs"/>
                <w:noProof/>
                <w:rtl/>
              </w:rPr>
              <w:t>نزول الوحي على امّ موسى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 w:rsidP="000436E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2" w:history="1">
            <w:r w:rsidRPr="00C07C5E">
              <w:rPr>
                <w:rStyle w:val="Hyperlink"/>
                <w:rFonts w:hint="eastAsia"/>
                <w:noProof/>
                <w:rtl/>
              </w:rPr>
              <w:t>الفهارس</w:t>
            </w:r>
            <w:r>
              <w:rPr>
                <w:noProof/>
                <w:webHidden/>
                <w:rtl/>
              </w:rPr>
              <w:tab/>
            </w:r>
            <w:r w:rsidR="000436EE">
              <w:rPr>
                <w:rFonts w:hint="cs"/>
                <w:noProof/>
                <w:webHidden/>
                <w:rtl/>
              </w:rPr>
              <w:t xml:space="preserve"> </w:t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3" w:history="1">
            <w:r w:rsidRPr="00C07C5E">
              <w:rPr>
                <w:rStyle w:val="Hyperlink"/>
                <w:rFonts w:hint="eastAsia"/>
                <w:noProof/>
                <w:rtl/>
              </w:rPr>
              <w:t>فهرس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الآيات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القرآنية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4" w:history="1">
            <w:r w:rsidRPr="00C07C5E">
              <w:rPr>
                <w:rStyle w:val="Hyperlink"/>
                <w:rFonts w:hint="eastAsia"/>
                <w:noProof/>
                <w:rtl/>
              </w:rPr>
              <w:t>فهرس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الأحاديث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5" w:history="1">
            <w:r w:rsidRPr="00C07C5E">
              <w:rPr>
                <w:rStyle w:val="Hyperlink"/>
                <w:rFonts w:hint="eastAsia"/>
                <w:noProof/>
                <w:rtl/>
              </w:rPr>
              <w:t>فهرس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الأعلام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6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الأشعار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7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الفرق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والقبائل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والأمم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8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الكتب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89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البلدان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90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القصص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91" w:history="1"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فهرس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مصادر</w:t>
            </w:r>
            <w:r w:rsidRPr="00C07C5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  <w:lang w:bidi="fa-IR"/>
              </w:rPr>
              <w:t>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2844" w:rsidRDefault="0089284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499692" w:history="1">
            <w:r w:rsidRPr="00C07C5E">
              <w:rPr>
                <w:rStyle w:val="Hyperlink"/>
                <w:rFonts w:hint="eastAsia"/>
                <w:noProof/>
                <w:rtl/>
              </w:rPr>
              <w:t>فهرس</w:t>
            </w:r>
            <w:r w:rsidRPr="00C07C5E">
              <w:rPr>
                <w:rStyle w:val="Hyperlink"/>
                <w:noProof/>
                <w:rtl/>
              </w:rPr>
              <w:t xml:space="preserve"> </w:t>
            </w:r>
            <w:r w:rsidRPr="00C07C5E">
              <w:rPr>
                <w:rStyle w:val="Hyperlink"/>
                <w:rFonts w:hint="eastAsia"/>
                <w:noProof/>
                <w:rtl/>
              </w:rPr>
              <w:t>المحتويات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Toc413499692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F0A3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3865" w:rsidRDefault="00343865" w:rsidP="00343865">
          <w:pPr>
            <w:pStyle w:val="libNormal"/>
          </w:pPr>
          <w:r>
            <w:fldChar w:fldCharType="end"/>
          </w:r>
        </w:p>
      </w:sdtContent>
    </w:sdt>
    <w:sectPr w:rsidR="00343865" w:rsidSect="007148AF">
      <w:footerReference w:type="even" r:id="rId12"/>
      <w:footerReference w:type="default" r:id="rId13"/>
      <w:footerReference w:type="first" r:id="rId14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4C" w:rsidRDefault="00CF344C">
      <w:r>
        <w:separator/>
      </w:r>
    </w:p>
  </w:endnote>
  <w:endnote w:type="continuationSeparator" w:id="0">
    <w:p w:rsidR="00CF344C" w:rsidRDefault="00CF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C" w:rsidRPr="00460435" w:rsidRDefault="00CF344C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0E60">
      <w:rPr>
        <w:rFonts w:ascii="Traditional Arabic" w:hAnsi="Traditional Arabic"/>
        <w:noProof/>
        <w:sz w:val="28"/>
        <w:szCs w:val="28"/>
        <w:rtl/>
      </w:rPr>
      <w:t>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C" w:rsidRPr="00460435" w:rsidRDefault="00CF344C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0E60">
      <w:rPr>
        <w:rFonts w:ascii="Traditional Arabic" w:hAnsi="Traditional Arabic"/>
        <w:noProof/>
        <w:sz w:val="28"/>
        <w:szCs w:val="28"/>
        <w:rtl/>
      </w:rPr>
      <w:t>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C" w:rsidRPr="00460435" w:rsidRDefault="00CF344C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0E60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4C" w:rsidRDefault="00CF344C">
      <w:r>
        <w:separator/>
      </w:r>
    </w:p>
  </w:footnote>
  <w:footnote w:type="continuationSeparator" w:id="0">
    <w:p w:rsidR="00CF344C" w:rsidRDefault="00CF3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7349"/>
    <w:rsid w:val="00005A19"/>
    <w:rsid w:val="00024DBC"/>
    <w:rsid w:val="000267FE"/>
    <w:rsid w:val="00034DB7"/>
    <w:rsid w:val="00040798"/>
    <w:rsid w:val="00042F45"/>
    <w:rsid w:val="00043023"/>
    <w:rsid w:val="000436EE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777F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6889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26F08"/>
    <w:rsid w:val="00134137"/>
    <w:rsid w:val="00135E90"/>
    <w:rsid w:val="00136268"/>
    <w:rsid w:val="00136E6F"/>
    <w:rsid w:val="00136FE7"/>
    <w:rsid w:val="0014341C"/>
    <w:rsid w:val="00143EEA"/>
    <w:rsid w:val="00144C23"/>
    <w:rsid w:val="00144D91"/>
    <w:rsid w:val="00147ED8"/>
    <w:rsid w:val="00151C03"/>
    <w:rsid w:val="0015246E"/>
    <w:rsid w:val="001531AC"/>
    <w:rsid w:val="00153917"/>
    <w:rsid w:val="00157306"/>
    <w:rsid w:val="00160F76"/>
    <w:rsid w:val="00163A74"/>
    <w:rsid w:val="00163D83"/>
    <w:rsid w:val="00164767"/>
    <w:rsid w:val="00164810"/>
    <w:rsid w:val="00166F53"/>
    <w:rsid w:val="001712E1"/>
    <w:rsid w:val="001767A9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C6E05"/>
    <w:rsid w:val="001D320D"/>
    <w:rsid w:val="001D3568"/>
    <w:rsid w:val="001D41A1"/>
    <w:rsid w:val="001D5007"/>
    <w:rsid w:val="001E016E"/>
    <w:rsid w:val="001E25DC"/>
    <w:rsid w:val="001F0713"/>
    <w:rsid w:val="001F138B"/>
    <w:rsid w:val="001F3DB4"/>
    <w:rsid w:val="00200E9A"/>
    <w:rsid w:val="00202C7B"/>
    <w:rsid w:val="002045CF"/>
    <w:rsid w:val="00204B97"/>
    <w:rsid w:val="002054C5"/>
    <w:rsid w:val="002056F3"/>
    <w:rsid w:val="002108FF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55EC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3584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4D87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632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9A7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3865"/>
    <w:rsid w:val="0035368E"/>
    <w:rsid w:val="00354493"/>
    <w:rsid w:val="00355C40"/>
    <w:rsid w:val="00360A5F"/>
    <w:rsid w:val="003613DA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EF0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00B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4768"/>
    <w:rsid w:val="0040243A"/>
    <w:rsid w:val="00402C65"/>
    <w:rsid w:val="00404EB7"/>
    <w:rsid w:val="0040730A"/>
    <w:rsid w:val="00407D56"/>
    <w:rsid w:val="004142DF"/>
    <w:rsid w:val="004146B4"/>
    <w:rsid w:val="00416565"/>
    <w:rsid w:val="00416E2B"/>
    <w:rsid w:val="004170C4"/>
    <w:rsid w:val="004209BA"/>
    <w:rsid w:val="00420C44"/>
    <w:rsid w:val="00422FF3"/>
    <w:rsid w:val="004271BF"/>
    <w:rsid w:val="00430581"/>
    <w:rsid w:val="00434436"/>
    <w:rsid w:val="00434A97"/>
    <w:rsid w:val="00437035"/>
    <w:rsid w:val="004378DC"/>
    <w:rsid w:val="00440C62"/>
    <w:rsid w:val="00441A2E"/>
    <w:rsid w:val="00446BBA"/>
    <w:rsid w:val="004537CB"/>
    <w:rsid w:val="004538D5"/>
    <w:rsid w:val="00453C50"/>
    <w:rsid w:val="00455A59"/>
    <w:rsid w:val="00460435"/>
    <w:rsid w:val="004629C6"/>
    <w:rsid w:val="00464B21"/>
    <w:rsid w:val="0046634E"/>
    <w:rsid w:val="00467E54"/>
    <w:rsid w:val="00470378"/>
    <w:rsid w:val="004719E1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5678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4D64"/>
    <w:rsid w:val="004E6E95"/>
    <w:rsid w:val="004E7BA2"/>
    <w:rsid w:val="004F4EA0"/>
    <w:rsid w:val="004F58BA"/>
    <w:rsid w:val="004F6137"/>
    <w:rsid w:val="005022E5"/>
    <w:rsid w:val="00511B0E"/>
    <w:rsid w:val="00514000"/>
    <w:rsid w:val="00522C6A"/>
    <w:rsid w:val="005254BC"/>
    <w:rsid w:val="00526724"/>
    <w:rsid w:val="00540F36"/>
    <w:rsid w:val="00541189"/>
    <w:rsid w:val="0054157A"/>
    <w:rsid w:val="00542EEF"/>
    <w:rsid w:val="00545ED4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6242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85BF7"/>
    <w:rsid w:val="005870D1"/>
    <w:rsid w:val="00590129"/>
    <w:rsid w:val="00591935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535C"/>
    <w:rsid w:val="005F7337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37BE"/>
    <w:rsid w:val="00623B14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3787"/>
    <w:rsid w:val="006574EA"/>
    <w:rsid w:val="00663284"/>
    <w:rsid w:val="0066396C"/>
    <w:rsid w:val="00665B79"/>
    <w:rsid w:val="006726F6"/>
    <w:rsid w:val="00672E5A"/>
    <w:rsid w:val="00676B9C"/>
    <w:rsid w:val="00680394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6141"/>
    <w:rsid w:val="006A79E7"/>
    <w:rsid w:val="006A7D4D"/>
    <w:rsid w:val="006B0E41"/>
    <w:rsid w:val="006B3031"/>
    <w:rsid w:val="006B5C71"/>
    <w:rsid w:val="006B76E4"/>
    <w:rsid w:val="006B7F0E"/>
    <w:rsid w:val="006C0E2A"/>
    <w:rsid w:val="006C4B43"/>
    <w:rsid w:val="006D0D07"/>
    <w:rsid w:val="006D36EC"/>
    <w:rsid w:val="006D3C3E"/>
    <w:rsid w:val="006D6DC1"/>
    <w:rsid w:val="006D6F9A"/>
    <w:rsid w:val="006E0A86"/>
    <w:rsid w:val="006E0F1D"/>
    <w:rsid w:val="006E2C8E"/>
    <w:rsid w:val="006E446F"/>
    <w:rsid w:val="006E6291"/>
    <w:rsid w:val="006E6631"/>
    <w:rsid w:val="006F4DF3"/>
    <w:rsid w:val="006F520E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C4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2DB"/>
    <w:rsid w:val="00765BEF"/>
    <w:rsid w:val="00773080"/>
    <w:rsid w:val="007735AB"/>
    <w:rsid w:val="00773927"/>
    <w:rsid w:val="00773E4E"/>
    <w:rsid w:val="0077430F"/>
    <w:rsid w:val="007745E9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A7349"/>
    <w:rsid w:val="007B10B3"/>
    <w:rsid w:val="007B1D12"/>
    <w:rsid w:val="007B2AFF"/>
    <w:rsid w:val="007B2F17"/>
    <w:rsid w:val="007B46B3"/>
    <w:rsid w:val="007B5CD8"/>
    <w:rsid w:val="007B602B"/>
    <w:rsid w:val="007B6D51"/>
    <w:rsid w:val="007C3DC9"/>
    <w:rsid w:val="007C3F88"/>
    <w:rsid w:val="007D0AC7"/>
    <w:rsid w:val="007D1D2B"/>
    <w:rsid w:val="007D2389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17EC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4D1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2844"/>
    <w:rsid w:val="008933CF"/>
    <w:rsid w:val="00895362"/>
    <w:rsid w:val="008A202C"/>
    <w:rsid w:val="008A225D"/>
    <w:rsid w:val="008A4630"/>
    <w:rsid w:val="008B4152"/>
    <w:rsid w:val="008B5AE2"/>
    <w:rsid w:val="008B5B7E"/>
    <w:rsid w:val="008B6CD3"/>
    <w:rsid w:val="008C05BB"/>
    <w:rsid w:val="008C0DB1"/>
    <w:rsid w:val="008C3327"/>
    <w:rsid w:val="008C3BA3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4B5B"/>
    <w:rsid w:val="008F5B45"/>
    <w:rsid w:val="008F72BE"/>
    <w:rsid w:val="009006DA"/>
    <w:rsid w:val="00900D4D"/>
    <w:rsid w:val="00901417"/>
    <w:rsid w:val="009036A9"/>
    <w:rsid w:val="009046DF"/>
    <w:rsid w:val="009076D1"/>
    <w:rsid w:val="00911C81"/>
    <w:rsid w:val="00914562"/>
    <w:rsid w:val="0091682D"/>
    <w:rsid w:val="00921DE1"/>
    <w:rsid w:val="00922370"/>
    <w:rsid w:val="0092388A"/>
    <w:rsid w:val="00924CF9"/>
    <w:rsid w:val="00925078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57567"/>
    <w:rsid w:val="00960F67"/>
    <w:rsid w:val="00961CD2"/>
    <w:rsid w:val="00962B76"/>
    <w:rsid w:val="00962DCD"/>
    <w:rsid w:val="00964F28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C68D1"/>
    <w:rsid w:val="009D11A0"/>
    <w:rsid w:val="009D2CC2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2390"/>
    <w:rsid w:val="00A2310F"/>
    <w:rsid w:val="00A24090"/>
    <w:rsid w:val="00A25E89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4963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7985"/>
    <w:rsid w:val="00A80A89"/>
    <w:rsid w:val="00A85DB5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136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238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06B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687C"/>
    <w:rsid w:val="00BC717E"/>
    <w:rsid w:val="00BD1CB7"/>
    <w:rsid w:val="00BD4DFE"/>
    <w:rsid w:val="00BD593F"/>
    <w:rsid w:val="00BD6706"/>
    <w:rsid w:val="00BE0D08"/>
    <w:rsid w:val="00BE630D"/>
    <w:rsid w:val="00BE6FF1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43E0"/>
    <w:rsid w:val="00C35A49"/>
    <w:rsid w:val="00C36AF1"/>
    <w:rsid w:val="00C37458"/>
    <w:rsid w:val="00C37AF7"/>
    <w:rsid w:val="00C43AAF"/>
    <w:rsid w:val="00C45E29"/>
    <w:rsid w:val="00C478FD"/>
    <w:rsid w:val="00C617E5"/>
    <w:rsid w:val="00C62B77"/>
    <w:rsid w:val="00C657A8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87A4F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0E60"/>
    <w:rsid w:val="00CC156E"/>
    <w:rsid w:val="00CC546F"/>
    <w:rsid w:val="00CD72D4"/>
    <w:rsid w:val="00CE30CD"/>
    <w:rsid w:val="00CE31E9"/>
    <w:rsid w:val="00CF06A5"/>
    <w:rsid w:val="00CF137D"/>
    <w:rsid w:val="00CF344C"/>
    <w:rsid w:val="00CF3757"/>
    <w:rsid w:val="00CF4DEF"/>
    <w:rsid w:val="00D00008"/>
    <w:rsid w:val="00D00F8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2648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733"/>
    <w:rsid w:val="00D718B1"/>
    <w:rsid w:val="00D71BAC"/>
    <w:rsid w:val="00D7331A"/>
    <w:rsid w:val="00D7499D"/>
    <w:rsid w:val="00D84ECA"/>
    <w:rsid w:val="00D854D7"/>
    <w:rsid w:val="00D91A3F"/>
    <w:rsid w:val="00D91B67"/>
    <w:rsid w:val="00D92524"/>
    <w:rsid w:val="00D92CDF"/>
    <w:rsid w:val="00DA32DF"/>
    <w:rsid w:val="00DA5931"/>
    <w:rsid w:val="00DA722B"/>
    <w:rsid w:val="00DA76C9"/>
    <w:rsid w:val="00DB2424"/>
    <w:rsid w:val="00DB3E84"/>
    <w:rsid w:val="00DB5B7F"/>
    <w:rsid w:val="00DC02A0"/>
    <w:rsid w:val="00DC0B08"/>
    <w:rsid w:val="00DC0E27"/>
    <w:rsid w:val="00DC1000"/>
    <w:rsid w:val="00DC3D3E"/>
    <w:rsid w:val="00DD1BB4"/>
    <w:rsid w:val="00DD3CC5"/>
    <w:rsid w:val="00DD6547"/>
    <w:rsid w:val="00DD78A5"/>
    <w:rsid w:val="00DE4448"/>
    <w:rsid w:val="00DE49C9"/>
    <w:rsid w:val="00DE6957"/>
    <w:rsid w:val="00DF3626"/>
    <w:rsid w:val="00DF5E1E"/>
    <w:rsid w:val="00DF6442"/>
    <w:rsid w:val="00DF67A3"/>
    <w:rsid w:val="00DF7A42"/>
    <w:rsid w:val="00E01571"/>
    <w:rsid w:val="00E022DC"/>
    <w:rsid w:val="00E024D3"/>
    <w:rsid w:val="00E0487B"/>
    <w:rsid w:val="00E07A7B"/>
    <w:rsid w:val="00E138BD"/>
    <w:rsid w:val="00E14435"/>
    <w:rsid w:val="00E206F5"/>
    <w:rsid w:val="00E21598"/>
    <w:rsid w:val="00E24209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209E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C44"/>
    <w:rsid w:val="00E96F05"/>
    <w:rsid w:val="00EA08E4"/>
    <w:rsid w:val="00EA340E"/>
    <w:rsid w:val="00EA3B1F"/>
    <w:rsid w:val="00EB2506"/>
    <w:rsid w:val="00EB3123"/>
    <w:rsid w:val="00EB55D0"/>
    <w:rsid w:val="00EB5646"/>
    <w:rsid w:val="00EB5ADB"/>
    <w:rsid w:val="00EB77C2"/>
    <w:rsid w:val="00EC0F78"/>
    <w:rsid w:val="00EC1A32"/>
    <w:rsid w:val="00EC1A39"/>
    <w:rsid w:val="00EC2829"/>
    <w:rsid w:val="00EC2F00"/>
    <w:rsid w:val="00EC3D3F"/>
    <w:rsid w:val="00EC5C01"/>
    <w:rsid w:val="00EC682C"/>
    <w:rsid w:val="00EC766D"/>
    <w:rsid w:val="00EC7E34"/>
    <w:rsid w:val="00ED025D"/>
    <w:rsid w:val="00ED0C2E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1843"/>
    <w:rsid w:val="00F02C57"/>
    <w:rsid w:val="00F04C92"/>
    <w:rsid w:val="00F070E5"/>
    <w:rsid w:val="00F14EC6"/>
    <w:rsid w:val="00F1517E"/>
    <w:rsid w:val="00F16678"/>
    <w:rsid w:val="00F17D44"/>
    <w:rsid w:val="00F22AC4"/>
    <w:rsid w:val="00F26388"/>
    <w:rsid w:val="00F26E89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8B9"/>
    <w:rsid w:val="00FA7F65"/>
    <w:rsid w:val="00FB1CFE"/>
    <w:rsid w:val="00FB23FA"/>
    <w:rsid w:val="00FB329A"/>
    <w:rsid w:val="00FB3EBB"/>
    <w:rsid w:val="00FB7CFB"/>
    <w:rsid w:val="00FC002F"/>
    <w:rsid w:val="00FC55F6"/>
    <w:rsid w:val="00FD04E0"/>
    <w:rsid w:val="00FD2B49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3A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571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BA4D-B5A8-4EE8-B6E9-8006B32F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807</TotalTime>
  <Pages>144</Pages>
  <Words>22899</Words>
  <Characters>109626</Characters>
  <Application>Microsoft Office Word</Application>
  <DocSecurity>0</DocSecurity>
  <Lines>913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62</cp:revision>
  <cp:lastPrinted>2014-01-25T18:18:00Z</cp:lastPrinted>
  <dcterms:created xsi:type="dcterms:W3CDTF">2015-01-27T11:00:00Z</dcterms:created>
  <dcterms:modified xsi:type="dcterms:W3CDTF">2015-03-07T10:55:00Z</dcterms:modified>
</cp:coreProperties>
</file>