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5DDD" w:rsidRDefault="00215DDD" w:rsidP="00215DDD">
      <w:pPr>
        <w:pStyle w:val="libCenterBold1"/>
        <w:rPr>
          <w:rFonts w:hint="cs"/>
          <w:rtl/>
        </w:rPr>
      </w:pPr>
      <w:r>
        <w:rPr>
          <w:rFonts w:hint="cs"/>
          <w:rtl/>
        </w:rPr>
        <w:t>بسم الله الرحمن الرحيم</w:t>
      </w:r>
    </w:p>
    <w:p w:rsidR="00215DDD" w:rsidRDefault="00215DDD" w:rsidP="00215DDD">
      <w:pPr>
        <w:pStyle w:val="libNormal"/>
        <w:rPr>
          <w:rFonts w:hint="cs"/>
          <w:rtl/>
        </w:rPr>
      </w:pPr>
      <w:r w:rsidRPr="00215DDD">
        <w:rPr>
          <w:rFonts w:hint="cs"/>
          <w:rtl/>
        </w:rPr>
        <w:t xml:space="preserve">الحمد لله الذي نصب لكلّ عصرٍ إمامَ هدىً، فلم يدع أمر الخلق إليهم سُدىً، ووعد الصالحين من عباده أن يورثهم الثرى، بعدما مُلئت أطباقها ظلماً وجوراً، وصلّى الله وسلّم على سيّد المرسلين، وقائد الغرّ المحجّلين، </w:t>
      </w:r>
      <w:r>
        <w:rPr>
          <w:rFonts w:hint="cs"/>
          <w:rtl/>
        </w:rPr>
        <w:t>محمّد</w:t>
      </w:r>
      <w:r w:rsidRPr="00215DDD">
        <w:rPr>
          <w:rFonts w:hint="cs"/>
          <w:rtl/>
        </w:rPr>
        <w:t xml:space="preserve"> وعلى آله أُولي التقى والطاعة، لا سيّما المنتظر الموعود به قبل قيام الساعة.</w:t>
      </w:r>
    </w:p>
    <w:p w:rsidR="00215DDD" w:rsidRDefault="00215DDD" w:rsidP="00215DDD">
      <w:pPr>
        <w:pStyle w:val="libBold1"/>
        <w:rPr>
          <w:rFonts w:hint="cs"/>
          <w:rtl/>
        </w:rPr>
      </w:pPr>
      <w:r>
        <w:rPr>
          <w:rFonts w:hint="cs"/>
          <w:rtl/>
        </w:rPr>
        <w:t>وبعد:</w:t>
      </w:r>
    </w:p>
    <w:p w:rsidR="00215DDD" w:rsidRPr="00215DDD" w:rsidRDefault="00215DDD" w:rsidP="00215DDD">
      <w:pPr>
        <w:pStyle w:val="libNormal"/>
        <w:rPr>
          <w:rFonts w:hint="cs"/>
          <w:rtl/>
        </w:rPr>
      </w:pPr>
      <w:r w:rsidRPr="00215DDD">
        <w:rPr>
          <w:rFonts w:hint="cs"/>
          <w:rtl/>
        </w:rPr>
        <w:t>فإنّ كثيراً ممّن يدّعي اتّباع السُنّة وملازمة الجماعة، قد دلع لسانه بإرجاف المؤمنين ورميهم بكلّ شناعة، منكراً عليهم اعتقادهم خروج المهديّ المنتظر الموعود به في آخر الزمان، عند انفراط الاَمر، وكثرة الهرج والمرج، وامتلاء الدنيا ظلماً وجوراً، وضربَ بالاَحاديث الصحيحة، والسنن الصريحة عرض الجدار، فويل لهم ممّا عملوا، وويل لهم ممّا يصنعون.</w:t>
      </w:r>
    </w:p>
    <w:p w:rsidR="00215DDD" w:rsidRDefault="00215DDD" w:rsidP="00215DDD">
      <w:pPr>
        <w:pStyle w:val="libNormal"/>
        <w:rPr>
          <w:rFonts w:hint="cs"/>
        </w:rPr>
      </w:pPr>
      <w:r>
        <w:rPr>
          <w:rFonts w:hint="cs"/>
          <w:rtl/>
        </w:rPr>
        <w:br w:type="page"/>
      </w:r>
    </w:p>
    <w:p w:rsidR="00215DDD" w:rsidRDefault="00215DDD" w:rsidP="00215DDD">
      <w:pPr>
        <w:pStyle w:val="libNormal"/>
        <w:rPr>
          <w:rFonts w:hint="cs"/>
          <w:rtl/>
        </w:rPr>
      </w:pPr>
      <w:r w:rsidRPr="00215DDD">
        <w:rPr>
          <w:rFonts w:hint="cs"/>
          <w:rtl/>
        </w:rPr>
        <w:lastRenderedPageBreak/>
        <w:t>وقد ازداد هذا الاَمر شدّةً عند جماعة من المنتمين إلى العلم</w:t>
      </w:r>
      <w:r>
        <w:rPr>
          <w:rFonts w:hint="cs"/>
          <w:rtl/>
        </w:rPr>
        <w:t xml:space="preserve"> - </w:t>
      </w:r>
      <w:r w:rsidRPr="00215DDD">
        <w:rPr>
          <w:rFonts w:hint="cs"/>
          <w:rtl/>
        </w:rPr>
        <w:t>وهم خلوٌّ منه</w:t>
      </w:r>
      <w:r>
        <w:rPr>
          <w:rFonts w:hint="cs"/>
          <w:rtl/>
        </w:rPr>
        <w:t xml:space="preserve"> - </w:t>
      </w:r>
      <w:r w:rsidRPr="00215DDD">
        <w:rPr>
          <w:rFonts w:hint="cs"/>
          <w:rtl/>
        </w:rPr>
        <w:t>حتّى تولّى كِبْرَ ذلك مشايخ سوءٍ</w:t>
      </w:r>
      <w:r w:rsidRPr="00215DDD">
        <w:rPr>
          <w:rStyle w:val="libFootnotenumChar"/>
          <w:rFonts w:hint="cs"/>
          <w:rtl/>
        </w:rPr>
        <w:t>(1)</w:t>
      </w:r>
      <w:r w:rsidRPr="00215DDD">
        <w:rPr>
          <w:rFonts w:hint="cs"/>
          <w:rtl/>
        </w:rPr>
        <w:t xml:space="preserve"> فضحهم الله على رؤوس الاَشهاد، وأخزاهم في الدنيا قبل المعاد.</w:t>
      </w:r>
    </w:p>
    <w:p w:rsidR="00215DDD" w:rsidRDefault="00215DDD" w:rsidP="00215DDD">
      <w:pPr>
        <w:pStyle w:val="libNormal"/>
        <w:rPr>
          <w:rFonts w:hint="cs"/>
          <w:rtl/>
        </w:rPr>
      </w:pPr>
      <w:r w:rsidRPr="00215DDD">
        <w:rPr>
          <w:rFonts w:hint="cs"/>
          <w:rtl/>
        </w:rPr>
        <w:t>وربّما تشبّث المنكِرون لاَمر المهديّ عليه الصلاة والسلام بما رواه ابن ماجة والحاكم عن أنس: «لا مهديّ إلاّ عيسى بن مريم».</w:t>
      </w:r>
    </w:p>
    <w:p w:rsidR="00215DDD" w:rsidRDefault="00215DDD" w:rsidP="00215DDD">
      <w:pPr>
        <w:pStyle w:val="libNormal"/>
        <w:rPr>
          <w:rFonts w:hint="cs"/>
          <w:rtl/>
        </w:rPr>
      </w:pPr>
      <w:r w:rsidRPr="00215DDD">
        <w:rPr>
          <w:rFonts w:hint="cs"/>
          <w:rtl/>
        </w:rPr>
        <w:t>وهذا من فرط جهلهم وضلالهم، إذ قد بلغ الفرق بينهما في الاشتهار مبلغ الشمس في رائعة النهار.</w:t>
      </w:r>
    </w:p>
    <w:p w:rsidR="00215DDD" w:rsidRDefault="00215DDD" w:rsidP="00215DDD">
      <w:pPr>
        <w:pStyle w:val="libNormal"/>
        <w:rPr>
          <w:rFonts w:hint="cs"/>
          <w:rtl/>
        </w:rPr>
      </w:pPr>
      <w:r>
        <w:rPr>
          <w:rFonts w:hint="cs"/>
          <w:rtl/>
        </w:rPr>
        <w:t>ولم</w:t>
      </w:r>
      <w:r w:rsidRPr="00215DDD">
        <w:rPr>
          <w:rFonts w:hint="cs"/>
          <w:rtl/>
        </w:rPr>
        <w:t>ا كانت هذه الفتنة يستفحل أمرها زماناً، وتخمد نار ضلالتها أحياناً، رأيت أن أجمع في ذلك رسالة تكون وازعةً للجاهلين، ورادعةً للضالّين عن إنكار ما علم ثبوته بالتواتر، والخوض في ما لا يبلغه فكرهم القاصر، عسى الله أن يقطع بذلك دابرهم، ويكشف عن أهل الحقّ شرّهم، إنّه على ما يشاء قدير، وبالاِجابة جدير.</w:t>
      </w:r>
    </w:p>
    <w:p w:rsidR="00215DDD" w:rsidRPr="00215DDD" w:rsidRDefault="00215DDD" w:rsidP="00215DDD">
      <w:pPr>
        <w:pStyle w:val="libNormal"/>
        <w:rPr>
          <w:rFonts w:hint="cs"/>
          <w:rtl/>
        </w:rPr>
      </w:pPr>
      <w:r w:rsidRPr="00215DDD">
        <w:rPr>
          <w:rFonts w:hint="cs"/>
          <w:rtl/>
        </w:rPr>
        <w:t>ورتّبتها على ثلاثة أبواب وخاتمة.</w:t>
      </w:r>
    </w:p>
    <w:p w:rsidR="00215DDD" w:rsidRDefault="00215DDD" w:rsidP="00215DDD">
      <w:pPr>
        <w:pStyle w:val="libCenter"/>
        <w:rPr>
          <w:rFonts w:hint="cs"/>
          <w:rtl/>
        </w:rPr>
      </w:pPr>
      <w:r w:rsidRPr="00215DDD">
        <w:rPr>
          <w:rFonts w:hint="cs"/>
          <w:rtl/>
        </w:rPr>
        <w:t>* * *</w:t>
      </w:r>
    </w:p>
    <w:p w:rsidR="00215DDD" w:rsidRDefault="00215DDD" w:rsidP="00215DDD">
      <w:pPr>
        <w:pStyle w:val="libLine"/>
        <w:rPr>
          <w:rFonts w:hint="cs"/>
          <w:rtl/>
        </w:rPr>
      </w:pPr>
      <w:r>
        <w:rPr>
          <w:rFonts w:hint="cs"/>
          <w:rtl/>
        </w:rPr>
        <w:t>____________________</w:t>
      </w:r>
    </w:p>
    <w:p w:rsidR="00215DDD" w:rsidRDefault="00215DDD" w:rsidP="00215DDD">
      <w:pPr>
        <w:pStyle w:val="libFootnote0"/>
        <w:rPr>
          <w:rFonts w:hint="cs"/>
          <w:rtl/>
        </w:rPr>
      </w:pPr>
      <w:r>
        <w:rPr>
          <w:rFonts w:hint="cs"/>
          <w:rtl/>
        </w:rPr>
        <w:t>(1) كابن خلدون وأضرابه من المتقدّمين، ومحمّد رشيد رضا، ومحمّد فريد وجدي، ومحمّد عبد الله السمّان، وعبد الله بن زيد المحمود رئيس المحاكم الشرعية بقَطَر، فإنّه كتب - بعد وقوع حادثة الحرم المكّي الشريف غرّة محرّم الحرام سنة 1400 هـ على يد جهيمان بن سيف العتيبي وأنصاره - رسالةً في إنكار المهدي سمّاها «لا مهديّ يُنْتَظر بعد الرسول خير البشر» وقد استوفى الكلام في الردّ عليه الشيخ عبد المحسن بن حمد العبّاد.</w:t>
      </w:r>
    </w:p>
    <w:p w:rsidR="00215DDD" w:rsidRDefault="00215DDD" w:rsidP="00215DDD">
      <w:pPr>
        <w:pStyle w:val="libFootnote0"/>
        <w:rPr>
          <w:rFonts w:hint="cs"/>
          <w:rtl/>
        </w:rPr>
      </w:pPr>
      <w:r>
        <w:rPr>
          <w:rFonts w:hint="cs"/>
          <w:rtl/>
        </w:rPr>
        <w:t>وأمثال هؤلاء الّذين يدّعون العلم بالسُنّة، كثيرون في كلّ صقع ومكان، فيقتحمون في ما ليس من شأنهم، فيخبطون خبط عمياء، في ليلة ظلماء، فيفضحون أنفسهم، ويضلّون أقواماً آخرين، ولو سكتوا لكان خيراً لهم وأقوم، والله الهادي إلى سواء السبيل.</w:t>
      </w:r>
    </w:p>
    <w:p w:rsidR="00215DDD" w:rsidRDefault="00215DDD" w:rsidP="00215DDD">
      <w:pPr>
        <w:pStyle w:val="libNormal"/>
        <w:rPr>
          <w:rFonts w:hint="cs"/>
        </w:rPr>
      </w:pPr>
      <w:r>
        <w:rPr>
          <w:rFonts w:hint="cs"/>
          <w:rtl/>
        </w:rPr>
        <w:br w:type="page"/>
      </w:r>
    </w:p>
    <w:p w:rsidR="00215DDD" w:rsidRDefault="00215DDD" w:rsidP="00215DDD">
      <w:pPr>
        <w:pStyle w:val="Heading1Center"/>
        <w:rPr>
          <w:rFonts w:hint="cs"/>
          <w:rtl/>
        </w:rPr>
      </w:pPr>
      <w:bookmarkStart w:id="0" w:name="_Toc416777065"/>
      <w:r>
        <w:rPr>
          <w:rFonts w:hint="cs"/>
          <w:rtl/>
        </w:rPr>
        <w:lastRenderedPageBreak/>
        <w:t>الباب الاَوّل</w:t>
      </w:r>
      <w:bookmarkEnd w:id="0"/>
    </w:p>
    <w:p w:rsidR="00215DDD" w:rsidRDefault="00215DDD" w:rsidP="00215DDD">
      <w:pPr>
        <w:pStyle w:val="Heading1Center"/>
        <w:rPr>
          <w:rFonts w:hint="cs"/>
          <w:rtl/>
        </w:rPr>
      </w:pPr>
      <w:bookmarkStart w:id="1" w:name="_Toc416777066"/>
      <w:r>
        <w:rPr>
          <w:rFonts w:hint="cs"/>
          <w:rtl/>
        </w:rPr>
        <w:t>في الكلام عن حديث: «لا مهديّ إلاّ عيسى بن مريم»</w:t>
      </w:r>
      <w:bookmarkEnd w:id="1"/>
    </w:p>
    <w:p w:rsidR="00215DDD" w:rsidRDefault="00215DDD" w:rsidP="00215DDD">
      <w:pPr>
        <w:pStyle w:val="libNormal"/>
        <w:rPr>
          <w:rFonts w:hint="cs"/>
          <w:rtl/>
        </w:rPr>
      </w:pPr>
      <w:r>
        <w:rPr>
          <w:rFonts w:hint="cs"/>
          <w:rtl/>
        </w:rPr>
        <w:t>وفيه ثلاثة فصول:</w:t>
      </w:r>
    </w:p>
    <w:p w:rsidR="00215DDD" w:rsidRDefault="00215DDD" w:rsidP="00215DDD">
      <w:pPr>
        <w:pStyle w:val="Heading2Center"/>
        <w:rPr>
          <w:rFonts w:hint="cs"/>
          <w:rtl/>
        </w:rPr>
      </w:pPr>
      <w:bookmarkStart w:id="2" w:name="02"/>
      <w:bookmarkStart w:id="3" w:name="_Toc416777067"/>
      <w:r>
        <w:rPr>
          <w:rFonts w:hint="cs"/>
          <w:rtl/>
        </w:rPr>
        <w:t>الفصل الاَوّل</w:t>
      </w:r>
      <w:bookmarkEnd w:id="2"/>
      <w:bookmarkEnd w:id="3"/>
    </w:p>
    <w:p w:rsidR="00215DDD" w:rsidRDefault="00215DDD" w:rsidP="00215DDD">
      <w:pPr>
        <w:pStyle w:val="Heading2Center"/>
        <w:rPr>
          <w:rFonts w:hint="cs"/>
          <w:rtl/>
        </w:rPr>
      </w:pPr>
      <w:bookmarkStart w:id="4" w:name="_Toc416777068"/>
      <w:r>
        <w:rPr>
          <w:rFonts w:hint="cs"/>
          <w:rtl/>
        </w:rPr>
        <w:t>في ذكر مخرِّجيه والتعريف بحال رواته</w:t>
      </w:r>
      <w:bookmarkEnd w:id="4"/>
    </w:p>
    <w:p w:rsidR="00215DDD" w:rsidRDefault="00215DDD" w:rsidP="00215DDD">
      <w:pPr>
        <w:pStyle w:val="libNormal"/>
        <w:rPr>
          <w:rFonts w:hint="cs"/>
          <w:rtl/>
        </w:rPr>
      </w:pPr>
      <w:r w:rsidRPr="00215DDD">
        <w:rPr>
          <w:rFonts w:hint="cs"/>
          <w:rtl/>
        </w:rPr>
        <w:t>فنقول وبالله تعالى التوفيق:</w:t>
      </w:r>
    </w:p>
    <w:p w:rsidR="00215DDD" w:rsidRDefault="00215DDD" w:rsidP="00215DDD">
      <w:pPr>
        <w:pStyle w:val="libNormal"/>
        <w:rPr>
          <w:rFonts w:hint="cs"/>
          <w:rtl/>
        </w:rPr>
      </w:pPr>
      <w:r w:rsidRPr="00215DDD">
        <w:rPr>
          <w:rFonts w:hint="cs"/>
          <w:rtl/>
        </w:rPr>
        <w:t xml:space="preserve">أخرج ابن ماجة في سننه، قال: حدّثنا يونس بن </w:t>
      </w:r>
      <w:r>
        <w:rPr>
          <w:rFonts w:hint="cs"/>
          <w:rtl/>
        </w:rPr>
        <w:t>عبد</w:t>
      </w:r>
      <w:r w:rsidRPr="00215DDD">
        <w:rPr>
          <w:rFonts w:hint="cs"/>
          <w:rtl/>
        </w:rPr>
        <w:t xml:space="preserve"> الاَعلى، حدّثنا </w:t>
      </w:r>
      <w:r>
        <w:rPr>
          <w:rFonts w:hint="cs"/>
          <w:rtl/>
        </w:rPr>
        <w:t>محمّد</w:t>
      </w:r>
      <w:r w:rsidRPr="00215DDD">
        <w:rPr>
          <w:rFonts w:hint="cs"/>
          <w:rtl/>
        </w:rPr>
        <w:t xml:space="preserve"> بن إدريس الشافعيّ، حدّثني </w:t>
      </w:r>
      <w:r>
        <w:rPr>
          <w:rFonts w:hint="cs"/>
          <w:rtl/>
        </w:rPr>
        <w:t>محمّد</w:t>
      </w:r>
      <w:r w:rsidRPr="00215DDD">
        <w:rPr>
          <w:rFonts w:hint="cs"/>
          <w:rtl/>
        </w:rPr>
        <w:t xml:space="preserve"> بن خالد الجَنَدي، عن أبان بن صالح، عن الحسن، عن أنس بن مالك، أنّ رسول الله صلى الله عليه وآله وسلم قال: لا يزداد الاَمر إلاّ شدّة، ولا الدنيا إلاّ إدباراً، ولا الناس إلاّ شُحّاً، ولا تقوم الساعة إلاّ على شرار الناس، ولا المهديّ إلاّ عيسى بن مريم</w:t>
      </w:r>
      <w:r w:rsidRPr="00215DDD">
        <w:rPr>
          <w:rStyle w:val="libFootnotenumChar"/>
          <w:rFonts w:hint="cs"/>
          <w:rtl/>
        </w:rPr>
        <w:t>(1)</w:t>
      </w:r>
      <w:r w:rsidRPr="00215DDD">
        <w:rPr>
          <w:rFonts w:hint="cs"/>
          <w:rtl/>
        </w:rPr>
        <w:t>.</w:t>
      </w:r>
    </w:p>
    <w:p w:rsidR="00215DDD" w:rsidRDefault="00215DDD" w:rsidP="00215DDD">
      <w:pPr>
        <w:pStyle w:val="libNormal"/>
        <w:rPr>
          <w:rFonts w:hint="cs"/>
          <w:rtl/>
        </w:rPr>
      </w:pPr>
      <w:r w:rsidRPr="00215DDD">
        <w:rPr>
          <w:rFonts w:hint="cs"/>
          <w:rtl/>
        </w:rPr>
        <w:t>وفي رواية الحاكم: «ولا الدين» بدل «ولا الدنيا» ولا مهدي إلاّ عيسى ابن مريم</w:t>
      </w:r>
      <w:r w:rsidRPr="00215DDD">
        <w:rPr>
          <w:rStyle w:val="libFootnotenumChar"/>
          <w:rFonts w:hint="cs"/>
          <w:rtl/>
        </w:rPr>
        <w:t>(2)</w:t>
      </w:r>
      <w:r w:rsidRPr="00215DDD">
        <w:rPr>
          <w:rFonts w:hint="cs"/>
          <w:rtl/>
        </w:rPr>
        <w:t>..</w:t>
      </w:r>
    </w:p>
    <w:p w:rsidR="00215DDD" w:rsidRDefault="00215DDD" w:rsidP="00215DDD">
      <w:pPr>
        <w:pStyle w:val="libNormal"/>
        <w:rPr>
          <w:rFonts w:hint="cs"/>
          <w:rtl/>
        </w:rPr>
      </w:pPr>
      <w:r w:rsidRPr="00215DDD">
        <w:rPr>
          <w:rFonts w:hint="cs"/>
          <w:rtl/>
        </w:rPr>
        <w:t>قال الحاكم في المستدرك: فذكرتُ ما انتهى إليَّ من علّة هذا الحديث تعجّباً لا محتجّاً به في المستدرك على الشيخين</w:t>
      </w:r>
      <w:r w:rsidRPr="00215DDD">
        <w:rPr>
          <w:rStyle w:val="libFootnotenumChar"/>
          <w:rFonts w:hint="cs"/>
          <w:rtl/>
        </w:rPr>
        <w:t>(3)</w:t>
      </w:r>
      <w:r w:rsidRPr="00215DDD">
        <w:rPr>
          <w:rFonts w:hint="cs"/>
          <w:rtl/>
        </w:rPr>
        <w:t>.</w:t>
      </w:r>
    </w:p>
    <w:p w:rsidR="00215DDD" w:rsidRDefault="00215DDD" w:rsidP="00215DDD">
      <w:pPr>
        <w:pStyle w:val="libLine"/>
        <w:rPr>
          <w:rFonts w:hint="cs"/>
          <w:rtl/>
        </w:rPr>
      </w:pPr>
      <w:r>
        <w:rPr>
          <w:rFonts w:hint="cs"/>
          <w:rtl/>
        </w:rPr>
        <w:t>____________________</w:t>
      </w:r>
    </w:p>
    <w:p w:rsidR="00215DDD" w:rsidRDefault="00215DDD" w:rsidP="00215DDD">
      <w:pPr>
        <w:pStyle w:val="libFootnote0"/>
        <w:rPr>
          <w:rFonts w:hint="cs"/>
          <w:rtl/>
        </w:rPr>
      </w:pPr>
      <w:r>
        <w:rPr>
          <w:rFonts w:hint="cs"/>
          <w:rtl/>
        </w:rPr>
        <w:t>(1) سنن ابن ماجة 2/1340 - 1341 ح 4039.</w:t>
      </w:r>
    </w:p>
    <w:p w:rsidR="00215DDD" w:rsidRDefault="00215DDD" w:rsidP="00215DDD">
      <w:pPr>
        <w:pStyle w:val="libFootnote0"/>
        <w:rPr>
          <w:rFonts w:hint="cs"/>
          <w:rtl/>
        </w:rPr>
      </w:pPr>
      <w:r>
        <w:rPr>
          <w:rFonts w:hint="cs"/>
          <w:rtl/>
        </w:rPr>
        <w:t>(2) المستدرك على الصحيحين 4/441 ح 8363.</w:t>
      </w:r>
    </w:p>
    <w:p w:rsidR="00215DDD" w:rsidRDefault="00215DDD" w:rsidP="00215DDD">
      <w:pPr>
        <w:pStyle w:val="libFootnote0"/>
        <w:rPr>
          <w:rFonts w:hint="cs"/>
          <w:rtl/>
        </w:rPr>
      </w:pPr>
      <w:r>
        <w:rPr>
          <w:rFonts w:hint="cs"/>
          <w:rtl/>
        </w:rPr>
        <w:t>(3) المستدرك على الصحيحين 4/442 ضمن ح 8363.</w:t>
      </w:r>
    </w:p>
    <w:p w:rsidR="00215DDD" w:rsidRDefault="00215DDD" w:rsidP="00215DDD">
      <w:pPr>
        <w:pStyle w:val="libNormal"/>
        <w:rPr>
          <w:rFonts w:hint="cs"/>
        </w:rPr>
      </w:pPr>
      <w:r>
        <w:rPr>
          <w:rFonts w:hint="cs"/>
          <w:rtl/>
        </w:rPr>
        <w:br w:type="page"/>
      </w:r>
    </w:p>
    <w:p w:rsidR="00215DDD" w:rsidRDefault="00215DDD" w:rsidP="00215DDD">
      <w:pPr>
        <w:pStyle w:val="libNormal"/>
        <w:rPr>
          <w:rFonts w:hint="cs"/>
          <w:rtl/>
        </w:rPr>
      </w:pPr>
      <w:r w:rsidRPr="00215DDD">
        <w:rPr>
          <w:rFonts w:hint="cs"/>
          <w:rtl/>
        </w:rPr>
        <w:lastRenderedPageBreak/>
        <w:t>وقد أخرجه ابن مندة في فوائده، والقضاعي في مسند الشهاب</w:t>
      </w:r>
      <w:r w:rsidRPr="00215DDD">
        <w:rPr>
          <w:rStyle w:val="libFootnotenumChar"/>
          <w:rFonts w:hint="cs"/>
          <w:rtl/>
        </w:rPr>
        <w:t>(1)</w:t>
      </w:r>
      <w:r w:rsidRPr="00215DDD">
        <w:rPr>
          <w:rFonts w:hint="cs"/>
          <w:rtl/>
        </w:rPr>
        <w:t xml:space="preserve">، وأبو يوسف الميانجي من طريق ابن خزيمة وابن أبي حاتم وزكريّا الساجي بطريقهم عن يونس بن </w:t>
      </w:r>
      <w:r>
        <w:rPr>
          <w:rFonts w:hint="cs"/>
          <w:rtl/>
        </w:rPr>
        <w:t>عبد</w:t>
      </w:r>
      <w:r w:rsidRPr="00215DDD">
        <w:rPr>
          <w:rFonts w:hint="cs"/>
          <w:rtl/>
        </w:rPr>
        <w:t xml:space="preserve"> الاَعلى</w:t>
      </w:r>
      <w:r w:rsidRPr="00215DDD">
        <w:rPr>
          <w:rStyle w:val="libFootnotenumChar"/>
          <w:rFonts w:hint="cs"/>
          <w:rtl/>
        </w:rPr>
        <w:t>(2)</w:t>
      </w:r>
      <w:r w:rsidRPr="00215DDD">
        <w:rPr>
          <w:rFonts w:hint="cs"/>
          <w:rtl/>
        </w:rPr>
        <w:t>.</w:t>
      </w:r>
    </w:p>
    <w:p w:rsidR="00215DDD" w:rsidRDefault="00215DDD" w:rsidP="00215DDD">
      <w:pPr>
        <w:pStyle w:val="libNormal"/>
        <w:rPr>
          <w:rFonts w:hint="cs"/>
          <w:rtl/>
        </w:rPr>
      </w:pPr>
      <w:r w:rsidRPr="00215DDD">
        <w:rPr>
          <w:rFonts w:hint="cs"/>
          <w:rtl/>
        </w:rPr>
        <w:t>والكلام عليه يقع تارةً في متن الحديث، وأُخرى في إسناده.</w:t>
      </w:r>
    </w:p>
    <w:p w:rsidR="00215DDD" w:rsidRDefault="00215DDD" w:rsidP="00215DDD">
      <w:pPr>
        <w:pStyle w:val="libBold1"/>
        <w:rPr>
          <w:rFonts w:hint="cs"/>
          <w:rtl/>
        </w:rPr>
      </w:pPr>
      <w:r>
        <w:rPr>
          <w:rFonts w:hint="cs"/>
          <w:rtl/>
        </w:rPr>
        <w:t>أمّا متنه:</w:t>
      </w:r>
    </w:p>
    <w:p w:rsidR="00215DDD" w:rsidRDefault="00215DDD" w:rsidP="00215DDD">
      <w:pPr>
        <w:pStyle w:val="libNormal"/>
        <w:rPr>
          <w:rFonts w:hint="cs"/>
          <w:rtl/>
        </w:rPr>
      </w:pPr>
      <w:r w:rsidRPr="00215DDD">
        <w:rPr>
          <w:rFonts w:hint="cs"/>
          <w:rtl/>
        </w:rPr>
        <w:t xml:space="preserve">فإنّه ورد من غير طريق </w:t>
      </w:r>
      <w:r>
        <w:rPr>
          <w:rFonts w:hint="cs"/>
          <w:rtl/>
        </w:rPr>
        <w:t>محمّد</w:t>
      </w:r>
      <w:r w:rsidRPr="00215DDD">
        <w:rPr>
          <w:rFonts w:hint="cs"/>
          <w:rtl/>
        </w:rPr>
        <w:t xml:space="preserve"> بن خالد الجَنَدي، مجرّداً عن هذه الزيادة المنكَرة، فقد أخرجه الطبراني والحاكم في المستدرك</w:t>
      </w:r>
      <w:r w:rsidRPr="00215DDD">
        <w:rPr>
          <w:rStyle w:val="libFootnotenumChar"/>
          <w:rFonts w:hint="cs"/>
          <w:rtl/>
        </w:rPr>
        <w:t>(3)</w:t>
      </w:r>
      <w:r w:rsidRPr="00215DDD">
        <w:rPr>
          <w:rFonts w:hint="cs"/>
          <w:rtl/>
        </w:rPr>
        <w:t xml:space="preserve">، كلاهما من طريق مبارك بن سحيم، حدّثنا </w:t>
      </w:r>
      <w:r>
        <w:rPr>
          <w:rFonts w:hint="cs"/>
          <w:rtl/>
        </w:rPr>
        <w:t>عبد</w:t>
      </w:r>
      <w:r w:rsidRPr="00215DDD">
        <w:rPr>
          <w:rFonts w:hint="cs"/>
          <w:rtl/>
        </w:rPr>
        <w:t xml:space="preserve"> العزيز بن صهيب، عن أنس بن مالك، </w:t>
      </w:r>
      <w:r>
        <w:rPr>
          <w:rFonts w:hint="cs"/>
          <w:rtl/>
        </w:rPr>
        <w:t>قال</w:t>
      </w:r>
      <w:r w:rsidRPr="00215DDD">
        <w:rPr>
          <w:rFonts w:hint="cs"/>
          <w:rtl/>
        </w:rPr>
        <w:t>: قال رسول الله صلى الله عليه وآله وسلم</w:t>
      </w:r>
      <w:r>
        <w:rPr>
          <w:rFonts w:hint="cs"/>
          <w:rtl/>
        </w:rPr>
        <w:t>:</w:t>
      </w:r>
      <w:r w:rsidRPr="00215DDD">
        <w:rPr>
          <w:rFonts w:hint="cs"/>
          <w:rtl/>
        </w:rPr>
        <w:t xml:space="preserve"> «لن يزداد الزمان إلاّ شدّة، ولا يزداد الناس إلاّ شُحّاً، ولا تقوم الساعة إلاّ على شرار الناس»</w:t>
      </w:r>
      <w:r w:rsidRPr="00215DDD">
        <w:rPr>
          <w:rStyle w:val="libFootnotenumChar"/>
          <w:rFonts w:hint="cs"/>
          <w:rtl/>
        </w:rPr>
        <w:t>(4)</w:t>
      </w:r>
      <w:r w:rsidRPr="00215DDD">
        <w:rPr>
          <w:rFonts w:hint="cs"/>
          <w:rtl/>
        </w:rPr>
        <w:t>.</w:t>
      </w:r>
    </w:p>
    <w:p w:rsidR="00215DDD" w:rsidRDefault="00215DDD" w:rsidP="00215DDD">
      <w:pPr>
        <w:pStyle w:val="libNormal"/>
        <w:rPr>
          <w:rFonts w:hint="cs"/>
          <w:rtl/>
        </w:rPr>
      </w:pPr>
      <w:r w:rsidRPr="00215DDD">
        <w:rPr>
          <w:rFonts w:hint="cs"/>
          <w:rtl/>
        </w:rPr>
        <w:t>وهذا اللفظ لم تذكر فيه تلك الزيادة المنكَرة الباطلة التي يدركها كلّ عاقل بالبداهة، فدلّ على أنّها من صنيع الجَنَدي</w:t>
      </w:r>
      <w:r w:rsidRPr="00215DDD">
        <w:rPr>
          <w:rStyle w:val="libFootnotenumChar"/>
          <w:rFonts w:hint="cs"/>
          <w:rtl/>
        </w:rPr>
        <w:t>(5)</w:t>
      </w:r>
      <w:r w:rsidRPr="00215DDD">
        <w:rPr>
          <w:rFonts w:hint="cs"/>
          <w:rtl/>
        </w:rPr>
        <w:t>.</w:t>
      </w:r>
    </w:p>
    <w:p w:rsidR="00215DDD" w:rsidRPr="00215DDD" w:rsidRDefault="00215DDD" w:rsidP="00215DDD">
      <w:pPr>
        <w:pStyle w:val="libNormal"/>
        <w:rPr>
          <w:rFonts w:hint="cs"/>
          <w:rtl/>
        </w:rPr>
      </w:pPr>
      <w:r w:rsidRPr="00215DDD">
        <w:rPr>
          <w:rFonts w:hint="cs"/>
          <w:rtl/>
        </w:rPr>
        <w:t xml:space="preserve">قال الاِمام المحدّث أبو الفيض أحمد بن </w:t>
      </w:r>
      <w:r>
        <w:rPr>
          <w:rFonts w:hint="cs"/>
          <w:rtl/>
        </w:rPr>
        <w:t>محمّد</w:t>
      </w:r>
      <w:r w:rsidRPr="00215DDD">
        <w:rPr>
          <w:rFonts w:hint="cs"/>
          <w:rtl/>
        </w:rPr>
        <w:t xml:space="preserve"> بن الصدّيق الحسنيّ</w:t>
      </w:r>
    </w:p>
    <w:p w:rsidR="00215DDD" w:rsidRDefault="00215DDD" w:rsidP="00215DDD">
      <w:pPr>
        <w:pStyle w:val="libLine"/>
        <w:rPr>
          <w:rFonts w:hint="cs"/>
          <w:rtl/>
        </w:rPr>
      </w:pPr>
      <w:r>
        <w:rPr>
          <w:rFonts w:hint="cs"/>
          <w:rtl/>
        </w:rPr>
        <w:t>____________________</w:t>
      </w:r>
    </w:p>
    <w:p w:rsidR="00215DDD" w:rsidRDefault="00215DDD" w:rsidP="00215DDD">
      <w:pPr>
        <w:pStyle w:val="libFootnote0"/>
        <w:rPr>
          <w:rFonts w:hint="cs"/>
          <w:rtl/>
        </w:rPr>
      </w:pPr>
      <w:r>
        <w:rPr>
          <w:rFonts w:hint="cs"/>
          <w:rtl/>
        </w:rPr>
        <w:t>(1) مسند الشهاب 2/68 ح 198.</w:t>
      </w:r>
    </w:p>
    <w:p w:rsidR="00215DDD" w:rsidRDefault="00215DDD" w:rsidP="00215DDD">
      <w:pPr>
        <w:pStyle w:val="libFootnote0"/>
        <w:rPr>
          <w:rFonts w:hint="cs"/>
          <w:rtl/>
        </w:rPr>
      </w:pPr>
      <w:r>
        <w:rPr>
          <w:rFonts w:hint="cs"/>
          <w:rtl/>
        </w:rPr>
        <w:t>(2) إبراز الوهم المكنون من كلام ابن خلدون - المطبوع ضمن موسوعة الاِمام المهدي عليه السلام عند أهل السُنّة 2/376 -: 584.</w:t>
      </w:r>
    </w:p>
    <w:p w:rsidR="00215DDD" w:rsidRDefault="00215DDD" w:rsidP="00215DDD">
      <w:pPr>
        <w:pStyle w:val="libFootnote0"/>
        <w:rPr>
          <w:rFonts w:hint="cs"/>
          <w:rtl/>
        </w:rPr>
      </w:pPr>
      <w:r>
        <w:rPr>
          <w:rFonts w:hint="cs"/>
          <w:rtl/>
        </w:rPr>
        <w:t>(3) انظر: المعجم الكبير - للطبراني - 19/357 ح 835، المستدرك على الصحيحين 4/442.</w:t>
      </w:r>
    </w:p>
    <w:p w:rsidR="00215DDD" w:rsidRDefault="00215DDD" w:rsidP="00215DDD">
      <w:pPr>
        <w:pStyle w:val="libFootnote0"/>
        <w:rPr>
          <w:rFonts w:hint="cs"/>
          <w:rtl/>
        </w:rPr>
      </w:pPr>
      <w:r>
        <w:rPr>
          <w:rFonts w:hint="cs"/>
          <w:rtl/>
        </w:rPr>
        <w:t>(4) ورواه ابن السمعاني - كما في تاريخ الخلفاء للسيوطي ص 441 - بلفظ: «لا يزداد الاُمراء إلاّ شدّة»، وهو تصحيف ظاهر.</w:t>
      </w:r>
    </w:p>
    <w:p w:rsidR="00215DDD" w:rsidRDefault="00215DDD" w:rsidP="00215DDD">
      <w:pPr>
        <w:pStyle w:val="libFootnote0"/>
        <w:rPr>
          <w:rFonts w:hint="cs"/>
          <w:rtl/>
        </w:rPr>
      </w:pPr>
      <w:r>
        <w:rPr>
          <w:rFonts w:hint="cs"/>
          <w:rtl/>
        </w:rPr>
        <w:t>(5) إبراز الوهم المكنون من كلام ابن خلدون - المطبوع ضمن موسوعة الاِمام المهدي عليه السلام عند أهل السُنّة 2/376 -: 584.</w:t>
      </w:r>
    </w:p>
    <w:p w:rsidR="00215DDD" w:rsidRDefault="00215DDD" w:rsidP="00215DDD">
      <w:pPr>
        <w:pStyle w:val="libNormal"/>
        <w:rPr>
          <w:rFonts w:hint="cs"/>
        </w:rPr>
      </w:pPr>
      <w:r>
        <w:rPr>
          <w:rFonts w:hint="cs"/>
          <w:rtl/>
        </w:rPr>
        <w:br w:type="page"/>
      </w:r>
    </w:p>
    <w:p w:rsidR="00215DDD" w:rsidRDefault="00215DDD" w:rsidP="00215DDD">
      <w:pPr>
        <w:pStyle w:val="libNormal0"/>
        <w:rPr>
          <w:rFonts w:hint="cs"/>
          <w:rtl/>
        </w:rPr>
      </w:pPr>
      <w:r w:rsidRPr="00215DDD">
        <w:rPr>
          <w:rFonts w:hint="cs"/>
          <w:rtl/>
        </w:rPr>
        <w:lastRenderedPageBreak/>
        <w:t>الغُماريّ المغربيّ في كتابيه إبراز الوهم المكنون و فتح الوهّاب</w:t>
      </w:r>
      <w:r w:rsidRPr="00215DDD">
        <w:rPr>
          <w:rStyle w:val="libFootnotenumChar"/>
          <w:rFonts w:hint="cs"/>
          <w:rtl/>
        </w:rPr>
        <w:t>(1)</w:t>
      </w:r>
      <w:r w:rsidRPr="00215DDD">
        <w:rPr>
          <w:rFonts w:hint="cs"/>
          <w:rtl/>
        </w:rPr>
        <w:t xml:space="preserve">: وتلك عادته، فقد زاد أيضاً زيادةً باطلةً في حديثٍ صحيحٍ متّفق عليه، وذلك ممّا يدلّ على القطع بكذبه، فقد ذكر ابن </w:t>
      </w:r>
      <w:r>
        <w:rPr>
          <w:rFonts w:hint="cs"/>
          <w:rtl/>
        </w:rPr>
        <w:t>عبد</w:t>
      </w:r>
      <w:r w:rsidRPr="00215DDD">
        <w:rPr>
          <w:rFonts w:hint="cs"/>
          <w:rtl/>
        </w:rPr>
        <w:t xml:space="preserve"> البرّ في ترجمة يزيد بن عبد الهاد من التمهيد: أنّ </w:t>
      </w:r>
      <w:r>
        <w:rPr>
          <w:rFonts w:hint="cs"/>
          <w:rtl/>
        </w:rPr>
        <w:t>محمّد</w:t>
      </w:r>
      <w:r w:rsidRPr="00215DDD">
        <w:rPr>
          <w:rFonts w:hint="cs"/>
          <w:rtl/>
        </w:rPr>
        <w:t xml:space="preserve"> بن خالد الجَنَديّ هذا روى عن المثنّى بن الصباح، عن عمرو بن شعيب، عن أبيه، عن جدّه مرفوعاً: تُعمل الرحال إلى أربعة مساجد: مسجد الحرام، ومسجدي، ومسجد الاَقصى، ومسجد الجَنَد.</w:t>
      </w:r>
    </w:p>
    <w:p w:rsidR="00215DDD" w:rsidRDefault="00215DDD" w:rsidP="00215DDD">
      <w:pPr>
        <w:pStyle w:val="libNormal"/>
        <w:rPr>
          <w:rFonts w:hint="cs"/>
          <w:rtl/>
        </w:rPr>
      </w:pPr>
      <w:r w:rsidRPr="00215DDD">
        <w:rPr>
          <w:rFonts w:hint="cs"/>
          <w:rtl/>
        </w:rPr>
        <w:t xml:space="preserve">قال ابن </w:t>
      </w:r>
      <w:r>
        <w:rPr>
          <w:rFonts w:hint="cs"/>
          <w:rtl/>
        </w:rPr>
        <w:t>عبد</w:t>
      </w:r>
      <w:r w:rsidRPr="00215DDD">
        <w:rPr>
          <w:rFonts w:hint="cs"/>
          <w:rtl/>
        </w:rPr>
        <w:t xml:space="preserve"> البرّ</w:t>
      </w:r>
      <w:r>
        <w:rPr>
          <w:rFonts w:hint="cs"/>
          <w:rtl/>
        </w:rPr>
        <w:t xml:space="preserve"> - </w:t>
      </w:r>
      <w:r w:rsidRPr="00215DDD">
        <w:rPr>
          <w:rFonts w:hint="cs"/>
          <w:rtl/>
        </w:rPr>
        <w:t>عقب ذكر الحديث</w:t>
      </w:r>
      <w:r>
        <w:rPr>
          <w:rFonts w:hint="cs"/>
          <w:rtl/>
        </w:rPr>
        <w:t xml:space="preserve"> -</w:t>
      </w:r>
      <w:r w:rsidRPr="00215DDD">
        <w:rPr>
          <w:rFonts w:hint="cs"/>
          <w:rtl/>
        </w:rPr>
        <w:t xml:space="preserve">: </w:t>
      </w:r>
      <w:r>
        <w:rPr>
          <w:rFonts w:hint="cs"/>
          <w:rtl/>
        </w:rPr>
        <w:t>محمّد</w:t>
      </w:r>
      <w:r w:rsidRPr="00215DDD">
        <w:rPr>
          <w:rFonts w:hint="cs"/>
          <w:rtl/>
        </w:rPr>
        <w:t xml:space="preserve"> بن خالد متروك، والحديث لا يثبت.</w:t>
      </w:r>
    </w:p>
    <w:p w:rsidR="00215DDD" w:rsidRDefault="00215DDD" w:rsidP="00215DDD">
      <w:pPr>
        <w:pStyle w:val="libNormal"/>
        <w:rPr>
          <w:rFonts w:hint="cs"/>
          <w:rtl/>
        </w:rPr>
      </w:pPr>
      <w:r w:rsidRPr="00215DDD">
        <w:rPr>
          <w:rFonts w:hint="cs"/>
          <w:rtl/>
        </w:rPr>
        <w:t>قال المحقّق الغُماري: يعني بهذه الزيادة التي زادها هذا الدجّال (</w:t>
      </w:r>
      <w:r>
        <w:rPr>
          <w:rFonts w:hint="cs"/>
          <w:rtl/>
        </w:rPr>
        <w:t>محمّد</w:t>
      </w:r>
      <w:r w:rsidRPr="00215DDD">
        <w:rPr>
          <w:rFonts w:hint="cs"/>
          <w:rtl/>
        </w:rPr>
        <w:t xml:space="preserve"> بن خالد الجَنَدي) من إعمال الرحلة إلى مسجد بلده الجَنَد.</w:t>
      </w:r>
    </w:p>
    <w:p w:rsidR="00215DDD" w:rsidRDefault="00215DDD" w:rsidP="00215DDD">
      <w:pPr>
        <w:pStyle w:val="libBold1"/>
        <w:rPr>
          <w:rFonts w:hint="cs"/>
          <w:rtl/>
        </w:rPr>
      </w:pPr>
      <w:r>
        <w:rPr>
          <w:rFonts w:hint="cs"/>
          <w:rtl/>
        </w:rPr>
        <w:t>وأمّا إسناده:</w:t>
      </w:r>
    </w:p>
    <w:p w:rsidR="00215DDD" w:rsidRDefault="00215DDD" w:rsidP="00215DDD">
      <w:pPr>
        <w:pStyle w:val="libNormal"/>
        <w:rPr>
          <w:rFonts w:hint="cs"/>
          <w:rtl/>
        </w:rPr>
      </w:pPr>
      <w:r w:rsidRPr="00215DDD">
        <w:rPr>
          <w:rFonts w:hint="cs"/>
          <w:rtl/>
        </w:rPr>
        <w:t xml:space="preserve">* ففيه: يونس بن </w:t>
      </w:r>
      <w:r>
        <w:rPr>
          <w:rFonts w:hint="cs"/>
          <w:rtl/>
        </w:rPr>
        <w:t>عبد</w:t>
      </w:r>
      <w:r w:rsidRPr="00215DDD">
        <w:rPr>
          <w:rFonts w:hint="cs"/>
          <w:rtl/>
        </w:rPr>
        <w:t xml:space="preserve"> الاَعلى الصَدَفي.</w:t>
      </w:r>
    </w:p>
    <w:p w:rsidR="00215DDD" w:rsidRDefault="00215DDD" w:rsidP="00215DDD">
      <w:pPr>
        <w:pStyle w:val="libNormal"/>
        <w:rPr>
          <w:rFonts w:hint="cs"/>
          <w:rtl/>
        </w:rPr>
      </w:pPr>
      <w:r w:rsidRPr="00215DDD">
        <w:rPr>
          <w:rFonts w:hint="cs"/>
          <w:rtl/>
        </w:rPr>
        <w:t>وقد طعن الناس فيه مع كونه من رجال مسلم وابن ماجة والنسائي بسبب تفرّده بهذا الحديث عن الشافعي.</w:t>
      </w:r>
    </w:p>
    <w:p w:rsidR="00215DDD" w:rsidRDefault="00215DDD" w:rsidP="00215DDD">
      <w:pPr>
        <w:pStyle w:val="libNormal"/>
        <w:rPr>
          <w:rFonts w:hint="cs"/>
          <w:rtl/>
        </w:rPr>
      </w:pPr>
      <w:r w:rsidRPr="00215DDD">
        <w:rPr>
          <w:rFonts w:hint="cs"/>
          <w:rtl/>
        </w:rPr>
        <w:t>فأورده الذهبيّ في الضعفاء وقال: وثّقه أبو حاتم وغيره ونعتوه بالحفظ إلاّ أنّه تفرّد عن الشافعي بذاك الحديث «لا مهديّ إلاّ عيسى بن مريم» وهو منكر جدّاً</w:t>
      </w:r>
      <w:r w:rsidRPr="00215DDD">
        <w:rPr>
          <w:rStyle w:val="libFootnotenumChar"/>
          <w:rFonts w:hint="cs"/>
          <w:rtl/>
        </w:rPr>
        <w:t>(2)</w:t>
      </w:r>
      <w:r w:rsidRPr="00215DDD">
        <w:rPr>
          <w:rFonts w:hint="cs"/>
          <w:rtl/>
        </w:rPr>
        <w:t>.</w:t>
      </w:r>
    </w:p>
    <w:p w:rsidR="00215DDD" w:rsidRDefault="00215DDD" w:rsidP="00215DDD">
      <w:pPr>
        <w:pStyle w:val="libLine"/>
        <w:rPr>
          <w:rFonts w:hint="cs"/>
          <w:rtl/>
        </w:rPr>
      </w:pPr>
      <w:r>
        <w:rPr>
          <w:rFonts w:hint="cs"/>
          <w:rtl/>
        </w:rPr>
        <w:t>____________________</w:t>
      </w:r>
    </w:p>
    <w:p w:rsidR="00215DDD" w:rsidRDefault="00215DDD" w:rsidP="00215DDD">
      <w:pPr>
        <w:pStyle w:val="libFootnote0"/>
        <w:rPr>
          <w:rFonts w:hint="cs"/>
          <w:rtl/>
        </w:rPr>
      </w:pPr>
      <w:r>
        <w:rPr>
          <w:rFonts w:hint="cs"/>
          <w:rtl/>
        </w:rPr>
        <w:t>(1) إبراز الوهم المكنون من كلام ابن خلدون - المطبوع ضمن موسوعة الاِمام المهدي عليه السلام عند أهل السُنّة 2/378 -: 586، فتح الوهّاب بتخريج أحاديث الشهاب 2/109.</w:t>
      </w:r>
    </w:p>
    <w:p w:rsidR="00215DDD" w:rsidRDefault="00215DDD" w:rsidP="00215DDD">
      <w:pPr>
        <w:pStyle w:val="libFootnote0"/>
        <w:rPr>
          <w:rFonts w:hint="cs"/>
          <w:rtl/>
        </w:rPr>
      </w:pPr>
      <w:r>
        <w:rPr>
          <w:rFonts w:hint="cs"/>
          <w:rtl/>
        </w:rPr>
        <w:t>(2) ميزان الاعتدال 7/317 ح 9917.</w:t>
      </w:r>
    </w:p>
    <w:p w:rsidR="00215DDD" w:rsidRDefault="00215DDD" w:rsidP="00215DDD">
      <w:pPr>
        <w:pStyle w:val="libNormal"/>
        <w:rPr>
          <w:rFonts w:hint="cs"/>
        </w:rPr>
      </w:pPr>
      <w:r>
        <w:rPr>
          <w:rFonts w:hint="cs"/>
          <w:rtl/>
        </w:rPr>
        <w:br w:type="page"/>
      </w:r>
    </w:p>
    <w:p w:rsidR="00215DDD" w:rsidRDefault="00215DDD" w:rsidP="00215DDD">
      <w:pPr>
        <w:pStyle w:val="libNormal"/>
        <w:rPr>
          <w:rFonts w:hint="cs"/>
          <w:rtl/>
        </w:rPr>
      </w:pPr>
      <w:r w:rsidRPr="00215DDD">
        <w:rPr>
          <w:rFonts w:hint="cs"/>
          <w:rtl/>
        </w:rPr>
        <w:lastRenderedPageBreak/>
        <w:t>وقال أيضاً في تذكرة الحفّاظ</w:t>
      </w:r>
      <w:r>
        <w:rPr>
          <w:rFonts w:hint="cs"/>
          <w:rtl/>
        </w:rPr>
        <w:t xml:space="preserve"> - </w:t>
      </w:r>
      <w:r w:rsidRPr="00215DDD">
        <w:rPr>
          <w:rFonts w:hint="cs"/>
          <w:rtl/>
        </w:rPr>
        <w:t>بعد نقل توثيقه</w:t>
      </w:r>
      <w:r>
        <w:rPr>
          <w:rFonts w:hint="cs"/>
          <w:rtl/>
        </w:rPr>
        <w:t xml:space="preserve"> -</w:t>
      </w:r>
      <w:r w:rsidRPr="00215DDD">
        <w:rPr>
          <w:rFonts w:hint="cs"/>
          <w:rtl/>
        </w:rPr>
        <w:t>: قلت: له حديث منكر عن الشافعيّ</w:t>
      </w:r>
      <w:r w:rsidRPr="00215DDD">
        <w:rPr>
          <w:rStyle w:val="libFootnotenumChar"/>
          <w:rFonts w:hint="cs"/>
          <w:rtl/>
        </w:rPr>
        <w:t>(1)</w:t>
      </w:r>
      <w:r w:rsidRPr="00215DDD">
        <w:rPr>
          <w:rFonts w:hint="cs"/>
          <w:rtl/>
        </w:rPr>
        <w:t>، ثمّ ساقه بإسناده.</w:t>
      </w:r>
    </w:p>
    <w:p w:rsidR="00215DDD" w:rsidRDefault="00215DDD" w:rsidP="00215DDD">
      <w:pPr>
        <w:pStyle w:val="libNormal"/>
        <w:rPr>
          <w:rFonts w:hint="cs"/>
          <w:rtl/>
        </w:rPr>
      </w:pPr>
      <w:r w:rsidRPr="00215DDD">
        <w:rPr>
          <w:rFonts w:hint="cs"/>
          <w:rtl/>
        </w:rPr>
        <w:t>وقال الحافظ ابن حجر في تهذيب التهذيب</w:t>
      </w:r>
      <w:r w:rsidRPr="00215DDD">
        <w:rPr>
          <w:rStyle w:val="libFootnotenumChar"/>
          <w:rFonts w:hint="cs"/>
          <w:rtl/>
        </w:rPr>
        <w:t>(2)</w:t>
      </w:r>
      <w:r w:rsidRPr="00215DDD">
        <w:rPr>
          <w:rFonts w:hint="cs"/>
          <w:rtl/>
        </w:rPr>
        <w:t>: قال مسلمة بن قاسم: كان حافظاً، وقد أنكروا عليه تفرّده بروايته عن الشافعيّ حديث «لا مهديّ إلاّ عيسى بن مريم» أخرجه ابن ماجة عنه</w:t>
      </w:r>
      <w:r w:rsidRPr="00215DDD">
        <w:rPr>
          <w:rStyle w:val="libFootnotenumChar"/>
          <w:rFonts w:hint="cs"/>
          <w:rtl/>
        </w:rPr>
        <w:t>(3)</w:t>
      </w:r>
      <w:r w:rsidRPr="00215DDD">
        <w:rPr>
          <w:rFonts w:hint="cs"/>
          <w:rtl/>
        </w:rPr>
        <w:t>، وكذا الذهبيّ يدّعي أنّ يونس دلّسه</w:t>
      </w:r>
      <w:r w:rsidRPr="00215DDD">
        <w:rPr>
          <w:rStyle w:val="libFootnotenumChar"/>
          <w:rFonts w:hint="cs"/>
          <w:rtl/>
        </w:rPr>
        <w:t>(4)</w:t>
      </w:r>
      <w:r w:rsidRPr="00215DDD">
        <w:rPr>
          <w:rFonts w:hint="cs"/>
          <w:rtl/>
        </w:rPr>
        <w:t>.</w:t>
      </w:r>
    </w:p>
    <w:p w:rsidR="00215DDD" w:rsidRDefault="00215DDD" w:rsidP="00215DDD">
      <w:pPr>
        <w:pStyle w:val="libNormal"/>
        <w:rPr>
          <w:rFonts w:hint="cs"/>
          <w:rtl/>
        </w:rPr>
      </w:pPr>
      <w:r w:rsidRPr="00215DDD">
        <w:rPr>
          <w:rFonts w:hint="cs"/>
          <w:rtl/>
        </w:rPr>
        <w:t>وذكر الحلواني في رسائله الخمس عن بعضهم: أنّه رأى الشافعي في المنام وهو يقول: كذب عليَّ يونس بن عبد الاَعلى، ليس هذا من حديثي</w:t>
      </w:r>
      <w:r w:rsidRPr="00215DDD">
        <w:rPr>
          <w:rStyle w:val="libFootnotenumChar"/>
          <w:rFonts w:hint="cs"/>
          <w:rtl/>
        </w:rPr>
        <w:t>(5)</w:t>
      </w:r>
      <w:r w:rsidRPr="00215DDD">
        <w:rPr>
          <w:rFonts w:hint="cs"/>
          <w:rtl/>
        </w:rPr>
        <w:t>.</w:t>
      </w:r>
    </w:p>
    <w:p w:rsidR="00215DDD" w:rsidRDefault="00215DDD" w:rsidP="00215DDD">
      <w:pPr>
        <w:pStyle w:val="libNormal"/>
        <w:rPr>
          <w:rFonts w:hint="cs"/>
          <w:rtl/>
        </w:rPr>
      </w:pPr>
      <w:r w:rsidRPr="00215DDD">
        <w:rPr>
          <w:rFonts w:hint="cs"/>
          <w:rtl/>
        </w:rPr>
        <w:t xml:space="preserve">* وفي إسناده أيضاً: </w:t>
      </w:r>
      <w:r>
        <w:rPr>
          <w:rFonts w:hint="cs"/>
          <w:rtl/>
        </w:rPr>
        <w:t>محمّد</w:t>
      </w:r>
      <w:r w:rsidRPr="00215DDD">
        <w:rPr>
          <w:rFonts w:hint="cs"/>
          <w:rtl/>
        </w:rPr>
        <w:t xml:space="preserve"> بن خالد الجَنَدي، وقد رموه بنكارة الحديث وضعفه.</w:t>
      </w:r>
    </w:p>
    <w:p w:rsidR="00215DDD" w:rsidRDefault="00215DDD" w:rsidP="00215DDD">
      <w:pPr>
        <w:pStyle w:val="libNormal"/>
        <w:rPr>
          <w:rFonts w:hint="cs"/>
          <w:rtl/>
        </w:rPr>
      </w:pPr>
      <w:r w:rsidRPr="00215DDD">
        <w:rPr>
          <w:rFonts w:hint="cs"/>
          <w:rtl/>
        </w:rPr>
        <w:t>قال الحافظ شمس الدين الذهبيّ بترجمته في ميزان الاعتدال: قال الاَزدي: منكر الحديث</w:t>
      </w:r>
      <w:r w:rsidRPr="00215DDD">
        <w:rPr>
          <w:rStyle w:val="libFootnotenumChar"/>
          <w:rFonts w:hint="cs"/>
          <w:rtl/>
        </w:rPr>
        <w:t>(6)</w:t>
      </w:r>
      <w:r w:rsidRPr="00215DDD">
        <w:rPr>
          <w:rFonts w:hint="cs"/>
          <w:rtl/>
        </w:rPr>
        <w:t>. انتهى.</w:t>
      </w:r>
    </w:p>
    <w:p w:rsidR="00215DDD" w:rsidRDefault="00215DDD" w:rsidP="00215DDD">
      <w:pPr>
        <w:pStyle w:val="libNormal"/>
        <w:rPr>
          <w:rFonts w:hint="cs"/>
          <w:rtl/>
        </w:rPr>
      </w:pPr>
      <w:r w:rsidRPr="00215DDD">
        <w:rPr>
          <w:rFonts w:hint="cs"/>
          <w:rtl/>
        </w:rPr>
        <w:t>وقال الحاكم وأبو حاتم وأبو الحسين الآبري وابن الصلاح في أماليه والحافظ في التقريب: مجهول</w:t>
      </w:r>
      <w:r w:rsidRPr="00215DDD">
        <w:rPr>
          <w:rStyle w:val="libFootnotenumChar"/>
          <w:rFonts w:hint="cs"/>
          <w:rtl/>
        </w:rPr>
        <w:t>(7)</w:t>
      </w:r>
      <w:r w:rsidRPr="00215DDD">
        <w:rPr>
          <w:rFonts w:hint="cs"/>
          <w:rtl/>
        </w:rPr>
        <w:t>.</w:t>
      </w:r>
    </w:p>
    <w:p w:rsidR="00215DDD" w:rsidRDefault="00215DDD" w:rsidP="00215DDD">
      <w:pPr>
        <w:pStyle w:val="libLine"/>
        <w:rPr>
          <w:rFonts w:hint="cs"/>
          <w:rtl/>
        </w:rPr>
      </w:pPr>
      <w:r>
        <w:rPr>
          <w:rFonts w:hint="cs"/>
          <w:rtl/>
        </w:rPr>
        <w:t>____________________</w:t>
      </w:r>
    </w:p>
    <w:p w:rsidR="00215DDD" w:rsidRDefault="00215DDD" w:rsidP="00215DDD">
      <w:pPr>
        <w:pStyle w:val="libFootnote0"/>
        <w:rPr>
          <w:rFonts w:hint="cs"/>
          <w:rtl/>
        </w:rPr>
      </w:pPr>
      <w:r>
        <w:rPr>
          <w:rFonts w:hint="cs"/>
          <w:rtl/>
        </w:rPr>
        <w:t>(1) تذكرة الحفّاظ 2/527.</w:t>
      </w:r>
    </w:p>
    <w:p w:rsidR="00215DDD" w:rsidRDefault="00215DDD" w:rsidP="00215DDD">
      <w:pPr>
        <w:pStyle w:val="libFootnote0"/>
        <w:rPr>
          <w:rFonts w:hint="cs"/>
          <w:rtl/>
        </w:rPr>
      </w:pPr>
      <w:r>
        <w:rPr>
          <w:rFonts w:hint="cs"/>
          <w:rtl/>
        </w:rPr>
        <w:t>(2) تهذيب التهذيب 6/278.</w:t>
      </w:r>
    </w:p>
    <w:p w:rsidR="00215DDD" w:rsidRDefault="00215DDD" w:rsidP="00215DDD">
      <w:pPr>
        <w:pStyle w:val="libFootnote0"/>
        <w:rPr>
          <w:rFonts w:hint="cs"/>
          <w:rtl/>
        </w:rPr>
      </w:pPr>
      <w:r>
        <w:rPr>
          <w:rFonts w:hint="cs"/>
          <w:rtl/>
        </w:rPr>
        <w:t>(3) سنن ابن ماجة 2/1340 - 1341 ح 4039.</w:t>
      </w:r>
    </w:p>
    <w:p w:rsidR="00215DDD" w:rsidRDefault="00215DDD" w:rsidP="00215DDD">
      <w:pPr>
        <w:pStyle w:val="libFootnote0"/>
        <w:rPr>
          <w:rFonts w:hint="cs"/>
          <w:rtl/>
        </w:rPr>
      </w:pPr>
      <w:r>
        <w:rPr>
          <w:rFonts w:hint="cs"/>
          <w:rtl/>
        </w:rPr>
        <w:t>(4) سير أعلام النبلاء 12/351.</w:t>
      </w:r>
    </w:p>
    <w:p w:rsidR="00215DDD" w:rsidRDefault="00215DDD" w:rsidP="00215DDD">
      <w:pPr>
        <w:pStyle w:val="libFootnote0"/>
        <w:rPr>
          <w:rFonts w:hint="cs"/>
          <w:rtl/>
        </w:rPr>
      </w:pPr>
      <w:r>
        <w:rPr>
          <w:rFonts w:hint="cs"/>
          <w:rtl/>
        </w:rPr>
        <w:t>(5) ذكره في رسائله الخمس المسمّاة: منظومة القطر الشهدي في أوصاف المهدي عليه السلام - المطبوع ضمن موسوعة الاِمام المهدي عليه السلام عند أهل السنة 2/118 -: 45.</w:t>
      </w:r>
    </w:p>
    <w:p w:rsidR="00215DDD" w:rsidRDefault="00215DDD" w:rsidP="00215DDD">
      <w:pPr>
        <w:pStyle w:val="libFootnote0"/>
        <w:rPr>
          <w:rFonts w:hint="cs"/>
          <w:rtl/>
        </w:rPr>
      </w:pPr>
      <w:r>
        <w:rPr>
          <w:rFonts w:hint="cs"/>
          <w:rtl/>
        </w:rPr>
        <w:t>(6) ميزان الاعتدال 3/535.</w:t>
      </w:r>
    </w:p>
    <w:p w:rsidR="00215DDD" w:rsidRDefault="00215DDD" w:rsidP="00215DDD">
      <w:pPr>
        <w:pStyle w:val="libFootnote0"/>
        <w:rPr>
          <w:rFonts w:hint="cs"/>
          <w:rtl/>
        </w:rPr>
      </w:pPr>
      <w:r>
        <w:rPr>
          <w:rFonts w:hint="cs"/>
          <w:rtl/>
        </w:rPr>
        <w:t>(7) تقريب التهذيب 2/157 رقم 6.</w:t>
      </w:r>
    </w:p>
    <w:p w:rsidR="00215DDD" w:rsidRDefault="00215DDD" w:rsidP="00215DDD">
      <w:pPr>
        <w:pStyle w:val="libNormal"/>
        <w:rPr>
          <w:rFonts w:hint="cs"/>
        </w:rPr>
      </w:pPr>
      <w:r>
        <w:rPr>
          <w:rFonts w:hint="cs"/>
          <w:rtl/>
        </w:rPr>
        <w:br w:type="page"/>
      </w:r>
    </w:p>
    <w:p w:rsidR="00215DDD" w:rsidRDefault="00215DDD" w:rsidP="00215DDD">
      <w:pPr>
        <w:pStyle w:val="libNormal"/>
        <w:rPr>
          <w:rFonts w:hint="cs"/>
          <w:rtl/>
        </w:rPr>
      </w:pPr>
      <w:r w:rsidRPr="00215DDD">
        <w:rPr>
          <w:rFonts w:hint="cs"/>
          <w:rtl/>
        </w:rPr>
        <w:lastRenderedPageBreak/>
        <w:t xml:space="preserve">وقال ابن </w:t>
      </w:r>
      <w:r>
        <w:rPr>
          <w:rFonts w:hint="cs"/>
          <w:rtl/>
        </w:rPr>
        <w:t>عبد</w:t>
      </w:r>
      <w:r w:rsidRPr="00215DDD">
        <w:rPr>
          <w:rFonts w:hint="cs"/>
          <w:rtl/>
        </w:rPr>
        <w:t xml:space="preserve"> البرّ: متروك.</w:t>
      </w:r>
    </w:p>
    <w:p w:rsidR="00215DDD" w:rsidRDefault="00215DDD" w:rsidP="00215DDD">
      <w:pPr>
        <w:pStyle w:val="libNormal"/>
        <w:rPr>
          <w:rFonts w:hint="cs"/>
          <w:rtl/>
        </w:rPr>
      </w:pPr>
      <w:r w:rsidRPr="00215DDD">
        <w:rPr>
          <w:rFonts w:hint="cs"/>
          <w:rtl/>
        </w:rPr>
        <w:t>وقال ابن تيميّة: لا يحتجّ به.</w:t>
      </w:r>
    </w:p>
    <w:p w:rsidR="00215DDD" w:rsidRDefault="00215DDD" w:rsidP="00215DDD">
      <w:pPr>
        <w:pStyle w:val="libNormal"/>
        <w:rPr>
          <w:rFonts w:hint="cs"/>
          <w:rtl/>
        </w:rPr>
      </w:pPr>
      <w:r w:rsidRPr="00215DDD">
        <w:rPr>
          <w:rFonts w:hint="cs"/>
          <w:rtl/>
        </w:rPr>
        <w:t>وحكى الاِمام الحافظ الكنجي في البيان عن الشافعي أنّه قال: كان فيه تساهل في الحديث.</w:t>
      </w:r>
    </w:p>
    <w:p w:rsidR="00215DDD" w:rsidRDefault="00215DDD" w:rsidP="00215DDD">
      <w:pPr>
        <w:pStyle w:val="libNormal"/>
        <w:rPr>
          <w:rFonts w:hint="cs"/>
          <w:rtl/>
        </w:rPr>
      </w:pPr>
      <w:r w:rsidRPr="00215DDD">
        <w:rPr>
          <w:rFonts w:hint="cs"/>
          <w:rtl/>
        </w:rPr>
        <w:t>قال: وقد ذكر الشافعيّ في كتاب الرسالة</w:t>
      </w:r>
      <w:r>
        <w:rPr>
          <w:rFonts w:hint="cs"/>
          <w:rtl/>
        </w:rPr>
        <w:t xml:space="preserve"> - </w:t>
      </w:r>
      <w:r w:rsidRPr="00215DDD">
        <w:rPr>
          <w:rFonts w:hint="cs"/>
          <w:rtl/>
        </w:rPr>
        <w:t>وكتابه أصل</w:t>
      </w:r>
      <w:r>
        <w:rPr>
          <w:rFonts w:hint="cs"/>
          <w:rtl/>
        </w:rPr>
        <w:t xml:space="preserve"> - </w:t>
      </w:r>
      <w:r w:rsidRPr="00215DDD">
        <w:rPr>
          <w:rFonts w:hint="cs"/>
          <w:rtl/>
        </w:rPr>
        <w:t>قال: اتّفقوا على أنّ الحديث لا يقبل إذا كان الراوي معروفاً بالتساهل في روايته</w:t>
      </w:r>
      <w:r w:rsidRPr="00215DDD">
        <w:rPr>
          <w:rStyle w:val="libFootnotenumChar"/>
          <w:rFonts w:hint="cs"/>
          <w:rtl/>
        </w:rPr>
        <w:t>(1)</w:t>
      </w:r>
      <w:r w:rsidRPr="00215DDD">
        <w:rPr>
          <w:rFonts w:hint="cs"/>
          <w:rtl/>
        </w:rPr>
        <w:t>. انتهى.</w:t>
      </w:r>
    </w:p>
    <w:p w:rsidR="00215DDD" w:rsidRDefault="00215DDD" w:rsidP="00215DDD">
      <w:pPr>
        <w:pStyle w:val="libNormal"/>
        <w:rPr>
          <w:rFonts w:hint="cs"/>
          <w:rtl/>
        </w:rPr>
      </w:pPr>
      <w:r w:rsidRPr="00215DDD">
        <w:rPr>
          <w:rFonts w:hint="cs"/>
          <w:rtl/>
        </w:rPr>
        <w:t>فظهر بذلك أنّ ما ذكره الحافظ عماد الدين ابن كثير في النهاية</w:t>
      </w:r>
      <w:r w:rsidRPr="00215DDD">
        <w:rPr>
          <w:rStyle w:val="libFootnotenumChar"/>
          <w:rFonts w:hint="cs"/>
          <w:rtl/>
        </w:rPr>
        <w:t>(2)</w:t>
      </w:r>
      <w:r w:rsidRPr="00215DDD">
        <w:rPr>
          <w:rFonts w:hint="cs"/>
          <w:rtl/>
        </w:rPr>
        <w:t>من كونه شيخ الشافعي، وأنّه ليس بمجهولٍ</w:t>
      </w:r>
      <w:r>
        <w:rPr>
          <w:rFonts w:hint="cs"/>
          <w:rtl/>
        </w:rPr>
        <w:t xml:space="preserve"> - </w:t>
      </w:r>
      <w:r w:rsidRPr="00215DDD">
        <w:rPr>
          <w:rFonts w:hint="cs"/>
          <w:rtl/>
        </w:rPr>
        <w:t>كما زعم الحاكم</w:t>
      </w:r>
      <w:r>
        <w:rPr>
          <w:rFonts w:hint="cs"/>
          <w:rtl/>
        </w:rPr>
        <w:t xml:space="preserve"> - </w:t>
      </w:r>
      <w:r w:rsidRPr="00215DDD">
        <w:rPr>
          <w:rFonts w:hint="cs"/>
          <w:rtl/>
        </w:rPr>
        <w:t>بل قد حُكي عن ابن معين أنّه ثقة؛ ليس بشيء، لاَنّهم قد ردّوا على ابن معين توثيقه، ولم يقبلوه منه.</w:t>
      </w:r>
    </w:p>
    <w:p w:rsidR="00215DDD" w:rsidRDefault="00215DDD" w:rsidP="00215DDD">
      <w:pPr>
        <w:pStyle w:val="libNormal"/>
        <w:rPr>
          <w:rFonts w:hint="cs"/>
          <w:rtl/>
        </w:rPr>
      </w:pPr>
      <w:r w:rsidRPr="00215DDD">
        <w:rPr>
          <w:rFonts w:hint="cs"/>
          <w:rtl/>
        </w:rPr>
        <w:t>قال الآبري: وإنْ وثّقه يحيى فهو غير معروف عند أهل الصناعة من أهل العلم والنقل، وقد اختلفوا في إسناد حديثه هذا</w:t>
      </w:r>
      <w:r>
        <w:rPr>
          <w:rFonts w:hint="cs"/>
          <w:rtl/>
        </w:rPr>
        <w:t xml:space="preserve"> - </w:t>
      </w:r>
      <w:r w:rsidRPr="00215DDD">
        <w:rPr>
          <w:rFonts w:hint="cs"/>
          <w:rtl/>
        </w:rPr>
        <w:t>كما ذكره المحقّق ابن الصدّيق في الردّ على ابن خلدون</w:t>
      </w:r>
      <w:r>
        <w:rPr>
          <w:rFonts w:hint="cs"/>
          <w:rtl/>
        </w:rPr>
        <w:t xml:space="preserve"> -</w:t>
      </w:r>
      <w:r w:rsidRPr="00215DDD">
        <w:rPr>
          <w:rFonts w:hint="cs"/>
          <w:rtl/>
        </w:rPr>
        <w:t>.</w:t>
      </w:r>
    </w:p>
    <w:p w:rsidR="00215DDD" w:rsidRPr="00215DDD" w:rsidRDefault="00215DDD" w:rsidP="00215DDD">
      <w:pPr>
        <w:pStyle w:val="libNormal"/>
        <w:rPr>
          <w:rFonts w:hint="cs"/>
          <w:rtl/>
        </w:rPr>
      </w:pPr>
      <w:r w:rsidRPr="00215DDD">
        <w:rPr>
          <w:rFonts w:hint="cs"/>
          <w:rtl/>
        </w:rPr>
        <w:t>ومن المعلوم المقرّر في محلّه أنّ الجرح مقدّم على التعديل، ومَن جرحه قد ذكر سبب جرحه</w:t>
      </w:r>
      <w:r>
        <w:rPr>
          <w:rFonts w:hint="cs"/>
          <w:rtl/>
        </w:rPr>
        <w:t xml:space="preserve"> - </w:t>
      </w:r>
      <w:r w:rsidRPr="00215DDD">
        <w:rPr>
          <w:rFonts w:hint="cs"/>
          <w:rtl/>
        </w:rPr>
        <w:t>وهو مخالفته وانفراده بما عارض القطعي، مع جهالته</w:t>
      </w:r>
      <w:r>
        <w:rPr>
          <w:rFonts w:hint="cs"/>
          <w:rtl/>
        </w:rPr>
        <w:t xml:space="preserve"> -</w:t>
      </w:r>
      <w:r w:rsidRPr="00215DDD">
        <w:rPr>
          <w:rFonts w:hint="cs"/>
          <w:rtl/>
        </w:rPr>
        <w:t>، ولم يأتِ ابن معين</w:t>
      </w:r>
      <w:r>
        <w:rPr>
          <w:rFonts w:hint="cs"/>
          <w:rtl/>
        </w:rPr>
        <w:t xml:space="preserve"> - </w:t>
      </w:r>
      <w:r w:rsidRPr="00215DDD">
        <w:rPr>
          <w:rFonts w:hint="cs"/>
          <w:rtl/>
        </w:rPr>
        <w:t>مع انفراده بتوثيقه</w:t>
      </w:r>
      <w:r>
        <w:rPr>
          <w:rFonts w:hint="cs"/>
          <w:rtl/>
        </w:rPr>
        <w:t xml:space="preserve"> - </w:t>
      </w:r>
      <w:r w:rsidRPr="00215DDD">
        <w:rPr>
          <w:rFonts w:hint="cs"/>
          <w:rtl/>
        </w:rPr>
        <w:t>بما يثبت عدالته، ولا بما يرفع جهالته، فقول من جرحه مقدّم على جميع الاَقوال</w:t>
      </w:r>
      <w:r>
        <w:rPr>
          <w:rFonts w:hint="cs"/>
          <w:rtl/>
        </w:rPr>
        <w:t xml:space="preserve"> - </w:t>
      </w:r>
      <w:r w:rsidRPr="00215DDD">
        <w:rPr>
          <w:rFonts w:hint="cs"/>
          <w:rtl/>
        </w:rPr>
        <w:t>كما أفاده المحقّق المذكور</w:t>
      </w:r>
      <w:r>
        <w:rPr>
          <w:rFonts w:hint="cs"/>
          <w:rtl/>
        </w:rPr>
        <w:t xml:space="preserve"> -</w:t>
      </w:r>
      <w:r w:rsidRPr="00215DDD">
        <w:rPr>
          <w:rFonts w:hint="cs"/>
          <w:rtl/>
        </w:rPr>
        <w:t>.</w:t>
      </w:r>
    </w:p>
    <w:p w:rsidR="00215DDD" w:rsidRDefault="00215DDD" w:rsidP="00215DDD">
      <w:pPr>
        <w:pStyle w:val="libLine"/>
        <w:rPr>
          <w:rFonts w:hint="cs"/>
          <w:rtl/>
        </w:rPr>
      </w:pPr>
      <w:r>
        <w:rPr>
          <w:rFonts w:hint="cs"/>
          <w:rtl/>
        </w:rPr>
        <w:t>____________________</w:t>
      </w:r>
    </w:p>
    <w:p w:rsidR="00215DDD" w:rsidRDefault="00215DDD" w:rsidP="00215DDD">
      <w:pPr>
        <w:pStyle w:val="libFootnote0"/>
        <w:rPr>
          <w:rFonts w:hint="cs"/>
          <w:rtl/>
        </w:rPr>
      </w:pPr>
      <w:r>
        <w:rPr>
          <w:rFonts w:hint="cs"/>
          <w:rtl/>
        </w:rPr>
        <w:t>(1) البيان في أخبار صاحب الزمان: 28 - 29.</w:t>
      </w:r>
    </w:p>
    <w:p w:rsidR="00215DDD" w:rsidRDefault="00215DDD" w:rsidP="00215DDD">
      <w:pPr>
        <w:pStyle w:val="libFootnote0"/>
        <w:rPr>
          <w:rFonts w:hint="cs"/>
          <w:rtl/>
        </w:rPr>
      </w:pPr>
      <w:r>
        <w:rPr>
          <w:rFonts w:hint="cs"/>
          <w:rtl/>
        </w:rPr>
        <w:t>(2) البداية والنهاية 1/32.</w:t>
      </w:r>
    </w:p>
    <w:p w:rsidR="00215DDD" w:rsidRDefault="00215DDD" w:rsidP="00215DDD">
      <w:pPr>
        <w:pStyle w:val="libNormal"/>
        <w:rPr>
          <w:rFonts w:hint="cs"/>
        </w:rPr>
      </w:pPr>
      <w:r>
        <w:rPr>
          <w:rFonts w:hint="cs"/>
          <w:rtl/>
        </w:rPr>
        <w:br w:type="page"/>
      </w:r>
    </w:p>
    <w:p w:rsidR="00215DDD" w:rsidRDefault="00215DDD" w:rsidP="00215DDD">
      <w:pPr>
        <w:pStyle w:val="libNormal"/>
        <w:rPr>
          <w:rFonts w:hint="cs"/>
          <w:rtl/>
        </w:rPr>
      </w:pPr>
      <w:r w:rsidRPr="00215DDD">
        <w:rPr>
          <w:rFonts w:hint="cs"/>
          <w:rtl/>
        </w:rPr>
        <w:lastRenderedPageBreak/>
        <w:t>هذا، مع شهادة الاَئمّة بجهالته وسقوطه ونكارة حديثه، بل جزم في إبراز الوهم المكنون من كلام ابن خلدون بأنّه: كذّاب وضّاع.</w:t>
      </w:r>
    </w:p>
    <w:p w:rsidR="00215DDD" w:rsidRDefault="00215DDD" w:rsidP="00215DDD">
      <w:pPr>
        <w:pStyle w:val="libBold1"/>
        <w:rPr>
          <w:rFonts w:hint="cs"/>
          <w:rtl/>
        </w:rPr>
      </w:pPr>
      <w:r>
        <w:rPr>
          <w:rFonts w:hint="cs"/>
          <w:rtl/>
        </w:rPr>
        <w:t>قلت:</w:t>
      </w:r>
    </w:p>
    <w:p w:rsidR="00215DDD" w:rsidRDefault="00215DDD" w:rsidP="00215DDD">
      <w:pPr>
        <w:pStyle w:val="libNormal"/>
        <w:rPr>
          <w:rFonts w:hint="cs"/>
          <w:rtl/>
        </w:rPr>
      </w:pPr>
      <w:r w:rsidRPr="00215DDD">
        <w:rPr>
          <w:rFonts w:hint="cs"/>
          <w:rtl/>
        </w:rPr>
        <w:t>وناهيك بكلام هذا الاِمام المتتبّع الخرّيت المتضلّع في معرفة الاَحاديث وطرقها قولاً فصلاً وحُكْماً جزماً، والله يؤتي الحكمة من يشاء.</w:t>
      </w:r>
    </w:p>
    <w:p w:rsidR="00215DDD" w:rsidRDefault="00215DDD" w:rsidP="00215DDD">
      <w:pPr>
        <w:pStyle w:val="libNormal"/>
        <w:rPr>
          <w:rFonts w:hint="cs"/>
          <w:rtl/>
        </w:rPr>
      </w:pPr>
      <w:r w:rsidRPr="00215DDD">
        <w:rPr>
          <w:rFonts w:hint="cs"/>
          <w:rtl/>
        </w:rPr>
        <w:t>* وفي إسناده أيضاً: أبان بن صالح بن عمير بن عبيد القرشي، مولاهم.</w:t>
      </w:r>
    </w:p>
    <w:p w:rsidR="00215DDD" w:rsidRDefault="00215DDD" w:rsidP="00215DDD">
      <w:pPr>
        <w:pStyle w:val="libNormal"/>
        <w:rPr>
          <w:rFonts w:hint="cs"/>
          <w:rtl/>
        </w:rPr>
      </w:pPr>
      <w:r w:rsidRPr="00215DDD">
        <w:rPr>
          <w:rFonts w:hint="cs"/>
          <w:rtl/>
        </w:rPr>
        <w:t xml:space="preserve">قال ابن </w:t>
      </w:r>
      <w:r>
        <w:rPr>
          <w:rFonts w:hint="cs"/>
          <w:rtl/>
        </w:rPr>
        <w:t>عبد</w:t>
      </w:r>
      <w:r w:rsidRPr="00215DDD">
        <w:rPr>
          <w:rFonts w:hint="cs"/>
          <w:rtl/>
        </w:rPr>
        <w:t xml:space="preserve"> البرّ في التمهيد: أبان بن صالح ضعيف.</w:t>
      </w:r>
    </w:p>
    <w:p w:rsidR="00215DDD" w:rsidRDefault="00215DDD" w:rsidP="00215DDD">
      <w:pPr>
        <w:pStyle w:val="libNormal"/>
        <w:rPr>
          <w:rFonts w:hint="cs"/>
          <w:rtl/>
        </w:rPr>
      </w:pPr>
      <w:r w:rsidRPr="00215DDD">
        <w:rPr>
          <w:rFonts w:hint="cs"/>
          <w:rtl/>
        </w:rPr>
        <w:t>وقال ابن حزم في المحلّى: أبان ليس بالمشهور</w:t>
      </w:r>
      <w:r>
        <w:rPr>
          <w:rFonts w:hint="cs"/>
          <w:rtl/>
        </w:rPr>
        <w:t xml:space="preserve"> - </w:t>
      </w:r>
      <w:r w:rsidRPr="00215DDD">
        <w:rPr>
          <w:rFonts w:hint="cs"/>
          <w:rtl/>
        </w:rPr>
        <w:t>كما بترجمته في تهذيب التهذيب</w:t>
      </w:r>
      <w:r>
        <w:rPr>
          <w:rFonts w:hint="cs"/>
          <w:rtl/>
        </w:rPr>
        <w:t xml:space="preserve"> -</w:t>
      </w:r>
      <w:r w:rsidRPr="00215DDD">
        <w:rPr>
          <w:rFonts w:hint="cs"/>
          <w:rtl/>
        </w:rPr>
        <w:t>.</w:t>
      </w:r>
    </w:p>
    <w:p w:rsidR="00215DDD" w:rsidRDefault="00215DDD" w:rsidP="00215DDD">
      <w:pPr>
        <w:pStyle w:val="libNormal"/>
        <w:rPr>
          <w:rFonts w:hint="cs"/>
          <w:rtl/>
        </w:rPr>
      </w:pPr>
      <w:r w:rsidRPr="00215DDD">
        <w:rPr>
          <w:rFonts w:hint="cs"/>
          <w:rtl/>
        </w:rPr>
        <w:t>وقال العظيم آبادي في عون المعبود: متروك الحديث</w:t>
      </w:r>
      <w:r w:rsidRPr="00215DDD">
        <w:rPr>
          <w:rStyle w:val="libFootnotenumChar"/>
          <w:rFonts w:hint="cs"/>
          <w:rtl/>
        </w:rPr>
        <w:t>(1)</w:t>
      </w:r>
      <w:r w:rsidRPr="00215DDD">
        <w:rPr>
          <w:rFonts w:hint="cs"/>
          <w:rtl/>
        </w:rPr>
        <w:t>.</w:t>
      </w:r>
    </w:p>
    <w:p w:rsidR="00215DDD" w:rsidRDefault="00215DDD" w:rsidP="00215DDD">
      <w:pPr>
        <w:pStyle w:val="libBold1"/>
        <w:rPr>
          <w:rFonts w:hint="cs"/>
          <w:rtl/>
        </w:rPr>
      </w:pPr>
      <w:r>
        <w:rPr>
          <w:rFonts w:hint="cs"/>
          <w:rtl/>
        </w:rPr>
        <w:t>قلت:</w:t>
      </w:r>
    </w:p>
    <w:p w:rsidR="00215DDD" w:rsidRDefault="00215DDD" w:rsidP="00215DDD">
      <w:pPr>
        <w:pStyle w:val="libNormal"/>
        <w:rPr>
          <w:rFonts w:hint="cs"/>
          <w:rtl/>
        </w:rPr>
      </w:pPr>
      <w:r w:rsidRPr="00215DDD">
        <w:rPr>
          <w:rFonts w:hint="cs"/>
          <w:rtl/>
        </w:rPr>
        <w:t xml:space="preserve">وسيأتي في كلام الحافظ الذهبي بيان الانقطاع بين يونس بن </w:t>
      </w:r>
      <w:r>
        <w:rPr>
          <w:rFonts w:hint="cs"/>
          <w:rtl/>
        </w:rPr>
        <w:t>عبد</w:t>
      </w:r>
      <w:r w:rsidRPr="00215DDD">
        <w:rPr>
          <w:rFonts w:hint="cs"/>
          <w:rtl/>
        </w:rPr>
        <w:t>الاَعلى وبين الشافعيّ، وكذا بين أبان بن صالح وبين الحسن.</w:t>
      </w:r>
    </w:p>
    <w:p w:rsidR="00215DDD" w:rsidRPr="00215DDD" w:rsidRDefault="00215DDD" w:rsidP="00215DDD">
      <w:pPr>
        <w:pStyle w:val="libNormal"/>
        <w:rPr>
          <w:rFonts w:hint="cs"/>
          <w:rtl/>
        </w:rPr>
      </w:pPr>
      <w:r w:rsidRPr="00215DDD">
        <w:rPr>
          <w:rFonts w:hint="cs"/>
          <w:rtl/>
        </w:rPr>
        <w:t>على أنّه اختلف عليه</w:t>
      </w:r>
      <w:r>
        <w:rPr>
          <w:rFonts w:hint="cs"/>
          <w:rtl/>
        </w:rPr>
        <w:t xml:space="preserve"> - </w:t>
      </w:r>
      <w:r w:rsidRPr="00215DDD">
        <w:rPr>
          <w:rFonts w:hint="cs"/>
          <w:rtl/>
        </w:rPr>
        <w:t>أعني الجَنَدي</w:t>
      </w:r>
      <w:r>
        <w:rPr>
          <w:rFonts w:hint="cs"/>
          <w:rtl/>
        </w:rPr>
        <w:t xml:space="preserve"> - </w:t>
      </w:r>
      <w:r w:rsidRPr="00215DDD">
        <w:rPr>
          <w:rFonts w:hint="cs"/>
          <w:rtl/>
        </w:rPr>
        <w:t>في حديث الترجمة، فتارةً</w:t>
      </w:r>
    </w:p>
    <w:p w:rsidR="00215DDD" w:rsidRDefault="00215DDD" w:rsidP="00215DDD">
      <w:pPr>
        <w:pStyle w:val="libLine"/>
        <w:rPr>
          <w:rFonts w:hint="cs"/>
          <w:rtl/>
        </w:rPr>
      </w:pPr>
      <w:r>
        <w:rPr>
          <w:rFonts w:hint="cs"/>
          <w:rtl/>
        </w:rPr>
        <w:t>____________________</w:t>
      </w:r>
    </w:p>
    <w:p w:rsidR="00215DDD" w:rsidRDefault="00215DDD" w:rsidP="00215DDD">
      <w:pPr>
        <w:pStyle w:val="libFootnote0"/>
        <w:rPr>
          <w:rFonts w:hint="cs"/>
          <w:rtl/>
        </w:rPr>
      </w:pPr>
      <w:r>
        <w:rPr>
          <w:rFonts w:hint="cs"/>
          <w:rtl/>
        </w:rPr>
        <w:t>(1) عون المعبود شرح سنن أبي داود 11/362.</w:t>
      </w:r>
    </w:p>
    <w:p w:rsidR="00215DDD" w:rsidRDefault="00215DDD" w:rsidP="00215DDD">
      <w:pPr>
        <w:pStyle w:val="libNormal"/>
        <w:rPr>
          <w:rFonts w:hint="cs"/>
        </w:rPr>
      </w:pPr>
      <w:r>
        <w:rPr>
          <w:rFonts w:hint="cs"/>
          <w:rtl/>
        </w:rPr>
        <w:br w:type="page"/>
      </w:r>
    </w:p>
    <w:p w:rsidR="00215DDD" w:rsidRDefault="00215DDD" w:rsidP="00215DDD">
      <w:pPr>
        <w:pStyle w:val="libNormal0"/>
        <w:rPr>
          <w:rFonts w:hint="cs"/>
          <w:rtl/>
        </w:rPr>
      </w:pPr>
      <w:r w:rsidRPr="00215DDD">
        <w:rPr>
          <w:rFonts w:hint="cs"/>
          <w:rtl/>
        </w:rPr>
        <w:lastRenderedPageBreak/>
        <w:t>جعله عن أبان بن صالح، عن الحسن، عن أنس كما تقدّم.</w:t>
      </w:r>
    </w:p>
    <w:p w:rsidR="00215DDD" w:rsidRDefault="00215DDD" w:rsidP="00215DDD">
      <w:pPr>
        <w:pStyle w:val="libNormal"/>
        <w:rPr>
          <w:rFonts w:hint="cs"/>
          <w:rtl/>
        </w:rPr>
      </w:pPr>
      <w:r w:rsidRPr="00215DDD">
        <w:rPr>
          <w:rFonts w:hint="cs"/>
          <w:rtl/>
        </w:rPr>
        <w:t>وتارةً جعله عن أبان بن أبي عيّاش، عن الحسن مرسلاً.</w:t>
      </w:r>
    </w:p>
    <w:p w:rsidR="00215DDD" w:rsidRDefault="00215DDD" w:rsidP="00215DDD">
      <w:pPr>
        <w:pStyle w:val="libNormal"/>
        <w:rPr>
          <w:rFonts w:hint="cs"/>
          <w:rtl/>
        </w:rPr>
      </w:pPr>
      <w:r w:rsidRPr="00215DDD">
        <w:rPr>
          <w:rFonts w:hint="cs"/>
          <w:rtl/>
        </w:rPr>
        <w:t>قال الحاكم</w:t>
      </w:r>
      <w:r w:rsidRPr="00215DDD">
        <w:rPr>
          <w:rStyle w:val="libFootnotenumChar"/>
          <w:rFonts w:hint="cs"/>
          <w:rtl/>
        </w:rPr>
        <w:t>(1)</w:t>
      </w:r>
      <w:r w:rsidRPr="00215DDD">
        <w:rPr>
          <w:rFonts w:hint="cs"/>
          <w:rtl/>
        </w:rPr>
        <w:t>: قال صامت بن معاذ: عدلتُ إلى الجَنَد</w:t>
      </w:r>
      <w:r>
        <w:rPr>
          <w:rFonts w:hint="cs"/>
          <w:rtl/>
        </w:rPr>
        <w:t xml:space="preserve"> - </w:t>
      </w:r>
      <w:r w:rsidRPr="00215DDD">
        <w:rPr>
          <w:rFonts w:hint="cs"/>
          <w:rtl/>
        </w:rPr>
        <w:t>مسيرة يومين من صنعاء</w:t>
      </w:r>
      <w:r>
        <w:rPr>
          <w:rFonts w:hint="cs"/>
          <w:rtl/>
        </w:rPr>
        <w:t xml:space="preserve"> - </w:t>
      </w:r>
      <w:r w:rsidRPr="00215DDD">
        <w:rPr>
          <w:rFonts w:hint="cs"/>
          <w:rtl/>
        </w:rPr>
        <w:t xml:space="preserve">فدخلت على محدّث لهم فطلبت هذا الحديث فوجدته عنده، عن </w:t>
      </w:r>
      <w:r>
        <w:rPr>
          <w:rFonts w:hint="cs"/>
          <w:rtl/>
        </w:rPr>
        <w:t>محمّد</w:t>
      </w:r>
      <w:r w:rsidRPr="00215DDD">
        <w:rPr>
          <w:rFonts w:hint="cs"/>
          <w:rtl/>
        </w:rPr>
        <w:t xml:space="preserve"> بن خالد الجَنَدي، عن أبان بن أبي عيّاش، عن الحسن، عن النبيّ صلى الله عليه وآله وسلم</w:t>
      </w:r>
      <w:r>
        <w:rPr>
          <w:rFonts w:hint="cs"/>
          <w:rtl/>
        </w:rPr>
        <w:t>،</w:t>
      </w:r>
      <w:r w:rsidRPr="00215DDD">
        <w:rPr>
          <w:rFonts w:hint="cs"/>
          <w:rtl/>
        </w:rPr>
        <w:t xml:space="preserve"> مثله.</w:t>
      </w:r>
    </w:p>
    <w:p w:rsidR="00215DDD" w:rsidRDefault="00215DDD" w:rsidP="00215DDD">
      <w:pPr>
        <w:pStyle w:val="libNormal"/>
        <w:rPr>
          <w:rFonts w:hint="cs"/>
          <w:rtl/>
        </w:rPr>
      </w:pPr>
      <w:r w:rsidRPr="00215DDD">
        <w:rPr>
          <w:rFonts w:hint="cs"/>
          <w:rtl/>
        </w:rPr>
        <w:t>قال البيهقي: فرجع الحديث إلى محمّد بن خالد الجَنَدي</w:t>
      </w:r>
      <w:r>
        <w:rPr>
          <w:rFonts w:hint="cs"/>
          <w:rtl/>
        </w:rPr>
        <w:t xml:space="preserve"> - </w:t>
      </w:r>
      <w:r w:rsidRPr="00215DDD">
        <w:rPr>
          <w:rFonts w:hint="cs"/>
          <w:rtl/>
        </w:rPr>
        <w:t>وهو مجهول</w:t>
      </w:r>
      <w:r>
        <w:rPr>
          <w:rFonts w:hint="cs"/>
          <w:rtl/>
        </w:rPr>
        <w:t xml:space="preserve"> -</w:t>
      </w:r>
      <w:r w:rsidRPr="00215DDD">
        <w:rPr>
          <w:rFonts w:hint="cs"/>
          <w:rtl/>
        </w:rPr>
        <w:t>، عن أبان بن أبي عيّاش</w:t>
      </w:r>
      <w:r>
        <w:rPr>
          <w:rFonts w:hint="cs"/>
          <w:rtl/>
        </w:rPr>
        <w:t xml:space="preserve"> - </w:t>
      </w:r>
      <w:r w:rsidRPr="00215DDD">
        <w:rPr>
          <w:rFonts w:hint="cs"/>
          <w:rtl/>
        </w:rPr>
        <w:t>وهو متروك</w:t>
      </w:r>
      <w:r>
        <w:rPr>
          <w:rFonts w:hint="cs"/>
          <w:rtl/>
        </w:rPr>
        <w:t xml:space="preserve"> -</w:t>
      </w:r>
      <w:r w:rsidRPr="00215DDD">
        <w:rPr>
          <w:rFonts w:hint="cs"/>
          <w:rtl/>
        </w:rPr>
        <w:t>، عن الحسن، عن النبيّ صلى الله عليه وآله وسلم</w:t>
      </w:r>
      <w:r>
        <w:rPr>
          <w:rFonts w:hint="cs"/>
          <w:rtl/>
        </w:rPr>
        <w:t>؛</w:t>
      </w:r>
      <w:r w:rsidRPr="00215DDD">
        <w:rPr>
          <w:rFonts w:hint="cs"/>
          <w:rtl/>
        </w:rPr>
        <w:t xml:space="preserve"> وهو منقطع.</w:t>
      </w:r>
    </w:p>
    <w:p w:rsidR="00215DDD" w:rsidRDefault="00215DDD" w:rsidP="00215DDD">
      <w:pPr>
        <w:pStyle w:val="libNormal"/>
        <w:rPr>
          <w:rFonts w:hint="cs"/>
          <w:rtl/>
        </w:rPr>
      </w:pPr>
      <w:r w:rsidRPr="00215DDD">
        <w:rPr>
          <w:rFonts w:hint="cs"/>
          <w:rtl/>
        </w:rPr>
        <w:t>قال: والاَحاديث في التنصيص على خروج المهدي أصحّ ألبتّة</w:t>
      </w:r>
      <w:r w:rsidRPr="00215DDD">
        <w:rPr>
          <w:rStyle w:val="libFootnotenumChar"/>
          <w:rFonts w:hint="cs"/>
          <w:rtl/>
        </w:rPr>
        <w:t>(2)</w:t>
      </w:r>
      <w:r w:rsidRPr="00215DDD">
        <w:rPr>
          <w:rFonts w:hint="cs"/>
          <w:rtl/>
        </w:rPr>
        <w:t>.</w:t>
      </w:r>
    </w:p>
    <w:p w:rsidR="00215DDD" w:rsidRDefault="00215DDD" w:rsidP="00215DDD">
      <w:pPr>
        <w:pStyle w:val="libNormal"/>
        <w:rPr>
          <w:rFonts w:hint="cs"/>
          <w:rtl/>
        </w:rPr>
      </w:pPr>
      <w:r w:rsidRPr="00215DDD">
        <w:rPr>
          <w:rFonts w:hint="cs"/>
          <w:rtl/>
        </w:rPr>
        <w:t>فانكشف ووهى</w:t>
      </w:r>
      <w:r>
        <w:rPr>
          <w:rFonts w:hint="cs"/>
          <w:rtl/>
        </w:rPr>
        <w:t xml:space="preserve"> - </w:t>
      </w:r>
      <w:r w:rsidRPr="00215DDD">
        <w:rPr>
          <w:rFonts w:hint="cs"/>
          <w:rtl/>
        </w:rPr>
        <w:t>كما قال الذهبيّ في الميزان</w:t>
      </w:r>
      <w:r w:rsidRPr="00215DDD">
        <w:rPr>
          <w:rStyle w:val="libFootnotenumChar"/>
          <w:rFonts w:hint="cs"/>
          <w:rtl/>
        </w:rPr>
        <w:t>(3)</w:t>
      </w:r>
      <w:r w:rsidRPr="00215DDD">
        <w:rPr>
          <w:rFonts w:hint="cs"/>
          <w:rtl/>
        </w:rPr>
        <w:t xml:space="preserve"> بعد حكايته هذه العلّة عن البيهقيّ</w:t>
      </w:r>
      <w:r>
        <w:rPr>
          <w:rFonts w:hint="cs"/>
          <w:rtl/>
        </w:rPr>
        <w:t xml:space="preserve"> -</w:t>
      </w:r>
      <w:r w:rsidRPr="00215DDD">
        <w:rPr>
          <w:rFonts w:hint="cs"/>
          <w:rtl/>
        </w:rPr>
        <w:t>.</w:t>
      </w:r>
    </w:p>
    <w:p w:rsidR="00215DDD" w:rsidRDefault="00215DDD" w:rsidP="00215DDD">
      <w:pPr>
        <w:pStyle w:val="libBold1"/>
        <w:rPr>
          <w:rFonts w:hint="cs"/>
          <w:rtl/>
        </w:rPr>
      </w:pPr>
      <w:r>
        <w:rPr>
          <w:rFonts w:hint="cs"/>
          <w:rtl/>
        </w:rPr>
        <w:t>قلت:</w:t>
      </w:r>
    </w:p>
    <w:p w:rsidR="00215DDD" w:rsidRDefault="00215DDD" w:rsidP="00215DDD">
      <w:pPr>
        <w:pStyle w:val="libNormal"/>
        <w:rPr>
          <w:rFonts w:hint="cs"/>
          <w:rtl/>
        </w:rPr>
      </w:pPr>
      <w:r w:rsidRPr="00215DDD">
        <w:rPr>
          <w:rFonts w:hint="cs"/>
          <w:rtl/>
        </w:rPr>
        <w:t>وفي إسناده أبان بن أبي عيّاش، وهو ضعيف متروك لا يحتجّ به</w:t>
      </w:r>
      <w:r>
        <w:rPr>
          <w:rFonts w:hint="cs"/>
          <w:rtl/>
        </w:rPr>
        <w:t xml:space="preserve"> - </w:t>
      </w:r>
      <w:r w:rsidRPr="00215DDD">
        <w:rPr>
          <w:rFonts w:hint="cs"/>
          <w:rtl/>
        </w:rPr>
        <w:t>كما بترجمته في تهذيب التهذيب</w:t>
      </w:r>
      <w:r w:rsidRPr="00215DDD">
        <w:rPr>
          <w:rStyle w:val="libFootnotenumChar"/>
          <w:rFonts w:hint="cs"/>
          <w:rtl/>
        </w:rPr>
        <w:t>(4)</w:t>
      </w:r>
      <w:r>
        <w:rPr>
          <w:rFonts w:hint="cs"/>
          <w:rtl/>
        </w:rPr>
        <w:t xml:space="preserve"> -</w:t>
      </w:r>
      <w:r w:rsidRPr="00215DDD">
        <w:rPr>
          <w:rFonts w:hint="cs"/>
          <w:rtl/>
        </w:rPr>
        <w:t>.</w:t>
      </w:r>
    </w:p>
    <w:p w:rsidR="00215DDD" w:rsidRDefault="00215DDD" w:rsidP="00215DDD">
      <w:pPr>
        <w:pStyle w:val="libLine"/>
        <w:rPr>
          <w:rFonts w:hint="cs"/>
          <w:rtl/>
        </w:rPr>
      </w:pPr>
      <w:r>
        <w:rPr>
          <w:rFonts w:hint="cs"/>
          <w:rtl/>
        </w:rPr>
        <w:t>____________________</w:t>
      </w:r>
    </w:p>
    <w:p w:rsidR="00215DDD" w:rsidRDefault="00215DDD" w:rsidP="00215DDD">
      <w:pPr>
        <w:pStyle w:val="libFootnote0"/>
        <w:rPr>
          <w:rFonts w:hint="cs"/>
          <w:rtl/>
        </w:rPr>
      </w:pPr>
      <w:r>
        <w:rPr>
          <w:rFonts w:hint="cs"/>
          <w:rtl/>
        </w:rPr>
        <w:t>(1) المستدرك على الصحيحين 4/441.</w:t>
      </w:r>
    </w:p>
    <w:p w:rsidR="00215DDD" w:rsidRDefault="00215DDD" w:rsidP="00215DDD">
      <w:pPr>
        <w:pStyle w:val="libFootnote0"/>
        <w:rPr>
          <w:rFonts w:hint="cs"/>
          <w:rtl/>
        </w:rPr>
      </w:pPr>
      <w:r>
        <w:rPr>
          <w:rFonts w:hint="cs"/>
          <w:rtl/>
        </w:rPr>
        <w:t>(2) إبراز الوهم المكنون من كلام ابن خلدون - المطبوع ضمن موسوعة الاِمام المهدي عليه السلام عند أهل السُنّة 2/937 -: 578.</w:t>
      </w:r>
    </w:p>
    <w:p w:rsidR="00215DDD" w:rsidRDefault="00215DDD" w:rsidP="00215DDD">
      <w:pPr>
        <w:pStyle w:val="libFootnote0"/>
        <w:rPr>
          <w:rFonts w:hint="cs"/>
          <w:rtl/>
        </w:rPr>
      </w:pPr>
      <w:r>
        <w:rPr>
          <w:rFonts w:hint="cs"/>
          <w:rtl/>
        </w:rPr>
        <w:t>(3) ميزان الاعتدال 3/535.</w:t>
      </w:r>
    </w:p>
    <w:p w:rsidR="00215DDD" w:rsidRDefault="00215DDD" w:rsidP="00215DDD">
      <w:pPr>
        <w:pStyle w:val="libFootnote0"/>
        <w:rPr>
          <w:rFonts w:hint="cs"/>
          <w:rtl/>
        </w:rPr>
      </w:pPr>
      <w:r>
        <w:rPr>
          <w:rFonts w:hint="cs"/>
          <w:rtl/>
        </w:rPr>
        <w:t>(4) تهذيب التهذيب 1/65 - 67.</w:t>
      </w:r>
    </w:p>
    <w:p w:rsidR="00215DDD" w:rsidRDefault="00215DDD" w:rsidP="00215DDD">
      <w:pPr>
        <w:pStyle w:val="libNormal"/>
        <w:rPr>
          <w:rFonts w:hint="cs"/>
        </w:rPr>
      </w:pPr>
      <w:r>
        <w:rPr>
          <w:rFonts w:hint="cs"/>
          <w:rtl/>
        </w:rPr>
        <w:br w:type="page"/>
      </w:r>
    </w:p>
    <w:p w:rsidR="00215DDD" w:rsidRDefault="00215DDD" w:rsidP="00215DDD">
      <w:pPr>
        <w:pStyle w:val="libNormal"/>
        <w:rPr>
          <w:rFonts w:hint="cs"/>
          <w:rtl/>
        </w:rPr>
      </w:pPr>
      <w:r w:rsidRPr="00215DDD">
        <w:rPr>
          <w:rFonts w:hint="cs"/>
          <w:rtl/>
        </w:rPr>
        <w:lastRenderedPageBreak/>
        <w:t>قال الفلاّس وابن سعد: متروك الحديث.</w:t>
      </w:r>
    </w:p>
    <w:p w:rsidR="00215DDD" w:rsidRDefault="00215DDD" w:rsidP="00215DDD">
      <w:pPr>
        <w:pStyle w:val="libNormal"/>
        <w:rPr>
          <w:rFonts w:hint="cs"/>
          <w:rtl/>
        </w:rPr>
      </w:pPr>
      <w:r w:rsidRPr="00215DDD">
        <w:rPr>
          <w:rFonts w:hint="cs"/>
          <w:rtl/>
        </w:rPr>
        <w:t>وقال البخاريّ: كان شعبة سيّيَ الرأي فيه.</w:t>
      </w:r>
    </w:p>
    <w:p w:rsidR="00215DDD" w:rsidRDefault="00215DDD" w:rsidP="00215DDD">
      <w:pPr>
        <w:pStyle w:val="libNormal"/>
        <w:rPr>
          <w:rFonts w:hint="cs"/>
          <w:rtl/>
        </w:rPr>
      </w:pPr>
      <w:r w:rsidRPr="00215DDD">
        <w:rPr>
          <w:rFonts w:hint="cs"/>
          <w:rtl/>
        </w:rPr>
        <w:t>وقال أحمد بن حنبل: متروك الحديث، ترك الناس حديثه منذ دهر.</w:t>
      </w:r>
    </w:p>
    <w:p w:rsidR="00215DDD" w:rsidRDefault="00215DDD" w:rsidP="00215DDD">
      <w:pPr>
        <w:pStyle w:val="libNormal"/>
        <w:rPr>
          <w:rFonts w:hint="cs"/>
          <w:rtl/>
        </w:rPr>
      </w:pPr>
      <w:r w:rsidRPr="00215DDD">
        <w:rPr>
          <w:rFonts w:hint="cs"/>
          <w:rtl/>
        </w:rPr>
        <w:t>وقال أيضاً: لا يُكتب عنه، قيل: كان له هوىً؟ قال: كان منكر الحديث.</w:t>
      </w:r>
    </w:p>
    <w:p w:rsidR="00215DDD" w:rsidRDefault="00215DDD" w:rsidP="00215DDD">
      <w:pPr>
        <w:pStyle w:val="libNormal"/>
        <w:rPr>
          <w:rFonts w:hint="cs"/>
          <w:rtl/>
        </w:rPr>
      </w:pPr>
      <w:r w:rsidRPr="00215DDD">
        <w:rPr>
          <w:rFonts w:hint="cs"/>
          <w:rtl/>
        </w:rPr>
        <w:t>وكذا قال وكيع.</w:t>
      </w:r>
    </w:p>
    <w:p w:rsidR="00215DDD" w:rsidRDefault="00215DDD" w:rsidP="00215DDD">
      <w:pPr>
        <w:pStyle w:val="libNormal"/>
        <w:rPr>
          <w:rFonts w:hint="cs"/>
          <w:rtl/>
        </w:rPr>
      </w:pPr>
      <w:r w:rsidRPr="00215DDD">
        <w:rPr>
          <w:rFonts w:hint="cs"/>
          <w:rtl/>
        </w:rPr>
        <w:t>وقال ابن معين: ليس حديثه بشيءٍ؛ وقال مرّة: ضعيف؛ وقال مرّة: متروك الحديث.</w:t>
      </w:r>
    </w:p>
    <w:p w:rsidR="00215DDD" w:rsidRDefault="00215DDD" w:rsidP="00215DDD">
      <w:pPr>
        <w:pStyle w:val="libNormal"/>
        <w:rPr>
          <w:rFonts w:hint="cs"/>
          <w:rtl/>
        </w:rPr>
      </w:pPr>
      <w:r w:rsidRPr="00215DDD">
        <w:rPr>
          <w:rFonts w:hint="cs"/>
          <w:rtl/>
        </w:rPr>
        <w:t>وكذا قال النسائي والدارقطني وأبو حاتم.</w:t>
      </w:r>
    </w:p>
    <w:p w:rsidR="00215DDD" w:rsidRDefault="00215DDD" w:rsidP="00215DDD">
      <w:pPr>
        <w:pStyle w:val="libNormal"/>
        <w:rPr>
          <w:rFonts w:hint="cs"/>
          <w:rtl/>
        </w:rPr>
      </w:pPr>
      <w:r w:rsidRPr="00215DDD">
        <w:rPr>
          <w:rFonts w:hint="cs"/>
          <w:rtl/>
        </w:rPr>
        <w:t>وقال النسائي أيضاً: ليس بثقة، ولا يكتب حديثه.</w:t>
      </w:r>
    </w:p>
    <w:p w:rsidR="00215DDD" w:rsidRDefault="00215DDD" w:rsidP="00215DDD">
      <w:pPr>
        <w:pStyle w:val="libNormal"/>
        <w:rPr>
          <w:rFonts w:hint="cs"/>
          <w:rtl/>
        </w:rPr>
      </w:pPr>
      <w:r w:rsidRPr="00215DDD">
        <w:rPr>
          <w:rFonts w:hint="cs"/>
          <w:rtl/>
        </w:rPr>
        <w:t>وقال أبو عوانة: لا أستحلّ أن أروي عنه شيئاً.</w:t>
      </w:r>
    </w:p>
    <w:p w:rsidR="00215DDD" w:rsidRDefault="00215DDD" w:rsidP="00215DDD">
      <w:pPr>
        <w:pStyle w:val="libNormal"/>
        <w:rPr>
          <w:rFonts w:hint="cs"/>
          <w:rtl/>
        </w:rPr>
      </w:pPr>
      <w:r w:rsidRPr="00215DDD">
        <w:rPr>
          <w:rFonts w:hint="cs"/>
          <w:rtl/>
        </w:rPr>
        <w:t>وقال ابن حبّان: لعلّه حدّث عن أنس بأكثر من ألفٍ وخمسمائة حديثٍ، ما لكثير شيءٍ منها أصل.</w:t>
      </w:r>
    </w:p>
    <w:p w:rsidR="00215DDD" w:rsidRDefault="00215DDD" w:rsidP="00215DDD">
      <w:pPr>
        <w:pStyle w:val="libNormal"/>
        <w:rPr>
          <w:rFonts w:hint="cs"/>
          <w:rtl/>
        </w:rPr>
      </w:pPr>
      <w:r w:rsidRPr="00215DDD">
        <w:rPr>
          <w:rFonts w:hint="cs"/>
          <w:rtl/>
        </w:rPr>
        <w:t>وقال شعبة: ردائي وخماري في المساكين صدقة إن لم يكن ابن أبي عيّاش يكذب في الحديث.</w:t>
      </w:r>
    </w:p>
    <w:p w:rsidR="00215DDD" w:rsidRDefault="00215DDD" w:rsidP="00AE4816">
      <w:pPr>
        <w:pStyle w:val="libNormal"/>
        <w:rPr>
          <w:rFonts w:hint="cs"/>
          <w:rtl/>
        </w:rPr>
      </w:pPr>
      <w:r w:rsidRPr="00215DDD">
        <w:rPr>
          <w:rFonts w:hint="cs"/>
          <w:rtl/>
        </w:rPr>
        <w:t>وقال أيضاً: لاَنْ يزني الرجل خير من أن يروي عن أبان.</w:t>
      </w:r>
    </w:p>
    <w:p w:rsidR="00215DDD" w:rsidRDefault="00215DDD" w:rsidP="00215DDD">
      <w:pPr>
        <w:pStyle w:val="libNormal"/>
        <w:rPr>
          <w:rFonts w:hint="cs"/>
          <w:rtl/>
        </w:rPr>
      </w:pPr>
      <w:r w:rsidRPr="00215DDD">
        <w:rPr>
          <w:rFonts w:hint="cs"/>
          <w:rtl/>
        </w:rPr>
        <w:t>وفي تلخيص المستدرك</w:t>
      </w:r>
      <w:r w:rsidRPr="00215DDD">
        <w:rPr>
          <w:rStyle w:val="libFootnotenumChar"/>
          <w:rFonts w:hint="cs"/>
          <w:rtl/>
        </w:rPr>
        <w:t>(1)</w:t>
      </w:r>
      <w:r w:rsidRPr="00215DDD">
        <w:rPr>
          <w:rFonts w:hint="cs"/>
          <w:rtl/>
        </w:rPr>
        <w:t>: عن الحاكم قال: حدّثني به</w:t>
      </w:r>
      <w:r>
        <w:rPr>
          <w:rFonts w:hint="cs"/>
          <w:rtl/>
        </w:rPr>
        <w:t xml:space="preserve"> - </w:t>
      </w:r>
      <w:r w:rsidRPr="00215DDD">
        <w:rPr>
          <w:rFonts w:hint="cs"/>
          <w:rtl/>
        </w:rPr>
        <w:t>يعني حديث (لا مهديّ إلاّ عيسى بن مريم)</w:t>
      </w:r>
      <w:r>
        <w:rPr>
          <w:rFonts w:hint="cs"/>
          <w:rtl/>
        </w:rPr>
        <w:t xml:space="preserve"> - عبد</w:t>
      </w:r>
      <w:r w:rsidRPr="00215DDD">
        <w:rPr>
          <w:rFonts w:hint="cs"/>
          <w:rtl/>
        </w:rPr>
        <w:t xml:space="preserve"> الرحمن بن يزداد المزكّي ببخارى من أصله، ثنا </w:t>
      </w:r>
      <w:r>
        <w:rPr>
          <w:rFonts w:hint="cs"/>
          <w:rtl/>
        </w:rPr>
        <w:t>عبد</w:t>
      </w:r>
      <w:r w:rsidRPr="00215DDD">
        <w:rPr>
          <w:rFonts w:hint="cs"/>
          <w:rtl/>
        </w:rPr>
        <w:t xml:space="preserve"> الرحمن بن أحمد الرشديني بمصر، ثنا المفضّل الجَنَدي، ثنا صامت بن معاذ، ثنا يحيى بن السكن، ثنا </w:t>
      </w:r>
      <w:r>
        <w:rPr>
          <w:rFonts w:hint="cs"/>
          <w:rtl/>
        </w:rPr>
        <w:t>محمّد</w:t>
      </w:r>
      <w:r w:rsidRPr="00215DDD">
        <w:rPr>
          <w:rFonts w:hint="cs"/>
          <w:rtl/>
        </w:rPr>
        <w:t xml:space="preserve"> بن خالد</w:t>
      </w:r>
    </w:p>
    <w:p w:rsidR="00215DDD" w:rsidRDefault="00215DDD" w:rsidP="00215DDD">
      <w:pPr>
        <w:pStyle w:val="libLine"/>
        <w:rPr>
          <w:rFonts w:hint="cs"/>
          <w:rtl/>
        </w:rPr>
      </w:pPr>
      <w:r>
        <w:rPr>
          <w:rFonts w:hint="cs"/>
          <w:rtl/>
        </w:rPr>
        <w:t>____________________</w:t>
      </w:r>
    </w:p>
    <w:p w:rsidR="00215DDD" w:rsidRDefault="00215DDD" w:rsidP="00215DDD">
      <w:pPr>
        <w:pStyle w:val="libFootnote0"/>
        <w:rPr>
          <w:rFonts w:hint="cs"/>
          <w:rtl/>
        </w:rPr>
      </w:pPr>
      <w:r>
        <w:rPr>
          <w:rFonts w:hint="cs"/>
          <w:rtl/>
        </w:rPr>
        <w:t>(1) تلخيص المستدرك 4/441.</w:t>
      </w:r>
    </w:p>
    <w:p w:rsidR="00215DDD" w:rsidRDefault="00215DDD" w:rsidP="00215DDD">
      <w:pPr>
        <w:pStyle w:val="libNormal"/>
        <w:rPr>
          <w:rFonts w:hint="cs"/>
        </w:rPr>
      </w:pPr>
      <w:r>
        <w:rPr>
          <w:rFonts w:hint="cs"/>
          <w:rtl/>
        </w:rPr>
        <w:br w:type="page"/>
      </w:r>
    </w:p>
    <w:p w:rsidR="00215DDD" w:rsidRDefault="00215DDD" w:rsidP="00215DDD">
      <w:pPr>
        <w:pStyle w:val="libNormal0"/>
        <w:rPr>
          <w:rFonts w:hint="cs"/>
          <w:rtl/>
        </w:rPr>
      </w:pPr>
      <w:r w:rsidRPr="00215DDD">
        <w:rPr>
          <w:rFonts w:hint="cs"/>
          <w:rtl/>
        </w:rPr>
        <w:lastRenderedPageBreak/>
        <w:t>الجَنَدي، فذكره.</w:t>
      </w:r>
    </w:p>
    <w:p w:rsidR="00215DDD" w:rsidRDefault="00215DDD" w:rsidP="00215DDD">
      <w:pPr>
        <w:pStyle w:val="libNormal"/>
        <w:rPr>
          <w:rFonts w:hint="cs"/>
          <w:rtl/>
        </w:rPr>
      </w:pPr>
      <w:r w:rsidRPr="00215DDD">
        <w:rPr>
          <w:rFonts w:hint="cs"/>
          <w:rtl/>
        </w:rPr>
        <w:t>قال الذهبي: يحيى بن السكن ضعّفه صالح جزرة وقال: ليس بقوي الحديث</w:t>
      </w:r>
      <w:r w:rsidRPr="00215DDD">
        <w:rPr>
          <w:rStyle w:val="libFootnotenumChar"/>
          <w:rFonts w:hint="cs"/>
          <w:rtl/>
        </w:rPr>
        <w:t>(1)</w:t>
      </w:r>
      <w:r w:rsidRPr="00215DDD">
        <w:rPr>
          <w:rFonts w:hint="cs"/>
          <w:rtl/>
        </w:rPr>
        <w:t>.</w:t>
      </w:r>
    </w:p>
    <w:p w:rsidR="00215DDD" w:rsidRDefault="00215DDD" w:rsidP="00215DDD">
      <w:pPr>
        <w:pStyle w:val="libNormal"/>
        <w:rPr>
          <w:rFonts w:hint="cs"/>
          <w:rtl/>
        </w:rPr>
      </w:pPr>
      <w:r w:rsidRPr="00215DDD">
        <w:rPr>
          <w:rFonts w:hint="cs"/>
          <w:rtl/>
        </w:rPr>
        <w:t>وكذا ضعّفه الدارقطني</w:t>
      </w:r>
      <w:r w:rsidRPr="00215DDD">
        <w:rPr>
          <w:rStyle w:val="libFootnotenumChar"/>
          <w:rFonts w:hint="cs"/>
          <w:rtl/>
        </w:rPr>
        <w:t>(2)</w:t>
      </w:r>
      <w:r w:rsidRPr="00215DDD">
        <w:rPr>
          <w:rFonts w:hint="cs"/>
          <w:rtl/>
        </w:rPr>
        <w:t>.</w:t>
      </w:r>
    </w:p>
    <w:p w:rsidR="00215DDD" w:rsidRPr="00215DDD" w:rsidRDefault="00215DDD" w:rsidP="00215DDD">
      <w:pPr>
        <w:pStyle w:val="libNormal"/>
        <w:rPr>
          <w:rFonts w:hint="cs"/>
          <w:rtl/>
        </w:rPr>
      </w:pPr>
      <w:r w:rsidRPr="00215DDD">
        <w:rPr>
          <w:rFonts w:hint="cs"/>
          <w:rtl/>
        </w:rPr>
        <w:t>والله الموفّق والمستعان.</w:t>
      </w:r>
    </w:p>
    <w:p w:rsidR="00215DDD" w:rsidRDefault="00215DDD" w:rsidP="00215DDD">
      <w:pPr>
        <w:pStyle w:val="libCenter"/>
        <w:rPr>
          <w:rFonts w:hint="cs"/>
          <w:rtl/>
        </w:rPr>
      </w:pPr>
      <w:r w:rsidRPr="00215DDD">
        <w:rPr>
          <w:rFonts w:hint="cs"/>
          <w:rtl/>
        </w:rPr>
        <w:t>* * *</w:t>
      </w:r>
    </w:p>
    <w:p w:rsidR="00215DDD" w:rsidRDefault="00215DDD" w:rsidP="00215DDD">
      <w:pPr>
        <w:pStyle w:val="libLine"/>
        <w:rPr>
          <w:rFonts w:hint="cs"/>
          <w:rtl/>
        </w:rPr>
      </w:pPr>
      <w:r>
        <w:rPr>
          <w:rFonts w:hint="cs"/>
          <w:rtl/>
        </w:rPr>
        <w:t>____________________</w:t>
      </w:r>
    </w:p>
    <w:p w:rsidR="00215DDD" w:rsidRDefault="00215DDD" w:rsidP="00215DDD">
      <w:pPr>
        <w:pStyle w:val="libFootnote0"/>
        <w:rPr>
          <w:rFonts w:hint="cs"/>
          <w:rtl/>
        </w:rPr>
      </w:pPr>
      <w:r>
        <w:rPr>
          <w:rFonts w:hint="cs"/>
          <w:rtl/>
        </w:rPr>
        <w:t>(1) ميزان الاعتدال 7/183 رقم 9533.</w:t>
      </w:r>
    </w:p>
    <w:p w:rsidR="00215DDD" w:rsidRDefault="00215DDD" w:rsidP="00215DDD">
      <w:pPr>
        <w:pStyle w:val="libFootnote0"/>
        <w:rPr>
          <w:rFonts w:hint="cs"/>
          <w:rtl/>
        </w:rPr>
      </w:pPr>
      <w:r>
        <w:rPr>
          <w:rFonts w:hint="cs"/>
          <w:rtl/>
        </w:rPr>
        <w:t>(2) لسان الميزان 1/29.</w:t>
      </w:r>
    </w:p>
    <w:p w:rsidR="00215DDD" w:rsidRDefault="00215DDD" w:rsidP="00215DDD">
      <w:pPr>
        <w:pStyle w:val="libNormal"/>
        <w:rPr>
          <w:rFonts w:hint="cs"/>
        </w:rPr>
      </w:pPr>
      <w:r>
        <w:rPr>
          <w:rFonts w:hint="cs"/>
          <w:rtl/>
        </w:rPr>
        <w:br w:type="page"/>
      </w:r>
    </w:p>
    <w:p w:rsidR="00215DDD" w:rsidRDefault="00215DDD" w:rsidP="00215DDD">
      <w:pPr>
        <w:pStyle w:val="Heading2Center"/>
        <w:rPr>
          <w:rFonts w:hint="cs"/>
          <w:rtl/>
        </w:rPr>
      </w:pPr>
      <w:bookmarkStart w:id="5" w:name="_Toc416777069"/>
      <w:r>
        <w:rPr>
          <w:rFonts w:hint="cs"/>
          <w:rtl/>
        </w:rPr>
        <w:lastRenderedPageBreak/>
        <w:t>الفصل الثاني</w:t>
      </w:r>
      <w:bookmarkEnd w:id="5"/>
    </w:p>
    <w:p w:rsidR="00215DDD" w:rsidRDefault="00215DDD" w:rsidP="00215DDD">
      <w:pPr>
        <w:pStyle w:val="Heading2Center"/>
        <w:rPr>
          <w:rFonts w:hint="cs"/>
          <w:rtl/>
        </w:rPr>
      </w:pPr>
      <w:bookmarkStart w:id="6" w:name="_Toc416777070"/>
      <w:r>
        <w:rPr>
          <w:rFonts w:hint="cs"/>
          <w:rtl/>
        </w:rPr>
        <w:t>في الكلام على أصل الحديث وبيان درجته</w:t>
      </w:r>
      <w:bookmarkEnd w:id="6"/>
    </w:p>
    <w:p w:rsidR="00215DDD" w:rsidRDefault="00215DDD" w:rsidP="00215DDD">
      <w:pPr>
        <w:pStyle w:val="libNormal"/>
        <w:rPr>
          <w:rFonts w:hint="cs"/>
          <w:rtl/>
        </w:rPr>
      </w:pPr>
      <w:r w:rsidRPr="00215DDD">
        <w:rPr>
          <w:rFonts w:hint="cs"/>
          <w:rtl/>
        </w:rPr>
        <w:t>إعلم</w:t>
      </w:r>
      <w:r>
        <w:rPr>
          <w:rFonts w:hint="cs"/>
          <w:rtl/>
        </w:rPr>
        <w:t xml:space="preserve"> - </w:t>
      </w:r>
      <w:r w:rsidRPr="00215DDD">
        <w:rPr>
          <w:rFonts w:hint="cs"/>
          <w:rtl/>
        </w:rPr>
        <w:t>هدانا الله وإيّاك إلى صراطه المستقيم ومنهجه القويمِ</w:t>
      </w:r>
      <w:r>
        <w:rPr>
          <w:rFonts w:hint="cs"/>
          <w:rtl/>
        </w:rPr>
        <w:t xml:space="preserve"> - </w:t>
      </w:r>
      <w:r w:rsidRPr="00215DDD">
        <w:rPr>
          <w:rFonts w:hint="cs"/>
          <w:rtl/>
        </w:rPr>
        <w:t>أنّ الجهابذة النقّاد من أئمّة الحديث لم يعتمدوا على هذا الحديث المنحول إلى الرسول صلى الله عليه وآله وسلم ولم يقيموا له وزناً، بل أجمعوا على ضعفه، وأطبقوا على تركه</w:t>
      </w:r>
      <w:r>
        <w:rPr>
          <w:rFonts w:hint="cs"/>
          <w:rtl/>
        </w:rPr>
        <w:t xml:space="preserve"> - </w:t>
      </w:r>
      <w:r w:rsidRPr="00215DDD">
        <w:rPr>
          <w:rFonts w:hint="cs"/>
          <w:rtl/>
        </w:rPr>
        <w:t>وإنْ تأوّله بعضهم بما لا ينجع</w:t>
      </w:r>
      <w:r>
        <w:rPr>
          <w:rFonts w:hint="cs"/>
          <w:rtl/>
        </w:rPr>
        <w:t xml:space="preserve"> - </w:t>
      </w:r>
      <w:r w:rsidRPr="00215DDD">
        <w:rPr>
          <w:rFonts w:hint="cs"/>
          <w:rtl/>
        </w:rPr>
        <w:t>فذِكره مُغنٍ عن بيان رتبته وحاله، لكن لا بأس بإيراد طرفٍ من كلامهم فيه.</w:t>
      </w:r>
    </w:p>
    <w:p w:rsidR="00215DDD" w:rsidRDefault="00215DDD" w:rsidP="00215DDD">
      <w:pPr>
        <w:pStyle w:val="libNormal"/>
        <w:rPr>
          <w:rFonts w:hint="cs"/>
          <w:rtl/>
        </w:rPr>
      </w:pPr>
      <w:r w:rsidRPr="00215DDD">
        <w:rPr>
          <w:rFonts w:hint="cs"/>
          <w:rtl/>
        </w:rPr>
        <w:t>قال أبو بكر بن زياد: هذا الحديث غريب.</w:t>
      </w:r>
    </w:p>
    <w:p w:rsidR="00215DDD" w:rsidRDefault="00215DDD" w:rsidP="00215DDD">
      <w:pPr>
        <w:pStyle w:val="libNormal"/>
        <w:rPr>
          <w:rFonts w:hint="cs"/>
          <w:rtl/>
        </w:rPr>
      </w:pPr>
      <w:r w:rsidRPr="00215DDD">
        <w:rPr>
          <w:rFonts w:hint="cs"/>
          <w:rtl/>
        </w:rPr>
        <w:t>وقال القرطبي في التذكرة وكذا الطيبي</w:t>
      </w:r>
      <w:r>
        <w:rPr>
          <w:rFonts w:hint="cs"/>
          <w:rtl/>
        </w:rPr>
        <w:t xml:space="preserve"> - </w:t>
      </w:r>
      <w:r w:rsidRPr="00215DDD">
        <w:rPr>
          <w:rFonts w:hint="cs"/>
          <w:rtl/>
        </w:rPr>
        <w:t>كما في المرقاة</w:t>
      </w:r>
      <w:r>
        <w:rPr>
          <w:rFonts w:hint="cs"/>
          <w:rtl/>
        </w:rPr>
        <w:t xml:space="preserve"> -</w:t>
      </w:r>
      <w:r w:rsidRPr="00215DDD">
        <w:rPr>
          <w:rFonts w:hint="cs"/>
          <w:rtl/>
        </w:rPr>
        <w:t>: الاَحاديث عن النبيّ صلى الله عليه وآله وسلم في التنصيص على خروج المهديّ من عترته من وُلْد فاطمة، ثابتةٌ أصحّ من هذا الحديث، فالحكم لها دونه</w:t>
      </w:r>
      <w:r w:rsidRPr="00215DDD">
        <w:rPr>
          <w:rStyle w:val="libFootnotenumChar"/>
          <w:rFonts w:hint="cs"/>
          <w:rtl/>
        </w:rPr>
        <w:t>(1)</w:t>
      </w:r>
      <w:r w:rsidRPr="00215DDD">
        <w:rPr>
          <w:rFonts w:hint="cs"/>
          <w:rtl/>
        </w:rPr>
        <w:t>. انتهى.</w:t>
      </w:r>
    </w:p>
    <w:p w:rsidR="00215DDD" w:rsidRDefault="00215DDD" w:rsidP="00215DDD">
      <w:pPr>
        <w:pStyle w:val="libNormal"/>
        <w:rPr>
          <w:rFonts w:hint="cs"/>
          <w:rtl/>
        </w:rPr>
      </w:pPr>
      <w:r w:rsidRPr="00215DDD">
        <w:rPr>
          <w:rFonts w:hint="cs"/>
          <w:rtl/>
        </w:rPr>
        <w:t xml:space="preserve">وقال العلاّمة الحافظ شمس الدين الذهبي بترجمة </w:t>
      </w:r>
      <w:r>
        <w:rPr>
          <w:rFonts w:hint="cs"/>
          <w:rtl/>
        </w:rPr>
        <w:t>محمّد</w:t>
      </w:r>
      <w:r w:rsidRPr="00215DDD">
        <w:rPr>
          <w:rFonts w:hint="cs"/>
          <w:rtl/>
        </w:rPr>
        <w:t xml:space="preserve"> بن خالد الجَنَديّ من ميزان الاعتدال: في حديثه «لا مهديّ إلاّ عيسى بن مريم» وهو خبر منكر أخرجه ابن ماجة، ووقع لنا موافقةً من حديث يونس بن </w:t>
      </w:r>
      <w:r>
        <w:rPr>
          <w:rFonts w:hint="cs"/>
          <w:rtl/>
        </w:rPr>
        <w:t>عبد</w:t>
      </w:r>
      <w:r w:rsidRPr="00215DDD">
        <w:rPr>
          <w:rFonts w:hint="cs"/>
          <w:rtl/>
        </w:rPr>
        <w:t xml:space="preserve"> الاَعلى</w:t>
      </w:r>
      <w:r>
        <w:rPr>
          <w:rFonts w:hint="cs"/>
          <w:rtl/>
        </w:rPr>
        <w:t xml:space="preserve"> - </w:t>
      </w:r>
      <w:r w:rsidRPr="00215DDD">
        <w:rPr>
          <w:rFonts w:hint="cs"/>
          <w:rtl/>
        </w:rPr>
        <w:t>وهو ثقة</w:t>
      </w:r>
      <w:r>
        <w:rPr>
          <w:rFonts w:hint="cs"/>
          <w:rtl/>
        </w:rPr>
        <w:t xml:space="preserve"> - </w:t>
      </w:r>
      <w:r w:rsidRPr="00215DDD">
        <w:rPr>
          <w:rFonts w:hint="cs"/>
          <w:rtl/>
        </w:rPr>
        <w:t>تفرّد به عن الشافعي، فقال في روايتنا: «عن» هكذا بلفظ «عن الشافعي»</w:t>
      </w:r>
      <w:r w:rsidRPr="00215DDD">
        <w:rPr>
          <w:rStyle w:val="libFootnotenumChar"/>
          <w:rFonts w:hint="cs"/>
          <w:rtl/>
        </w:rPr>
        <w:t>(2)</w:t>
      </w:r>
      <w:r w:rsidRPr="00215DDD">
        <w:rPr>
          <w:rFonts w:hint="cs"/>
          <w:rtl/>
        </w:rPr>
        <w:t>.</w:t>
      </w:r>
    </w:p>
    <w:p w:rsidR="00215DDD" w:rsidRPr="00215DDD" w:rsidRDefault="00215DDD" w:rsidP="00215DDD">
      <w:pPr>
        <w:pStyle w:val="libNormal"/>
        <w:rPr>
          <w:rFonts w:hint="cs"/>
          <w:rtl/>
        </w:rPr>
      </w:pPr>
      <w:r w:rsidRPr="00215DDD">
        <w:rPr>
          <w:rFonts w:hint="cs"/>
          <w:rtl/>
        </w:rPr>
        <w:t>وقال في جزءٍ عتيق بمرّة عندي من حديث يونس بن عبد الاَعلى</w:t>
      </w:r>
    </w:p>
    <w:p w:rsidR="00215DDD" w:rsidRDefault="00215DDD" w:rsidP="00215DDD">
      <w:pPr>
        <w:pStyle w:val="libLine"/>
        <w:rPr>
          <w:rFonts w:hint="cs"/>
          <w:rtl/>
        </w:rPr>
      </w:pPr>
      <w:r>
        <w:rPr>
          <w:rFonts w:hint="cs"/>
          <w:rtl/>
        </w:rPr>
        <w:t>____________________</w:t>
      </w:r>
    </w:p>
    <w:p w:rsidR="00215DDD" w:rsidRDefault="00215DDD" w:rsidP="00215DDD">
      <w:pPr>
        <w:pStyle w:val="libFootnote0"/>
        <w:rPr>
          <w:rFonts w:hint="cs"/>
          <w:rtl/>
        </w:rPr>
      </w:pPr>
      <w:r>
        <w:rPr>
          <w:rFonts w:hint="cs"/>
          <w:rtl/>
        </w:rPr>
        <w:t>(1) التذكرة في أحوال الموتى وأُمور الآخرة 2/617، مرقاة المفاتيح - المطبوع ضمن موسوعة الاِمام المهدي عليه السلام عند أهل السُنّة 1/475 -: 5/186.</w:t>
      </w:r>
    </w:p>
    <w:p w:rsidR="00215DDD" w:rsidRDefault="00215DDD" w:rsidP="00215DDD">
      <w:pPr>
        <w:pStyle w:val="libFootnote0"/>
        <w:rPr>
          <w:rFonts w:hint="cs"/>
          <w:rtl/>
        </w:rPr>
      </w:pPr>
      <w:r>
        <w:rPr>
          <w:rFonts w:hint="cs"/>
          <w:rtl/>
        </w:rPr>
        <w:t>(2) ميزان الاعتدال 3/535.</w:t>
      </w:r>
    </w:p>
    <w:p w:rsidR="00215DDD" w:rsidRDefault="00215DDD" w:rsidP="00215DDD">
      <w:pPr>
        <w:pStyle w:val="libNormal"/>
        <w:rPr>
          <w:rFonts w:hint="cs"/>
        </w:rPr>
      </w:pPr>
      <w:r>
        <w:rPr>
          <w:rFonts w:hint="cs"/>
          <w:rtl/>
        </w:rPr>
        <w:br w:type="page"/>
      </w:r>
    </w:p>
    <w:p w:rsidR="00215DDD" w:rsidRDefault="00215DDD" w:rsidP="00215DDD">
      <w:pPr>
        <w:pStyle w:val="libNormal0"/>
        <w:rPr>
          <w:rFonts w:hint="cs"/>
          <w:rtl/>
        </w:rPr>
      </w:pPr>
      <w:r w:rsidRPr="00215DDD">
        <w:rPr>
          <w:rFonts w:hint="cs"/>
          <w:rtl/>
        </w:rPr>
        <w:lastRenderedPageBreak/>
        <w:t>قال: «حُدِّثْتُ عن الشافعي» فهو على هذا منقطع.</w:t>
      </w:r>
    </w:p>
    <w:p w:rsidR="00215DDD" w:rsidRDefault="00215DDD" w:rsidP="00215DDD">
      <w:pPr>
        <w:pStyle w:val="libNormal"/>
        <w:rPr>
          <w:rFonts w:hint="cs"/>
          <w:rtl/>
        </w:rPr>
      </w:pPr>
      <w:r w:rsidRPr="00215DDD">
        <w:rPr>
          <w:rFonts w:hint="cs"/>
          <w:rtl/>
        </w:rPr>
        <w:t>على أنّ جماعة رووه عن يونس، قال: «حدّثنا الشافعيّ» والصحيح أنّه لم يسمعه منه.</w:t>
      </w:r>
    </w:p>
    <w:p w:rsidR="00215DDD" w:rsidRDefault="00215DDD" w:rsidP="00215DDD">
      <w:pPr>
        <w:pStyle w:val="libNormal"/>
        <w:rPr>
          <w:rFonts w:hint="cs"/>
          <w:rtl/>
        </w:rPr>
      </w:pPr>
      <w:r w:rsidRPr="00215DDD">
        <w:rPr>
          <w:rFonts w:hint="cs"/>
          <w:rtl/>
        </w:rPr>
        <w:t>قال: وأبان بن صالح صدوق وما علمت به بأساً، لكن قيل: إنّه لم يسمع من الحسن، ذكره ابن الصلاح في أماليه.</w:t>
      </w:r>
    </w:p>
    <w:p w:rsidR="00215DDD" w:rsidRDefault="00215DDD" w:rsidP="00215DDD">
      <w:pPr>
        <w:pStyle w:val="libNormal"/>
        <w:rPr>
          <w:rFonts w:hint="cs"/>
          <w:rtl/>
        </w:rPr>
      </w:pPr>
      <w:r w:rsidRPr="00215DDD">
        <w:rPr>
          <w:rFonts w:hint="cs"/>
          <w:rtl/>
        </w:rPr>
        <w:t>وذكر الشيخ تقيّ الدين ابن تيّميّة في منهاج السُنّة: أنّ هذا الحديث ضعيف</w:t>
      </w:r>
      <w:r w:rsidRPr="00215DDD">
        <w:rPr>
          <w:rStyle w:val="libFootnotenumChar"/>
          <w:rFonts w:hint="cs"/>
          <w:rtl/>
        </w:rPr>
        <w:t>(1)</w:t>
      </w:r>
      <w:r w:rsidRPr="00215DDD">
        <w:rPr>
          <w:rFonts w:hint="cs"/>
          <w:rtl/>
        </w:rPr>
        <w:t>4.</w:t>
      </w:r>
    </w:p>
    <w:p w:rsidR="00215DDD" w:rsidRDefault="00215DDD" w:rsidP="00215DDD">
      <w:pPr>
        <w:pStyle w:val="libNormal"/>
        <w:rPr>
          <w:rFonts w:hint="cs"/>
          <w:rtl/>
        </w:rPr>
      </w:pPr>
      <w:r w:rsidRPr="00215DDD">
        <w:rPr>
          <w:rFonts w:hint="cs"/>
          <w:rtl/>
        </w:rPr>
        <w:t xml:space="preserve">قال: وقد اعتمد أبو </w:t>
      </w:r>
      <w:r>
        <w:rPr>
          <w:rFonts w:hint="cs"/>
          <w:rtl/>
        </w:rPr>
        <w:t>محمّد</w:t>
      </w:r>
      <w:r w:rsidRPr="00215DDD">
        <w:rPr>
          <w:rFonts w:hint="cs"/>
          <w:rtl/>
        </w:rPr>
        <w:t xml:space="preserve"> ابن الوليد البغدادي وغيره عليه، وليس ممّا يُعتَمد عليه، ورواه ابن ماجة، عن يونس، عن الشافعي، والشافعي رواه عن رجلٍ من أهل اليمن يقال له </w:t>
      </w:r>
      <w:r>
        <w:rPr>
          <w:rFonts w:hint="cs"/>
          <w:rtl/>
        </w:rPr>
        <w:t>محمّد</w:t>
      </w:r>
      <w:r w:rsidRPr="00215DDD">
        <w:rPr>
          <w:rFonts w:hint="cs"/>
          <w:rtl/>
        </w:rPr>
        <w:t xml:space="preserve"> بن خالد الجَنَديّ، وهو ممّن لا يُحتجّ به، وليس في مسند الشافعي، وقد قيل: إنّ الشافعي لم يسمعه من الجَنَديّ، وإنّ يونس لم يسمعه من الشافعي. انتهى.</w:t>
      </w:r>
    </w:p>
    <w:p w:rsidR="00215DDD" w:rsidRDefault="00215DDD" w:rsidP="00215DDD">
      <w:pPr>
        <w:pStyle w:val="libNormal"/>
        <w:rPr>
          <w:rFonts w:hint="cs"/>
          <w:rtl/>
        </w:rPr>
      </w:pPr>
      <w:r w:rsidRPr="00215DDD">
        <w:rPr>
          <w:rFonts w:hint="cs"/>
          <w:rtl/>
        </w:rPr>
        <w:t>وقال ابن قيّم الجوزيّة في كتابه المنار المنيف في الصحيح والضعيف: قد اختلف الناس في المهديّ على أربعة أقوال:</w:t>
      </w:r>
    </w:p>
    <w:p w:rsidR="00215DDD" w:rsidRDefault="00215DDD" w:rsidP="00215DDD">
      <w:pPr>
        <w:pStyle w:val="libNormal"/>
        <w:rPr>
          <w:rFonts w:hint="cs"/>
          <w:rtl/>
        </w:rPr>
      </w:pPr>
      <w:r w:rsidRPr="00215DDD">
        <w:rPr>
          <w:rStyle w:val="libBold1Char"/>
          <w:rFonts w:hint="cs"/>
          <w:rtl/>
        </w:rPr>
        <w:t>أحدها</w:t>
      </w:r>
      <w:r w:rsidRPr="00215DDD">
        <w:rPr>
          <w:rFonts w:hint="cs"/>
          <w:rtl/>
        </w:rPr>
        <w:t xml:space="preserve">: أنّه المسيح بن مريم، وهو المهديّ على الحقيقة، واحتجّ أصحاب هذا بحديث </w:t>
      </w:r>
      <w:r>
        <w:rPr>
          <w:rFonts w:hint="cs"/>
          <w:rtl/>
        </w:rPr>
        <w:t>محمّد</w:t>
      </w:r>
      <w:r w:rsidRPr="00215DDD">
        <w:rPr>
          <w:rFonts w:hint="cs"/>
          <w:rtl/>
        </w:rPr>
        <w:t xml:space="preserve"> بن خالد الجَنَدي المتقدّم، وقد بيّنّا حاله وأنّه لا يصحّ</w:t>
      </w:r>
      <w:r w:rsidRPr="00215DDD">
        <w:rPr>
          <w:rStyle w:val="libFootnotenumChar"/>
          <w:rFonts w:hint="cs"/>
          <w:rtl/>
        </w:rPr>
        <w:t>(2)</w:t>
      </w:r>
      <w:r w:rsidRPr="00215DDD">
        <w:rPr>
          <w:rFonts w:hint="cs"/>
          <w:rtl/>
        </w:rPr>
        <w:t>.</w:t>
      </w:r>
    </w:p>
    <w:p w:rsidR="00215DDD" w:rsidRPr="00215DDD" w:rsidRDefault="00215DDD" w:rsidP="00215DDD">
      <w:pPr>
        <w:pStyle w:val="libNormal"/>
        <w:rPr>
          <w:rFonts w:hint="cs"/>
          <w:rtl/>
        </w:rPr>
      </w:pPr>
      <w:r w:rsidRPr="00215DDD">
        <w:rPr>
          <w:rFonts w:hint="cs"/>
          <w:rtl/>
        </w:rPr>
        <w:t>وقال الاِمام الصغاني: موضوع، كما في الفوائد المجموعة</w:t>
      </w:r>
    </w:p>
    <w:p w:rsidR="00215DDD" w:rsidRDefault="00215DDD" w:rsidP="00215DDD">
      <w:pPr>
        <w:pStyle w:val="libLine"/>
        <w:rPr>
          <w:rFonts w:hint="cs"/>
          <w:rtl/>
        </w:rPr>
      </w:pPr>
      <w:r>
        <w:rPr>
          <w:rFonts w:hint="cs"/>
          <w:rtl/>
        </w:rPr>
        <w:t>____________________</w:t>
      </w:r>
    </w:p>
    <w:p w:rsidR="00215DDD" w:rsidRDefault="00215DDD" w:rsidP="00215DDD">
      <w:pPr>
        <w:pStyle w:val="libFootnote0"/>
        <w:rPr>
          <w:rFonts w:hint="cs"/>
          <w:rtl/>
        </w:rPr>
      </w:pPr>
      <w:r>
        <w:rPr>
          <w:rFonts w:hint="cs"/>
          <w:rtl/>
        </w:rPr>
        <w:t>(1) منهاج السُنّة 4/211.</w:t>
      </w:r>
    </w:p>
    <w:p w:rsidR="00215DDD" w:rsidRDefault="00215DDD" w:rsidP="00215DDD">
      <w:pPr>
        <w:pStyle w:val="libFootnote0"/>
        <w:rPr>
          <w:rFonts w:hint="cs"/>
          <w:rtl/>
        </w:rPr>
      </w:pPr>
      <w:r>
        <w:rPr>
          <w:rFonts w:hint="cs"/>
          <w:rtl/>
        </w:rPr>
        <w:t>(2) المنار المنيف في الصحيح والضعيف - المطبوع ضمن موسوعة الاِمام المهدي عليه السلام عند أهل السُنّة 1/289 - 148.</w:t>
      </w:r>
    </w:p>
    <w:p w:rsidR="00215DDD" w:rsidRDefault="00215DDD" w:rsidP="00215DDD">
      <w:pPr>
        <w:pStyle w:val="libNormal"/>
        <w:rPr>
          <w:rFonts w:hint="cs"/>
        </w:rPr>
      </w:pPr>
      <w:r>
        <w:rPr>
          <w:rFonts w:hint="cs"/>
          <w:rtl/>
        </w:rPr>
        <w:br w:type="page"/>
      </w:r>
    </w:p>
    <w:p w:rsidR="00215DDD" w:rsidRDefault="00215DDD" w:rsidP="00215DDD">
      <w:pPr>
        <w:pStyle w:val="libNormal0"/>
        <w:rPr>
          <w:rFonts w:hint="cs"/>
          <w:rtl/>
        </w:rPr>
      </w:pPr>
      <w:r w:rsidRPr="00215DDD">
        <w:rPr>
          <w:rFonts w:hint="cs"/>
          <w:rtl/>
        </w:rPr>
        <w:lastRenderedPageBreak/>
        <w:t>للشوكانيّ</w:t>
      </w:r>
      <w:r w:rsidRPr="00215DDD">
        <w:rPr>
          <w:rStyle w:val="libFootnotenumChar"/>
          <w:rFonts w:hint="cs"/>
          <w:rtl/>
        </w:rPr>
        <w:t>(1)</w:t>
      </w:r>
      <w:r w:rsidRPr="00215DDD">
        <w:rPr>
          <w:rFonts w:hint="cs"/>
          <w:rtl/>
        </w:rPr>
        <w:t>.</w:t>
      </w:r>
    </w:p>
    <w:p w:rsidR="00215DDD" w:rsidRDefault="00215DDD" w:rsidP="00215DDD">
      <w:pPr>
        <w:pStyle w:val="libNormal"/>
        <w:rPr>
          <w:rFonts w:hint="cs"/>
          <w:rtl/>
        </w:rPr>
      </w:pPr>
      <w:r w:rsidRPr="00215DDD">
        <w:rPr>
          <w:rFonts w:hint="cs"/>
          <w:rtl/>
        </w:rPr>
        <w:t>وقال القاري في مرقاة المفاتيح: إعلم أنّ حديث «لا مهديّ إلاّ عيسى ابن مريم» ضعيف باتّفاق المحدِّثين كما صرَّح به الجزريّ</w:t>
      </w:r>
      <w:r w:rsidRPr="00215DDD">
        <w:rPr>
          <w:rStyle w:val="libFootnotenumChar"/>
          <w:rFonts w:hint="cs"/>
          <w:rtl/>
        </w:rPr>
        <w:t>(2)</w:t>
      </w:r>
      <w:r w:rsidRPr="00215DDD">
        <w:rPr>
          <w:rFonts w:hint="cs"/>
          <w:rtl/>
        </w:rPr>
        <w:t>.</w:t>
      </w:r>
    </w:p>
    <w:p w:rsidR="00215DDD" w:rsidRDefault="00215DDD" w:rsidP="00215DDD">
      <w:pPr>
        <w:pStyle w:val="libNormal"/>
        <w:rPr>
          <w:rFonts w:hint="cs"/>
          <w:rtl/>
        </w:rPr>
      </w:pPr>
      <w:r w:rsidRPr="00215DDD">
        <w:rPr>
          <w:rFonts w:hint="cs"/>
          <w:rtl/>
        </w:rPr>
        <w:t>هذا، وجزم الاِمام المحدِّث العلاّمة أبو الفيض شهاب الدين أحمد بن الصدّيق الحسنيّ الغُماريّ المغربيّ في كتابه القيّم الموسوم بـ: إبراز الوهم المكنون بأنّ الحديث باطل موضوع، مختلَق مصنوع، لا أصل له من كلام النبيّ صلى الله عليه وآله وسلم</w:t>
      </w:r>
      <w:r>
        <w:rPr>
          <w:rFonts w:hint="cs"/>
          <w:rtl/>
        </w:rPr>
        <w:t>،</w:t>
      </w:r>
      <w:r w:rsidRPr="00215DDD">
        <w:rPr>
          <w:rFonts w:hint="cs"/>
          <w:rtl/>
        </w:rPr>
        <w:t xml:space="preserve"> ولا من كلام أنس، ولا من كلام الحسن البصري</w:t>
      </w:r>
      <w:r w:rsidRPr="00215DDD">
        <w:rPr>
          <w:rStyle w:val="libFootnotenumChar"/>
          <w:rFonts w:hint="cs"/>
          <w:rtl/>
        </w:rPr>
        <w:t>(3)</w:t>
      </w:r>
      <w:r w:rsidRPr="00215DDD">
        <w:rPr>
          <w:rFonts w:hint="cs"/>
          <w:rtl/>
        </w:rPr>
        <w:t>.</w:t>
      </w:r>
    </w:p>
    <w:p w:rsidR="00215DDD" w:rsidRDefault="00215DDD" w:rsidP="00215DDD">
      <w:pPr>
        <w:pStyle w:val="libNormal"/>
        <w:rPr>
          <w:rFonts w:hint="cs"/>
          <w:rtl/>
        </w:rPr>
      </w:pPr>
      <w:r w:rsidRPr="00215DDD">
        <w:rPr>
          <w:rFonts w:hint="cs"/>
          <w:rtl/>
        </w:rPr>
        <w:t>ثمّ خاض في تبيين ذلك وإيضاحه من ثمانية وجوهٍ، استوفى فيها الكلام على هذا الحديث بأطرافه، بما لم يتكلّم فيه أحد بمثله، ولا تجده في كتاب كما صرّح هو بذلك، وحقٌّ ما قال وقد مرّ بيان بعضها، فلنذكر ما بقي منها، وهو وجهان:</w:t>
      </w:r>
    </w:p>
    <w:p w:rsidR="00215DDD" w:rsidRDefault="00215DDD" w:rsidP="00215DDD">
      <w:pPr>
        <w:pStyle w:val="libNormal"/>
        <w:rPr>
          <w:rFonts w:hint="cs"/>
          <w:rtl/>
        </w:rPr>
      </w:pPr>
      <w:r w:rsidRPr="00215DDD">
        <w:rPr>
          <w:rStyle w:val="libBold1Char"/>
          <w:rFonts w:hint="cs"/>
          <w:rtl/>
        </w:rPr>
        <w:t>الاَوّل</w:t>
      </w:r>
      <w:r w:rsidRPr="00215DDD">
        <w:rPr>
          <w:rFonts w:hint="cs"/>
          <w:rtl/>
        </w:rPr>
        <w:t>: أنّ ممّا يدلّ على بطلان هذا الخبر معارضته للمتواتر المفيد للقطع، فقد قرّر علماء الا</w:t>
      </w:r>
      <w:r w:rsidR="00AE4816">
        <w:rPr>
          <w:rFonts w:hint="cs"/>
          <w:rtl/>
        </w:rPr>
        <w:t>ُ</w:t>
      </w:r>
      <w:r w:rsidRPr="00215DDD">
        <w:rPr>
          <w:rFonts w:hint="cs"/>
          <w:rtl/>
        </w:rPr>
        <w:t>صول أنّ من شرط قبول الخبر عدم مخالفته للنصّ القطعيّ على وجهٍ لا يمكن الجمع بينهما بحالٍ.</w:t>
      </w:r>
    </w:p>
    <w:p w:rsidR="00215DDD" w:rsidRDefault="00215DDD" w:rsidP="00215DDD">
      <w:pPr>
        <w:pStyle w:val="libNormal"/>
        <w:rPr>
          <w:rFonts w:hint="cs"/>
          <w:rtl/>
        </w:rPr>
      </w:pPr>
      <w:r w:rsidRPr="00215DDD">
        <w:rPr>
          <w:rFonts w:hint="cs"/>
          <w:rtl/>
        </w:rPr>
        <w:t>وقد ذكروا للجمع بين هذا الخبر وبين أحاديث المهديّ أوجهاً ذكر بعضَها الطاعنُ [يعني ابن خلدون] وبعضَها غيرهُ كالقرطبيّ في التذكرة</w:t>
      </w:r>
      <w:r w:rsidRPr="00215DDD">
        <w:rPr>
          <w:rStyle w:val="libFootnotenumChar"/>
          <w:rFonts w:hint="cs"/>
          <w:rtl/>
        </w:rPr>
        <w:t>(4)</w:t>
      </w:r>
    </w:p>
    <w:p w:rsidR="00215DDD" w:rsidRDefault="00215DDD" w:rsidP="00215DDD">
      <w:pPr>
        <w:pStyle w:val="libLine"/>
        <w:rPr>
          <w:rFonts w:hint="cs"/>
          <w:rtl/>
        </w:rPr>
      </w:pPr>
      <w:r>
        <w:rPr>
          <w:rFonts w:hint="cs"/>
          <w:rtl/>
        </w:rPr>
        <w:t>____________________</w:t>
      </w:r>
    </w:p>
    <w:p w:rsidR="00215DDD" w:rsidRDefault="00215DDD" w:rsidP="00215DDD">
      <w:pPr>
        <w:pStyle w:val="libFootnote0"/>
        <w:rPr>
          <w:rFonts w:hint="cs"/>
          <w:rtl/>
        </w:rPr>
      </w:pPr>
      <w:r>
        <w:rPr>
          <w:rFonts w:hint="cs"/>
          <w:rtl/>
        </w:rPr>
        <w:t>(1) الفوائد المجموعة: 510 - 511.</w:t>
      </w:r>
    </w:p>
    <w:p w:rsidR="00215DDD" w:rsidRDefault="00215DDD" w:rsidP="00215DDD">
      <w:pPr>
        <w:pStyle w:val="libFootnote0"/>
        <w:rPr>
          <w:rFonts w:hint="cs"/>
          <w:rtl/>
        </w:rPr>
      </w:pPr>
      <w:r>
        <w:rPr>
          <w:rFonts w:hint="cs"/>
          <w:rtl/>
        </w:rPr>
        <w:t>(2) مرقاة المفاتيح - المطبوع ضمن موسوعة الاِمام المهدي عليه السلام عند أهل السُنّة 1/457 - 5/186.</w:t>
      </w:r>
    </w:p>
    <w:p w:rsidR="00215DDD" w:rsidRDefault="00215DDD" w:rsidP="00215DDD">
      <w:pPr>
        <w:pStyle w:val="libFootnote0"/>
        <w:rPr>
          <w:rFonts w:hint="cs"/>
          <w:rtl/>
        </w:rPr>
      </w:pPr>
      <w:r>
        <w:rPr>
          <w:rFonts w:hint="cs"/>
          <w:rtl/>
        </w:rPr>
        <w:t>(3) إبراز الوهم المكنون من كلام ابن خلدون - المطبوع ضمن موسوعة الإمام المهدي عليه السلام عند أهل السُنّة 2/376 -: 584.</w:t>
      </w:r>
    </w:p>
    <w:p w:rsidR="00215DDD" w:rsidRDefault="00215DDD" w:rsidP="00215DDD">
      <w:pPr>
        <w:pStyle w:val="libFootnote0"/>
        <w:rPr>
          <w:rFonts w:hint="cs"/>
          <w:rtl/>
        </w:rPr>
      </w:pPr>
      <w:r>
        <w:rPr>
          <w:rFonts w:hint="cs"/>
          <w:rtl/>
        </w:rPr>
        <w:t>(4) التذكرة: 617.</w:t>
      </w:r>
    </w:p>
    <w:p w:rsidR="00215DDD" w:rsidRDefault="00215DDD" w:rsidP="00215DDD">
      <w:pPr>
        <w:pStyle w:val="libNormal"/>
        <w:rPr>
          <w:rFonts w:hint="cs"/>
        </w:rPr>
      </w:pPr>
      <w:r>
        <w:rPr>
          <w:rFonts w:hint="cs"/>
          <w:rtl/>
        </w:rPr>
        <w:br w:type="page"/>
      </w:r>
    </w:p>
    <w:p w:rsidR="00215DDD" w:rsidRDefault="00215DDD" w:rsidP="00215DDD">
      <w:pPr>
        <w:pStyle w:val="libNormal0"/>
        <w:rPr>
          <w:rFonts w:hint="cs"/>
          <w:rtl/>
        </w:rPr>
      </w:pPr>
      <w:r w:rsidRPr="00215DDD">
        <w:rPr>
          <w:rFonts w:hint="cs"/>
          <w:rtl/>
        </w:rPr>
        <w:lastRenderedPageBreak/>
        <w:t>والآبيّ في شرح مسلم، وابن حجر الهيتميّ في الصواعق المحرقة</w:t>
      </w:r>
      <w:r w:rsidRPr="00215DDD">
        <w:rPr>
          <w:rStyle w:val="libFootnotenumChar"/>
          <w:rFonts w:hint="cs"/>
          <w:rtl/>
        </w:rPr>
        <w:t>(1)</w:t>
      </w:r>
      <w:r w:rsidRPr="00215DDD">
        <w:rPr>
          <w:rFonts w:hint="cs"/>
          <w:rtl/>
        </w:rPr>
        <w:t xml:space="preserve"> وصاحب ينابيع المودّة وغيرهم، وكلّها بعيدة لا حاجة تلجئ إليها مع بطلان الخبر، إذ لا تعارض بين متواتر وباطل</w:t>
      </w:r>
      <w:r w:rsidRPr="00215DDD">
        <w:rPr>
          <w:rStyle w:val="libFootnotenumChar"/>
          <w:rFonts w:hint="cs"/>
          <w:rtl/>
        </w:rPr>
        <w:t>(2)</w:t>
      </w:r>
      <w:r w:rsidRPr="00215DDD">
        <w:rPr>
          <w:rFonts w:hint="cs"/>
          <w:rtl/>
        </w:rPr>
        <w:t>. انتهى.</w:t>
      </w:r>
    </w:p>
    <w:p w:rsidR="00215DDD" w:rsidRDefault="00215DDD" w:rsidP="00215DDD">
      <w:pPr>
        <w:pStyle w:val="libBold1"/>
        <w:rPr>
          <w:rFonts w:hint="cs"/>
          <w:rtl/>
        </w:rPr>
      </w:pPr>
      <w:r>
        <w:rPr>
          <w:rFonts w:hint="cs"/>
          <w:rtl/>
        </w:rPr>
        <w:t>قلت:</w:t>
      </w:r>
    </w:p>
    <w:p w:rsidR="00215DDD" w:rsidRDefault="00215DDD" w:rsidP="00215DDD">
      <w:pPr>
        <w:pStyle w:val="libNormal"/>
        <w:rPr>
          <w:rFonts w:hint="cs"/>
          <w:rtl/>
        </w:rPr>
      </w:pPr>
      <w:r w:rsidRPr="00215DDD">
        <w:rPr>
          <w:rFonts w:hint="cs"/>
          <w:rtl/>
        </w:rPr>
        <w:t>وقد عقدنا الفصل الثالث لذِكر تلك الوجوه والجواب عنها تحذيراً للقاصر من الاغترار بها والركون إليها، كما سيأتي قريباً إن شاء الله تعالى.</w:t>
      </w:r>
    </w:p>
    <w:p w:rsidR="00215DDD" w:rsidRDefault="00215DDD" w:rsidP="00215DDD">
      <w:pPr>
        <w:pStyle w:val="libNormal"/>
        <w:rPr>
          <w:rFonts w:hint="cs"/>
          <w:rtl/>
        </w:rPr>
      </w:pPr>
      <w:r w:rsidRPr="00215DDD">
        <w:rPr>
          <w:rStyle w:val="libBold1Char"/>
          <w:rFonts w:hint="cs"/>
          <w:rtl/>
        </w:rPr>
        <w:t>الثاني</w:t>
      </w:r>
      <w:r w:rsidRPr="00215DDD">
        <w:rPr>
          <w:rFonts w:hint="cs"/>
          <w:rtl/>
        </w:rPr>
        <w:t>: أنّ ممّا يوجب القطع ببطلانه أيضاً كون ذكر المهديّ وخبره لم يرد إلاّ من جهة الشارع، فكيف يخبر بأمر أنّه سيقع</w:t>
      </w:r>
      <w:r>
        <w:rPr>
          <w:rFonts w:hint="cs"/>
          <w:rtl/>
        </w:rPr>
        <w:t xml:space="preserve"> - </w:t>
      </w:r>
      <w:r w:rsidRPr="00215DDD">
        <w:rPr>
          <w:rFonts w:hint="cs"/>
          <w:rtl/>
        </w:rPr>
        <w:t>وهو الصادق الذي لا ينطق عن الهوى</w:t>
      </w:r>
      <w:r>
        <w:rPr>
          <w:rFonts w:hint="cs"/>
          <w:rtl/>
        </w:rPr>
        <w:t xml:space="preserve"> - </w:t>
      </w:r>
      <w:r w:rsidRPr="00215DDD">
        <w:rPr>
          <w:rFonts w:hint="cs"/>
          <w:rtl/>
        </w:rPr>
        <w:t>ثمّ ينفيه؟!</w:t>
      </w:r>
    </w:p>
    <w:p w:rsidR="00215DDD" w:rsidRDefault="00215DDD" w:rsidP="00215DDD">
      <w:pPr>
        <w:pStyle w:val="libNormal"/>
        <w:rPr>
          <w:rFonts w:hint="cs"/>
          <w:rtl/>
        </w:rPr>
      </w:pPr>
      <w:r w:rsidRPr="00215DDD">
        <w:rPr>
          <w:rFonts w:hint="cs"/>
          <w:rtl/>
        </w:rPr>
        <w:t>والاَخبار لا يتصوّر وقوعها على خلاف ما أخبر به الصادق، ونفي المهديّ يلزم منه وقوع الخبر على خلاف ما أخبر به أوّلاً من وجوده، واللازم باطل، وهذا ممّا قرّروا به أنّ النسخ لا يدخل الاَخبار التي هي من هذا القبيل، وهذا متّفق عليه بين علماء الا</w:t>
      </w:r>
      <w:r w:rsidR="00AE4816">
        <w:rPr>
          <w:rFonts w:hint="cs"/>
          <w:rtl/>
        </w:rPr>
        <w:t>ُ</w:t>
      </w:r>
      <w:r w:rsidRPr="00215DDD">
        <w:rPr>
          <w:rFonts w:hint="cs"/>
          <w:rtl/>
        </w:rPr>
        <w:t>صول.</w:t>
      </w:r>
    </w:p>
    <w:p w:rsidR="00215DDD" w:rsidRPr="00215DDD" w:rsidRDefault="00215DDD" w:rsidP="00215DDD">
      <w:pPr>
        <w:pStyle w:val="libNormal"/>
        <w:rPr>
          <w:rFonts w:hint="cs"/>
          <w:rtl/>
        </w:rPr>
      </w:pPr>
      <w:r w:rsidRPr="00215DDD">
        <w:rPr>
          <w:rFonts w:hint="cs"/>
          <w:rtl/>
        </w:rPr>
        <w:t>قال الزركشي: إنْ كان مدلول الخبر ممّا لا يمكن تغيّره، بأن لا يقع إلاّ على وجه واحد كصفات الله تعالى وخبر ما كان من الاَنبياء والا</w:t>
      </w:r>
      <w:r w:rsidR="00AE4816">
        <w:rPr>
          <w:rFonts w:hint="cs"/>
          <w:rtl/>
        </w:rPr>
        <w:t>ُ</w:t>
      </w:r>
      <w:r w:rsidRPr="00215DDD">
        <w:rPr>
          <w:rFonts w:hint="cs"/>
          <w:rtl/>
        </w:rPr>
        <w:t>مم وما يكون من الساعة وآياتها كخروج الدجّال، فلا يجوز نسخه بالاتّفاق كما قاله أبو إسحاق المروزي وابن برهان في الاَوسط؛ لاَنّه يفضي إلى الكذب.</w:t>
      </w:r>
    </w:p>
    <w:p w:rsidR="00215DDD" w:rsidRDefault="00215DDD" w:rsidP="00215DDD">
      <w:pPr>
        <w:pStyle w:val="libLine"/>
        <w:rPr>
          <w:rFonts w:hint="cs"/>
          <w:rtl/>
        </w:rPr>
      </w:pPr>
      <w:r>
        <w:rPr>
          <w:rFonts w:hint="cs"/>
          <w:rtl/>
        </w:rPr>
        <w:t>____________________</w:t>
      </w:r>
    </w:p>
    <w:p w:rsidR="00215DDD" w:rsidRDefault="00215DDD" w:rsidP="00215DDD">
      <w:pPr>
        <w:pStyle w:val="libFootnote0"/>
        <w:rPr>
          <w:rFonts w:hint="cs"/>
          <w:rtl/>
        </w:rPr>
      </w:pPr>
      <w:r>
        <w:rPr>
          <w:rFonts w:hint="cs"/>
          <w:rtl/>
        </w:rPr>
        <w:t>(1) الصواعق المحرقة: 251.</w:t>
      </w:r>
    </w:p>
    <w:p w:rsidR="00215DDD" w:rsidRDefault="00215DDD" w:rsidP="00215DDD">
      <w:pPr>
        <w:pStyle w:val="libFootnote0"/>
        <w:rPr>
          <w:rFonts w:hint="cs"/>
          <w:rtl/>
        </w:rPr>
      </w:pPr>
      <w:r>
        <w:rPr>
          <w:rFonts w:hint="cs"/>
          <w:rtl/>
        </w:rPr>
        <w:t>(2) إبراز الوهم المكنون من كلام ابن خلدون - المطبوع ضمن موسوعة الاِمام المهدي عليه السلام عند أهل السُنّة 2/380 -: 558.</w:t>
      </w:r>
    </w:p>
    <w:p w:rsidR="00215DDD" w:rsidRDefault="00215DDD" w:rsidP="00215DDD">
      <w:pPr>
        <w:pStyle w:val="libNormal"/>
        <w:rPr>
          <w:rFonts w:hint="cs"/>
        </w:rPr>
      </w:pPr>
      <w:r>
        <w:rPr>
          <w:rFonts w:hint="cs"/>
          <w:rtl/>
        </w:rPr>
        <w:br w:type="page"/>
      </w:r>
    </w:p>
    <w:p w:rsidR="00215DDD" w:rsidRDefault="00215DDD" w:rsidP="00215DDD">
      <w:pPr>
        <w:pStyle w:val="libNormal"/>
        <w:rPr>
          <w:rFonts w:hint="cs"/>
          <w:rtl/>
        </w:rPr>
      </w:pPr>
      <w:r w:rsidRPr="00215DDD">
        <w:rPr>
          <w:rFonts w:hint="cs"/>
          <w:rtl/>
        </w:rPr>
        <w:lastRenderedPageBreak/>
        <w:t>قال ابن الصدّيق: والعجب ممّن أورد هذا الحديث من العلماء وأجاب عنه بأنواعٍ من طرق الجمع بين مختلف الآثار، كيف خفي عليه بطلانه من جهة ما قرّرناه إن خفي عليه ذلك من جهة الاِسناد وما فيه من العلل الظاهرة والخفيّة؟! فإنّ العقل قاطع ببطلانه كما عرفت ممّا قرّرناه لك</w:t>
      </w:r>
      <w:r w:rsidRPr="00215DDD">
        <w:rPr>
          <w:rStyle w:val="libFootnotenumChar"/>
          <w:rFonts w:hint="cs"/>
          <w:rtl/>
        </w:rPr>
        <w:t>(1)</w:t>
      </w:r>
      <w:r w:rsidRPr="00215DDD">
        <w:rPr>
          <w:rFonts w:hint="cs"/>
          <w:rtl/>
        </w:rPr>
        <w:t>.</w:t>
      </w:r>
    </w:p>
    <w:p w:rsidR="00215DDD" w:rsidRDefault="00215DDD" w:rsidP="00215DDD">
      <w:pPr>
        <w:pStyle w:val="libNormal"/>
        <w:rPr>
          <w:rFonts w:hint="cs"/>
          <w:rtl/>
        </w:rPr>
      </w:pPr>
      <w:r w:rsidRPr="00215DDD">
        <w:rPr>
          <w:rFonts w:hint="cs"/>
          <w:rtl/>
        </w:rPr>
        <w:t xml:space="preserve">وإذا أمعن المنصف في كلام هذا الاِمام البحر العلم، لَعَلِم أنّه نطق بالحقّ وآثر الصدق، كيف لا؟! وهو الخبير الخرّيت في هذا العلم الشريف </w:t>
      </w:r>
      <w:r w:rsidRPr="00FD0B2D">
        <w:rPr>
          <w:rStyle w:val="libAlaemChar"/>
          <w:rFonts w:hint="cs"/>
          <w:rtl/>
        </w:rPr>
        <w:t>(</w:t>
      </w:r>
      <w:r w:rsidRPr="00215DDD">
        <w:rPr>
          <w:rStyle w:val="libAieChar"/>
          <w:rFonts w:hint="cs"/>
          <w:rtl/>
        </w:rPr>
        <w:t>ولا يُنَبِّئُكَ مِثلُ خَبير</w:t>
      </w:r>
      <w:r w:rsidRPr="00FD0B2D">
        <w:rPr>
          <w:rStyle w:val="libAlaemChar"/>
          <w:rFonts w:hint="cs"/>
          <w:rtl/>
        </w:rPr>
        <w:t>)</w:t>
      </w:r>
      <w:r w:rsidRPr="00215DDD">
        <w:rPr>
          <w:rStyle w:val="libFootnotenumChar"/>
          <w:rFonts w:hint="cs"/>
          <w:rtl/>
        </w:rPr>
        <w:t>(2)</w:t>
      </w:r>
      <w:r w:rsidRPr="00215DDD">
        <w:rPr>
          <w:rFonts w:hint="cs"/>
          <w:rtl/>
        </w:rPr>
        <w:t>.</w:t>
      </w:r>
    </w:p>
    <w:p w:rsidR="00215DDD" w:rsidRDefault="00215DDD" w:rsidP="00215DDD">
      <w:pPr>
        <w:pStyle w:val="libNormal"/>
        <w:rPr>
          <w:rFonts w:hint="cs"/>
          <w:rtl/>
        </w:rPr>
      </w:pPr>
      <w:r w:rsidRPr="00215DDD">
        <w:rPr>
          <w:rFonts w:hint="cs"/>
          <w:rtl/>
        </w:rPr>
        <w:t xml:space="preserve">وقد حذا شيخ الاَزهر الشيخ </w:t>
      </w:r>
      <w:r>
        <w:rPr>
          <w:rFonts w:hint="cs"/>
          <w:rtl/>
        </w:rPr>
        <w:t>محمّد</w:t>
      </w:r>
      <w:r w:rsidRPr="00215DDD">
        <w:rPr>
          <w:rFonts w:hint="cs"/>
          <w:rtl/>
        </w:rPr>
        <w:t xml:space="preserve"> الخضر حسين المغربي حذو هذا الاِمام فقال</w:t>
      </w:r>
      <w:r w:rsidRPr="00215DDD">
        <w:rPr>
          <w:rStyle w:val="libFootnotenumChar"/>
          <w:rFonts w:hint="cs"/>
          <w:rtl/>
        </w:rPr>
        <w:t>(3)</w:t>
      </w:r>
      <w:r w:rsidRPr="00215DDD">
        <w:rPr>
          <w:rFonts w:hint="cs"/>
          <w:rtl/>
        </w:rPr>
        <w:t>: هذا حديث موضوع؛ ثمّ أورد كلام الحاكم وابن عبد البرّ والاَزدي في الجَنَدي المذكور وقال: آخُذُ في مثل هذا بقول ابن حزم: إذا كان في سند الحديث رجل مجروح بكذب أو غفلة أو مجهول الحال لا يحلّ عندنا القول به، ولا تصديقه، ولا الاَخذ بشيءٍ منه.</w:t>
      </w:r>
    </w:p>
    <w:p w:rsidR="00215DDD" w:rsidRDefault="00215DDD" w:rsidP="00215DDD">
      <w:pPr>
        <w:pStyle w:val="libCenter"/>
        <w:rPr>
          <w:rFonts w:hint="cs"/>
          <w:rtl/>
        </w:rPr>
      </w:pPr>
      <w:r w:rsidRPr="00215DDD">
        <w:rPr>
          <w:rFonts w:hint="cs"/>
          <w:rtl/>
        </w:rPr>
        <w:t>* * *</w:t>
      </w:r>
    </w:p>
    <w:p w:rsidR="00215DDD" w:rsidRDefault="00215DDD" w:rsidP="00215DDD">
      <w:pPr>
        <w:pStyle w:val="libLine"/>
        <w:rPr>
          <w:rFonts w:hint="cs"/>
          <w:rtl/>
        </w:rPr>
      </w:pPr>
      <w:r>
        <w:rPr>
          <w:rFonts w:hint="cs"/>
          <w:rtl/>
        </w:rPr>
        <w:t>____________________</w:t>
      </w:r>
    </w:p>
    <w:p w:rsidR="00215DDD" w:rsidRDefault="00215DDD" w:rsidP="00215DDD">
      <w:pPr>
        <w:pStyle w:val="libFootnote0"/>
        <w:rPr>
          <w:rFonts w:hint="cs"/>
          <w:rtl/>
        </w:rPr>
      </w:pPr>
      <w:r>
        <w:rPr>
          <w:rFonts w:hint="cs"/>
          <w:rtl/>
        </w:rPr>
        <w:t>(1) انظر: إبراز الوهم المكنون من كلام ابن خلدون - المطبوع ضمن موسوعة الاِمام المهديّ عليه السلام عند أهل السُنّة 2/380 - 381 -: 588 - 589.</w:t>
      </w:r>
    </w:p>
    <w:p w:rsidR="00215DDD" w:rsidRDefault="00215DDD" w:rsidP="00215DDD">
      <w:pPr>
        <w:pStyle w:val="libFootnote0"/>
        <w:rPr>
          <w:rFonts w:hint="cs"/>
          <w:rtl/>
        </w:rPr>
      </w:pPr>
      <w:r>
        <w:rPr>
          <w:rFonts w:hint="cs"/>
          <w:rtl/>
        </w:rPr>
        <w:t>(2) سورة فاطر 35: 14.</w:t>
      </w:r>
    </w:p>
    <w:p w:rsidR="00215DDD" w:rsidRDefault="00215DDD" w:rsidP="00215DDD">
      <w:pPr>
        <w:pStyle w:val="libFootnote0"/>
        <w:rPr>
          <w:rFonts w:hint="cs"/>
          <w:rtl/>
        </w:rPr>
      </w:pPr>
      <w:r>
        <w:rPr>
          <w:rFonts w:hint="cs"/>
          <w:rtl/>
        </w:rPr>
        <w:t>(3) في مقال تحت عنوان «نظرة في أحاديث المهدي»، مجلّة الهداية الاِسلاميّة (المحرّم سنة 1369) ومجلّة التمدّن الاَسلامي - المطبوعة ضمن موسوعة الاِمام المهدي عليه السلام عند أهل السُنّة 2/213 -: الجزء 35 - 36 من المجلّد 16.</w:t>
      </w:r>
    </w:p>
    <w:p w:rsidR="00215DDD" w:rsidRDefault="00215DDD" w:rsidP="00215DDD">
      <w:pPr>
        <w:pStyle w:val="libNormal"/>
        <w:rPr>
          <w:rFonts w:hint="cs"/>
        </w:rPr>
      </w:pPr>
      <w:r>
        <w:rPr>
          <w:rFonts w:hint="cs"/>
          <w:rtl/>
        </w:rPr>
        <w:br w:type="page"/>
      </w:r>
    </w:p>
    <w:p w:rsidR="00215DDD" w:rsidRDefault="00215DDD" w:rsidP="00215DDD">
      <w:pPr>
        <w:pStyle w:val="Heading2Center"/>
        <w:rPr>
          <w:rFonts w:hint="cs"/>
          <w:rtl/>
        </w:rPr>
      </w:pPr>
      <w:bookmarkStart w:id="7" w:name="_Toc416777071"/>
      <w:r>
        <w:rPr>
          <w:rFonts w:hint="cs"/>
          <w:rtl/>
        </w:rPr>
        <w:lastRenderedPageBreak/>
        <w:t>الفصل الثالث</w:t>
      </w:r>
      <w:bookmarkEnd w:id="7"/>
    </w:p>
    <w:p w:rsidR="00215DDD" w:rsidRDefault="00215DDD" w:rsidP="00B453D5">
      <w:pPr>
        <w:pStyle w:val="Heading2Center"/>
        <w:rPr>
          <w:rFonts w:hint="cs"/>
          <w:rtl/>
        </w:rPr>
      </w:pPr>
      <w:bookmarkStart w:id="8" w:name="_Toc416777072"/>
      <w:r>
        <w:rPr>
          <w:rFonts w:hint="cs"/>
          <w:rtl/>
        </w:rPr>
        <w:t>في إيراد ما ذكروه من وجوه الجمع بين حديث «لا مهديّ</w:t>
      </w:r>
      <w:r w:rsidR="00B453D5">
        <w:rPr>
          <w:rFonts w:hint="cs"/>
          <w:rtl/>
        </w:rPr>
        <w:t xml:space="preserve"> </w:t>
      </w:r>
      <w:r>
        <w:rPr>
          <w:rFonts w:hint="cs"/>
          <w:rtl/>
        </w:rPr>
        <w:t>إلاّ عيسى بن مريم» وبين أحاديث المهديّ عليه الصلاة السلام</w:t>
      </w:r>
      <w:r w:rsidR="00B453D5">
        <w:rPr>
          <w:rFonts w:hint="cs"/>
          <w:rtl/>
        </w:rPr>
        <w:t xml:space="preserve"> </w:t>
      </w:r>
      <w:r>
        <w:rPr>
          <w:rFonts w:hint="cs"/>
          <w:rtl/>
        </w:rPr>
        <w:t>والجواب عنها</w:t>
      </w:r>
      <w:bookmarkEnd w:id="8"/>
    </w:p>
    <w:p w:rsidR="00215DDD" w:rsidRDefault="00215DDD" w:rsidP="00215DDD">
      <w:pPr>
        <w:pStyle w:val="libNormal"/>
        <w:rPr>
          <w:rFonts w:hint="cs"/>
          <w:rtl/>
        </w:rPr>
      </w:pPr>
      <w:r w:rsidRPr="00215DDD">
        <w:rPr>
          <w:rFonts w:hint="cs"/>
          <w:rtl/>
        </w:rPr>
        <w:t>وقد تقدّم آنفاً أنّ الحديث موضوع، وأحاديث المهدي متواترة كما سيأتي إن شاء الله تعالى فلا تعارض بينهما، فلا وجه حينئذٍ لتجشّم تلك الوجوه التي لا ترجع إلى محصّل.</w:t>
      </w:r>
    </w:p>
    <w:p w:rsidR="00215DDD" w:rsidRDefault="00215DDD" w:rsidP="00215DDD">
      <w:pPr>
        <w:pStyle w:val="libNormal"/>
        <w:rPr>
          <w:rFonts w:hint="cs"/>
          <w:rtl/>
        </w:rPr>
      </w:pPr>
      <w:r w:rsidRPr="00215DDD">
        <w:rPr>
          <w:rFonts w:hint="cs"/>
          <w:rtl/>
        </w:rPr>
        <w:t>لكن لمّا ذكرها جماعة في كتبهم وتداولوها آثرنا ذكرها هنا والجواب عنها ليسفر القناع عن وجهها، ويُعلم ما فيها، فإنّه قد يعوِّل عليها ويستأنس بها بعض مَن لا فطنة له، وهو غافل عن حقيقتها، فكان التنبيه على ذلك من المهمّات.</w:t>
      </w:r>
    </w:p>
    <w:p w:rsidR="00215DDD" w:rsidRDefault="00215DDD" w:rsidP="00215DDD">
      <w:pPr>
        <w:pStyle w:val="libBold1"/>
        <w:rPr>
          <w:rFonts w:hint="cs"/>
          <w:rtl/>
        </w:rPr>
      </w:pPr>
      <w:r>
        <w:rPr>
          <w:rFonts w:hint="cs"/>
          <w:rtl/>
        </w:rPr>
        <w:t>فنقول وبالله التوفيق:</w:t>
      </w:r>
    </w:p>
    <w:p w:rsidR="00215DDD" w:rsidRDefault="00215DDD" w:rsidP="00215DDD">
      <w:pPr>
        <w:pStyle w:val="libNormal"/>
        <w:rPr>
          <w:rFonts w:hint="cs"/>
          <w:rtl/>
        </w:rPr>
      </w:pPr>
      <w:r w:rsidRPr="00215DDD">
        <w:rPr>
          <w:rFonts w:hint="cs"/>
          <w:rtl/>
        </w:rPr>
        <w:t>قد ذكروا للجمع في هذا المقام ثلاثة أوجه:</w:t>
      </w:r>
    </w:p>
    <w:p w:rsidR="00215DDD" w:rsidRDefault="00215DDD" w:rsidP="00215DDD">
      <w:pPr>
        <w:pStyle w:val="libNormal"/>
        <w:rPr>
          <w:rFonts w:hint="cs"/>
          <w:rtl/>
        </w:rPr>
      </w:pPr>
      <w:r w:rsidRPr="00215DDD">
        <w:rPr>
          <w:rStyle w:val="libBold1Char"/>
          <w:rFonts w:hint="cs"/>
          <w:rtl/>
        </w:rPr>
        <w:t>الاَوّل</w:t>
      </w:r>
      <w:r w:rsidRPr="00215DDD">
        <w:rPr>
          <w:rFonts w:hint="cs"/>
          <w:rtl/>
        </w:rPr>
        <w:t>: أنّه لا مهديّ في الحقيقة سوى عيسى بن مريم وإن كان غيره مهديّاً أيضاً، لحكمه بكتاب الله، وقتله اليهود والنصارى، ووضعه الجزية، وإهلاك أهل الملّة في زمانه</w:t>
      </w:r>
      <w:r w:rsidRPr="00215DDD">
        <w:rPr>
          <w:rStyle w:val="libFootnotenumChar"/>
          <w:rFonts w:hint="cs"/>
          <w:rtl/>
        </w:rPr>
        <w:t>(1)</w:t>
      </w:r>
      <w:r w:rsidRPr="00215DDD">
        <w:rPr>
          <w:rFonts w:hint="cs"/>
          <w:rtl/>
        </w:rPr>
        <w:t>.</w:t>
      </w:r>
    </w:p>
    <w:p w:rsidR="00215DDD" w:rsidRDefault="00215DDD" w:rsidP="00215DDD">
      <w:pPr>
        <w:pStyle w:val="libLine"/>
        <w:rPr>
          <w:rFonts w:hint="cs"/>
          <w:rtl/>
        </w:rPr>
      </w:pPr>
      <w:r>
        <w:rPr>
          <w:rFonts w:hint="cs"/>
          <w:rtl/>
        </w:rPr>
        <w:t>____________________</w:t>
      </w:r>
    </w:p>
    <w:p w:rsidR="00215DDD" w:rsidRDefault="00215DDD" w:rsidP="00215DDD">
      <w:pPr>
        <w:pStyle w:val="libFootnote0"/>
        <w:rPr>
          <w:rFonts w:hint="cs"/>
          <w:rtl/>
        </w:rPr>
      </w:pPr>
      <w:r>
        <w:rPr>
          <w:rFonts w:hint="cs"/>
          <w:rtl/>
        </w:rPr>
        <w:t>(1) انظر: المنار المنيف في الصحيح والضعيف - المطبوع ضمن موسوعة الاِمام</w:t>
      </w:r>
    </w:p>
    <w:p w:rsidR="00215DDD" w:rsidRPr="00215DDD" w:rsidRDefault="00215DDD" w:rsidP="00215DDD">
      <w:pPr>
        <w:pStyle w:val="libFootnote0"/>
        <w:rPr>
          <w:rFonts w:hint="cs"/>
          <w:rtl/>
        </w:rPr>
      </w:pPr>
      <w:r>
        <w:rPr>
          <w:rFonts w:hint="cs"/>
          <w:rtl/>
        </w:rPr>
        <w:t>=</w:t>
      </w:r>
    </w:p>
    <w:p w:rsidR="00215DDD" w:rsidRDefault="00215DDD" w:rsidP="00215DDD">
      <w:pPr>
        <w:pStyle w:val="libNormal"/>
        <w:rPr>
          <w:rFonts w:hint="cs"/>
        </w:rPr>
      </w:pPr>
      <w:r>
        <w:rPr>
          <w:rFonts w:hint="cs"/>
          <w:rtl/>
        </w:rPr>
        <w:br w:type="page"/>
      </w:r>
    </w:p>
    <w:p w:rsidR="00215DDD" w:rsidRDefault="00215DDD" w:rsidP="00215DDD">
      <w:pPr>
        <w:pStyle w:val="libNormal"/>
        <w:rPr>
          <w:rFonts w:hint="cs"/>
          <w:rtl/>
        </w:rPr>
      </w:pPr>
      <w:r w:rsidRPr="00215DDD">
        <w:rPr>
          <w:rFonts w:hint="cs"/>
          <w:rtl/>
        </w:rPr>
        <w:lastRenderedPageBreak/>
        <w:t>وأنت خبير بأنّه لو صحّ هذا فإنّ المهديّ المنتظر عليه الصلاة والسلام يكون أَوْلى بكونه المهديّ على الحقيقة كما هو كذلك؛ لاَنّه الذي يملاَ الله تعالى به الاَرض قسطاً وعدلاً بعدما مُلئت ظلماً وجوراً، وهذا أعظم أمر يقع في آخر الزمان.</w:t>
      </w:r>
    </w:p>
    <w:p w:rsidR="00215DDD" w:rsidRDefault="00215DDD" w:rsidP="00215DDD">
      <w:pPr>
        <w:pStyle w:val="libNormal"/>
        <w:rPr>
          <w:rFonts w:hint="cs"/>
          <w:rtl/>
        </w:rPr>
      </w:pPr>
      <w:r w:rsidRPr="00215DDD">
        <w:rPr>
          <w:rFonts w:hint="cs"/>
          <w:rtl/>
        </w:rPr>
        <w:t>ومعلومٌ أنّ عيسى عليه السلام يكون مقتفياً لشرع الاِسلام الذي يحيي المهديّ معالمه بعدما اندرست، ويرفع أعلامه بعدما انتكست، والحكم بكتاب الله تعالى، وقتل أهل الاِلحاد إنّما يكون بيد المهديّ عليه السلام</w:t>
      </w:r>
      <w:r>
        <w:rPr>
          <w:rFonts w:hint="cs"/>
          <w:rtl/>
        </w:rPr>
        <w:t>،</w:t>
      </w:r>
      <w:r w:rsidRPr="00215DDD">
        <w:rPr>
          <w:rFonts w:hint="cs"/>
          <w:rtl/>
        </w:rPr>
        <w:t xml:space="preserve"> وعيسى ابن مريم صلوات الله وسلامه عليه يساعده في ذلك، لا استقلال ابن مريم به كما قد يظهر من كلام بعضهم.</w:t>
      </w:r>
    </w:p>
    <w:p w:rsidR="00215DDD" w:rsidRDefault="00215DDD" w:rsidP="00215DDD">
      <w:pPr>
        <w:pStyle w:val="libNormal"/>
        <w:rPr>
          <w:rFonts w:hint="cs"/>
          <w:rtl/>
        </w:rPr>
      </w:pPr>
      <w:r w:rsidRPr="00215DDD">
        <w:rPr>
          <w:rFonts w:hint="cs"/>
          <w:rtl/>
        </w:rPr>
        <w:t xml:space="preserve">فالمهديّ حقّ، والمهديّ هو من يفعل ذلك، وليس ذاك إلاّ المهديّ الموعود من آل </w:t>
      </w:r>
      <w:r>
        <w:rPr>
          <w:rFonts w:hint="cs"/>
          <w:rtl/>
        </w:rPr>
        <w:t>محمّد</w:t>
      </w:r>
      <w:r w:rsidRPr="00215DDD">
        <w:rPr>
          <w:rFonts w:hint="cs"/>
          <w:rtl/>
        </w:rPr>
        <w:t xml:space="preserve"> صلى الله عليه وآله وسلم</w:t>
      </w:r>
      <w:r>
        <w:rPr>
          <w:rFonts w:hint="cs"/>
          <w:rtl/>
        </w:rPr>
        <w:t>.</w:t>
      </w:r>
    </w:p>
    <w:p w:rsidR="00215DDD" w:rsidRDefault="00215DDD" w:rsidP="00215DDD">
      <w:pPr>
        <w:pStyle w:val="libNormal"/>
        <w:rPr>
          <w:rFonts w:hint="cs"/>
          <w:rtl/>
        </w:rPr>
      </w:pPr>
      <w:r w:rsidRPr="00215DDD">
        <w:rPr>
          <w:rFonts w:hint="cs"/>
          <w:rtl/>
        </w:rPr>
        <w:t>فظهر أنّه أفضل من المسيح بن مريم عليهما الصلاة والسلام</w:t>
      </w:r>
      <w:r>
        <w:rPr>
          <w:rFonts w:hint="cs"/>
          <w:rtl/>
        </w:rPr>
        <w:t xml:space="preserve"> - </w:t>
      </w:r>
      <w:r w:rsidRPr="00215DDD">
        <w:rPr>
          <w:rFonts w:hint="cs"/>
          <w:rtl/>
        </w:rPr>
        <w:t>كما سيأتي في كلام الحافظ الكنجي أيضاً</w:t>
      </w:r>
      <w:r>
        <w:rPr>
          <w:rFonts w:hint="cs"/>
          <w:rtl/>
        </w:rPr>
        <w:t xml:space="preserve"> - </w:t>
      </w:r>
      <w:r w:rsidRPr="00215DDD">
        <w:rPr>
          <w:rFonts w:hint="cs"/>
          <w:rtl/>
        </w:rPr>
        <w:t xml:space="preserve">فضلاً عن أبي بكر وعمر، فقد أخرج نعيم بن حمّاد عن </w:t>
      </w:r>
      <w:r>
        <w:rPr>
          <w:rFonts w:hint="cs"/>
          <w:rtl/>
        </w:rPr>
        <w:t>محمّد</w:t>
      </w:r>
      <w:r w:rsidRPr="00215DDD">
        <w:rPr>
          <w:rFonts w:hint="cs"/>
          <w:rtl/>
        </w:rPr>
        <w:t xml:space="preserve"> بن سيرين أنّه ذكر فتنةً تكون، فقال: إذا كان ذلك فاجلسوا في بيوتكم حتّى تسمعوا على الناس بخيرٍ من أبي بكر وعمر، قيل: أفيأتي خيرٌ من أبي بكر وعمر؟! قال: قد كان يُفضّل على بعض.</w:t>
      </w:r>
    </w:p>
    <w:p w:rsidR="00215DDD" w:rsidRDefault="00215DDD" w:rsidP="00215DDD">
      <w:pPr>
        <w:pStyle w:val="libNormal"/>
        <w:rPr>
          <w:rFonts w:hint="cs"/>
          <w:rtl/>
        </w:rPr>
      </w:pPr>
      <w:r w:rsidRPr="00215DDD">
        <w:rPr>
          <w:rFonts w:hint="cs"/>
          <w:rtl/>
        </w:rPr>
        <w:t>وفي المصنّف لابن أبي شيبة، عن ابن سيرين، قال: يكون في هذه الا</w:t>
      </w:r>
      <w:r w:rsidR="00AE4816">
        <w:rPr>
          <w:rFonts w:hint="cs"/>
          <w:rtl/>
        </w:rPr>
        <w:t>ُ</w:t>
      </w:r>
      <w:r w:rsidRPr="00215DDD">
        <w:rPr>
          <w:rFonts w:hint="cs"/>
          <w:rtl/>
        </w:rPr>
        <w:t>مّة خليفة، لا يفضّل عليه أبو بكر وعمر كما في العرف الوردي</w:t>
      </w:r>
      <w:r w:rsidRPr="00215DDD">
        <w:rPr>
          <w:rStyle w:val="libFootnotenumChar"/>
          <w:rFonts w:hint="cs"/>
          <w:rtl/>
        </w:rPr>
        <w:t>(1)</w:t>
      </w:r>
      <w:r w:rsidRPr="00215DDD">
        <w:rPr>
          <w:rFonts w:hint="cs"/>
          <w:rtl/>
        </w:rPr>
        <w:t>.</w:t>
      </w:r>
    </w:p>
    <w:p w:rsidR="00215DDD" w:rsidRDefault="00215DDD" w:rsidP="00215DDD">
      <w:pPr>
        <w:pStyle w:val="libLine"/>
        <w:rPr>
          <w:rFonts w:hint="cs"/>
          <w:rtl/>
        </w:rPr>
      </w:pPr>
      <w:r>
        <w:rPr>
          <w:rFonts w:hint="cs"/>
          <w:rtl/>
        </w:rPr>
        <w:t>____________________</w:t>
      </w:r>
    </w:p>
    <w:p w:rsidR="00215DDD" w:rsidRDefault="00215DDD" w:rsidP="00215DDD">
      <w:pPr>
        <w:pStyle w:val="libFootnote0"/>
        <w:rPr>
          <w:rFonts w:hint="cs"/>
          <w:rtl/>
        </w:rPr>
      </w:pPr>
      <w:r>
        <w:rPr>
          <w:rFonts w:hint="cs"/>
          <w:rtl/>
        </w:rPr>
        <w:t>المهدي عليه السلام عند أهل السُنّة 1/289 -: 148.</w:t>
      </w:r>
    </w:p>
    <w:p w:rsidR="00215DDD" w:rsidRDefault="00215DDD" w:rsidP="00215DDD">
      <w:pPr>
        <w:pStyle w:val="libFootnote0"/>
        <w:rPr>
          <w:rFonts w:hint="cs"/>
          <w:rtl/>
        </w:rPr>
      </w:pPr>
      <w:r>
        <w:rPr>
          <w:rFonts w:hint="cs"/>
          <w:rtl/>
        </w:rPr>
        <w:t>(1) مصنّف ابن أبي شيبة 15/198 ح 19496، عن أبي أُسامة، عن عوف، عن محمد - وهو ابن سيرين -، رسالة العرف الوردي المطبوعة ضمن كتاب الحاوي 1/103.</w:t>
      </w:r>
    </w:p>
    <w:p w:rsidR="00215DDD" w:rsidRDefault="00215DDD" w:rsidP="00215DDD">
      <w:pPr>
        <w:pStyle w:val="libNormal"/>
        <w:rPr>
          <w:rFonts w:hint="cs"/>
        </w:rPr>
      </w:pPr>
      <w:r>
        <w:rPr>
          <w:rFonts w:hint="cs"/>
          <w:rtl/>
        </w:rPr>
        <w:br w:type="page"/>
      </w:r>
    </w:p>
    <w:p w:rsidR="00215DDD" w:rsidRDefault="00215DDD" w:rsidP="00215DDD">
      <w:pPr>
        <w:pStyle w:val="libNormal"/>
        <w:rPr>
          <w:rFonts w:hint="cs"/>
          <w:rtl/>
        </w:rPr>
      </w:pPr>
      <w:r w:rsidRPr="00215DDD">
        <w:rPr>
          <w:rStyle w:val="libBold1Char"/>
          <w:rFonts w:hint="cs"/>
          <w:rtl/>
        </w:rPr>
        <w:lastRenderedPageBreak/>
        <w:t>الثاني</w:t>
      </w:r>
      <w:r w:rsidRPr="00215DDD">
        <w:rPr>
          <w:rFonts w:hint="cs"/>
          <w:rtl/>
        </w:rPr>
        <w:t>: أنّ المراد بذلك أنّه لا مهديّ كاملاً معصوماً إلاّ ابن مريم عليهما السلام</w:t>
      </w:r>
      <w:r>
        <w:rPr>
          <w:rFonts w:hint="cs"/>
          <w:rtl/>
        </w:rPr>
        <w:t>.</w:t>
      </w:r>
    </w:p>
    <w:p w:rsidR="00215DDD" w:rsidRDefault="00215DDD" w:rsidP="00215DDD">
      <w:pPr>
        <w:pStyle w:val="libNormal"/>
        <w:rPr>
          <w:rFonts w:hint="cs"/>
          <w:rtl/>
        </w:rPr>
      </w:pPr>
      <w:r w:rsidRPr="00215DDD">
        <w:rPr>
          <w:rFonts w:hint="cs"/>
          <w:rtl/>
        </w:rPr>
        <w:t>وفيه: أنّ المهدي عليه الصلاة والسلام معصوم أيضاً كالمسيح بن مريم.</w:t>
      </w:r>
    </w:p>
    <w:p w:rsidR="00215DDD" w:rsidRDefault="00215DDD" w:rsidP="00215DDD">
      <w:pPr>
        <w:pStyle w:val="libNormal"/>
        <w:rPr>
          <w:rFonts w:hint="cs"/>
          <w:rtl/>
        </w:rPr>
      </w:pPr>
      <w:r w:rsidRPr="00215DDD">
        <w:rPr>
          <w:rFonts w:hint="cs"/>
          <w:rtl/>
        </w:rPr>
        <w:t>أمّا على مذهب أهل الحقّ فظاهر غاية الظهور.</w:t>
      </w:r>
    </w:p>
    <w:p w:rsidR="00215DDD" w:rsidRDefault="00215DDD" w:rsidP="00215DDD">
      <w:pPr>
        <w:pStyle w:val="libNormal"/>
        <w:rPr>
          <w:rFonts w:hint="cs"/>
          <w:rtl/>
        </w:rPr>
      </w:pPr>
      <w:r w:rsidRPr="00215DDD">
        <w:rPr>
          <w:rFonts w:hint="cs"/>
          <w:rtl/>
        </w:rPr>
        <w:t>وأمّا على مذهب مخالفيهم: فإن أُريد عصمته في الاَحكام فإنّ ذلك حاصل له.</w:t>
      </w:r>
    </w:p>
    <w:p w:rsidR="00215DDD" w:rsidRDefault="00215DDD" w:rsidP="00FD0B2D">
      <w:pPr>
        <w:pStyle w:val="libNormal"/>
        <w:rPr>
          <w:rFonts w:hint="cs"/>
          <w:rtl/>
        </w:rPr>
      </w:pPr>
      <w:r w:rsidRPr="00215DDD">
        <w:rPr>
          <w:rFonts w:hint="cs"/>
          <w:rtl/>
        </w:rPr>
        <w:t>قال الشيخ محيي الدين ابن عربي في الفتوحات المكّيّة</w:t>
      </w:r>
      <w:r w:rsidRPr="00215DDD">
        <w:rPr>
          <w:rStyle w:val="libFootnotenumChar"/>
          <w:rFonts w:hint="cs"/>
          <w:rtl/>
        </w:rPr>
        <w:t>(1)</w:t>
      </w:r>
      <w:r w:rsidRPr="00215DDD">
        <w:rPr>
          <w:rFonts w:hint="cs"/>
          <w:rtl/>
        </w:rPr>
        <w:t>: إنّه يحكم بما ألقى إليه مَلَك الاِلهام من الشريعة، وذلك بأن يلهمه الشرع ال</w:t>
      </w:r>
      <w:r>
        <w:rPr>
          <w:rFonts w:hint="cs"/>
          <w:rtl/>
        </w:rPr>
        <w:t>محمّد</w:t>
      </w:r>
      <w:r w:rsidRPr="00215DDD">
        <w:rPr>
          <w:rFonts w:hint="cs"/>
          <w:rtl/>
        </w:rPr>
        <w:t xml:space="preserve">ي فيحكم به كما أشار إليه حديث: «المهديّ يقفو أثري لا يخطئ» فعرَّفَنا صلى الله عليه وآله وسلم أنّه مُتَّبِع لا مبتدع، وأنّه معصوم في حُكْمه، إذ لا معنى للمعصوم في الحكم إلاّ أنّه لا يخطئ، وحكم الرسول صلى الله عليه وآله وسلم لا يخطئ، فإنّه </w:t>
      </w:r>
      <w:r w:rsidRPr="00FD0B2D">
        <w:rPr>
          <w:rStyle w:val="libAlaemChar"/>
          <w:rFonts w:hint="cs"/>
          <w:rtl/>
        </w:rPr>
        <w:t>(</w:t>
      </w:r>
      <w:r w:rsidR="00FD0B2D" w:rsidRPr="00FD0B2D">
        <w:rPr>
          <w:rStyle w:val="libAieChar"/>
          <w:rFonts w:hint="cs"/>
          <w:rtl/>
        </w:rPr>
        <w:t>وَمَا</w:t>
      </w:r>
      <w:r w:rsidR="00FD0B2D" w:rsidRPr="00FD0B2D">
        <w:rPr>
          <w:rStyle w:val="libAieChar"/>
          <w:rtl/>
        </w:rPr>
        <w:t xml:space="preserve"> </w:t>
      </w:r>
      <w:r w:rsidR="00FD0B2D" w:rsidRPr="00FD0B2D">
        <w:rPr>
          <w:rStyle w:val="libAieChar"/>
          <w:rFonts w:hint="cs"/>
          <w:rtl/>
        </w:rPr>
        <w:t>يَنطِقُ</w:t>
      </w:r>
      <w:r w:rsidR="00FD0B2D" w:rsidRPr="00FD0B2D">
        <w:rPr>
          <w:rStyle w:val="libAieChar"/>
          <w:rtl/>
        </w:rPr>
        <w:t xml:space="preserve"> </w:t>
      </w:r>
      <w:r w:rsidR="00FD0B2D" w:rsidRPr="00FD0B2D">
        <w:rPr>
          <w:rStyle w:val="libAieChar"/>
          <w:rFonts w:hint="cs"/>
          <w:rtl/>
        </w:rPr>
        <w:t>عَنِ</w:t>
      </w:r>
      <w:r w:rsidR="00FD0B2D" w:rsidRPr="00FD0B2D">
        <w:rPr>
          <w:rStyle w:val="libAieChar"/>
          <w:rtl/>
        </w:rPr>
        <w:t xml:space="preserve"> </w:t>
      </w:r>
      <w:r w:rsidR="00FD0B2D" w:rsidRPr="00FD0B2D">
        <w:rPr>
          <w:rStyle w:val="libAieChar"/>
          <w:rFonts w:hint="cs"/>
          <w:rtl/>
        </w:rPr>
        <w:t>الْهَوَىٰ</w:t>
      </w:r>
      <w:r w:rsidR="00FD0B2D" w:rsidRPr="00FD0B2D">
        <w:rPr>
          <w:rStyle w:val="libAieChar"/>
          <w:rtl/>
        </w:rPr>
        <w:t xml:space="preserve"> ﴿٣﴾ </w:t>
      </w:r>
      <w:r w:rsidR="00FD0B2D" w:rsidRPr="00FD0B2D">
        <w:rPr>
          <w:rStyle w:val="libAieChar"/>
          <w:rFonts w:hint="cs"/>
          <w:rtl/>
        </w:rPr>
        <w:t>إِنْ</w:t>
      </w:r>
      <w:r w:rsidR="00FD0B2D" w:rsidRPr="00FD0B2D">
        <w:rPr>
          <w:rStyle w:val="libAieChar"/>
          <w:rtl/>
        </w:rPr>
        <w:t xml:space="preserve"> </w:t>
      </w:r>
      <w:r w:rsidR="00FD0B2D" w:rsidRPr="00FD0B2D">
        <w:rPr>
          <w:rStyle w:val="libAieChar"/>
          <w:rFonts w:hint="cs"/>
          <w:rtl/>
        </w:rPr>
        <w:t>هُوَ</w:t>
      </w:r>
      <w:r w:rsidR="00FD0B2D" w:rsidRPr="00FD0B2D">
        <w:rPr>
          <w:rStyle w:val="libAieChar"/>
          <w:rtl/>
        </w:rPr>
        <w:t xml:space="preserve"> </w:t>
      </w:r>
      <w:r w:rsidR="00FD0B2D" w:rsidRPr="00FD0B2D">
        <w:rPr>
          <w:rStyle w:val="libAieChar"/>
          <w:rFonts w:hint="cs"/>
          <w:rtl/>
        </w:rPr>
        <w:t>إِلَّا</w:t>
      </w:r>
      <w:r w:rsidR="00FD0B2D" w:rsidRPr="00FD0B2D">
        <w:rPr>
          <w:rStyle w:val="libAieChar"/>
          <w:rtl/>
        </w:rPr>
        <w:t xml:space="preserve"> </w:t>
      </w:r>
      <w:r w:rsidR="00FD0B2D" w:rsidRPr="00FD0B2D">
        <w:rPr>
          <w:rStyle w:val="libAieChar"/>
          <w:rFonts w:hint="cs"/>
          <w:rtl/>
        </w:rPr>
        <w:t>وَحْيٌ</w:t>
      </w:r>
      <w:r w:rsidR="00FD0B2D" w:rsidRPr="00FD0B2D">
        <w:rPr>
          <w:rStyle w:val="libAieChar"/>
          <w:rtl/>
        </w:rPr>
        <w:t xml:space="preserve"> </w:t>
      </w:r>
      <w:r w:rsidR="00FD0B2D" w:rsidRPr="00FD0B2D">
        <w:rPr>
          <w:rStyle w:val="libAieChar"/>
          <w:rFonts w:hint="cs"/>
          <w:rtl/>
        </w:rPr>
        <w:t>يُوحَىٰ</w:t>
      </w:r>
      <w:r w:rsidRPr="00FD0B2D">
        <w:rPr>
          <w:rStyle w:val="libAlaemChar"/>
          <w:rFonts w:hint="cs"/>
          <w:rtl/>
        </w:rPr>
        <w:t>)</w:t>
      </w:r>
      <w:r w:rsidRPr="00215DDD">
        <w:rPr>
          <w:rStyle w:val="libFootnotenumChar"/>
          <w:rFonts w:hint="cs"/>
          <w:rtl/>
        </w:rPr>
        <w:t>(2)</w:t>
      </w:r>
      <w:r w:rsidRPr="00215DDD">
        <w:rPr>
          <w:rFonts w:hint="cs"/>
          <w:rtl/>
        </w:rPr>
        <w:t xml:space="preserve"> وقد أخبر عن المهديّ أنّه لا يخطئ، وجعله ملحقاً بالاَنبياء في ذلك الحكم.</w:t>
      </w:r>
    </w:p>
    <w:p w:rsidR="00215DDD" w:rsidRDefault="00215DDD" w:rsidP="00215DDD">
      <w:pPr>
        <w:pStyle w:val="libBold1"/>
        <w:rPr>
          <w:rFonts w:hint="cs"/>
          <w:rtl/>
        </w:rPr>
      </w:pPr>
      <w:r>
        <w:rPr>
          <w:rFonts w:hint="cs"/>
          <w:rtl/>
        </w:rPr>
        <w:t>قلت:</w:t>
      </w:r>
    </w:p>
    <w:p w:rsidR="00215DDD" w:rsidRPr="00215DDD" w:rsidRDefault="00215DDD" w:rsidP="00215DDD">
      <w:pPr>
        <w:pStyle w:val="libNormal"/>
        <w:rPr>
          <w:rFonts w:hint="cs"/>
          <w:rtl/>
        </w:rPr>
      </w:pPr>
      <w:r w:rsidRPr="00215DDD">
        <w:rPr>
          <w:rFonts w:hint="cs"/>
          <w:rtl/>
        </w:rPr>
        <w:t>وقضية كونه خليفة رسول الله صلى الله عليه وآله وسلم أن يثبت له ما كان ثابتاً له صلى الله عليه وآله وسلم في الجملة، ومنه العصمة في الاَحكام، وهذا ظاهر جليّ، فلا وجه لتخصيص العصمة بعيسى بن مريم.</w:t>
      </w:r>
    </w:p>
    <w:p w:rsidR="00215DDD" w:rsidRDefault="00215DDD" w:rsidP="00215DDD">
      <w:pPr>
        <w:pStyle w:val="libLine"/>
        <w:rPr>
          <w:rFonts w:hint="cs"/>
          <w:rtl/>
        </w:rPr>
      </w:pPr>
      <w:r>
        <w:rPr>
          <w:rFonts w:hint="cs"/>
          <w:rtl/>
        </w:rPr>
        <w:t>____________________</w:t>
      </w:r>
    </w:p>
    <w:p w:rsidR="00215DDD" w:rsidRDefault="00215DDD" w:rsidP="00215DDD">
      <w:pPr>
        <w:pStyle w:val="libFootnote0"/>
        <w:rPr>
          <w:rFonts w:hint="cs"/>
          <w:rtl/>
        </w:rPr>
      </w:pPr>
      <w:r>
        <w:rPr>
          <w:rFonts w:hint="cs"/>
          <w:rtl/>
        </w:rPr>
        <w:t>للفتاوي - المطبوع ضمن موسوعة الاِمام المهدي عليه السلام عند أهل السُنّة 1/384 -</w:t>
      </w:r>
    </w:p>
    <w:p w:rsidR="00215DDD" w:rsidRDefault="00215DDD" w:rsidP="00215DDD">
      <w:pPr>
        <w:pStyle w:val="libFootnote0"/>
        <w:rPr>
          <w:rFonts w:hint="cs"/>
          <w:rtl/>
        </w:rPr>
      </w:pPr>
      <w:r>
        <w:rPr>
          <w:rFonts w:hint="cs"/>
          <w:rtl/>
        </w:rPr>
        <w:t>(1) الفتوحات المكّيّة - المطبوع ضمن موسوعة الاِمام المهدي عليه السلام عند أهل السُنّة 1/111 - ج 3 الباب 366.</w:t>
      </w:r>
    </w:p>
    <w:p w:rsidR="00215DDD" w:rsidRDefault="00215DDD" w:rsidP="00215DDD">
      <w:pPr>
        <w:pStyle w:val="libFootnote0"/>
        <w:rPr>
          <w:rFonts w:hint="cs"/>
          <w:rtl/>
        </w:rPr>
      </w:pPr>
      <w:r>
        <w:rPr>
          <w:rFonts w:hint="cs"/>
          <w:rtl/>
        </w:rPr>
        <w:t>(2) سورة النجم 53: 4 و 5.</w:t>
      </w:r>
    </w:p>
    <w:p w:rsidR="00215DDD" w:rsidRDefault="00215DDD" w:rsidP="00215DDD">
      <w:pPr>
        <w:pStyle w:val="libNormal"/>
        <w:rPr>
          <w:rFonts w:hint="cs"/>
        </w:rPr>
      </w:pPr>
      <w:r>
        <w:rPr>
          <w:rFonts w:hint="cs"/>
          <w:rtl/>
        </w:rPr>
        <w:br w:type="page"/>
      </w:r>
    </w:p>
    <w:p w:rsidR="00215DDD" w:rsidRDefault="00215DDD" w:rsidP="00215DDD">
      <w:pPr>
        <w:pStyle w:val="libNormal"/>
        <w:rPr>
          <w:rFonts w:hint="cs"/>
          <w:rtl/>
        </w:rPr>
      </w:pPr>
      <w:r w:rsidRPr="00215DDD">
        <w:rPr>
          <w:rFonts w:hint="cs"/>
          <w:rtl/>
        </w:rPr>
        <w:lastRenderedPageBreak/>
        <w:t>وقد شرح المعين بن الاَمين السندي في كتابه دراسات اللبيب في الا</w:t>
      </w:r>
      <w:r w:rsidR="00AE4816">
        <w:rPr>
          <w:rFonts w:hint="cs"/>
          <w:rtl/>
        </w:rPr>
        <w:t>ُ</w:t>
      </w:r>
      <w:r w:rsidRPr="00215DDD">
        <w:rPr>
          <w:rFonts w:hint="cs"/>
          <w:rtl/>
        </w:rPr>
        <w:t>سوة الحسنة بالحبيب كلام الشيح المتقدّم بما لا غنىً لذوي الفضل والتحقيق من الوقوف عليه.</w:t>
      </w:r>
    </w:p>
    <w:p w:rsidR="00215DDD" w:rsidRDefault="00215DDD" w:rsidP="00215DDD">
      <w:pPr>
        <w:pStyle w:val="libNormal"/>
        <w:rPr>
          <w:rFonts w:hint="cs"/>
          <w:rtl/>
        </w:rPr>
      </w:pPr>
      <w:r w:rsidRPr="00215DDD">
        <w:rPr>
          <w:rFonts w:hint="cs"/>
          <w:rtl/>
        </w:rPr>
        <w:t>هذا، وإن أُريد عصمته عليه الصلاة والسلام في الاَفعال، فإنّ ذلك حاصل له أيضاً.</w:t>
      </w:r>
    </w:p>
    <w:p w:rsidR="00215DDD" w:rsidRDefault="00215DDD" w:rsidP="00215DDD">
      <w:pPr>
        <w:pStyle w:val="libNormal"/>
        <w:rPr>
          <w:rFonts w:hint="cs"/>
          <w:rtl/>
        </w:rPr>
      </w:pPr>
      <w:r w:rsidRPr="00215DDD">
        <w:rPr>
          <w:rFonts w:hint="cs"/>
          <w:rtl/>
        </w:rPr>
        <w:t>قال الاِمام الحافظ الكنجي في البيان</w:t>
      </w:r>
      <w:r>
        <w:rPr>
          <w:rFonts w:hint="cs"/>
          <w:rtl/>
        </w:rPr>
        <w:t xml:space="preserve"> - </w:t>
      </w:r>
      <w:r w:rsidRPr="00215DDD">
        <w:rPr>
          <w:rFonts w:hint="cs"/>
          <w:rtl/>
        </w:rPr>
        <w:t>في ذِكر تقدّم المهدي عليه السلام في الصلاة والجهاد على عيسى بن مريم عليه السلام</w:t>
      </w:r>
      <w:r>
        <w:rPr>
          <w:rFonts w:hint="cs"/>
          <w:rtl/>
        </w:rPr>
        <w:t xml:space="preserve"> -</w:t>
      </w:r>
      <w:r w:rsidRPr="00215DDD">
        <w:rPr>
          <w:rFonts w:hint="cs"/>
          <w:rtl/>
        </w:rPr>
        <w:t>: هما قدوتان نبيّ وإمام، وإن كان أحدهما قدوة لصاحبه في حال اجتماعهما</w:t>
      </w:r>
      <w:r>
        <w:rPr>
          <w:rFonts w:hint="cs"/>
          <w:rtl/>
        </w:rPr>
        <w:t xml:space="preserve"> - </w:t>
      </w:r>
      <w:r w:rsidRPr="00215DDD">
        <w:rPr>
          <w:rFonts w:hint="cs"/>
          <w:rtl/>
        </w:rPr>
        <w:t>وهو الاِمام</w:t>
      </w:r>
      <w:r>
        <w:rPr>
          <w:rFonts w:hint="cs"/>
          <w:rtl/>
        </w:rPr>
        <w:t xml:space="preserve"> - </w:t>
      </w:r>
      <w:r w:rsidRPr="00215DDD">
        <w:rPr>
          <w:rFonts w:hint="cs"/>
          <w:rtl/>
        </w:rPr>
        <w:t>يكون قدوة للنبيّ عليه السلام في تلك الحال، وليس فيهما مَن تأخذه في الله لومة لائم، وهما أيضاً معصومان من ارتكاب القبائح كافّةً، والمداهنة والرياء والنّفاق، ولا يدعو الداعي لاَحدهما إلى فعل ما يكون خارجاً عن حكم الشريعة ولا مخالفاً لمراد الله تعالى ورسوله صلى الله عليه وآله وسلم</w:t>
      </w:r>
      <w:r>
        <w:rPr>
          <w:rFonts w:hint="cs"/>
          <w:rtl/>
        </w:rPr>
        <w:t>.</w:t>
      </w:r>
    </w:p>
    <w:p w:rsidR="00215DDD" w:rsidRDefault="00215DDD" w:rsidP="00215DDD">
      <w:pPr>
        <w:pStyle w:val="libNormal"/>
        <w:rPr>
          <w:rFonts w:hint="cs"/>
          <w:rtl/>
        </w:rPr>
      </w:pPr>
      <w:r w:rsidRPr="00215DDD">
        <w:rPr>
          <w:rFonts w:hint="cs"/>
          <w:rtl/>
        </w:rPr>
        <w:t>قال: وإذا كان الاَمر كذلك، فالاِمام أفضل من المأموم لموضع ورود الشريعة ال</w:t>
      </w:r>
      <w:r>
        <w:rPr>
          <w:rFonts w:hint="cs"/>
          <w:rtl/>
        </w:rPr>
        <w:t>محمّد</w:t>
      </w:r>
      <w:r w:rsidRPr="00215DDD">
        <w:rPr>
          <w:rFonts w:hint="cs"/>
          <w:rtl/>
        </w:rPr>
        <w:t>ية بذلك بدليل قوله صلى الله عليه وآله وسلم</w:t>
      </w:r>
      <w:r>
        <w:rPr>
          <w:rFonts w:hint="cs"/>
          <w:rtl/>
        </w:rPr>
        <w:t>:</w:t>
      </w:r>
      <w:r w:rsidRPr="00215DDD">
        <w:rPr>
          <w:rFonts w:hint="cs"/>
          <w:rtl/>
        </w:rPr>
        <w:t xml:space="preserve"> «يؤمّ القوم أقرؤهم لكتاب الله، فإن استووا فأعلمهم، فإن استووا فأفقههم، فإن أستووا فأقدمهم هجرةً، فإن استووا فأصبحهم وجهاً».</w:t>
      </w:r>
    </w:p>
    <w:p w:rsidR="00215DDD" w:rsidRDefault="00215DDD" w:rsidP="00215DDD">
      <w:pPr>
        <w:pStyle w:val="libNormal"/>
        <w:rPr>
          <w:rFonts w:hint="cs"/>
          <w:rtl/>
        </w:rPr>
      </w:pPr>
      <w:r w:rsidRPr="00215DDD">
        <w:rPr>
          <w:rFonts w:hint="cs"/>
          <w:rtl/>
        </w:rPr>
        <w:t>فلو عَلِم الاِمام أنّ عيسى أفضل منه لَما جاز له أن يتقدَّم عليه لاِحكامه علم الشريعة، ولموضع تنزيه الله تعالى له من ارتكاب كلّ مكروه.</w:t>
      </w:r>
    </w:p>
    <w:p w:rsidR="00215DDD" w:rsidRDefault="00215DDD" w:rsidP="00215DDD">
      <w:pPr>
        <w:pStyle w:val="libNormal"/>
        <w:rPr>
          <w:rFonts w:hint="cs"/>
          <w:rtl/>
        </w:rPr>
      </w:pPr>
      <w:r w:rsidRPr="00215DDD">
        <w:rPr>
          <w:rFonts w:hint="cs"/>
          <w:rtl/>
        </w:rPr>
        <w:t>وكذلك لو عَلِم عيسى أنّه أفضل منه لما جاز له أن يقتدي به، لموضع تنزيه الله تعالى له من الرياء والنفاق والمحاباة، بل لمّا تحقَّق أنّه أعلم منه جاز أن يتقدّم عليه، وكذلك قد تحقّق عيسى أنّ الاِمام أعلم منه،</w:t>
      </w:r>
    </w:p>
    <w:p w:rsidR="00215DDD" w:rsidRDefault="00215DDD" w:rsidP="00215DDD">
      <w:pPr>
        <w:pStyle w:val="libNormal"/>
        <w:rPr>
          <w:rFonts w:hint="cs"/>
        </w:rPr>
      </w:pPr>
      <w:r>
        <w:rPr>
          <w:rFonts w:hint="cs"/>
          <w:rtl/>
        </w:rPr>
        <w:br w:type="page"/>
      </w:r>
    </w:p>
    <w:p w:rsidR="00215DDD" w:rsidRDefault="00215DDD" w:rsidP="00215DDD">
      <w:pPr>
        <w:pStyle w:val="libNormal0"/>
        <w:rPr>
          <w:rFonts w:hint="cs"/>
          <w:rtl/>
        </w:rPr>
      </w:pPr>
      <w:r w:rsidRPr="00215DDD">
        <w:rPr>
          <w:rFonts w:hint="cs"/>
          <w:rtl/>
        </w:rPr>
        <w:lastRenderedPageBreak/>
        <w:t>فلذلك قدَّمه وصلّى خلفه، ولولا ذلك لم يسعه الاقتداء بالاِمام</w:t>
      </w:r>
      <w:r w:rsidRPr="00215DDD">
        <w:rPr>
          <w:rStyle w:val="libFootnotenumChar"/>
          <w:rFonts w:hint="cs"/>
          <w:rtl/>
        </w:rPr>
        <w:t>(1)</w:t>
      </w:r>
      <w:r w:rsidRPr="00215DDD">
        <w:rPr>
          <w:rFonts w:hint="cs"/>
          <w:rtl/>
        </w:rPr>
        <w:t>.</w:t>
      </w:r>
    </w:p>
    <w:p w:rsidR="00215DDD" w:rsidRDefault="00215DDD" w:rsidP="00215DDD">
      <w:pPr>
        <w:pStyle w:val="libNormal"/>
        <w:rPr>
          <w:rFonts w:hint="cs"/>
          <w:rtl/>
        </w:rPr>
      </w:pPr>
      <w:r w:rsidRPr="00215DDD">
        <w:rPr>
          <w:rFonts w:hint="cs"/>
          <w:rtl/>
        </w:rPr>
        <w:t>ثمّ بيّن تقدّم المهدي في الجهاد، فراجع ثمّة إن شئت.</w:t>
      </w:r>
    </w:p>
    <w:p w:rsidR="00215DDD" w:rsidRDefault="00215DDD" w:rsidP="00215DDD">
      <w:pPr>
        <w:pStyle w:val="libNormal"/>
        <w:rPr>
          <w:rFonts w:hint="cs"/>
          <w:rtl/>
        </w:rPr>
      </w:pPr>
      <w:r w:rsidRPr="00215DDD">
        <w:rPr>
          <w:rStyle w:val="libBold1Char"/>
          <w:rFonts w:hint="cs"/>
          <w:rtl/>
        </w:rPr>
        <w:t>الثالث</w:t>
      </w:r>
      <w:r w:rsidRPr="00215DDD">
        <w:rPr>
          <w:rFonts w:hint="cs"/>
          <w:rtl/>
        </w:rPr>
        <w:t>: أنّه لا قول للمهديّ إلاّ بمشورة عيسى، بناءً على أنّه من وزرائه</w:t>
      </w:r>
      <w:r w:rsidRPr="00215DDD">
        <w:rPr>
          <w:rStyle w:val="libFootnotenumChar"/>
          <w:rFonts w:hint="cs"/>
          <w:rtl/>
        </w:rPr>
        <w:t>(2)</w:t>
      </w:r>
      <w:r w:rsidRPr="00215DDD">
        <w:rPr>
          <w:rFonts w:hint="cs"/>
          <w:rtl/>
        </w:rPr>
        <w:t>.</w:t>
      </w:r>
    </w:p>
    <w:p w:rsidR="00215DDD" w:rsidRDefault="00215DDD" w:rsidP="00215DDD">
      <w:pPr>
        <w:pStyle w:val="libNormal"/>
        <w:rPr>
          <w:rFonts w:hint="cs"/>
          <w:rtl/>
        </w:rPr>
      </w:pPr>
      <w:r w:rsidRPr="00215DDD">
        <w:rPr>
          <w:rStyle w:val="libBold1Char"/>
          <w:rFonts w:hint="cs"/>
          <w:rtl/>
        </w:rPr>
        <w:t>والجواب</w:t>
      </w:r>
      <w:r w:rsidRPr="00215DDD">
        <w:rPr>
          <w:rFonts w:hint="cs"/>
          <w:rtl/>
        </w:rPr>
        <w:t>: أنّه لو سُلِّم</w:t>
      </w:r>
      <w:r>
        <w:rPr>
          <w:rFonts w:hint="cs"/>
          <w:rtl/>
        </w:rPr>
        <w:t xml:space="preserve"> - </w:t>
      </w:r>
      <w:r w:rsidRPr="00215DDD">
        <w:rPr>
          <w:rFonts w:hint="cs"/>
          <w:rtl/>
        </w:rPr>
        <w:t>مع ما فيه من مخالفة ظاهر الحديث</w:t>
      </w:r>
      <w:r>
        <w:rPr>
          <w:rFonts w:hint="cs"/>
          <w:rtl/>
        </w:rPr>
        <w:t xml:space="preserve"> - </w:t>
      </w:r>
      <w:r w:rsidRPr="00215DDD">
        <w:rPr>
          <w:rFonts w:hint="cs"/>
          <w:rtl/>
        </w:rPr>
        <w:t>فغاية ما يدلّ عليه: أنّ المهديّ عليه السلام لا يقطع أمراً إلاّ بمشورة المسيح بن مريم عليهما السلام</w:t>
      </w:r>
      <w:r>
        <w:rPr>
          <w:rFonts w:hint="cs"/>
          <w:rtl/>
        </w:rPr>
        <w:t xml:space="preserve"> - </w:t>
      </w:r>
      <w:r w:rsidRPr="00215DDD">
        <w:rPr>
          <w:rFonts w:hint="cs"/>
          <w:rtl/>
        </w:rPr>
        <w:t>وهذا مبنيّ على القول بأنّه من وزرائه، وهو غير ثابت</w:t>
      </w:r>
      <w:r>
        <w:rPr>
          <w:rFonts w:hint="cs"/>
          <w:rtl/>
        </w:rPr>
        <w:t xml:space="preserve"> - </w:t>
      </w:r>
      <w:r w:rsidRPr="00215DDD">
        <w:rPr>
          <w:rFonts w:hint="cs"/>
          <w:rtl/>
        </w:rPr>
        <w:t>وذلك لا ينافي كون مآل الاَمر إلى المهديّ عليه الصلاة والسلام، فإنّه إذا عزم على أمرٍ توكّل على الله تعالى وفعله كما كان ذلك شأن النبي صلى الله عليه وآله وسلم مع أصحابه.</w:t>
      </w:r>
    </w:p>
    <w:p w:rsidR="00215DDD" w:rsidRPr="00215DDD" w:rsidRDefault="00215DDD" w:rsidP="00215DDD">
      <w:pPr>
        <w:pStyle w:val="libNormal"/>
        <w:rPr>
          <w:rFonts w:hint="cs"/>
          <w:rtl/>
        </w:rPr>
      </w:pPr>
      <w:r w:rsidRPr="00215DDD">
        <w:rPr>
          <w:rFonts w:hint="cs"/>
          <w:rtl/>
        </w:rPr>
        <w:t>مضافاً إلى عصمته المطلقة</w:t>
      </w:r>
      <w:r>
        <w:rPr>
          <w:rFonts w:hint="cs"/>
          <w:rtl/>
        </w:rPr>
        <w:t xml:space="preserve"> - </w:t>
      </w:r>
      <w:r w:rsidRPr="00215DDD">
        <w:rPr>
          <w:rFonts w:hint="cs"/>
          <w:rtl/>
        </w:rPr>
        <w:t>وقد تقدّم الكلام على ذلك آنفاً</w:t>
      </w:r>
      <w:r>
        <w:rPr>
          <w:rFonts w:hint="cs"/>
          <w:rtl/>
        </w:rPr>
        <w:t xml:space="preserve"> - </w:t>
      </w:r>
      <w:r w:rsidRPr="00215DDD">
        <w:rPr>
          <w:rFonts w:hint="cs"/>
          <w:rtl/>
        </w:rPr>
        <w:t>فلا يحتاج إلى مشورة عيسى عليه السلام بالاَصالة، بحيث لولاها لما نفذ له قول ولا أمر، لمكان تلك العصمة والتسديد من الله تعالى، وإنّما هي</w:t>
      </w:r>
      <w:r>
        <w:rPr>
          <w:rFonts w:hint="cs"/>
          <w:rtl/>
        </w:rPr>
        <w:t xml:space="preserve"> - </w:t>
      </w:r>
      <w:r w:rsidRPr="00215DDD">
        <w:rPr>
          <w:rFonts w:hint="cs"/>
          <w:rtl/>
        </w:rPr>
        <w:t>أعني المشورة على تقدير ثبوتها</w:t>
      </w:r>
      <w:r>
        <w:rPr>
          <w:rFonts w:hint="cs"/>
          <w:rtl/>
        </w:rPr>
        <w:t xml:space="preserve"> - </w:t>
      </w:r>
      <w:r w:rsidRPr="00215DDD">
        <w:rPr>
          <w:rFonts w:hint="cs"/>
          <w:rtl/>
        </w:rPr>
        <w:t>سياسة أدبية منه مع عيسى بن مريم عليه السلام</w:t>
      </w:r>
      <w:r>
        <w:rPr>
          <w:rFonts w:hint="cs"/>
          <w:rtl/>
        </w:rPr>
        <w:t>،</w:t>
      </w:r>
      <w:r w:rsidRPr="00215DDD">
        <w:rPr>
          <w:rFonts w:hint="cs"/>
          <w:rtl/>
        </w:rPr>
        <w:t xml:space="preserve"> وهذا لا ضير فيه، ولا يقدح في شيء من أمر المهديّ عليه الصلاة والسلام وإمامته وتقدّمه على جميع أهل عصره، ووجوب طاعته كالنبيّ صلى الله عليه وآله وسلم حذو القذّة بالقذة، كما لا يخفى.</w:t>
      </w:r>
    </w:p>
    <w:p w:rsidR="00215DDD" w:rsidRDefault="00215DDD" w:rsidP="00215DDD">
      <w:pPr>
        <w:pStyle w:val="libCenter"/>
        <w:rPr>
          <w:rFonts w:hint="cs"/>
          <w:rtl/>
        </w:rPr>
      </w:pPr>
      <w:r w:rsidRPr="00215DDD">
        <w:rPr>
          <w:rFonts w:hint="cs"/>
          <w:rtl/>
        </w:rPr>
        <w:t>* * *</w:t>
      </w:r>
    </w:p>
    <w:p w:rsidR="00215DDD" w:rsidRDefault="00215DDD" w:rsidP="00215DDD">
      <w:pPr>
        <w:pStyle w:val="libLine"/>
        <w:rPr>
          <w:rFonts w:hint="cs"/>
          <w:rtl/>
        </w:rPr>
      </w:pPr>
      <w:r>
        <w:rPr>
          <w:rFonts w:hint="cs"/>
          <w:rtl/>
        </w:rPr>
        <w:t>____________________</w:t>
      </w:r>
    </w:p>
    <w:p w:rsidR="00215DDD" w:rsidRDefault="00215DDD" w:rsidP="00215DDD">
      <w:pPr>
        <w:pStyle w:val="libFootnote0"/>
        <w:rPr>
          <w:rFonts w:hint="cs"/>
          <w:rtl/>
        </w:rPr>
      </w:pPr>
      <w:r>
        <w:rPr>
          <w:rFonts w:hint="cs"/>
          <w:rtl/>
        </w:rPr>
        <w:t>(1) البيان: 21.</w:t>
      </w:r>
    </w:p>
    <w:p w:rsidR="00215DDD" w:rsidRDefault="00215DDD" w:rsidP="00215DDD">
      <w:pPr>
        <w:pStyle w:val="libFootnote0"/>
        <w:rPr>
          <w:rFonts w:hint="cs"/>
          <w:rtl/>
        </w:rPr>
      </w:pPr>
      <w:r>
        <w:rPr>
          <w:rFonts w:hint="cs"/>
          <w:rtl/>
        </w:rPr>
        <w:t>(2) مشارق الاَنوار في فوز أهل الاعتبار - المطبوع ضمن موسوعة الاِمام المهدي عليه السلام عند أهل السُنّة 2/62 -: 115.</w:t>
      </w:r>
    </w:p>
    <w:p w:rsidR="00215DDD" w:rsidRDefault="00215DDD" w:rsidP="00215DDD">
      <w:pPr>
        <w:pStyle w:val="libNormal"/>
        <w:rPr>
          <w:rFonts w:hint="cs"/>
        </w:rPr>
      </w:pPr>
      <w:r>
        <w:rPr>
          <w:rFonts w:hint="cs"/>
          <w:rtl/>
        </w:rPr>
        <w:br w:type="page"/>
      </w:r>
    </w:p>
    <w:p w:rsidR="00215DDD" w:rsidRDefault="00215DDD" w:rsidP="00B453D5">
      <w:pPr>
        <w:pStyle w:val="Heading1Center"/>
        <w:rPr>
          <w:rFonts w:hint="cs"/>
          <w:rtl/>
        </w:rPr>
      </w:pPr>
      <w:bookmarkStart w:id="9" w:name="_Toc416777073"/>
      <w:r>
        <w:rPr>
          <w:rFonts w:hint="cs"/>
          <w:rtl/>
        </w:rPr>
        <w:lastRenderedPageBreak/>
        <w:t>الباب الثاني</w:t>
      </w:r>
      <w:bookmarkEnd w:id="9"/>
    </w:p>
    <w:p w:rsidR="00215DDD" w:rsidRDefault="00215DDD" w:rsidP="00B453D5">
      <w:pPr>
        <w:pStyle w:val="Heading1Center"/>
        <w:rPr>
          <w:rFonts w:hint="cs"/>
          <w:rtl/>
        </w:rPr>
      </w:pPr>
      <w:bookmarkStart w:id="10" w:name="_Toc416777074"/>
      <w:r>
        <w:rPr>
          <w:rFonts w:hint="cs"/>
          <w:rtl/>
        </w:rPr>
        <w:t>في حكاية جملةٍ من فتاوى العلماء</w:t>
      </w:r>
      <w:r w:rsidR="00B453D5">
        <w:rPr>
          <w:rFonts w:hint="cs"/>
          <w:rtl/>
        </w:rPr>
        <w:t xml:space="preserve"> </w:t>
      </w:r>
      <w:r>
        <w:rPr>
          <w:rFonts w:hint="cs"/>
          <w:rtl/>
        </w:rPr>
        <w:t>في من أنكر المهديّ المنتظر عليه الصلاة والسلام</w:t>
      </w:r>
      <w:bookmarkEnd w:id="10"/>
    </w:p>
    <w:p w:rsidR="00215DDD" w:rsidRDefault="00215DDD" w:rsidP="00215DDD">
      <w:pPr>
        <w:pStyle w:val="libNormal"/>
        <w:rPr>
          <w:rFonts w:hint="cs"/>
          <w:rtl/>
        </w:rPr>
      </w:pPr>
      <w:r w:rsidRPr="00215DDD">
        <w:rPr>
          <w:rFonts w:hint="cs"/>
          <w:rtl/>
        </w:rPr>
        <w:t>ونقتصر في هذا الباب على ما وقفنا عليه على العُجالة، فعسى الله أن يردع بذلك من صَبا إلى القول بإنكاره من أهل الجهالة والضلالة، ويكون بلاغاً ناهياً للزائغين، إنّه الهادي إلى سبيله.</w:t>
      </w:r>
    </w:p>
    <w:p w:rsidR="00215DDD" w:rsidRDefault="00215DDD" w:rsidP="00215DDD">
      <w:pPr>
        <w:pStyle w:val="libBold1"/>
        <w:rPr>
          <w:rFonts w:hint="cs"/>
          <w:rtl/>
        </w:rPr>
      </w:pPr>
      <w:r>
        <w:rPr>
          <w:rFonts w:hint="cs"/>
          <w:rtl/>
        </w:rPr>
        <w:t>فنقول:</w:t>
      </w:r>
    </w:p>
    <w:p w:rsidR="00215DDD" w:rsidRDefault="00215DDD" w:rsidP="00215DDD">
      <w:pPr>
        <w:pStyle w:val="libNormal"/>
        <w:rPr>
          <w:rFonts w:hint="cs"/>
          <w:rtl/>
        </w:rPr>
      </w:pPr>
      <w:r w:rsidRPr="00215DDD">
        <w:rPr>
          <w:rFonts w:hint="cs"/>
          <w:rtl/>
        </w:rPr>
        <w:t>اعلم</w:t>
      </w:r>
      <w:r>
        <w:rPr>
          <w:rFonts w:hint="cs"/>
          <w:rtl/>
        </w:rPr>
        <w:t xml:space="preserve"> - </w:t>
      </w:r>
      <w:r w:rsidRPr="00215DDD">
        <w:rPr>
          <w:rFonts w:hint="cs"/>
          <w:rtl/>
        </w:rPr>
        <w:t>رحمك الله</w:t>
      </w:r>
      <w:r>
        <w:rPr>
          <w:rFonts w:hint="cs"/>
          <w:rtl/>
        </w:rPr>
        <w:t xml:space="preserve"> - </w:t>
      </w:r>
      <w:r w:rsidRPr="00215DDD">
        <w:rPr>
          <w:rFonts w:hint="cs"/>
          <w:rtl/>
        </w:rPr>
        <w:t xml:space="preserve">أنّه لا ريب في أنّ أحاديث خروج المهديّ عليه الصلاة والسلام متواترة، بإجماع من يعتدّ به من أهل العلم وأئمّة الحديث، فإنكار هذا الاَمر المتواتر جرأة عظيمة في مقابل النصوص المستفيضة المشهورة البالغة إلى حدّ التواتر، كما </w:t>
      </w:r>
      <w:r>
        <w:rPr>
          <w:rFonts w:hint="cs"/>
          <w:rtl/>
        </w:rPr>
        <w:t>قال</w:t>
      </w:r>
      <w:r w:rsidRPr="00215DDD">
        <w:rPr>
          <w:rFonts w:hint="cs"/>
          <w:rtl/>
        </w:rPr>
        <w:t xml:space="preserve"> القنوجي في الاِذاعة</w:t>
      </w:r>
      <w:r w:rsidRPr="00215DDD">
        <w:rPr>
          <w:rStyle w:val="libFootnotenumChar"/>
          <w:rFonts w:hint="cs"/>
          <w:rtl/>
        </w:rPr>
        <w:t>(1)</w:t>
      </w:r>
      <w:r w:rsidRPr="00215DDD">
        <w:rPr>
          <w:rFonts w:hint="cs"/>
          <w:rtl/>
        </w:rPr>
        <w:t>.</w:t>
      </w:r>
    </w:p>
    <w:p w:rsidR="00215DDD" w:rsidRDefault="00215DDD" w:rsidP="00215DDD">
      <w:pPr>
        <w:pStyle w:val="libNormal"/>
        <w:rPr>
          <w:rFonts w:hint="cs"/>
          <w:rtl/>
        </w:rPr>
      </w:pPr>
      <w:r w:rsidRPr="00215DDD">
        <w:rPr>
          <w:rFonts w:hint="cs"/>
          <w:rtl/>
        </w:rPr>
        <w:t>وقد سُئل شيخ الاِسلام شهاب الدين أحمد بن حجر المكّيّ الشافعيّ عمّن أنكر المهدي الموعود به؛ فأجاب: أنّ ذلك إنْ كان لاِنكار السُنّة رأساً فهو كفر يُقضى على قائله بسبب كفره وردّته فيقتل.</w:t>
      </w:r>
    </w:p>
    <w:p w:rsidR="00215DDD" w:rsidRPr="00215DDD" w:rsidRDefault="00215DDD" w:rsidP="00215DDD">
      <w:pPr>
        <w:pStyle w:val="libNormal"/>
        <w:rPr>
          <w:rFonts w:hint="cs"/>
          <w:rtl/>
        </w:rPr>
      </w:pPr>
      <w:r w:rsidRPr="00215DDD">
        <w:rPr>
          <w:rFonts w:hint="cs"/>
          <w:rtl/>
        </w:rPr>
        <w:t>وإن لم يكن لاِنكار السُنّة وإنّما هو محض عناد لاَئمّة الاِسلام فهو</w:t>
      </w:r>
    </w:p>
    <w:p w:rsidR="00215DDD" w:rsidRDefault="00215DDD" w:rsidP="00215DDD">
      <w:pPr>
        <w:pStyle w:val="libLine"/>
        <w:rPr>
          <w:rFonts w:hint="cs"/>
          <w:rtl/>
        </w:rPr>
      </w:pPr>
      <w:r>
        <w:rPr>
          <w:rFonts w:hint="cs"/>
          <w:rtl/>
        </w:rPr>
        <w:t>____________________</w:t>
      </w:r>
    </w:p>
    <w:p w:rsidR="00215DDD" w:rsidRDefault="00215DDD" w:rsidP="00215DDD">
      <w:pPr>
        <w:pStyle w:val="libFootnote0"/>
        <w:rPr>
          <w:rFonts w:hint="cs"/>
          <w:rtl/>
        </w:rPr>
      </w:pPr>
      <w:r>
        <w:rPr>
          <w:rFonts w:hint="cs"/>
          <w:rtl/>
        </w:rPr>
        <w:t>(1) راجع: الاِذاعة لما كان وما يكون - المطبوع ضمن موسوعة الاِمام المهدي عليه السلام عند أهل السُنّة 2/104 -: 146.</w:t>
      </w:r>
    </w:p>
    <w:p w:rsidR="00215DDD" w:rsidRDefault="00215DDD" w:rsidP="00215DDD">
      <w:pPr>
        <w:pStyle w:val="libNormal"/>
        <w:rPr>
          <w:rFonts w:hint="cs"/>
        </w:rPr>
      </w:pPr>
      <w:r>
        <w:rPr>
          <w:rFonts w:hint="cs"/>
          <w:rtl/>
        </w:rPr>
        <w:br w:type="page"/>
      </w:r>
    </w:p>
    <w:p w:rsidR="00215DDD" w:rsidRDefault="00215DDD" w:rsidP="00215DDD">
      <w:pPr>
        <w:pStyle w:val="libNormal0"/>
        <w:rPr>
          <w:rFonts w:hint="cs"/>
          <w:rtl/>
        </w:rPr>
      </w:pPr>
      <w:r w:rsidRPr="00215DDD">
        <w:rPr>
          <w:rFonts w:hint="cs"/>
          <w:rtl/>
        </w:rPr>
        <w:lastRenderedPageBreak/>
        <w:t>يقتضي التعزير البليغ والاِهانة بما يراه الحاكم لائقاً بعظيم هذه الجريمة، وقبح هذه الطريقة، وفساد هذه العقيدة، من حبس وضرب وصَفْعٍ وغيرها من الزواجر عن هذه القبائح، ويرجعه إلى الحقّ راغماً على أنفه، ويردّه إلى اعتقاد ما ورد به الشرع ردعاً عن كفره. انتهى.</w:t>
      </w:r>
    </w:p>
    <w:p w:rsidR="00215DDD" w:rsidRDefault="00215DDD" w:rsidP="00215DDD">
      <w:pPr>
        <w:pStyle w:val="libNormal"/>
        <w:rPr>
          <w:rFonts w:hint="cs"/>
          <w:rtl/>
        </w:rPr>
      </w:pPr>
      <w:r w:rsidRPr="00215DDD">
        <w:rPr>
          <w:rFonts w:hint="cs"/>
          <w:rtl/>
        </w:rPr>
        <w:t>وقد ذكر المتّقي الهنديّ في أواخر كتابه البرهان</w:t>
      </w:r>
      <w:r w:rsidRPr="00215DDD">
        <w:rPr>
          <w:rStyle w:val="libFootnotenumChar"/>
          <w:rFonts w:hint="cs"/>
          <w:rtl/>
        </w:rPr>
        <w:t>(1)</w:t>
      </w:r>
      <w:r w:rsidRPr="00215DDD">
        <w:rPr>
          <w:rFonts w:hint="cs"/>
          <w:rtl/>
        </w:rPr>
        <w:t xml:space="preserve"> هذه الفتوى بعين ألفاظها، وأوردها المفتي ابن حجر مختصرةً في الفتاوى الحديثية</w:t>
      </w:r>
      <w:r w:rsidRPr="00215DDD">
        <w:rPr>
          <w:rStyle w:val="libFootnotenumChar"/>
          <w:rFonts w:hint="cs"/>
          <w:rtl/>
        </w:rPr>
        <w:t>(2)</w:t>
      </w:r>
      <w:r w:rsidRPr="00215DDD">
        <w:rPr>
          <w:rFonts w:hint="cs"/>
          <w:rtl/>
        </w:rPr>
        <w:t xml:space="preserve"> له.</w:t>
      </w:r>
    </w:p>
    <w:p w:rsidR="00215DDD" w:rsidRDefault="00215DDD" w:rsidP="00215DDD">
      <w:pPr>
        <w:pStyle w:val="libNormal"/>
        <w:rPr>
          <w:rFonts w:hint="cs"/>
          <w:rtl/>
        </w:rPr>
      </w:pPr>
      <w:r w:rsidRPr="00215DDD">
        <w:rPr>
          <w:rFonts w:hint="cs"/>
          <w:rtl/>
        </w:rPr>
        <w:t xml:space="preserve">وكذلك أفتى الشيخ العلاّمة يحيى بن </w:t>
      </w:r>
      <w:r>
        <w:rPr>
          <w:rFonts w:hint="cs"/>
          <w:rtl/>
        </w:rPr>
        <w:t>محمّد</w:t>
      </w:r>
      <w:r w:rsidRPr="00215DDD">
        <w:rPr>
          <w:rFonts w:hint="cs"/>
          <w:rtl/>
        </w:rPr>
        <w:t xml:space="preserve"> الحنبليّ بكفر من أنكر المهديّ عليه السلام فقال: وأمّا من كذّب بالمهديّ الموعود به فقد أخبر عليه الصلاة والسلام بكفره</w:t>
      </w:r>
      <w:r w:rsidRPr="00215DDD">
        <w:rPr>
          <w:rStyle w:val="libFootnotenumChar"/>
          <w:rFonts w:hint="cs"/>
          <w:rtl/>
        </w:rPr>
        <w:t>(3)</w:t>
      </w:r>
      <w:r w:rsidRPr="00215DDD">
        <w:rPr>
          <w:rFonts w:hint="cs"/>
          <w:rtl/>
        </w:rPr>
        <w:t>.</w:t>
      </w:r>
    </w:p>
    <w:p w:rsidR="00215DDD" w:rsidRDefault="00215DDD" w:rsidP="00215DDD">
      <w:pPr>
        <w:pStyle w:val="libNormal"/>
        <w:rPr>
          <w:rFonts w:hint="cs"/>
          <w:rtl/>
        </w:rPr>
      </w:pPr>
      <w:r w:rsidRPr="00215DDD">
        <w:rPr>
          <w:rFonts w:hint="cs"/>
          <w:rtl/>
        </w:rPr>
        <w:t xml:space="preserve">وقد وقفت على فتوىً لشيخ الاِسلام </w:t>
      </w:r>
      <w:r>
        <w:rPr>
          <w:rFonts w:hint="cs"/>
          <w:rtl/>
        </w:rPr>
        <w:t>محمّد</w:t>
      </w:r>
      <w:r w:rsidRPr="00215DDD">
        <w:rPr>
          <w:rFonts w:hint="cs"/>
          <w:rtl/>
        </w:rPr>
        <w:t xml:space="preserve"> بهاء الدين العاملي رحمه الله تعالى في هذه المسألة، قال</w:t>
      </w:r>
      <w:r>
        <w:rPr>
          <w:rFonts w:hint="cs"/>
          <w:rtl/>
        </w:rPr>
        <w:t xml:space="preserve"> - </w:t>
      </w:r>
      <w:r w:rsidRPr="00215DDD">
        <w:rPr>
          <w:rFonts w:hint="cs"/>
          <w:rtl/>
        </w:rPr>
        <w:t>في جواب من سأله عن خروج المهديّ بقول مطلق، هل هو من ضروريّات الدين فمنكره مرتدّ، أم ليس من ضروريّاته، لِما يُحكى من خلاف بعض المخالفين فيه، وأنّ الذي يخرج إنّما هو عيسى عليه السلام</w:t>
      </w:r>
      <w:r>
        <w:rPr>
          <w:rFonts w:hint="cs"/>
          <w:rtl/>
        </w:rPr>
        <w:t>،</w:t>
      </w:r>
      <w:r w:rsidRPr="00215DDD">
        <w:rPr>
          <w:rFonts w:hint="cs"/>
          <w:rtl/>
        </w:rPr>
        <w:t xml:space="preserve"> وهل يكون خلافهم مانعاً من ضروريّته؟</w:t>
      </w:r>
      <w:r>
        <w:rPr>
          <w:rFonts w:hint="cs"/>
          <w:rtl/>
        </w:rPr>
        <w:t xml:space="preserve"> -</w:t>
      </w:r>
      <w:r w:rsidRPr="00215DDD">
        <w:rPr>
          <w:rFonts w:hint="cs"/>
          <w:rtl/>
        </w:rPr>
        <w:t>:</w:t>
      </w:r>
    </w:p>
    <w:p w:rsidR="00215DDD" w:rsidRPr="00215DDD" w:rsidRDefault="00215DDD" w:rsidP="00215DDD">
      <w:pPr>
        <w:pStyle w:val="libNormal"/>
        <w:rPr>
          <w:rFonts w:hint="cs"/>
          <w:rtl/>
        </w:rPr>
      </w:pPr>
      <w:r w:rsidRPr="00215DDD">
        <w:rPr>
          <w:rFonts w:hint="cs"/>
          <w:rtl/>
        </w:rPr>
        <w:t>الاَظهر أنّه من ضروريّات الدين، لاَنّه ممّا انعقد عليه إجماع المسلمين، ولم يخالف فيه إلاّ شرذمة شاذّة لا يعبأ بهم، لا يعتمد عليهم ولا بخلافهم، ولا يقدح خروج أمثال هؤلاء من ربقة الاِجماع في حجّيّته، فلا مجال للتوقّف في كفرهم إن لم تكن لهم شبهة محتملة. إنتهى.</w:t>
      </w:r>
    </w:p>
    <w:p w:rsidR="00215DDD" w:rsidRDefault="00215DDD" w:rsidP="00215DDD">
      <w:pPr>
        <w:pStyle w:val="libLine"/>
        <w:rPr>
          <w:rFonts w:hint="cs"/>
          <w:rtl/>
        </w:rPr>
      </w:pPr>
      <w:r>
        <w:rPr>
          <w:rFonts w:hint="cs"/>
          <w:rtl/>
        </w:rPr>
        <w:t>____________________</w:t>
      </w:r>
    </w:p>
    <w:p w:rsidR="00215DDD" w:rsidRDefault="00215DDD" w:rsidP="00215DDD">
      <w:pPr>
        <w:pStyle w:val="libFootnote0"/>
        <w:rPr>
          <w:rFonts w:hint="cs"/>
          <w:rtl/>
        </w:rPr>
      </w:pPr>
      <w:r>
        <w:rPr>
          <w:rFonts w:hint="cs"/>
          <w:rtl/>
        </w:rPr>
        <w:t>(1) البرهان: 178 - 179.</w:t>
      </w:r>
    </w:p>
    <w:p w:rsidR="00215DDD" w:rsidRDefault="00215DDD" w:rsidP="00215DDD">
      <w:pPr>
        <w:pStyle w:val="libFootnote0"/>
        <w:rPr>
          <w:rFonts w:hint="cs"/>
          <w:rtl/>
        </w:rPr>
      </w:pPr>
      <w:r>
        <w:rPr>
          <w:rFonts w:hint="cs"/>
          <w:rtl/>
        </w:rPr>
        <w:t>(2) الفتاوى الحديثية: 37.</w:t>
      </w:r>
    </w:p>
    <w:p w:rsidR="00215DDD" w:rsidRDefault="00215DDD" w:rsidP="00215DDD">
      <w:pPr>
        <w:pStyle w:val="libFootnote0"/>
        <w:rPr>
          <w:rFonts w:hint="cs"/>
          <w:rtl/>
        </w:rPr>
      </w:pPr>
      <w:r>
        <w:rPr>
          <w:rFonts w:hint="cs"/>
          <w:rtl/>
        </w:rPr>
        <w:t>(3) البرهان: 182.</w:t>
      </w:r>
    </w:p>
    <w:p w:rsidR="00215DDD" w:rsidRDefault="00215DDD" w:rsidP="00215DDD">
      <w:pPr>
        <w:pStyle w:val="libNormal"/>
        <w:rPr>
          <w:rFonts w:hint="cs"/>
        </w:rPr>
      </w:pPr>
      <w:r>
        <w:rPr>
          <w:rFonts w:hint="cs"/>
          <w:rtl/>
        </w:rPr>
        <w:br w:type="page"/>
      </w:r>
    </w:p>
    <w:p w:rsidR="00215DDD" w:rsidRDefault="00215DDD" w:rsidP="00215DDD">
      <w:pPr>
        <w:pStyle w:val="libBold1"/>
        <w:rPr>
          <w:rFonts w:hint="cs"/>
          <w:rtl/>
        </w:rPr>
      </w:pPr>
      <w:r>
        <w:rPr>
          <w:rFonts w:hint="cs"/>
          <w:rtl/>
        </w:rPr>
        <w:lastRenderedPageBreak/>
        <w:t>قلت:</w:t>
      </w:r>
    </w:p>
    <w:p w:rsidR="00215DDD" w:rsidRDefault="00215DDD" w:rsidP="00215DDD">
      <w:pPr>
        <w:pStyle w:val="libNormal"/>
        <w:rPr>
          <w:rFonts w:hint="cs"/>
          <w:rtl/>
        </w:rPr>
      </w:pPr>
      <w:r w:rsidRPr="00215DDD">
        <w:rPr>
          <w:rFonts w:hint="cs"/>
          <w:rtl/>
        </w:rPr>
        <w:t>إكفار المنكِر عند الفريقين يدور على أحد أمرين:</w:t>
      </w:r>
    </w:p>
    <w:p w:rsidR="00215DDD" w:rsidRDefault="00215DDD" w:rsidP="00215DDD">
      <w:pPr>
        <w:pStyle w:val="libNormal"/>
        <w:rPr>
          <w:rFonts w:hint="cs"/>
          <w:rtl/>
        </w:rPr>
      </w:pPr>
      <w:r w:rsidRPr="00215DDD">
        <w:rPr>
          <w:rStyle w:val="libBold1Char"/>
          <w:rFonts w:hint="cs"/>
          <w:rtl/>
        </w:rPr>
        <w:t>أوّلهما</w:t>
      </w:r>
      <w:r w:rsidRPr="00215DDD">
        <w:rPr>
          <w:rFonts w:hint="cs"/>
          <w:rtl/>
        </w:rPr>
        <w:t xml:space="preserve">: ما أشار إليه شيخ الاِسلام ابن حجر في الفتاوى الحديثيّة وهو ما أخرجه أبو بكر الاِسكاف في فوائد الاَخبار عن </w:t>
      </w:r>
      <w:r>
        <w:rPr>
          <w:rFonts w:hint="cs"/>
          <w:rtl/>
        </w:rPr>
        <w:t>محمّد</w:t>
      </w:r>
      <w:r w:rsidRPr="00215DDD">
        <w:rPr>
          <w:rFonts w:hint="cs"/>
          <w:rtl/>
        </w:rPr>
        <w:t xml:space="preserve"> بن المنكدر، عن جابر بن </w:t>
      </w:r>
      <w:r>
        <w:rPr>
          <w:rFonts w:hint="cs"/>
          <w:rtl/>
        </w:rPr>
        <w:t>عبد</w:t>
      </w:r>
      <w:r w:rsidRPr="00215DDD">
        <w:rPr>
          <w:rFonts w:hint="cs"/>
          <w:rtl/>
        </w:rPr>
        <w:t xml:space="preserve"> الله الاَنصاري رضي الله عنه</w:t>
      </w:r>
      <w:r>
        <w:rPr>
          <w:rFonts w:hint="cs"/>
          <w:rtl/>
        </w:rPr>
        <w:t>،</w:t>
      </w:r>
      <w:r w:rsidRPr="00215DDD">
        <w:rPr>
          <w:rFonts w:hint="cs"/>
          <w:rtl/>
        </w:rPr>
        <w:t xml:space="preserve"> عنه، قال: قال رسول الله صلى الله عليه وآله وسلم</w:t>
      </w:r>
      <w:r>
        <w:rPr>
          <w:rFonts w:hint="cs"/>
          <w:rtl/>
        </w:rPr>
        <w:t>:</w:t>
      </w:r>
      <w:r w:rsidRPr="00215DDD">
        <w:rPr>
          <w:rFonts w:hint="cs"/>
          <w:rtl/>
        </w:rPr>
        <w:t xml:space="preserve"> من كذّب بالدجّال فقد كفر، ومن كذّب بالمهديّ فقد كفر</w:t>
      </w:r>
      <w:r w:rsidRPr="00215DDD">
        <w:rPr>
          <w:rStyle w:val="libFootnotenumChar"/>
          <w:rFonts w:hint="cs"/>
          <w:rtl/>
        </w:rPr>
        <w:t>(1)</w:t>
      </w:r>
      <w:r w:rsidRPr="00215DDD">
        <w:rPr>
          <w:rFonts w:hint="cs"/>
          <w:rtl/>
        </w:rPr>
        <w:t>.</w:t>
      </w:r>
    </w:p>
    <w:p w:rsidR="00215DDD" w:rsidRDefault="00215DDD" w:rsidP="00215DDD">
      <w:pPr>
        <w:pStyle w:val="libNormal"/>
        <w:rPr>
          <w:rFonts w:hint="cs"/>
          <w:rtl/>
        </w:rPr>
      </w:pPr>
      <w:r w:rsidRPr="00215DDD">
        <w:rPr>
          <w:rFonts w:hint="cs"/>
          <w:rtl/>
        </w:rPr>
        <w:t>قال ابن حجر في القول المختصر</w:t>
      </w:r>
      <w:r>
        <w:rPr>
          <w:rFonts w:hint="cs"/>
          <w:rtl/>
        </w:rPr>
        <w:t xml:space="preserve"> - </w:t>
      </w:r>
      <w:r w:rsidRPr="00215DDD">
        <w:rPr>
          <w:rFonts w:hint="cs"/>
          <w:rtl/>
        </w:rPr>
        <w:t>كما في البرهان</w:t>
      </w:r>
      <w:r>
        <w:rPr>
          <w:rFonts w:hint="cs"/>
          <w:rtl/>
        </w:rPr>
        <w:t xml:space="preserve"> -</w:t>
      </w:r>
      <w:r w:rsidRPr="00215DDD">
        <w:rPr>
          <w:rFonts w:hint="cs"/>
          <w:rtl/>
        </w:rPr>
        <w:t>: أي حقيقةً، كما هو المتبادر من اللفظ، لكن إن كان تكذيبه من السُنّة، أو لاستهتاره بها، أو للرغبة عنها، فقد قال أئمّتنا وغيرهم: لو قيل لاِنسانٍ قصَّ أظفارك فإنّه من السُنّة، فقال: لا أفعله وإن كان سُنّة رغبةً عنها فقد كفر، فكذا يقال بمثله</w:t>
      </w:r>
      <w:r w:rsidRPr="00215DDD">
        <w:rPr>
          <w:rStyle w:val="libFootnotenumChar"/>
          <w:rFonts w:hint="cs"/>
          <w:rtl/>
        </w:rPr>
        <w:t>(2)</w:t>
      </w:r>
      <w:r w:rsidRPr="00215DDD">
        <w:rPr>
          <w:rFonts w:hint="cs"/>
          <w:rtl/>
        </w:rPr>
        <w:t>.</w:t>
      </w:r>
    </w:p>
    <w:p w:rsidR="00215DDD" w:rsidRDefault="00215DDD" w:rsidP="00215DDD">
      <w:pPr>
        <w:pStyle w:val="libBold1"/>
        <w:rPr>
          <w:rFonts w:hint="cs"/>
          <w:rtl/>
        </w:rPr>
      </w:pPr>
      <w:r>
        <w:rPr>
          <w:rFonts w:hint="cs"/>
          <w:rtl/>
        </w:rPr>
        <w:t>قلت:</w:t>
      </w:r>
    </w:p>
    <w:p w:rsidR="00215DDD" w:rsidRDefault="00215DDD" w:rsidP="00215DDD">
      <w:pPr>
        <w:pStyle w:val="libNormal"/>
        <w:rPr>
          <w:rFonts w:hint="cs"/>
          <w:rtl/>
        </w:rPr>
      </w:pPr>
      <w:r w:rsidRPr="00215DDD">
        <w:rPr>
          <w:rFonts w:hint="cs"/>
          <w:rtl/>
        </w:rPr>
        <w:t>حديث جابر أخرجه أبو القاسم السهيلي في شرح السيرة له.</w:t>
      </w:r>
    </w:p>
    <w:p w:rsidR="00215DDD" w:rsidRDefault="00215DDD" w:rsidP="00215DDD">
      <w:pPr>
        <w:pStyle w:val="libNormal"/>
        <w:rPr>
          <w:rFonts w:hint="cs"/>
          <w:rtl/>
        </w:rPr>
      </w:pPr>
      <w:r w:rsidRPr="00215DDD">
        <w:rPr>
          <w:rFonts w:hint="cs"/>
          <w:rtl/>
        </w:rPr>
        <w:t>وأبو بكر ابن أبي خيثمة في جمعه للاَحاديث الواردة في المهديّ.</w:t>
      </w:r>
    </w:p>
    <w:p w:rsidR="00215DDD" w:rsidRDefault="00215DDD" w:rsidP="00215DDD">
      <w:pPr>
        <w:pStyle w:val="libNormal"/>
        <w:rPr>
          <w:rFonts w:hint="cs"/>
          <w:rtl/>
        </w:rPr>
      </w:pPr>
      <w:r w:rsidRPr="00215DDD">
        <w:rPr>
          <w:rFonts w:hint="cs"/>
          <w:rtl/>
        </w:rPr>
        <w:t>والحافظ السيوطيّ الشافعيّ في العَرف الوردي</w:t>
      </w:r>
      <w:r w:rsidRPr="00215DDD">
        <w:rPr>
          <w:rStyle w:val="libFootnotenumChar"/>
          <w:rFonts w:hint="cs"/>
          <w:rtl/>
        </w:rPr>
        <w:t>(3)</w:t>
      </w:r>
      <w:r w:rsidRPr="00215DDD">
        <w:rPr>
          <w:rFonts w:hint="cs"/>
          <w:rtl/>
        </w:rPr>
        <w:t>.</w:t>
      </w:r>
    </w:p>
    <w:p w:rsidR="00215DDD" w:rsidRDefault="00215DDD" w:rsidP="00215DDD">
      <w:pPr>
        <w:pStyle w:val="libLine"/>
        <w:rPr>
          <w:rFonts w:hint="cs"/>
          <w:rtl/>
        </w:rPr>
      </w:pPr>
      <w:r>
        <w:rPr>
          <w:rFonts w:hint="cs"/>
          <w:rtl/>
        </w:rPr>
        <w:t>____________________</w:t>
      </w:r>
    </w:p>
    <w:p w:rsidR="00215DDD" w:rsidRDefault="00215DDD" w:rsidP="00215DDD">
      <w:pPr>
        <w:pStyle w:val="libFootnote0"/>
        <w:rPr>
          <w:rFonts w:hint="cs"/>
          <w:rtl/>
        </w:rPr>
      </w:pPr>
      <w:r>
        <w:rPr>
          <w:rFonts w:hint="cs"/>
          <w:rtl/>
        </w:rPr>
        <w:t>(1) الفتاوى الحديثيّة - المطبوع ضمن موسوعة الاِمام المهدي عليه السلام عند أهل السُنّة 1/432 -: 37، الاِشاعة في إشراط الساعة - المطبوع ضمن موسوعة الإمام المهدي عليه السلام عند أهل السُنّة 1/505 -: 112.</w:t>
      </w:r>
    </w:p>
    <w:p w:rsidR="00215DDD" w:rsidRDefault="00215DDD" w:rsidP="00215DDD">
      <w:pPr>
        <w:pStyle w:val="libFootnote0"/>
        <w:rPr>
          <w:rFonts w:hint="cs"/>
          <w:rtl/>
        </w:rPr>
      </w:pPr>
      <w:r>
        <w:rPr>
          <w:rFonts w:hint="cs"/>
          <w:rtl/>
        </w:rPr>
        <w:t>(2) البرهان: 170 - 171.</w:t>
      </w:r>
    </w:p>
    <w:p w:rsidR="00215DDD" w:rsidRDefault="00215DDD" w:rsidP="00215DDD">
      <w:pPr>
        <w:pStyle w:val="libFootnote0"/>
        <w:rPr>
          <w:rFonts w:hint="cs"/>
          <w:rtl/>
        </w:rPr>
      </w:pPr>
      <w:r>
        <w:rPr>
          <w:rFonts w:hint="cs"/>
          <w:rtl/>
        </w:rPr>
        <w:t>(3) العرف الوردي في أخبار المهدي - المطبوع ضمن موسوعة الاِمام المهدي عليه السلام عند أهل السُنّة 1/392 -: 487.</w:t>
      </w:r>
    </w:p>
    <w:p w:rsidR="00215DDD" w:rsidRDefault="00215DDD" w:rsidP="00215DDD">
      <w:pPr>
        <w:pStyle w:val="libNormal"/>
        <w:rPr>
          <w:rFonts w:hint="cs"/>
        </w:rPr>
      </w:pPr>
      <w:r>
        <w:rPr>
          <w:rFonts w:hint="cs"/>
          <w:rtl/>
        </w:rPr>
        <w:br w:type="page"/>
      </w:r>
    </w:p>
    <w:p w:rsidR="00215DDD" w:rsidRDefault="00215DDD" w:rsidP="00215DDD">
      <w:pPr>
        <w:pStyle w:val="libNormal"/>
        <w:rPr>
          <w:rFonts w:hint="cs"/>
          <w:rtl/>
        </w:rPr>
      </w:pPr>
      <w:r w:rsidRPr="00215DDD">
        <w:rPr>
          <w:rFonts w:hint="cs"/>
          <w:rtl/>
        </w:rPr>
        <w:lastRenderedPageBreak/>
        <w:t>وشيخ الاِسلام إبراهيم بن محمّد الجوينيّ الشافعيّ في فرائد السمطين</w:t>
      </w:r>
      <w:r w:rsidRPr="00215DDD">
        <w:rPr>
          <w:rStyle w:val="libFootnotenumChar"/>
          <w:rFonts w:hint="cs"/>
          <w:rtl/>
        </w:rPr>
        <w:t>(1)</w:t>
      </w:r>
      <w:r w:rsidRPr="00215DDD">
        <w:rPr>
          <w:rFonts w:hint="cs"/>
          <w:rtl/>
        </w:rPr>
        <w:t>.</w:t>
      </w:r>
    </w:p>
    <w:p w:rsidR="00215DDD" w:rsidRDefault="00215DDD" w:rsidP="00215DDD">
      <w:pPr>
        <w:pStyle w:val="libNormal"/>
        <w:rPr>
          <w:rFonts w:hint="cs"/>
          <w:rtl/>
        </w:rPr>
      </w:pPr>
      <w:r w:rsidRPr="00215DDD">
        <w:rPr>
          <w:rFonts w:hint="cs"/>
          <w:rtl/>
        </w:rPr>
        <w:t>والحافظ القندوزيّ الحنفيّ في ينابيع المودّة</w:t>
      </w:r>
      <w:r w:rsidRPr="00215DDD">
        <w:rPr>
          <w:rStyle w:val="libFootnotenumChar"/>
          <w:rFonts w:hint="cs"/>
          <w:rtl/>
        </w:rPr>
        <w:t>(2)</w:t>
      </w:r>
      <w:r w:rsidRPr="00215DDD">
        <w:rPr>
          <w:rFonts w:hint="cs"/>
          <w:rtl/>
        </w:rPr>
        <w:t>.</w:t>
      </w:r>
    </w:p>
    <w:p w:rsidR="00215DDD" w:rsidRDefault="00215DDD" w:rsidP="00215DDD">
      <w:pPr>
        <w:pStyle w:val="libNormal"/>
        <w:rPr>
          <w:rFonts w:hint="cs"/>
          <w:rtl/>
        </w:rPr>
      </w:pPr>
      <w:r w:rsidRPr="00215DDD">
        <w:rPr>
          <w:rFonts w:hint="cs"/>
          <w:rtl/>
        </w:rPr>
        <w:t xml:space="preserve">واعتمده بعض أهل العلم كابن حجر الشافعيّ، ويحيى بن </w:t>
      </w:r>
      <w:r>
        <w:rPr>
          <w:rFonts w:hint="cs"/>
          <w:rtl/>
        </w:rPr>
        <w:t>محمّد</w:t>
      </w:r>
      <w:r w:rsidRPr="00215DDD">
        <w:rPr>
          <w:rFonts w:hint="cs"/>
          <w:rtl/>
        </w:rPr>
        <w:t xml:space="preserve"> الحنبليّ وأفتيا بمدلوله، كما مرّ آنفاً.</w:t>
      </w:r>
    </w:p>
    <w:p w:rsidR="00215DDD" w:rsidRDefault="00215DDD" w:rsidP="00215DDD">
      <w:pPr>
        <w:pStyle w:val="libNormal"/>
        <w:rPr>
          <w:rFonts w:hint="cs"/>
          <w:rtl/>
        </w:rPr>
      </w:pPr>
      <w:r w:rsidRPr="00215DDD">
        <w:rPr>
          <w:rFonts w:hint="cs"/>
          <w:rtl/>
        </w:rPr>
        <w:t>وكذا الشيخ العلاّمة محمّد بن أحمد السفارينيّ الحنبليّ في لوائح الاَنوار البهيّة</w:t>
      </w:r>
      <w:r w:rsidRPr="00215DDD">
        <w:rPr>
          <w:rStyle w:val="libFootnotenumChar"/>
          <w:rFonts w:hint="cs"/>
          <w:rtl/>
        </w:rPr>
        <w:t>(3)</w:t>
      </w:r>
      <w:r w:rsidRPr="00215DDD">
        <w:rPr>
          <w:rFonts w:hint="cs"/>
          <w:rtl/>
        </w:rPr>
        <w:t xml:space="preserve"> فإنّه قال: قد روى الاِمام الحافظ ابن الاِسكافي بسندٍ مرضيّ إلى جابر بن </w:t>
      </w:r>
      <w:r>
        <w:rPr>
          <w:rFonts w:hint="cs"/>
          <w:rtl/>
        </w:rPr>
        <w:t>عبد</w:t>
      </w:r>
      <w:r w:rsidRPr="00215DDD">
        <w:rPr>
          <w:rFonts w:hint="cs"/>
          <w:rtl/>
        </w:rPr>
        <w:t xml:space="preserve"> الله رضي الله عنه إلى آخره، وأورده البرزنجيّ الشافعيّ في الاِشاعة</w:t>
      </w:r>
      <w:r w:rsidRPr="00215DDD">
        <w:rPr>
          <w:rStyle w:val="libFootnotenumChar"/>
          <w:rFonts w:hint="cs"/>
          <w:rtl/>
        </w:rPr>
        <w:t>(4)</w:t>
      </w:r>
      <w:r w:rsidRPr="00215DDD">
        <w:rPr>
          <w:rFonts w:hint="cs"/>
          <w:rtl/>
        </w:rPr>
        <w:t>.</w:t>
      </w:r>
    </w:p>
    <w:p w:rsidR="00215DDD" w:rsidRDefault="00215DDD" w:rsidP="00215DDD">
      <w:pPr>
        <w:pStyle w:val="libNormal"/>
        <w:rPr>
          <w:rFonts w:hint="cs"/>
          <w:rtl/>
        </w:rPr>
      </w:pPr>
      <w:r w:rsidRPr="00215DDD">
        <w:rPr>
          <w:rFonts w:hint="cs"/>
          <w:rtl/>
        </w:rPr>
        <w:t>فظهر بذلك ما في دعوى بعضهم من الحكم بوضع الحديث ورمي ابن الاِسكافي به، والله المستعان.</w:t>
      </w:r>
    </w:p>
    <w:p w:rsidR="00215DDD" w:rsidRDefault="00215DDD" w:rsidP="00215DDD">
      <w:pPr>
        <w:pStyle w:val="libNormal"/>
        <w:rPr>
          <w:rFonts w:hint="cs"/>
          <w:rtl/>
        </w:rPr>
      </w:pPr>
      <w:r w:rsidRPr="00215DDD">
        <w:rPr>
          <w:rStyle w:val="libBold1Char"/>
          <w:rFonts w:hint="cs"/>
          <w:rtl/>
        </w:rPr>
        <w:t>وثانيهما</w:t>
      </w:r>
      <w:r w:rsidRPr="00215DDD">
        <w:rPr>
          <w:rFonts w:hint="cs"/>
          <w:rtl/>
        </w:rPr>
        <w:t>: إجماع أهل الاِسلام قاطبة، واتّفاقهم على مرّ الاَعصار والاَعوام على خروج المهديّ المنتظر عليه الصلاة والسلام، حتّى عُدّ ذلك من ضروريّات الدين</w:t>
      </w:r>
      <w:r>
        <w:rPr>
          <w:rFonts w:hint="cs"/>
          <w:rtl/>
        </w:rPr>
        <w:t xml:space="preserve"> - </w:t>
      </w:r>
      <w:r w:rsidRPr="00215DDD">
        <w:rPr>
          <w:rFonts w:hint="cs"/>
          <w:rtl/>
        </w:rPr>
        <w:t>كما صرّح به شيخ الاِسلام البهائي</w:t>
      </w:r>
      <w:r>
        <w:rPr>
          <w:rFonts w:hint="cs"/>
          <w:rtl/>
        </w:rPr>
        <w:t xml:space="preserve">؛ - </w:t>
      </w:r>
      <w:r w:rsidRPr="00215DDD">
        <w:rPr>
          <w:rFonts w:hint="cs"/>
          <w:rtl/>
        </w:rPr>
        <w:t xml:space="preserve">وهو اتّفاق قطعيّ </w:t>
      </w:r>
      <w:r>
        <w:rPr>
          <w:rFonts w:hint="cs"/>
          <w:rtl/>
        </w:rPr>
        <w:t>من</w:t>
      </w:r>
      <w:r w:rsidRPr="00215DDD">
        <w:rPr>
          <w:rFonts w:hint="cs"/>
          <w:rtl/>
        </w:rPr>
        <w:t xml:space="preserve">هم، لا يشوبه شكّ ولا يعتريه ريب، اللّهمّ إلاّ </w:t>
      </w:r>
      <w:r>
        <w:rPr>
          <w:rFonts w:hint="cs"/>
          <w:rtl/>
        </w:rPr>
        <w:t>من</w:t>
      </w:r>
      <w:r w:rsidRPr="00215DDD">
        <w:rPr>
          <w:rFonts w:hint="cs"/>
          <w:rtl/>
        </w:rPr>
        <w:t xml:space="preserve"> شذّ، ممّن لا يُعتدّ بخلافه، ولايلتفت إليه، ولا تكون مخالفته قادحة في حجّيّة</w:t>
      </w:r>
    </w:p>
    <w:p w:rsidR="00215DDD" w:rsidRDefault="00215DDD" w:rsidP="00215DDD">
      <w:pPr>
        <w:pStyle w:val="libLine"/>
        <w:rPr>
          <w:rFonts w:hint="cs"/>
          <w:rtl/>
        </w:rPr>
      </w:pPr>
      <w:r>
        <w:rPr>
          <w:rFonts w:hint="cs"/>
          <w:rtl/>
        </w:rPr>
        <w:t>____________________</w:t>
      </w:r>
    </w:p>
    <w:p w:rsidR="00215DDD" w:rsidRDefault="00215DDD" w:rsidP="00215DDD">
      <w:pPr>
        <w:pStyle w:val="libFootnote0"/>
        <w:rPr>
          <w:rFonts w:hint="cs"/>
          <w:rtl/>
        </w:rPr>
      </w:pPr>
      <w:r>
        <w:rPr>
          <w:rFonts w:hint="cs"/>
          <w:rtl/>
        </w:rPr>
        <w:t>(1) فرائد السمطين 2/334 ح 585.</w:t>
      </w:r>
    </w:p>
    <w:p w:rsidR="00215DDD" w:rsidRDefault="00215DDD" w:rsidP="00215DDD">
      <w:pPr>
        <w:pStyle w:val="libFootnote0"/>
        <w:rPr>
          <w:rFonts w:hint="cs"/>
          <w:rtl/>
        </w:rPr>
      </w:pPr>
      <w:r>
        <w:rPr>
          <w:rFonts w:hint="cs"/>
          <w:rtl/>
        </w:rPr>
        <w:t>(2) ينابيع المودّة 3/295 ح 1 وص 383 ح 1، وفيه «أنكر» بدل «كذّب»، الحاوي للفتاوي، المطبوع ضمن موسوعة الاِمام المهدي عليه السلام عند أهل السُنّة 1/392.</w:t>
      </w:r>
    </w:p>
    <w:p w:rsidR="00215DDD" w:rsidRDefault="00215DDD" w:rsidP="00215DDD">
      <w:pPr>
        <w:pStyle w:val="libFootnote0"/>
        <w:rPr>
          <w:rFonts w:hint="cs"/>
          <w:rtl/>
        </w:rPr>
      </w:pPr>
      <w:r>
        <w:rPr>
          <w:rFonts w:hint="cs"/>
          <w:rtl/>
        </w:rPr>
        <w:t>(3) انظر: لوائح الاَنوار البهيّة وسواطع الاَسرار الالهية المطبوع ضمن موسوعة الاِمام المهدي عليه السلام عند أهل السُنّة 2/21.</w:t>
      </w:r>
    </w:p>
    <w:p w:rsidR="00215DDD" w:rsidRDefault="00215DDD" w:rsidP="00215DDD">
      <w:pPr>
        <w:pStyle w:val="libFootnote0"/>
        <w:rPr>
          <w:rFonts w:hint="cs"/>
          <w:rtl/>
        </w:rPr>
      </w:pPr>
      <w:r>
        <w:rPr>
          <w:rFonts w:hint="cs"/>
          <w:rtl/>
        </w:rPr>
        <w:t>(4) الاِشاعة في إشراط الساعة - المطبوع ضمن موسوعة الاِمام المهدي عليه السلام عند أهل السُنّة 1/505 -: 112.</w:t>
      </w:r>
    </w:p>
    <w:p w:rsidR="00215DDD" w:rsidRDefault="00215DDD" w:rsidP="00215DDD">
      <w:pPr>
        <w:pStyle w:val="libNormal"/>
        <w:rPr>
          <w:rFonts w:hint="cs"/>
        </w:rPr>
      </w:pPr>
      <w:r>
        <w:rPr>
          <w:rFonts w:hint="cs"/>
          <w:rtl/>
        </w:rPr>
        <w:br w:type="page"/>
      </w:r>
    </w:p>
    <w:p w:rsidR="00215DDD" w:rsidRDefault="00215DDD" w:rsidP="00215DDD">
      <w:pPr>
        <w:pStyle w:val="libNormal0"/>
        <w:rPr>
          <w:rFonts w:hint="cs"/>
          <w:rtl/>
        </w:rPr>
      </w:pPr>
      <w:r w:rsidRPr="00215DDD">
        <w:rPr>
          <w:rFonts w:hint="cs"/>
          <w:rtl/>
        </w:rPr>
        <w:lastRenderedPageBreak/>
        <w:t>الاِجماع، ولا قائمة لنا بالمعذرة عن العمل به، مضافاً إلى تواتر أحاديث المهديّ عليه الصلاة والسلام تواتراً قطعيّاً.</w:t>
      </w:r>
    </w:p>
    <w:p w:rsidR="00215DDD" w:rsidRDefault="00215DDD" w:rsidP="00215DDD">
      <w:pPr>
        <w:pStyle w:val="libNormal"/>
        <w:rPr>
          <w:rFonts w:hint="cs"/>
          <w:rtl/>
        </w:rPr>
      </w:pPr>
      <w:r w:rsidRPr="00215DDD">
        <w:rPr>
          <w:rFonts w:hint="cs"/>
          <w:rtl/>
        </w:rPr>
        <w:t>وظاهر أنّ من أنكر المتواتر من أُمور الشرع والغيب بعد ما</w:t>
      </w:r>
      <w:r>
        <w:rPr>
          <w:rFonts w:hint="cs"/>
          <w:rtl/>
        </w:rPr>
        <w:t xml:space="preserve"> - </w:t>
      </w:r>
      <w:r w:rsidRPr="00215DDD">
        <w:rPr>
          <w:rFonts w:hint="cs"/>
          <w:rtl/>
        </w:rPr>
        <w:t>ثبت عنده ثبوتاً يقينيّاً</w:t>
      </w:r>
      <w:r>
        <w:rPr>
          <w:rFonts w:hint="cs"/>
          <w:rtl/>
        </w:rPr>
        <w:t xml:space="preserve"> - </w:t>
      </w:r>
      <w:r w:rsidRPr="00215DDD">
        <w:rPr>
          <w:rFonts w:hint="cs"/>
          <w:rtl/>
        </w:rPr>
        <w:t>فإنّه كافر، لردّه ما قطع بصدوره وتحقّق ثبوته عنه صلى الله عليه وآله وسلم</w:t>
      </w:r>
      <w:r>
        <w:rPr>
          <w:rFonts w:hint="cs"/>
          <w:rtl/>
        </w:rPr>
        <w:t>،</w:t>
      </w:r>
      <w:r w:rsidRPr="00215DDD">
        <w:rPr>
          <w:rFonts w:hint="cs"/>
          <w:rtl/>
        </w:rPr>
        <w:t xml:space="preserve"> ولا شبهة في كفر من ارتكب ذلك بإجماع المسلمين، لاَنّ الرادّ عليه صلى الله عليه وآله وسلم كالرادّ على الله تعالى، والرادّ على الله كافر باتّفاق أهل الملّة، وإجماع أهل القبلة.</w:t>
      </w:r>
    </w:p>
    <w:p w:rsidR="00215DDD" w:rsidRDefault="00215DDD" w:rsidP="00215DDD">
      <w:pPr>
        <w:pStyle w:val="libNormal"/>
        <w:rPr>
          <w:rFonts w:hint="cs"/>
          <w:rtl/>
        </w:rPr>
      </w:pPr>
      <w:r w:rsidRPr="00215DDD">
        <w:rPr>
          <w:rFonts w:hint="cs"/>
          <w:rtl/>
        </w:rPr>
        <w:t>ودعوى التواتر صحيحة ثابتة كما صرّح بذلك جمهور أهل العلم من الفريقين، ولا نعلم رادّاً لها إلاّ بعض مَن امتطى مطيّة الجهل، واتّخذ إلهه هواه، وكابر الحقّ، فكان حقيقاً بالاِعراض عنه.</w:t>
      </w:r>
    </w:p>
    <w:p w:rsidR="00215DDD" w:rsidRDefault="00215DDD" w:rsidP="00215DDD">
      <w:pPr>
        <w:pStyle w:val="libNormal"/>
        <w:rPr>
          <w:rFonts w:hint="cs"/>
          <w:rtl/>
        </w:rPr>
      </w:pPr>
      <w:r w:rsidRPr="00215DDD">
        <w:rPr>
          <w:rFonts w:hint="cs"/>
          <w:rtl/>
        </w:rPr>
        <w:t>ونحن نقتصر في هذا المختصر على نقل كلام جماعة من محقّقي العلماء في تحقّق التواتر لتتبيّن لك جليّة الحال.</w:t>
      </w:r>
    </w:p>
    <w:p w:rsidR="00215DDD" w:rsidRDefault="00215DDD" w:rsidP="00215DDD">
      <w:pPr>
        <w:pStyle w:val="libNormal"/>
        <w:rPr>
          <w:rFonts w:hint="cs"/>
          <w:rtl/>
        </w:rPr>
      </w:pPr>
      <w:r w:rsidRPr="00215DDD">
        <w:rPr>
          <w:rFonts w:hint="cs"/>
          <w:rtl/>
        </w:rPr>
        <w:t>قال الشيخ أبو الحسين الآبري في كتاب مناقب الشافعيّ: قد تواترت الاَخبار واستفاضت بكثرة رواتها عن رسول الله صلى الله عليه وآله وسلم بذكر المهديّ، وأنّه من أهل بيته، وأنّه يملك سبع سنين، وأنّه يملاَ الاَرض عدلاً، وأنّ عيسى يخرج فيساعده على قتل الدجّال، وأنّه يؤمّ هذه الا</w:t>
      </w:r>
      <w:r w:rsidR="00AE4816">
        <w:rPr>
          <w:rFonts w:hint="cs"/>
          <w:rtl/>
        </w:rPr>
        <w:t>ُ</w:t>
      </w:r>
      <w:r w:rsidRPr="00215DDD">
        <w:rPr>
          <w:rFonts w:hint="cs"/>
          <w:rtl/>
        </w:rPr>
        <w:t>مّة ويصلّي عيسى بن مريم خلفه</w:t>
      </w:r>
      <w:r w:rsidRPr="00215DDD">
        <w:rPr>
          <w:rStyle w:val="libFootnotenumChar"/>
          <w:rFonts w:hint="cs"/>
          <w:rtl/>
        </w:rPr>
        <w:t>(1)</w:t>
      </w:r>
      <w:r w:rsidRPr="00215DDD">
        <w:rPr>
          <w:rFonts w:hint="cs"/>
          <w:rtl/>
        </w:rPr>
        <w:t>. انتهى.</w:t>
      </w:r>
    </w:p>
    <w:p w:rsidR="00215DDD" w:rsidRPr="00215DDD" w:rsidRDefault="00215DDD" w:rsidP="00215DDD">
      <w:pPr>
        <w:pStyle w:val="libNormal"/>
        <w:rPr>
          <w:rFonts w:hint="cs"/>
          <w:rtl/>
        </w:rPr>
      </w:pPr>
      <w:r w:rsidRPr="00215DDD">
        <w:rPr>
          <w:rFonts w:hint="cs"/>
          <w:rtl/>
        </w:rPr>
        <w:t>وفي بعض فتاوى شيخ الاِسلام ابن حجر المكّي، أنّ الاَحاديث في ذلك مستفيضة متواترة.</w:t>
      </w:r>
    </w:p>
    <w:p w:rsidR="00215DDD" w:rsidRDefault="00215DDD" w:rsidP="00215DDD">
      <w:pPr>
        <w:pStyle w:val="libLine"/>
        <w:rPr>
          <w:rFonts w:hint="cs"/>
          <w:rtl/>
        </w:rPr>
      </w:pPr>
      <w:r>
        <w:rPr>
          <w:rFonts w:hint="cs"/>
          <w:rtl/>
        </w:rPr>
        <w:t>____________________</w:t>
      </w:r>
    </w:p>
    <w:p w:rsidR="00215DDD" w:rsidRDefault="00215DDD" w:rsidP="00215DDD">
      <w:pPr>
        <w:pStyle w:val="libFootnote0"/>
        <w:rPr>
          <w:rFonts w:hint="cs"/>
          <w:rtl/>
        </w:rPr>
      </w:pPr>
      <w:r>
        <w:rPr>
          <w:rFonts w:hint="cs"/>
          <w:rtl/>
        </w:rPr>
        <w:t>(1) انظر: العطر الوردي - المطبوع ضمن موسوعة الاِمام المهدي عليه السلام عند أهل السُنّة 2/118 -: 45.</w:t>
      </w:r>
    </w:p>
    <w:p w:rsidR="00215DDD" w:rsidRDefault="00215DDD" w:rsidP="00215DDD">
      <w:pPr>
        <w:pStyle w:val="libNormal"/>
        <w:rPr>
          <w:rFonts w:hint="cs"/>
        </w:rPr>
      </w:pPr>
      <w:r>
        <w:rPr>
          <w:rFonts w:hint="cs"/>
          <w:rtl/>
        </w:rPr>
        <w:br w:type="page"/>
      </w:r>
    </w:p>
    <w:p w:rsidR="00215DDD" w:rsidRDefault="00215DDD" w:rsidP="00215DDD">
      <w:pPr>
        <w:pStyle w:val="libNormal"/>
        <w:rPr>
          <w:rFonts w:hint="cs"/>
          <w:rtl/>
        </w:rPr>
      </w:pPr>
      <w:r w:rsidRPr="00215DDD">
        <w:rPr>
          <w:rFonts w:hint="cs"/>
          <w:rtl/>
        </w:rPr>
        <w:lastRenderedPageBreak/>
        <w:t>وقال في الصواعق: الاَحاديث التي جاء فيها ذكر ظهور المهديّ كثيرة متواترة.</w:t>
      </w:r>
    </w:p>
    <w:p w:rsidR="00215DDD" w:rsidRDefault="00215DDD" w:rsidP="00215DDD">
      <w:pPr>
        <w:pStyle w:val="libNormal"/>
        <w:rPr>
          <w:rFonts w:hint="cs"/>
          <w:rtl/>
        </w:rPr>
      </w:pPr>
      <w:r w:rsidRPr="00215DDD">
        <w:rPr>
          <w:rFonts w:hint="cs"/>
          <w:rtl/>
        </w:rPr>
        <w:t xml:space="preserve">وقال الشيخ العلاّمة </w:t>
      </w:r>
      <w:r>
        <w:rPr>
          <w:rFonts w:hint="cs"/>
          <w:rtl/>
        </w:rPr>
        <w:t>محمّد</w:t>
      </w:r>
      <w:r w:rsidRPr="00215DDD">
        <w:rPr>
          <w:rFonts w:hint="cs"/>
          <w:rtl/>
        </w:rPr>
        <w:t xml:space="preserve"> بن أحمد السفاريني الحنبليّ في اللوائح</w:t>
      </w:r>
      <w:r w:rsidRPr="00215DDD">
        <w:rPr>
          <w:rStyle w:val="libFootnotenumChar"/>
          <w:rFonts w:hint="cs"/>
          <w:rtl/>
        </w:rPr>
        <w:t>(1)</w:t>
      </w:r>
      <w:r w:rsidRPr="00215DDD">
        <w:rPr>
          <w:rFonts w:hint="cs"/>
          <w:rtl/>
        </w:rPr>
        <w:t>: الصواب الذي عليه أهل الحقّ أن المهديّ غير عيسى</w:t>
      </w:r>
      <w:r>
        <w:rPr>
          <w:rFonts w:hint="cs"/>
          <w:rtl/>
        </w:rPr>
        <w:t>،</w:t>
      </w:r>
      <w:r w:rsidRPr="00215DDD">
        <w:rPr>
          <w:rFonts w:hint="cs"/>
          <w:rtl/>
        </w:rPr>
        <w:t xml:space="preserve"> وأنّه يخرج قبل نزول عيسى عليه السلام</w:t>
      </w:r>
      <w:r>
        <w:rPr>
          <w:rFonts w:hint="cs"/>
          <w:rtl/>
        </w:rPr>
        <w:t>.</w:t>
      </w:r>
    </w:p>
    <w:p w:rsidR="00215DDD" w:rsidRDefault="00215DDD" w:rsidP="00215DDD">
      <w:pPr>
        <w:pStyle w:val="libNormal"/>
        <w:rPr>
          <w:rFonts w:hint="cs"/>
          <w:rtl/>
        </w:rPr>
      </w:pPr>
      <w:r w:rsidRPr="00215DDD">
        <w:rPr>
          <w:rFonts w:hint="cs"/>
          <w:rtl/>
        </w:rPr>
        <w:t>قال: وقد كثرت بخروجه الروايات حتّى بلغت حدّ التواتر المعنويّ، فلا معنى لاِنكارها</w:t>
      </w:r>
      <w:r w:rsidRPr="00215DDD">
        <w:rPr>
          <w:rStyle w:val="libFootnotenumChar"/>
          <w:rFonts w:hint="cs"/>
          <w:rtl/>
        </w:rPr>
        <w:t>(2)</w:t>
      </w:r>
      <w:r w:rsidRPr="00215DDD">
        <w:rPr>
          <w:rFonts w:hint="cs"/>
          <w:rtl/>
        </w:rPr>
        <w:t>.</w:t>
      </w:r>
    </w:p>
    <w:p w:rsidR="00215DDD" w:rsidRDefault="00215DDD" w:rsidP="00215DDD">
      <w:pPr>
        <w:pStyle w:val="libNormal"/>
        <w:rPr>
          <w:rFonts w:hint="cs"/>
          <w:rtl/>
        </w:rPr>
      </w:pPr>
      <w:r w:rsidRPr="00215DDD">
        <w:rPr>
          <w:rFonts w:hint="cs"/>
          <w:rtl/>
        </w:rPr>
        <w:t>ومثله في شرح الشرقاوي على ورد البكري كما في مشارق الاَنوار للحمزاوي</w:t>
      </w:r>
      <w:r w:rsidRPr="00215DDD">
        <w:rPr>
          <w:rStyle w:val="libFootnotenumChar"/>
          <w:rFonts w:hint="cs"/>
          <w:rtl/>
        </w:rPr>
        <w:t>(3)</w:t>
      </w:r>
      <w:r w:rsidRPr="00215DDD">
        <w:rPr>
          <w:rFonts w:hint="cs"/>
          <w:rtl/>
        </w:rPr>
        <w:t>.</w:t>
      </w:r>
    </w:p>
    <w:p w:rsidR="00215DDD" w:rsidRDefault="00215DDD" w:rsidP="00215DDD">
      <w:pPr>
        <w:pStyle w:val="libNormal"/>
        <w:rPr>
          <w:rFonts w:hint="cs"/>
          <w:rtl/>
        </w:rPr>
      </w:pPr>
      <w:r w:rsidRPr="00215DDD">
        <w:rPr>
          <w:rFonts w:hint="cs"/>
          <w:rtl/>
        </w:rPr>
        <w:t xml:space="preserve">وقال قاضي القضاة أبو </w:t>
      </w:r>
      <w:r>
        <w:rPr>
          <w:rFonts w:hint="cs"/>
          <w:rtl/>
        </w:rPr>
        <w:t>عبد</w:t>
      </w:r>
      <w:r w:rsidRPr="00215DDD">
        <w:rPr>
          <w:rFonts w:hint="cs"/>
          <w:rtl/>
        </w:rPr>
        <w:t xml:space="preserve"> الله </w:t>
      </w:r>
      <w:r>
        <w:rPr>
          <w:rFonts w:hint="cs"/>
          <w:rtl/>
        </w:rPr>
        <w:t>محمّد</w:t>
      </w:r>
      <w:r w:rsidRPr="00215DDD">
        <w:rPr>
          <w:rFonts w:hint="cs"/>
          <w:rtl/>
        </w:rPr>
        <w:t xml:space="preserve"> بن علي الشوكانيّ في كتابه التوضيح في تواتر ما جاء في المهديّ المنتظر والدجّال والمسيح: الاَحاديث الواردة في المهديّ التي أمكن الوقوف عليها منها خمسون حديثاً فيها الصحيح والحسن والضعيف والمنجبر.</w:t>
      </w:r>
    </w:p>
    <w:p w:rsidR="00215DDD" w:rsidRDefault="00215DDD" w:rsidP="00215DDD">
      <w:pPr>
        <w:pStyle w:val="libNormal"/>
        <w:rPr>
          <w:rFonts w:hint="cs"/>
          <w:rtl/>
        </w:rPr>
      </w:pPr>
      <w:r w:rsidRPr="00215DDD">
        <w:rPr>
          <w:rFonts w:hint="cs"/>
          <w:rtl/>
        </w:rPr>
        <w:t>قال: وهي متواترة بلا شكّ ولا شبهة، بل يصدق وصف التواتر على ما هو دونها على جميع الاصطلاحات المحرّرة في الا</w:t>
      </w:r>
      <w:r w:rsidR="00AE4816">
        <w:rPr>
          <w:rFonts w:hint="cs"/>
          <w:rtl/>
        </w:rPr>
        <w:t>ُ</w:t>
      </w:r>
      <w:r w:rsidRPr="00215DDD">
        <w:rPr>
          <w:rFonts w:hint="cs"/>
          <w:rtl/>
        </w:rPr>
        <w:t>صول.</w:t>
      </w:r>
    </w:p>
    <w:p w:rsidR="00215DDD" w:rsidRPr="00215DDD" w:rsidRDefault="00215DDD" w:rsidP="00215DDD">
      <w:pPr>
        <w:pStyle w:val="libNormal"/>
        <w:rPr>
          <w:rFonts w:hint="cs"/>
          <w:rtl/>
        </w:rPr>
      </w:pPr>
      <w:r w:rsidRPr="00215DDD">
        <w:rPr>
          <w:rFonts w:hint="cs"/>
          <w:rtl/>
        </w:rPr>
        <w:t>قال: وأمّا الآثار عن الصحابة المصرّحة بالمهديّ فهي كثيرة أيضاً، لها</w:t>
      </w:r>
    </w:p>
    <w:p w:rsidR="00215DDD" w:rsidRDefault="00215DDD" w:rsidP="00215DDD">
      <w:pPr>
        <w:pStyle w:val="libLine"/>
        <w:rPr>
          <w:rFonts w:hint="cs"/>
          <w:rtl/>
        </w:rPr>
      </w:pPr>
      <w:r>
        <w:rPr>
          <w:rFonts w:hint="cs"/>
          <w:rtl/>
        </w:rPr>
        <w:t>____________________</w:t>
      </w:r>
    </w:p>
    <w:p w:rsidR="00215DDD" w:rsidRDefault="00215DDD" w:rsidP="00215DDD">
      <w:pPr>
        <w:pStyle w:val="libFootnote0"/>
        <w:rPr>
          <w:rFonts w:hint="cs"/>
          <w:rtl/>
        </w:rPr>
      </w:pPr>
      <w:r>
        <w:rPr>
          <w:rFonts w:hint="cs"/>
          <w:rtl/>
        </w:rPr>
        <w:t>(1) انظر: لوائح الاَنوار البهيّة وسواطع الاَسرار الاِلهيّة، المطبوع ضمن موسوعة الاِمام المهدي عليه السلام عند أهل السُنّة 2/20.</w:t>
      </w:r>
    </w:p>
    <w:p w:rsidR="00215DDD" w:rsidRDefault="00215DDD" w:rsidP="00215DDD">
      <w:pPr>
        <w:pStyle w:val="libFootnote0"/>
        <w:rPr>
          <w:rFonts w:hint="cs"/>
          <w:rtl/>
        </w:rPr>
      </w:pPr>
      <w:r>
        <w:rPr>
          <w:rFonts w:hint="cs"/>
          <w:rtl/>
        </w:rPr>
        <w:t>(2) انظر: لوائح الاَنوار البهيّة وسواطع الاَسرار الاِلهيّة، المطبوع ضمن موسوعة الاِمام المهدي عليه السلام عند أهل السُنّة 2/20.</w:t>
      </w:r>
    </w:p>
    <w:p w:rsidR="00215DDD" w:rsidRDefault="00215DDD" w:rsidP="00215DDD">
      <w:pPr>
        <w:pStyle w:val="libFootnote0"/>
        <w:rPr>
          <w:rFonts w:hint="cs"/>
          <w:rtl/>
        </w:rPr>
      </w:pPr>
      <w:r>
        <w:rPr>
          <w:rFonts w:hint="cs"/>
          <w:rtl/>
        </w:rPr>
        <w:t>(3) انظر: مشارق الاَنوار - المطبوع ضمن موسوعة الاِمام المهدي عيله السلام عند أهل السُنّة 2/62 -: 115.</w:t>
      </w:r>
    </w:p>
    <w:p w:rsidR="00215DDD" w:rsidRDefault="00215DDD" w:rsidP="00215DDD">
      <w:pPr>
        <w:pStyle w:val="libNormal"/>
        <w:rPr>
          <w:rFonts w:hint="cs"/>
        </w:rPr>
      </w:pPr>
      <w:r>
        <w:rPr>
          <w:rFonts w:hint="cs"/>
          <w:rtl/>
        </w:rPr>
        <w:br w:type="page"/>
      </w:r>
    </w:p>
    <w:p w:rsidR="00215DDD" w:rsidRDefault="00215DDD" w:rsidP="00215DDD">
      <w:pPr>
        <w:pStyle w:val="libNormal0"/>
        <w:rPr>
          <w:rFonts w:hint="cs"/>
          <w:rtl/>
        </w:rPr>
      </w:pPr>
      <w:r w:rsidRPr="00215DDD">
        <w:rPr>
          <w:rFonts w:hint="cs"/>
          <w:rtl/>
        </w:rPr>
        <w:lastRenderedPageBreak/>
        <w:t>حكم الرفع، إذ لا مجال للاجتهاد في مثل ذلك</w:t>
      </w:r>
      <w:r w:rsidRPr="00215DDD">
        <w:rPr>
          <w:rStyle w:val="libFootnotenumChar"/>
          <w:rFonts w:hint="cs"/>
          <w:rtl/>
        </w:rPr>
        <w:t>(1)</w:t>
      </w:r>
      <w:r w:rsidRPr="00215DDD">
        <w:rPr>
          <w:rFonts w:hint="cs"/>
          <w:rtl/>
        </w:rPr>
        <w:t>.</w:t>
      </w:r>
    </w:p>
    <w:p w:rsidR="00215DDD" w:rsidRDefault="00215DDD" w:rsidP="00215DDD">
      <w:pPr>
        <w:pStyle w:val="libNormal"/>
        <w:rPr>
          <w:rFonts w:hint="cs"/>
          <w:rtl/>
        </w:rPr>
      </w:pPr>
      <w:r w:rsidRPr="00215DDD">
        <w:rPr>
          <w:rFonts w:hint="cs"/>
          <w:rtl/>
        </w:rPr>
        <w:t>وقال السويديّ البغداديّ في كتابه سبائك الذهب: الذي اتّفق عليه العلماء أنّ المهديّ هو القائم في آخر الوقت، وأنّه يملاَ الاَرض عدلاً، والاَحاديث في ظهوره كثيرة</w:t>
      </w:r>
      <w:r w:rsidRPr="00215DDD">
        <w:rPr>
          <w:rStyle w:val="libFootnotenumChar"/>
          <w:rFonts w:hint="cs"/>
          <w:rtl/>
        </w:rPr>
        <w:t>(2)</w:t>
      </w:r>
      <w:r w:rsidRPr="00215DDD">
        <w:rPr>
          <w:rFonts w:hint="cs"/>
          <w:rtl/>
        </w:rPr>
        <w:t>.</w:t>
      </w:r>
    </w:p>
    <w:p w:rsidR="00215DDD" w:rsidRDefault="00215DDD" w:rsidP="00215DDD">
      <w:pPr>
        <w:pStyle w:val="libNormal"/>
        <w:rPr>
          <w:rFonts w:hint="cs"/>
          <w:rtl/>
        </w:rPr>
      </w:pPr>
      <w:r w:rsidRPr="00215DDD">
        <w:rPr>
          <w:rFonts w:hint="cs"/>
          <w:rtl/>
        </w:rPr>
        <w:t xml:space="preserve">وقال الشيخ أبو </w:t>
      </w:r>
      <w:r>
        <w:rPr>
          <w:rFonts w:hint="cs"/>
          <w:rtl/>
        </w:rPr>
        <w:t>عبد</w:t>
      </w:r>
      <w:r w:rsidRPr="00215DDD">
        <w:rPr>
          <w:rFonts w:hint="cs"/>
          <w:rtl/>
        </w:rPr>
        <w:t xml:space="preserve"> الله جعفر بن </w:t>
      </w:r>
      <w:r>
        <w:rPr>
          <w:rFonts w:hint="cs"/>
          <w:rtl/>
        </w:rPr>
        <w:t>محمّد</w:t>
      </w:r>
      <w:r w:rsidRPr="00215DDD">
        <w:rPr>
          <w:rFonts w:hint="cs"/>
          <w:rtl/>
        </w:rPr>
        <w:t xml:space="preserve"> الاِدريسي الحسني الكتّاني في كتابه نظم المتناثر من الحديث المتواتر</w:t>
      </w:r>
      <w:r w:rsidRPr="00215DDD">
        <w:rPr>
          <w:rStyle w:val="libFootnotenumChar"/>
          <w:rFonts w:hint="cs"/>
          <w:rtl/>
        </w:rPr>
        <w:t>(3)</w:t>
      </w:r>
      <w:r w:rsidRPr="00215DDD">
        <w:rPr>
          <w:rFonts w:hint="cs"/>
          <w:rtl/>
        </w:rPr>
        <w:t>: قد نقل غير واحد عن الحافظ السخاوي أنّها متواترة</w:t>
      </w:r>
      <w:r>
        <w:rPr>
          <w:rFonts w:hint="cs"/>
          <w:rtl/>
        </w:rPr>
        <w:t xml:space="preserve"> - </w:t>
      </w:r>
      <w:r w:rsidRPr="00215DDD">
        <w:rPr>
          <w:rFonts w:hint="cs"/>
          <w:rtl/>
        </w:rPr>
        <w:t>يعني أحاديث المهديّ عليه السلام</w:t>
      </w:r>
      <w:r>
        <w:rPr>
          <w:rFonts w:hint="cs"/>
          <w:rtl/>
        </w:rPr>
        <w:t xml:space="preserve"> -</w:t>
      </w:r>
      <w:r w:rsidRPr="00215DDD">
        <w:rPr>
          <w:rFonts w:hint="cs"/>
          <w:rtl/>
        </w:rPr>
        <w:t>، والسخاوي ذكر ذلك في فتح المغيث.</w:t>
      </w:r>
    </w:p>
    <w:p w:rsidR="00215DDD" w:rsidRDefault="00215DDD" w:rsidP="00215DDD">
      <w:pPr>
        <w:pStyle w:val="libNormal"/>
        <w:rPr>
          <w:rFonts w:hint="cs"/>
          <w:rtl/>
        </w:rPr>
      </w:pPr>
      <w:r w:rsidRPr="00215DDD">
        <w:rPr>
          <w:rFonts w:hint="cs"/>
          <w:rtl/>
        </w:rPr>
        <w:t xml:space="preserve">قال: وفي تأليفٍ لاَبي العلاء إدريس بن </w:t>
      </w:r>
      <w:r>
        <w:rPr>
          <w:rFonts w:hint="cs"/>
          <w:rtl/>
        </w:rPr>
        <w:t>محمّد</w:t>
      </w:r>
      <w:r w:rsidRPr="00215DDD">
        <w:rPr>
          <w:rFonts w:hint="cs"/>
          <w:rtl/>
        </w:rPr>
        <w:t xml:space="preserve"> بن إدريس الحسنيّ العراقيّ في المهديّ هذا، أنّ أحاديثه متواترة أو كادت، وجزم بالاَوّل غير واحدٍ من الحفّاظ النقّاد.</w:t>
      </w:r>
    </w:p>
    <w:p w:rsidR="00215DDD" w:rsidRDefault="00215DDD" w:rsidP="00215DDD">
      <w:pPr>
        <w:pStyle w:val="libNormal"/>
        <w:rPr>
          <w:rFonts w:hint="cs"/>
          <w:rtl/>
        </w:rPr>
      </w:pPr>
      <w:r w:rsidRPr="00215DDD">
        <w:rPr>
          <w:rStyle w:val="libBold1Char"/>
          <w:rFonts w:hint="cs"/>
          <w:rtl/>
        </w:rPr>
        <w:t>وبالجملة</w:t>
      </w:r>
      <w:r w:rsidRPr="00215DDD">
        <w:rPr>
          <w:rFonts w:hint="cs"/>
          <w:rtl/>
        </w:rPr>
        <w:t>: فإنكار المهديّ وإنكار خروجه أمر عظيم لا ينبغي التفوّه به، بل ربّما أفضى بصاحبه إلى الكفر والخروج عن الملّة والعياذ بالله تعالى.</w:t>
      </w:r>
    </w:p>
    <w:p w:rsidR="00215DDD" w:rsidRPr="00215DDD" w:rsidRDefault="00215DDD" w:rsidP="00215DDD">
      <w:pPr>
        <w:pStyle w:val="libNormal"/>
        <w:rPr>
          <w:rFonts w:hint="cs"/>
          <w:rtl/>
        </w:rPr>
      </w:pPr>
      <w:r w:rsidRPr="00215DDD">
        <w:rPr>
          <w:rFonts w:hint="cs"/>
          <w:rtl/>
        </w:rPr>
        <w:t xml:space="preserve">وقال الشيخ </w:t>
      </w:r>
      <w:r>
        <w:rPr>
          <w:rFonts w:hint="cs"/>
          <w:rtl/>
        </w:rPr>
        <w:t>عبد</w:t>
      </w:r>
      <w:r w:rsidRPr="00215DDD">
        <w:rPr>
          <w:rFonts w:hint="cs"/>
          <w:rtl/>
        </w:rPr>
        <w:t xml:space="preserve"> العزيز بن </w:t>
      </w:r>
      <w:r>
        <w:rPr>
          <w:rFonts w:hint="cs"/>
          <w:rtl/>
        </w:rPr>
        <w:t>عبد</w:t>
      </w:r>
      <w:r w:rsidRPr="00215DDD">
        <w:rPr>
          <w:rFonts w:hint="cs"/>
          <w:rtl/>
        </w:rPr>
        <w:t xml:space="preserve"> الله بن باز، شيخ علماء نجد والحجاز في هذا العصر، ومعتمدهم في علوم الشرع المطهّر: أمّا من أنكر ذلك</w:t>
      </w:r>
      <w:r>
        <w:rPr>
          <w:rFonts w:hint="cs"/>
          <w:rtl/>
        </w:rPr>
        <w:t xml:space="preserve"> - </w:t>
      </w:r>
      <w:r w:rsidRPr="00215DDD">
        <w:rPr>
          <w:rFonts w:hint="cs"/>
          <w:rtl/>
        </w:rPr>
        <w:t>يعني نزول عيسى وخروج الدجّال والمهديّ</w:t>
      </w:r>
      <w:r>
        <w:rPr>
          <w:rFonts w:hint="cs"/>
          <w:rtl/>
        </w:rPr>
        <w:t xml:space="preserve"> - </w:t>
      </w:r>
      <w:r w:rsidRPr="00215DDD">
        <w:rPr>
          <w:rFonts w:hint="cs"/>
          <w:rtl/>
        </w:rPr>
        <w:t>وزعم أنّ نزول المسيح بن مريم ووجود المهديّ إشارة إلى ظهور الخير، وأنّ وجود</w:t>
      </w:r>
    </w:p>
    <w:p w:rsidR="00215DDD" w:rsidRDefault="00215DDD" w:rsidP="00215DDD">
      <w:pPr>
        <w:pStyle w:val="libLine"/>
        <w:rPr>
          <w:rFonts w:hint="cs"/>
          <w:rtl/>
        </w:rPr>
      </w:pPr>
      <w:r>
        <w:rPr>
          <w:rFonts w:hint="cs"/>
          <w:rtl/>
        </w:rPr>
        <w:t>____________________</w:t>
      </w:r>
    </w:p>
    <w:p w:rsidR="00215DDD" w:rsidRDefault="00215DDD" w:rsidP="00215DDD">
      <w:pPr>
        <w:pStyle w:val="libFootnote0"/>
        <w:rPr>
          <w:rFonts w:hint="cs"/>
          <w:rtl/>
        </w:rPr>
      </w:pPr>
      <w:r>
        <w:rPr>
          <w:rFonts w:hint="cs"/>
          <w:rtl/>
        </w:rPr>
        <w:t>(1) راجع: الاِذاعة لما كان وما يكون بين يدي الساعة - المطبوع ضمن موسوعة الاِمام المهدي عليه السلام عند أهل السُنّة 2/71 - 72 -: 113 - 114.</w:t>
      </w:r>
    </w:p>
    <w:p w:rsidR="00215DDD" w:rsidRDefault="00215DDD" w:rsidP="00215DDD">
      <w:pPr>
        <w:pStyle w:val="libFootnote0"/>
        <w:rPr>
          <w:rFonts w:hint="cs"/>
          <w:rtl/>
        </w:rPr>
      </w:pPr>
      <w:r>
        <w:rPr>
          <w:rFonts w:hint="cs"/>
          <w:rtl/>
        </w:rPr>
        <w:t>(2) سبائك الذهب: 78.</w:t>
      </w:r>
    </w:p>
    <w:p w:rsidR="00215DDD" w:rsidRDefault="00215DDD" w:rsidP="00215DDD">
      <w:pPr>
        <w:pStyle w:val="libFootnote0"/>
        <w:rPr>
          <w:rFonts w:hint="cs"/>
          <w:rtl/>
        </w:rPr>
      </w:pPr>
      <w:r>
        <w:rPr>
          <w:rFonts w:hint="cs"/>
          <w:rtl/>
        </w:rPr>
        <w:t>(3) انظر: نظم المتناثر من الحديث المتواتر - المطبوع ضمن موسوعة الاِمام المهدي عليه السلام عند أهل السُنّة 2/194 -: 144 - 145.</w:t>
      </w:r>
    </w:p>
    <w:p w:rsidR="00215DDD" w:rsidRDefault="00215DDD" w:rsidP="00215DDD">
      <w:pPr>
        <w:pStyle w:val="libNormal"/>
        <w:rPr>
          <w:rFonts w:hint="cs"/>
        </w:rPr>
      </w:pPr>
      <w:r>
        <w:rPr>
          <w:rFonts w:hint="cs"/>
          <w:rtl/>
        </w:rPr>
        <w:br w:type="page"/>
      </w:r>
    </w:p>
    <w:p w:rsidR="00215DDD" w:rsidRDefault="00215DDD" w:rsidP="00215DDD">
      <w:pPr>
        <w:pStyle w:val="libNormal0"/>
        <w:rPr>
          <w:rFonts w:hint="cs"/>
          <w:rtl/>
        </w:rPr>
      </w:pPr>
      <w:r w:rsidRPr="00215DDD">
        <w:rPr>
          <w:rFonts w:hint="cs"/>
          <w:rtl/>
        </w:rPr>
        <w:lastRenderedPageBreak/>
        <w:t>الدجّال ويأجوج ومأجوج وما أشبه ذلك إشارة إلى ظهور الشرّ، فهذه أقوال فاسدة، بل باطلة في الحقيقة، لا ينبغي أن تذكر، فأهلها قد حادوا عن الصواب، وقالوا أمراً منكراً وأمراً خطيراً لا وجه له في الشرع، ولا وجه له في الاَثر ولا في النظر.</w:t>
      </w:r>
    </w:p>
    <w:p w:rsidR="00215DDD" w:rsidRDefault="00215DDD" w:rsidP="00FD0B2D">
      <w:pPr>
        <w:pStyle w:val="libNormal"/>
        <w:rPr>
          <w:rFonts w:hint="cs"/>
          <w:rtl/>
        </w:rPr>
      </w:pPr>
      <w:r w:rsidRPr="00215DDD">
        <w:rPr>
          <w:rFonts w:hint="cs"/>
          <w:rtl/>
        </w:rPr>
        <w:t xml:space="preserve">قال: والواجب تلقّي ما قاله الرسول صلى الله عليه وآله وسلم بالقبول، والاِيمان التامّ به والتسليم، فمتى صحّ الخبر عن رسول الله صلى الله عليه وآله وسلم فلا يجوز لاَحدٍ أن يعارضه برأيه واجتهاده، بل يجب التسليم كما قال الله عزّوجلّ: </w:t>
      </w:r>
      <w:r w:rsidRPr="00FD0B2D">
        <w:rPr>
          <w:rStyle w:val="libAlaemChar"/>
          <w:rFonts w:hint="cs"/>
          <w:rtl/>
        </w:rPr>
        <w:t>(</w:t>
      </w:r>
      <w:r w:rsidR="00FD0B2D" w:rsidRPr="00FD0B2D">
        <w:rPr>
          <w:rStyle w:val="libAieChar"/>
          <w:rFonts w:hint="cs"/>
          <w:rtl/>
        </w:rPr>
        <w:t>فَلَا</w:t>
      </w:r>
      <w:r w:rsidR="00FD0B2D" w:rsidRPr="00FD0B2D">
        <w:rPr>
          <w:rStyle w:val="libAieChar"/>
          <w:rtl/>
        </w:rPr>
        <w:t xml:space="preserve"> </w:t>
      </w:r>
      <w:r w:rsidR="00FD0B2D" w:rsidRPr="00FD0B2D">
        <w:rPr>
          <w:rStyle w:val="libAieChar"/>
          <w:rFonts w:hint="cs"/>
          <w:rtl/>
        </w:rPr>
        <w:t>وَرَبِّكَ</w:t>
      </w:r>
      <w:r w:rsidR="00FD0B2D" w:rsidRPr="00FD0B2D">
        <w:rPr>
          <w:rStyle w:val="libAieChar"/>
          <w:rtl/>
        </w:rPr>
        <w:t xml:space="preserve"> </w:t>
      </w:r>
      <w:r w:rsidR="00FD0B2D" w:rsidRPr="00FD0B2D">
        <w:rPr>
          <w:rStyle w:val="libAieChar"/>
          <w:rFonts w:hint="cs"/>
          <w:rtl/>
        </w:rPr>
        <w:t>لَا</w:t>
      </w:r>
      <w:r w:rsidR="00FD0B2D" w:rsidRPr="00FD0B2D">
        <w:rPr>
          <w:rStyle w:val="libAieChar"/>
          <w:rtl/>
        </w:rPr>
        <w:t xml:space="preserve"> </w:t>
      </w:r>
      <w:r w:rsidR="00FD0B2D" w:rsidRPr="00FD0B2D">
        <w:rPr>
          <w:rStyle w:val="libAieChar"/>
          <w:rFonts w:hint="cs"/>
          <w:rtl/>
        </w:rPr>
        <w:t>يُؤْمِنُونَ</w:t>
      </w:r>
      <w:r w:rsidR="00FD0B2D" w:rsidRPr="00FD0B2D">
        <w:rPr>
          <w:rStyle w:val="libAieChar"/>
          <w:rtl/>
        </w:rPr>
        <w:t xml:space="preserve"> </w:t>
      </w:r>
      <w:r w:rsidR="00FD0B2D" w:rsidRPr="00FD0B2D">
        <w:rPr>
          <w:rStyle w:val="libAieChar"/>
          <w:rFonts w:hint="cs"/>
          <w:rtl/>
        </w:rPr>
        <w:t>حَتَّىٰ</w:t>
      </w:r>
      <w:r w:rsidR="00FD0B2D" w:rsidRPr="00FD0B2D">
        <w:rPr>
          <w:rStyle w:val="libAieChar"/>
          <w:rtl/>
        </w:rPr>
        <w:t xml:space="preserve"> </w:t>
      </w:r>
      <w:r w:rsidR="00FD0B2D" w:rsidRPr="00FD0B2D">
        <w:rPr>
          <w:rStyle w:val="libAieChar"/>
          <w:rFonts w:hint="cs"/>
          <w:rtl/>
        </w:rPr>
        <w:t>يُحَكِّمُوكَ</w:t>
      </w:r>
      <w:r w:rsidR="00FD0B2D" w:rsidRPr="00FD0B2D">
        <w:rPr>
          <w:rStyle w:val="libAieChar"/>
          <w:rtl/>
        </w:rPr>
        <w:t xml:space="preserve"> </w:t>
      </w:r>
      <w:r w:rsidR="00FD0B2D" w:rsidRPr="00FD0B2D">
        <w:rPr>
          <w:rStyle w:val="libAieChar"/>
          <w:rFonts w:hint="cs"/>
          <w:rtl/>
        </w:rPr>
        <w:t>فِيمَا</w:t>
      </w:r>
      <w:r w:rsidR="00FD0B2D" w:rsidRPr="00FD0B2D">
        <w:rPr>
          <w:rStyle w:val="libAieChar"/>
          <w:rtl/>
        </w:rPr>
        <w:t xml:space="preserve"> </w:t>
      </w:r>
      <w:r w:rsidR="00FD0B2D" w:rsidRPr="00FD0B2D">
        <w:rPr>
          <w:rStyle w:val="libAieChar"/>
          <w:rFonts w:hint="cs"/>
          <w:rtl/>
        </w:rPr>
        <w:t>شَجَرَ</w:t>
      </w:r>
      <w:r w:rsidR="00FD0B2D" w:rsidRPr="00FD0B2D">
        <w:rPr>
          <w:rStyle w:val="libAieChar"/>
          <w:rtl/>
        </w:rPr>
        <w:t xml:space="preserve"> </w:t>
      </w:r>
      <w:r w:rsidR="00FD0B2D" w:rsidRPr="00FD0B2D">
        <w:rPr>
          <w:rStyle w:val="libAieChar"/>
          <w:rFonts w:hint="cs"/>
          <w:rtl/>
        </w:rPr>
        <w:t>بَيْنَهُمْ</w:t>
      </w:r>
      <w:r w:rsidR="00FD0B2D" w:rsidRPr="00FD0B2D">
        <w:rPr>
          <w:rStyle w:val="libAieChar"/>
          <w:rtl/>
        </w:rPr>
        <w:t xml:space="preserve"> </w:t>
      </w:r>
      <w:r w:rsidR="00FD0B2D" w:rsidRPr="00FD0B2D">
        <w:rPr>
          <w:rStyle w:val="libAieChar"/>
          <w:rFonts w:hint="cs"/>
          <w:rtl/>
        </w:rPr>
        <w:t>ثُمَّ</w:t>
      </w:r>
      <w:r w:rsidR="00FD0B2D" w:rsidRPr="00FD0B2D">
        <w:rPr>
          <w:rStyle w:val="libAieChar"/>
          <w:rtl/>
        </w:rPr>
        <w:t xml:space="preserve"> </w:t>
      </w:r>
      <w:r w:rsidR="00FD0B2D" w:rsidRPr="00FD0B2D">
        <w:rPr>
          <w:rStyle w:val="libAieChar"/>
          <w:rFonts w:hint="cs"/>
          <w:rtl/>
        </w:rPr>
        <w:t>لَا</w:t>
      </w:r>
      <w:r w:rsidR="00FD0B2D" w:rsidRPr="00FD0B2D">
        <w:rPr>
          <w:rStyle w:val="libAieChar"/>
          <w:rtl/>
        </w:rPr>
        <w:t xml:space="preserve"> </w:t>
      </w:r>
      <w:r w:rsidR="00FD0B2D" w:rsidRPr="00FD0B2D">
        <w:rPr>
          <w:rStyle w:val="libAieChar"/>
          <w:rFonts w:hint="cs"/>
          <w:rtl/>
        </w:rPr>
        <w:t>يَجِدُوا</w:t>
      </w:r>
      <w:r w:rsidR="00FD0B2D" w:rsidRPr="00FD0B2D">
        <w:rPr>
          <w:rStyle w:val="libAieChar"/>
          <w:rtl/>
        </w:rPr>
        <w:t xml:space="preserve"> </w:t>
      </w:r>
      <w:r w:rsidR="00FD0B2D" w:rsidRPr="00FD0B2D">
        <w:rPr>
          <w:rStyle w:val="libAieChar"/>
          <w:rFonts w:hint="cs"/>
          <w:rtl/>
        </w:rPr>
        <w:t>فِي</w:t>
      </w:r>
      <w:r w:rsidR="00FD0B2D" w:rsidRPr="00FD0B2D">
        <w:rPr>
          <w:rStyle w:val="libAieChar"/>
          <w:rtl/>
        </w:rPr>
        <w:t xml:space="preserve"> </w:t>
      </w:r>
      <w:r w:rsidR="00FD0B2D" w:rsidRPr="00FD0B2D">
        <w:rPr>
          <w:rStyle w:val="libAieChar"/>
          <w:rFonts w:hint="cs"/>
          <w:rtl/>
        </w:rPr>
        <w:t>أَنفُسِهِمْ</w:t>
      </w:r>
      <w:r w:rsidR="00FD0B2D" w:rsidRPr="00FD0B2D">
        <w:rPr>
          <w:rStyle w:val="libAieChar"/>
          <w:rtl/>
        </w:rPr>
        <w:t xml:space="preserve"> </w:t>
      </w:r>
      <w:r w:rsidR="00FD0B2D" w:rsidRPr="00FD0B2D">
        <w:rPr>
          <w:rStyle w:val="libAieChar"/>
          <w:rFonts w:hint="cs"/>
          <w:rtl/>
        </w:rPr>
        <w:t>حَرَجًا</w:t>
      </w:r>
      <w:r w:rsidR="00FD0B2D" w:rsidRPr="00FD0B2D">
        <w:rPr>
          <w:rStyle w:val="libAieChar"/>
          <w:rtl/>
        </w:rPr>
        <w:t xml:space="preserve"> </w:t>
      </w:r>
      <w:r w:rsidR="00FD0B2D" w:rsidRPr="00FD0B2D">
        <w:rPr>
          <w:rStyle w:val="libAieChar"/>
          <w:rFonts w:hint="cs"/>
          <w:rtl/>
        </w:rPr>
        <w:t>مِّمَّا</w:t>
      </w:r>
      <w:r w:rsidR="00FD0B2D" w:rsidRPr="00FD0B2D">
        <w:rPr>
          <w:rStyle w:val="libAieChar"/>
          <w:rtl/>
        </w:rPr>
        <w:t xml:space="preserve"> </w:t>
      </w:r>
      <w:r w:rsidR="00FD0B2D" w:rsidRPr="00FD0B2D">
        <w:rPr>
          <w:rStyle w:val="libAieChar"/>
          <w:rFonts w:hint="cs"/>
          <w:rtl/>
        </w:rPr>
        <w:t>قَضَيْتَ</w:t>
      </w:r>
      <w:r w:rsidR="00FD0B2D" w:rsidRPr="00FD0B2D">
        <w:rPr>
          <w:rStyle w:val="libAieChar"/>
          <w:rtl/>
        </w:rPr>
        <w:t xml:space="preserve"> </w:t>
      </w:r>
      <w:r w:rsidR="00FD0B2D" w:rsidRPr="00FD0B2D">
        <w:rPr>
          <w:rStyle w:val="libAieChar"/>
          <w:rFonts w:hint="cs"/>
          <w:rtl/>
        </w:rPr>
        <w:t>وَيُسَلِّمُوا</w:t>
      </w:r>
      <w:r w:rsidR="00FD0B2D" w:rsidRPr="00FD0B2D">
        <w:rPr>
          <w:rStyle w:val="libAieChar"/>
          <w:rtl/>
        </w:rPr>
        <w:t xml:space="preserve"> </w:t>
      </w:r>
      <w:r w:rsidR="00FD0B2D" w:rsidRPr="00FD0B2D">
        <w:rPr>
          <w:rStyle w:val="libAieChar"/>
          <w:rFonts w:hint="cs"/>
          <w:rtl/>
        </w:rPr>
        <w:t>تَسْلِيمًا</w:t>
      </w:r>
      <w:r w:rsidRPr="00FD0B2D">
        <w:rPr>
          <w:rStyle w:val="libAlaemChar"/>
          <w:rFonts w:hint="cs"/>
          <w:rtl/>
        </w:rPr>
        <w:t>)</w:t>
      </w:r>
      <w:r w:rsidRPr="00215DDD">
        <w:rPr>
          <w:rStyle w:val="libFootnotenumChar"/>
          <w:rFonts w:hint="cs"/>
          <w:rtl/>
        </w:rPr>
        <w:t>(1)</w:t>
      </w:r>
      <w:r w:rsidRPr="00215DDD">
        <w:rPr>
          <w:rFonts w:hint="cs"/>
          <w:rtl/>
        </w:rPr>
        <w:t xml:space="preserve"> وقد أخبر صلى الله عليه وآله وسلم بهذا الاَمر عن الدجّال، وعن المهديّ، وعن عيسى بن مريم، ووجب تلقّي ما قاله بالقبول والاِيمان بذلك، والحذر من تحكيم الرأي والتقليد الاَعمى الذي يضرّ صاحبه ولا ينفعه لا في الدنيا ولا في الآخرة</w:t>
      </w:r>
      <w:r w:rsidRPr="00215DDD">
        <w:rPr>
          <w:rStyle w:val="libFootnotenumChar"/>
          <w:rFonts w:hint="cs"/>
          <w:rtl/>
        </w:rPr>
        <w:t>(2)</w:t>
      </w:r>
      <w:r w:rsidRPr="00215DDD">
        <w:rPr>
          <w:rFonts w:hint="cs"/>
          <w:rtl/>
        </w:rPr>
        <w:t>.</w:t>
      </w:r>
    </w:p>
    <w:p w:rsidR="00215DDD" w:rsidRPr="00215DDD" w:rsidRDefault="00215DDD" w:rsidP="00215DDD">
      <w:pPr>
        <w:pStyle w:val="libNormal"/>
        <w:rPr>
          <w:rFonts w:hint="cs"/>
          <w:rtl/>
        </w:rPr>
      </w:pPr>
      <w:r w:rsidRPr="00215DDD">
        <w:rPr>
          <w:rFonts w:hint="cs"/>
          <w:rtl/>
        </w:rPr>
        <w:t xml:space="preserve">ولا يسع المقام لاستقصاء كلام الاَئمّة والعلماء في تواتر أحاديث المهديّ المنتظر عليه الصلاة والسلام، والتحذير </w:t>
      </w:r>
      <w:r>
        <w:rPr>
          <w:rFonts w:hint="cs"/>
          <w:rtl/>
        </w:rPr>
        <w:t>من</w:t>
      </w:r>
      <w:r w:rsidRPr="00215DDD">
        <w:rPr>
          <w:rFonts w:hint="cs"/>
          <w:rtl/>
        </w:rPr>
        <w:t xml:space="preserve"> إنكار شأنه، لكن في ما حكينا لك مقنع وكفاية إن شاء الله تعالى، والله الهادي إلى سواء السبيل.</w:t>
      </w:r>
    </w:p>
    <w:p w:rsidR="00215DDD" w:rsidRDefault="00215DDD" w:rsidP="00215DDD">
      <w:pPr>
        <w:pStyle w:val="libCenter"/>
        <w:rPr>
          <w:rFonts w:hint="cs"/>
          <w:rtl/>
        </w:rPr>
      </w:pPr>
      <w:r w:rsidRPr="00215DDD">
        <w:rPr>
          <w:rFonts w:hint="cs"/>
          <w:rtl/>
        </w:rPr>
        <w:t>* * *</w:t>
      </w:r>
    </w:p>
    <w:p w:rsidR="00215DDD" w:rsidRDefault="00215DDD" w:rsidP="00215DDD">
      <w:pPr>
        <w:pStyle w:val="libLine"/>
        <w:rPr>
          <w:rFonts w:hint="cs"/>
          <w:rtl/>
        </w:rPr>
      </w:pPr>
      <w:r>
        <w:rPr>
          <w:rFonts w:hint="cs"/>
          <w:rtl/>
        </w:rPr>
        <w:t>____________________</w:t>
      </w:r>
    </w:p>
    <w:p w:rsidR="00215DDD" w:rsidRDefault="00215DDD" w:rsidP="00215DDD">
      <w:pPr>
        <w:pStyle w:val="libFootnote0"/>
        <w:rPr>
          <w:rFonts w:hint="cs"/>
          <w:rtl/>
        </w:rPr>
      </w:pPr>
      <w:r>
        <w:rPr>
          <w:rFonts w:hint="cs"/>
          <w:rtl/>
        </w:rPr>
        <w:t>(1) سورة النساء 4: 65.</w:t>
      </w:r>
    </w:p>
    <w:p w:rsidR="00215DDD" w:rsidRDefault="00215DDD" w:rsidP="00215DDD">
      <w:pPr>
        <w:pStyle w:val="libFootnote0"/>
        <w:rPr>
          <w:rFonts w:hint="cs"/>
          <w:rtl/>
        </w:rPr>
      </w:pPr>
      <w:r>
        <w:rPr>
          <w:rFonts w:hint="cs"/>
          <w:rtl/>
        </w:rPr>
        <w:t>(2) مجلّة الجامعة الإسلامية - المطبوعة ضمن موسوعة الإمام المهدي عليه السلام عند أهل السُنة 2 / 435 -، العدد الثالث من السنة الأولى، ذو العقدة 1388هـ.</w:t>
      </w:r>
    </w:p>
    <w:p w:rsidR="00215DDD" w:rsidRDefault="00215DDD" w:rsidP="00215DDD">
      <w:pPr>
        <w:pStyle w:val="libCenter"/>
        <w:rPr>
          <w:rFonts w:hint="cs"/>
          <w:rtl/>
        </w:rPr>
      </w:pPr>
      <w:r>
        <w:rPr>
          <w:rFonts w:hint="cs"/>
          <w:rtl/>
        </w:rPr>
        <w:t>* * *</w:t>
      </w:r>
    </w:p>
    <w:p w:rsidR="00215DDD" w:rsidRPr="00215DDD" w:rsidRDefault="00215DDD" w:rsidP="00215DDD">
      <w:pPr>
        <w:pStyle w:val="libNormal"/>
        <w:rPr>
          <w:rtl/>
        </w:rPr>
      </w:pPr>
      <w:bookmarkStart w:id="11" w:name="06"/>
      <w:r>
        <w:rPr>
          <w:rtl/>
        </w:rPr>
        <w:br w:type="page"/>
      </w:r>
    </w:p>
    <w:p w:rsidR="00215DDD" w:rsidRDefault="00215DDD" w:rsidP="00B453D5">
      <w:pPr>
        <w:pStyle w:val="Heading1Center"/>
        <w:rPr>
          <w:rFonts w:hint="cs"/>
        </w:rPr>
      </w:pPr>
      <w:bookmarkStart w:id="12" w:name="_Toc416777075"/>
      <w:r>
        <w:rPr>
          <w:rFonts w:hint="cs"/>
          <w:rtl/>
        </w:rPr>
        <w:lastRenderedPageBreak/>
        <w:t>الباب الثالث</w:t>
      </w:r>
      <w:bookmarkEnd w:id="11"/>
      <w:bookmarkEnd w:id="12"/>
    </w:p>
    <w:p w:rsidR="00215DDD" w:rsidRDefault="00215DDD" w:rsidP="00B453D5">
      <w:pPr>
        <w:pStyle w:val="Heading1Center"/>
        <w:rPr>
          <w:rFonts w:hint="cs"/>
          <w:rtl/>
        </w:rPr>
      </w:pPr>
      <w:bookmarkStart w:id="13" w:name="_Toc416777076"/>
      <w:r>
        <w:rPr>
          <w:rFonts w:hint="cs"/>
          <w:rtl/>
        </w:rPr>
        <w:t>في ذكر طرفٍ من الوجوه الفارقة بين</w:t>
      </w:r>
      <w:r w:rsidR="00ED4F96">
        <w:rPr>
          <w:rFonts w:hint="cs"/>
          <w:rtl/>
        </w:rPr>
        <w:t xml:space="preserve"> </w:t>
      </w:r>
      <w:r>
        <w:rPr>
          <w:rFonts w:hint="cs"/>
          <w:rtl/>
        </w:rPr>
        <w:t>المهديّ المنتظر وبين المسيح بن مريم</w:t>
      </w:r>
      <w:r w:rsidR="00ED4F96">
        <w:rPr>
          <w:rFonts w:hint="cs"/>
          <w:rtl/>
        </w:rPr>
        <w:t xml:space="preserve"> </w:t>
      </w:r>
      <w:r>
        <w:rPr>
          <w:rFonts w:hint="cs"/>
          <w:rtl/>
        </w:rPr>
        <w:t>عليهما الصلاة والسلام</w:t>
      </w:r>
      <w:bookmarkEnd w:id="13"/>
    </w:p>
    <w:p w:rsidR="00215DDD" w:rsidRDefault="00215DDD" w:rsidP="00215DDD">
      <w:pPr>
        <w:pStyle w:val="libNormal"/>
        <w:rPr>
          <w:rFonts w:hint="cs"/>
          <w:rtl/>
        </w:rPr>
      </w:pPr>
      <w:r w:rsidRPr="00215DDD">
        <w:rPr>
          <w:rFonts w:hint="cs"/>
          <w:rtl/>
        </w:rPr>
        <w:t>إعلم</w:t>
      </w:r>
      <w:r>
        <w:rPr>
          <w:rFonts w:hint="cs"/>
          <w:rtl/>
        </w:rPr>
        <w:t xml:space="preserve"> - </w:t>
      </w:r>
      <w:r w:rsidRPr="00215DDD">
        <w:rPr>
          <w:rFonts w:hint="cs"/>
          <w:rtl/>
        </w:rPr>
        <w:t>رحمك الله</w:t>
      </w:r>
      <w:r>
        <w:rPr>
          <w:rFonts w:hint="cs"/>
          <w:rtl/>
        </w:rPr>
        <w:t xml:space="preserve"> - </w:t>
      </w:r>
      <w:r w:rsidRPr="00215DDD">
        <w:rPr>
          <w:rFonts w:hint="cs"/>
          <w:rtl/>
        </w:rPr>
        <w:t>أنّ هذا الباب هو المقصود بالاَصالة، والداعي إلى جمع هذه الرسالة، وأنّ ما تقدّم إنّما هو كالتمهيد له، فنقول وبالله نستعين:</w:t>
      </w:r>
    </w:p>
    <w:p w:rsidR="00215DDD" w:rsidRDefault="00215DDD" w:rsidP="00215DDD">
      <w:pPr>
        <w:pStyle w:val="libNormal"/>
        <w:rPr>
          <w:rFonts w:hint="cs"/>
          <w:rtl/>
        </w:rPr>
      </w:pPr>
      <w:r w:rsidRPr="00215DDD">
        <w:rPr>
          <w:rFonts w:hint="cs"/>
          <w:rtl/>
        </w:rPr>
        <w:t>قد مرّ عليك آنفاً قول العلاّمة السفاريني: إنّ الصواب الذي عليه أهل الحقّ أنّ المهديّ غير عيسى.</w:t>
      </w:r>
    </w:p>
    <w:p w:rsidR="00215DDD" w:rsidRDefault="00215DDD" w:rsidP="00215DDD">
      <w:pPr>
        <w:pStyle w:val="libNormal"/>
        <w:rPr>
          <w:rFonts w:hint="cs"/>
          <w:rtl/>
        </w:rPr>
      </w:pPr>
      <w:r w:rsidRPr="00215DDD">
        <w:rPr>
          <w:rFonts w:hint="cs"/>
          <w:rtl/>
        </w:rPr>
        <w:t>إذا تقرّر هذا فاعلم: أنّ المتأمِّل في الاَحاديث النبويّة، والآثار المرويّة تظهر له فروق شتّى بين خروج المهديّ المنتظر آخر الزمان، وبين المسيح عيسى بن مريم صلّى الله على نبيّنا وآله وعليه وسلّم.</w:t>
      </w:r>
    </w:p>
    <w:p w:rsidR="00215DDD" w:rsidRDefault="00215DDD" w:rsidP="00215DDD">
      <w:pPr>
        <w:pStyle w:val="libNormal"/>
        <w:rPr>
          <w:rFonts w:hint="cs"/>
          <w:rtl/>
        </w:rPr>
      </w:pPr>
      <w:r w:rsidRPr="00215DDD">
        <w:rPr>
          <w:rStyle w:val="libBold1Char"/>
          <w:rFonts w:hint="cs"/>
          <w:rtl/>
        </w:rPr>
        <w:t>1</w:t>
      </w:r>
      <w:r>
        <w:rPr>
          <w:rStyle w:val="libBold1Char"/>
          <w:rFonts w:hint="cs"/>
          <w:rtl/>
        </w:rPr>
        <w:t xml:space="preserve"> - </w:t>
      </w:r>
      <w:r w:rsidRPr="00215DDD">
        <w:rPr>
          <w:rStyle w:val="libBold1Char"/>
          <w:rFonts w:hint="cs"/>
          <w:rtl/>
        </w:rPr>
        <w:t>فمنها</w:t>
      </w:r>
      <w:r w:rsidRPr="00215DDD">
        <w:rPr>
          <w:rFonts w:hint="cs"/>
          <w:rtl/>
        </w:rPr>
        <w:t>: ما ورد في الاَحاديث المستفيضة من كون المهديّ من هذه الا</w:t>
      </w:r>
      <w:r w:rsidR="00AE4816">
        <w:rPr>
          <w:rFonts w:hint="cs"/>
          <w:rtl/>
        </w:rPr>
        <w:t>ُ</w:t>
      </w:r>
      <w:r w:rsidRPr="00215DDD">
        <w:rPr>
          <w:rFonts w:hint="cs"/>
          <w:rtl/>
        </w:rPr>
        <w:t>مّة، وأنّه من وُلْد فاطمة عليها الصلاة والسلام، وأنّه من ذرّيّة الحسين السبط الشهيد عليه السلام</w:t>
      </w:r>
      <w:r>
        <w:rPr>
          <w:rFonts w:hint="cs"/>
          <w:rtl/>
        </w:rPr>
        <w:t>.</w:t>
      </w:r>
    </w:p>
    <w:p w:rsidR="00215DDD" w:rsidRPr="00215DDD" w:rsidRDefault="00215DDD" w:rsidP="00215DDD">
      <w:pPr>
        <w:pStyle w:val="libNormal"/>
        <w:rPr>
          <w:rFonts w:hint="cs"/>
          <w:rtl/>
        </w:rPr>
      </w:pPr>
      <w:r w:rsidRPr="00215DDD">
        <w:rPr>
          <w:rFonts w:hint="cs"/>
          <w:rtl/>
        </w:rPr>
        <w:t>ولا ريب أنّ ابن مريم عليه السلام ليس من هذه الا</w:t>
      </w:r>
      <w:r w:rsidR="00AE4816">
        <w:rPr>
          <w:rFonts w:hint="cs"/>
          <w:rtl/>
        </w:rPr>
        <w:t>ُ</w:t>
      </w:r>
      <w:r w:rsidRPr="00215DDD">
        <w:rPr>
          <w:rFonts w:hint="cs"/>
          <w:rtl/>
        </w:rPr>
        <w:t>مّة المرحومة، بل هو من أنبياء بني إسرائيل، ولا هو من وُلْد فاطمة صلوات الله وسلامه عليه وعليها، بل هو ابن مريم العذراء، ليس له أبٌ فضلاً عن كونه من ذرّيّة الحسين عليه الصلاة والسلام، وهذا ممّا أطبق عليه بنو آدم أبد الآبدين، وهو من أعظم</w:t>
      </w:r>
    </w:p>
    <w:p w:rsidR="00215DDD" w:rsidRDefault="00215DDD" w:rsidP="00215DDD">
      <w:pPr>
        <w:pStyle w:val="libNormal"/>
        <w:rPr>
          <w:rFonts w:hint="cs"/>
        </w:rPr>
      </w:pPr>
      <w:r>
        <w:rPr>
          <w:rFonts w:hint="cs"/>
          <w:rtl/>
        </w:rPr>
        <w:br w:type="page"/>
      </w:r>
    </w:p>
    <w:p w:rsidR="00215DDD" w:rsidRDefault="00215DDD" w:rsidP="00215DDD">
      <w:pPr>
        <w:pStyle w:val="libNormal0"/>
        <w:rPr>
          <w:rFonts w:hint="cs"/>
          <w:rtl/>
        </w:rPr>
      </w:pPr>
      <w:r w:rsidRPr="00215DDD">
        <w:rPr>
          <w:rFonts w:hint="cs"/>
          <w:rtl/>
        </w:rPr>
        <w:lastRenderedPageBreak/>
        <w:t>الفوارق وأبينها.</w:t>
      </w:r>
    </w:p>
    <w:p w:rsidR="00215DDD" w:rsidRDefault="00215DDD" w:rsidP="00215DDD">
      <w:pPr>
        <w:pStyle w:val="libNormal"/>
        <w:rPr>
          <w:rFonts w:hint="cs"/>
          <w:rtl/>
        </w:rPr>
      </w:pPr>
      <w:r w:rsidRPr="00215DDD">
        <w:rPr>
          <w:rFonts w:hint="cs"/>
          <w:rtl/>
        </w:rPr>
        <w:t xml:space="preserve">قال الشيخ </w:t>
      </w:r>
      <w:r>
        <w:rPr>
          <w:rFonts w:hint="cs"/>
          <w:rtl/>
        </w:rPr>
        <w:t>عبد</w:t>
      </w:r>
      <w:r w:rsidRPr="00215DDD">
        <w:rPr>
          <w:rFonts w:hint="cs"/>
          <w:rtl/>
        </w:rPr>
        <w:t xml:space="preserve"> الحقّ الدهلوي في اللمعات: قد تضافرت الاَحاديث البالغة حدّ التواتر في كون المهديّ من أهل البيت من أولاد فاطمة. انتهى.</w:t>
      </w:r>
    </w:p>
    <w:p w:rsidR="00215DDD" w:rsidRDefault="00215DDD" w:rsidP="00215DDD">
      <w:pPr>
        <w:pStyle w:val="libBold1"/>
        <w:rPr>
          <w:rFonts w:hint="cs"/>
          <w:rtl/>
        </w:rPr>
      </w:pPr>
      <w:r>
        <w:rPr>
          <w:rFonts w:hint="cs"/>
          <w:rtl/>
        </w:rPr>
        <w:t>قلت:</w:t>
      </w:r>
    </w:p>
    <w:p w:rsidR="00215DDD" w:rsidRDefault="00215DDD" w:rsidP="00215DDD">
      <w:pPr>
        <w:pStyle w:val="libNormal"/>
        <w:rPr>
          <w:rFonts w:hint="cs"/>
          <w:rtl/>
        </w:rPr>
      </w:pPr>
      <w:r w:rsidRPr="00215DDD">
        <w:rPr>
          <w:rFonts w:hint="cs"/>
          <w:rtl/>
        </w:rPr>
        <w:t>ويدلّ على ذلك: ما أخرجه عبد الرزّاق في المصنَّف عن أبي سعيد الخدري، قال: ذكر رسول الله صلى الله عليه وآله وسلم بلاءً يصيب هذه الا</w:t>
      </w:r>
      <w:r w:rsidR="00AE4816">
        <w:rPr>
          <w:rFonts w:hint="cs"/>
          <w:rtl/>
        </w:rPr>
        <w:t>ُ</w:t>
      </w:r>
      <w:r w:rsidRPr="00215DDD">
        <w:rPr>
          <w:rFonts w:hint="cs"/>
          <w:rtl/>
        </w:rPr>
        <w:t>مّة حتّى لا يجد الرجل ملجأً يلجأ إليه من الظلم، فيبعث الله رجلاً من عترتي من أهل بيتي فيملاَ به الاَرض قسطاً وعدلاً كما ملئت ظلماً وجوراً... الحديث</w:t>
      </w:r>
      <w:r w:rsidRPr="00215DDD">
        <w:rPr>
          <w:rStyle w:val="libFootnotenumChar"/>
          <w:rFonts w:hint="cs"/>
          <w:rtl/>
        </w:rPr>
        <w:t>(1)</w:t>
      </w:r>
      <w:r w:rsidRPr="00215DDD">
        <w:rPr>
          <w:rFonts w:hint="cs"/>
          <w:rtl/>
        </w:rPr>
        <w:t>.</w:t>
      </w:r>
    </w:p>
    <w:p w:rsidR="00215DDD" w:rsidRDefault="00215DDD" w:rsidP="00215DDD">
      <w:pPr>
        <w:pStyle w:val="libNormal"/>
        <w:rPr>
          <w:rFonts w:hint="cs"/>
          <w:rtl/>
        </w:rPr>
      </w:pPr>
      <w:r w:rsidRPr="00215DDD">
        <w:rPr>
          <w:rFonts w:hint="cs"/>
          <w:rtl/>
        </w:rPr>
        <w:t>وأخرج ابن ماجة عن أبي سعيد أيضاً، أنّ النبي صلى الله عليه وآله وسلم قال: «يكون في أُمّتي المهديّ»</w:t>
      </w:r>
      <w:r w:rsidRPr="00215DDD">
        <w:rPr>
          <w:rStyle w:val="libFootnotenumChar"/>
          <w:rFonts w:hint="cs"/>
          <w:rtl/>
        </w:rPr>
        <w:t>(2)</w:t>
      </w:r>
      <w:r w:rsidRPr="00215DDD">
        <w:rPr>
          <w:rFonts w:hint="cs"/>
          <w:rtl/>
        </w:rPr>
        <w:t>.</w:t>
      </w:r>
    </w:p>
    <w:p w:rsidR="00215DDD" w:rsidRDefault="00215DDD" w:rsidP="00215DDD">
      <w:pPr>
        <w:pStyle w:val="libNormal"/>
        <w:rPr>
          <w:rFonts w:hint="cs"/>
          <w:rtl/>
        </w:rPr>
      </w:pPr>
      <w:r w:rsidRPr="00215DDD">
        <w:rPr>
          <w:rFonts w:hint="cs"/>
          <w:rtl/>
        </w:rPr>
        <w:t>وأخرج أيضاً عن عليّ عليه السلام قال: قال رسول الله صلى الله عليه وآله وسلم</w:t>
      </w:r>
      <w:r>
        <w:rPr>
          <w:rFonts w:hint="cs"/>
          <w:rtl/>
        </w:rPr>
        <w:t>:</w:t>
      </w:r>
      <w:r w:rsidRPr="00215DDD">
        <w:rPr>
          <w:rFonts w:hint="cs"/>
          <w:rtl/>
        </w:rPr>
        <w:t xml:space="preserve"> «المهديّ منّا أهل البيت، يصلحه الله في ليلة»</w:t>
      </w:r>
      <w:r w:rsidRPr="00215DDD">
        <w:rPr>
          <w:rStyle w:val="libFootnotenumChar"/>
          <w:rFonts w:hint="cs"/>
          <w:rtl/>
        </w:rPr>
        <w:t>(3)</w:t>
      </w:r>
      <w:r w:rsidRPr="00215DDD">
        <w:rPr>
          <w:rFonts w:hint="cs"/>
          <w:rtl/>
        </w:rPr>
        <w:t>.</w:t>
      </w:r>
    </w:p>
    <w:p w:rsidR="00215DDD" w:rsidRDefault="00215DDD" w:rsidP="00215DDD">
      <w:pPr>
        <w:pStyle w:val="libNormal"/>
        <w:rPr>
          <w:rFonts w:hint="cs"/>
          <w:rtl/>
        </w:rPr>
      </w:pPr>
      <w:r w:rsidRPr="00215DDD">
        <w:rPr>
          <w:rFonts w:hint="cs"/>
          <w:rtl/>
        </w:rPr>
        <w:t>ورواه أحمد وابن أبي شيبة ونعيم بن حمّاد في الفتن</w:t>
      </w:r>
      <w:r w:rsidRPr="00215DDD">
        <w:rPr>
          <w:rStyle w:val="libFootnotenumChar"/>
          <w:rFonts w:hint="cs"/>
          <w:rtl/>
        </w:rPr>
        <w:t>(4)</w:t>
      </w:r>
      <w:r w:rsidRPr="00215DDD">
        <w:rPr>
          <w:rFonts w:hint="cs"/>
          <w:rtl/>
        </w:rPr>
        <w:t>.</w:t>
      </w:r>
    </w:p>
    <w:p w:rsidR="00215DDD" w:rsidRPr="00215DDD" w:rsidRDefault="00215DDD" w:rsidP="00215DDD">
      <w:pPr>
        <w:pStyle w:val="libNormal"/>
        <w:rPr>
          <w:rFonts w:hint="cs"/>
          <w:rtl/>
        </w:rPr>
      </w:pPr>
      <w:r w:rsidRPr="00215DDD">
        <w:rPr>
          <w:rFonts w:hint="cs"/>
          <w:rtl/>
        </w:rPr>
        <w:t xml:space="preserve">وأخرج أيضاً عن </w:t>
      </w:r>
      <w:r>
        <w:rPr>
          <w:rFonts w:hint="cs"/>
          <w:rtl/>
        </w:rPr>
        <w:t>عبد</w:t>
      </w:r>
      <w:r w:rsidRPr="00215DDD">
        <w:rPr>
          <w:rFonts w:hint="cs"/>
          <w:rtl/>
        </w:rPr>
        <w:t xml:space="preserve"> الله بن مسعود، قال: بينما نحن عند رسول الله صلى الله عليه وآله وسلم إذ أقبل فتية من بني هاشم، فلمّا رآهم النبيّ صلى الله عليه وآله وسلم «اغرورقت عيناه وتغيّر لونه، قال: فقلت: ما نزال نرى في وجهك شيئاً نكرهه! فقال:</w:t>
      </w:r>
    </w:p>
    <w:p w:rsidR="00215DDD" w:rsidRDefault="00215DDD" w:rsidP="00215DDD">
      <w:pPr>
        <w:pStyle w:val="libLine"/>
        <w:rPr>
          <w:rFonts w:hint="cs"/>
          <w:rtl/>
        </w:rPr>
      </w:pPr>
      <w:r>
        <w:rPr>
          <w:rFonts w:hint="cs"/>
          <w:rtl/>
        </w:rPr>
        <w:t>____________________</w:t>
      </w:r>
    </w:p>
    <w:p w:rsidR="00215DDD" w:rsidRDefault="00215DDD" w:rsidP="00215DDD">
      <w:pPr>
        <w:pStyle w:val="libFootnote0"/>
        <w:rPr>
          <w:rFonts w:hint="cs"/>
          <w:rtl/>
        </w:rPr>
      </w:pPr>
      <w:r>
        <w:rPr>
          <w:rFonts w:hint="cs"/>
          <w:rtl/>
        </w:rPr>
        <w:t>(1) المصنّف 11/371 - 372 ح 20770.</w:t>
      </w:r>
    </w:p>
    <w:p w:rsidR="00215DDD" w:rsidRDefault="00215DDD" w:rsidP="00215DDD">
      <w:pPr>
        <w:pStyle w:val="libFootnote0"/>
        <w:rPr>
          <w:rFonts w:hint="cs"/>
          <w:rtl/>
        </w:rPr>
      </w:pPr>
      <w:r>
        <w:rPr>
          <w:rFonts w:hint="cs"/>
          <w:rtl/>
        </w:rPr>
        <w:t>(2) سنن ابن ماجة 2/1366 ح 4083.</w:t>
      </w:r>
    </w:p>
    <w:p w:rsidR="00215DDD" w:rsidRDefault="00215DDD" w:rsidP="00215DDD">
      <w:pPr>
        <w:pStyle w:val="libFootnote0"/>
        <w:rPr>
          <w:rFonts w:hint="cs"/>
          <w:rtl/>
        </w:rPr>
      </w:pPr>
      <w:r>
        <w:rPr>
          <w:rFonts w:hint="cs"/>
          <w:rtl/>
        </w:rPr>
        <w:t>(3) سنن ابن ماجة 2/1367 ح 4085.</w:t>
      </w:r>
    </w:p>
    <w:p w:rsidR="00215DDD" w:rsidRDefault="00215DDD" w:rsidP="00215DDD">
      <w:pPr>
        <w:pStyle w:val="libFootnote0"/>
        <w:rPr>
          <w:rFonts w:hint="cs"/>
          <w:rtl/>
        </w:rPr>
      </w:pPr>
      <w:r>
        <w:rPr>
          <w:rFonts w:hint="cs"/>
          <w:rtl/>
        </w:rPr>
        <w:t>(4) الفتن: 254 ح 996، مسند أحمد بن حنبل 1/84، المصنّف لابن أبي شيبة 15/197 ح 19490.</w:t>
      </w:r>
    </w:p>
    <w:p w:rsidR="00215DDD" w:rsidRDefault="00215DDD" w:rsidP="00215DDD">
      <w:pPr>
        <w:pStyle w:val="libNormal"/>
        <w:rPr>
          <w:rFonts w:hint="cs"/>
        </w:rPr>
      </w:pPr>
      <w:r>
        <w:rPr>
          <w:rFonts w:hint="cs"/>
          <w:rtl/>
        </w:rPr>
        <w:br w:type="page"/>
      </w:r>
    </w:p>
    <w:p w:rsidR="00215DDD" w:rsidRDefault="00215DDD" w:rsidP="00215DDD">
      <w:pPr>
        <w:pStyle w:val="libNormal0"/>
        <w:rPr>
          <w:rFonts w:hint="cs"/>
          <w:rtl/>
        </w:rPr>
      </w:pPr>
      <w:r w:rsidRPr="00215DDD">
        <w:rPr>
          <w:rFonts w:hint="cs"/>
          <w:rtl/>
        </w:rPr>
        <w:lastRenderedPageBreak/>
        <w:t>نكرهه! فقال: «إنّا أهل بيت اختار الله لنا الآخرة على الدنيا، وإنّ أهل بيتي سيلقون بعدي بلاءً وتشريداً وتطريداً حتّى يأتي قوم من قبل المشرق معهم رايات سود، فيسألون الخير فلا يُعْطَوْنَه، فيقاتلون فيُنصرون، فيعطون ما سألوا فلا يقبلونه حتّى يدفعوها إلى رجلٍ من أهل بيتي فيملؤها قسطاً كما ملؤوها جَوْراً»</w:t>
      </w:r>
      <w:r w:rsidRPr="00215DDD">
        <w:rPr>
          <w:rStyle w:val="libFootnotenumChar"/>
          <w:rFonts w:hint="cs"/>
          <w:rtl/>
        </w:rPr>
        <w:t>(1)</w:t>
      </w:r>
      <w:r w:rsidRPr="00215DDD">
        <w:rPr>
          <w:rFonts w:hint="cs"/>
          <w:rtl/>
        </w:rPr>
        <w:t>.</w:t>
      </w:r>
    </w:p>
    <w:p w:rsidR="00215DDD" w:rsidRDefault="00215DDD" w:rsidP="00215DDD">
      <w:pPr>
        <w:pStyle w:val="libNormal"/>
        <w:rPr>
          <w:rFonts w:hint="cs"/>
          <w:rtl/>
        </w:rPr>
      </w:pPr>
      <w:r w:rsidRPr="00215DDD">
        <w:rPr>
          <w:rFonts w:hint="cs"/>
          <w:rtl/>
        </w:rPr>
        <w:t>وأخرج أيضاً عن سعيد بن المسيّب، قال: كنّا عند أُمّ سلمة فتذاكرنا المهديّ، فقالت: سمعت رسول الله صلى الله عليه وآله وسلم يقول: «المهديّ من وُلْد فاطمة»</w:t>
      </w:r>
      <w:r w:rsidRPr="00215DDD">
        <w:rPr>
          <w:rStyle w:val="libFootnotenumChar"/>
          <w:rFonts w:hint="cs"/>
          <w:rtl/>
        </w:rPr>
        <w:t>(2)</w:t>
      </w:r>
      <w:r w:rsidRPr="00215DDD">
        <w:rPr>
          <w:rFonts w:hint="cs"/>
          <w:rtl/>
        </w:rPr>
        <w:t>.</w:t>
      </w:r>
    </w:p>
    <w:p w:rsidR="00215DDD" w:rsidRDefault="00215DDD" w:rsidP="00215DDD">
      <w:pPr>
        <w:pStyle w:val="libNormal"/>
        <w:rPr>
          <w:rFonts w:hint="cs"/>
          <w:rtl/>
        </w:rPr>
      </w:pPr>
      <w:r w:rsidRPr="00215DDD">
        <w:rPr>
          <w:rFonts w:hint="cs"/>
          <w:rtl/>
        </w:rPr>
        <w:t>وفي لفظ أبي داود: «المهديّ من عترتي من وُلْد فاطمة»</w:t>
      </w:r>
      <w:r w:rsidRPr="00215DDD">
        <w:rPr>
          <w:rStyle w:val="libFootnotenumChar"/>
          <w:rFonts w:hint="cs"/>
          <w:rtl/>
        </w:rPr>
        <w:t>(3)</w:t>
      </w:r>
      <w:r w:rsidRPr="00215DDD">
        <w:rPr>
          <w:rFonts w:hint="cs"/>
          <w:rtl/>
        </w:rPr>
        <w:t>.</w:t>
      </w:r>
    </w:p>
    <w:p w:rsidR="00215DDD" w:rsidRDefault="00215DDD" w:rsidP="00215DDD">
      <w:pPr>
        <w:pStyle w:val="libNormal"/>
        <w:rPr>
          <w:rFonts w:hint="cs"/>
          <w:rtl/>
        </w:rPr>
      </w:pPr>
      <w:r w:rsidRPr="00215DDD">
        <w:rPr>
          <w:rFonts w:hint="cs"/>
          <w:rtl/>
        </w:rPr>
        <w:t xml:space="preserve">وأخرج أبو نعيم وابن ماجة، عن أنس بن مالك، قال: سمعت رسول الله صلى الله عليه وآله وسلم يقول: «نحن سبعة من وُلْد </w:t>
      </w:r>
      <w:r>
        <w:rPr>
          <w:rFonts w:hint="cs"/>
          <w:rtl/>
        </w:rPr>
        <w:t>عبد</w:t>
      </w:r>
      <w:r w:rsidRPr="00215DDD">
        <w:rPr>
          <w:rFonts w:hint="cs"/>
          <w:rtl/>
        </w:rPr>
        <w:t xml:space="preserve"> المطلب سادة أهل الجنّة، أنا، وحمزة، وعليّ، وجعفر، والحسن، والحسين، والمهديّ»</w:t>
      </w:r>
      <w:r w:rsidRPr="00215DDD">
        <w:rPr>
          <w:rStyle w:val="libFootnotenumChar"/>
          <w:rFonts w:hint="cs"/>
          <w:rtl/>
        </w:rPr>
        <w:t>(4)</w:t>
      </w:r>
      <w:r w:rsidRPr="00215DDD">
        <w:rPr>
          <w:rFonts w:hint="cs"/>
          <w:rtl/>
        </w:rPr>
        <w:t>.</w:t>
      </w:r>
    </w:p>
    <w:p w:rsidR="00215DDD" w:rsidRDefault="00215DDD" w:rsidP="00215DDD">
      <w:pPr>
        <w:pStyle w:val="libNormal"/>
        <w:rPr>
          <w:rFonts w:hint="cs"/>
          <w:rtl/>
        </w:rPr>
      </w:pPr>
      <w:r w:rsidRPr="00215DDD">
        <w:rPr>
          <w:rFonts w:hint="cs"/>
          <w:rtl/>
        </w:rPr>
        <w:t>وأخرج أحمد وابن أبي شيبة وأبو داود عن عليّ عليه السلام عن النبيّ صلى الله عليه وآله وسلم قال: «لو لم يبق من الدهر إلاّ يوم ل</w:t>
      </w:r>
      <w:r>
        <w:rPr>
          <w:rFonts w:hint="cs"/>
          <w:rtl/>
        </w:rPr>
        <w:t>بعث الله رجلاً من أهل بيتي يملا</w:t>
      </w:r>
      <w:r w:rsidRPr="00215DDD">
        <w:rPr>
          <w:rFonts w:hint="cs"/>
          <w:rtl/>
        </w:rPr>
        <w:t>ُها عدلاً كما مُلئت جوراً»</w:t>
      </w:r>
      <w:r w:rsidRPr="00215DDD">
        <w:rPr>
          <w:rStyle w:val="libFootnotenumChar"/>
          <w:rFonts w:hint="cs"/>
          <w:rtl/>
        </w:rPr>
        <w:t>(5)</w:t>
      </w:r>
      <w:r w:rsidRPr="00215DDD">
        <w:rPr>
          <w:rFonts w:hint="cs"/>
          <w:rtl/>
        </w:rPr>
        <w:t>.</w:t>
      </w:r>
    </w:p>
    <w:p w:rsidR="00215DDD" w:rsidRDefault="00215DDD" w:rsidP="00215DDD">
      <w:pPr>
        <w:pStyle w:val="libNormal"/>
        <w:rPr>
          <w:rFonts w:hint="cs"/>
          <w:rtl/>
        </w:rPr>
      </w:pPr>
      <w:r w:rsidRPr="00215DDD">
        <w:rPr>
          <w:rFonts w:hint="cs"/>
          <w:rtl/>
        </w:rPr>
        <w:t>وفي حديث عن ابن مسعود: «لطوّل الله ذلك اليوم حتّى يبعث فيه رجلاً منّي، أو: من أهل بيتي..» الحديث</w:t>
      </w:r>
      <w:r w:rsidRPr="00215DDD">
        <w:rPr>
          <w:rStyle w:val="libFootnotenumChar"/>
          <w:rFonts w:hint="cs"/>
          <w:rtl/>
        </w:rPr>
        <w:t>(6)</w:t>
      </w:r>
      <w:r w:rsidRPr="00215DDD">
        <w:rPr>
          <w:rFonts w:hint="cs"/>
          <w:rtl/>
        </w:rPr>
        <w:t>.</w:t>
      </w:r>
    </w:p>
    <w:p w:rsidR="00215DDD" w:rsidRDefault="00215DDD" w:rsidP="00215DDD">
      <w:pPr>
        <w:pStyle w:val="libLine"/>
        <w:rPr>
          <w:rFonts w:hint="cs"/>
          <w:rtl/>
        </w:rPr>
      </w:pPr>
      <w:r>
        <w:rPr>
          <w:rFonts w:hint="cs"/>
          <w:rtl/>
        </w:rPr>
        <w:t>____________________</w:t>
      </w:r>
    </w:p>
    <w:p w:rsidR="00215DDD" w:rsidRDefault="00215DDD" w:rsidP="00215DDD">
      <w:pPr>
        <w:pStyle w:val="libFootnote0"/>
        <w:rPr>
          <w:rFonts w:hint="cs"/>
          <w:rtl/>
        </w:rPr>
      </w:pPr>
      <w:r>
        <w:rPr>
          <w:rFonts w:hint="cs"/>
          <w:rtl/>
        </w:rPr>
        <w:t>(1) سنن ابن ماجة 2/1366 ح 4082.</w:t>
      </w:r>
    </w:p>
    <w:p w:rsidR="00215DDD" w:rsidRDefault="00215DDD" w:rsidP="00215DDD">
      <w:pPr>
        <w:pStyle w:val="libFootnote0"/>
        <w:rPr>
          <w:rFonts w:hint="cs"/>
          <w:rtl/>
        </w:rPr>
      </w:pPr>
      <w:r>
        <w:rPr>
          <w:rFonts w:hint="cs"/>
          <w:rtl/>
        </w:rPr>
        <w:t>(2) سنن ابن ماجة 2/1368 ح 4086.</w:t>
      </w:r>
    </w:p>
    <w:p w:rsidR="00215DDD" w:rsidRDefault="00215DDD" w:rsidP="00215DDD">
      <w:pPr>
        <w:pStyle w:val="libFootnote0"/>
        <w:rPr>
          <w:rFonts w:hint="cs"/>
          <w:rtl/>
        </w:rPr>
      </w:pPr>
      <w:r>
        <w:rPr>
          <w:rFonts w:hint="cs"/>
          <w:rtl/>
        </w:rPr>
        <w:t>(3) سنن أبي داود 4/107.</w:t>
      </w:r>
    </w:p>
    <w:p w:rsidR="00215DDD" w:rsidRDefault="00215DDD" w:rsidP="00215DDD">
      <w:pPr>
        <w:pStyle w:val="libFootnote0"/>
        <w:rPr>
          <w:rFonts w:hint="cs"/>
          <w:rtl/>
        </w:rPr>
      </w:pPr>
      <w:r>
        <w:rPr>
          <w:rFonts w:hint="cs"/>
          <w:rtl/>
        </w:rPr>
        <w:t>(4) سنن ابن ماجة 2/24.</w:t>
      </w:r>
    </w:p>
    <w:p w:rsidR="00215DDD" w:rsidRDefault="00215DDD" w:rsidP="00215DDD">
      <w:pPr>
        <w:pStyle w:val="libFootnote0"/>
        <w:rPr>
          <w:rFonts w:hint="cs"/>
          <w:rtl/>
        </w:rPr>
      </w:pPr>
      <w:r>
        <w:rPr>
          <w:rFonts w:hint="cs"/>
          <w:rtl/>
        </w:rPr>
        <w:t>(5) سنن أبي داود 4/107، المصنّف لابن أبي شيبة 8/678 ح 194.</w:t>
      </w:r>
    </w:p>
    <w:p w:rsidR="00215DDD" w:rsidRDefault="00215DDD" w:rsidP="00215DDD">
      <w:pPr>
        <w:pStyle w:val="libFootnote0"/>
        <w:rPr>
          <w:rFonts w:hint="cs"/>
          <w:rtl/>
        </w:rPr>
      </w:pPr>
      <w:r>
        <w:rPr>
          <w:rFonts w:hint="cs"/>
          <w:rtl/>
        </w:rPr>
        <w:t>(6) سنن أبي داود 4/106.</w:t>
      </w:r>
    </w:p>
    <w:p w:rsidR="00215DDD" w:rsidRDefault="00215DDD" w:rsidP="00215DDD">
      <w:pPr>
        <w:pStyle w:val="libNormal"/>
        <w:rPr>
          <w:rFonts w:hint="cs"/>
        </w:rPr>
      </w:pPr>
      <w:r>
        <w:rPr>
          <w:rFonts w:hint="cs"/>
          <w:rtl/>
        </w:rPr>
        <w:br w:type="page"/>
      </w:r>
    </w:p>
    <w:p w:rsidR="00215DDD" w:rsidRDefault="00215DDD" w:rsidP="00215DDD">
      <w:pPr>
        <w:pStyle w:val="libNormal"/>
        <w:rPr>
          <w:rFonts w:hint="cs"/>
          <w:rtl/>
        </w:rPr>
      </w:pPr>
      <w:r w:rsidRPr="00215DDD">
        <w:rPr>
          <w:rFonts w:hint="cs"/>
          <w:rtl/>
        </w:rPr>
        <w:lastRenderedPageBreak/>
        <w:t>وأخرج أبو داود عن أبي سعيد الخدريّ، قال: قال رسول الله صلى الله عليه وآله وسلم</w:t>
      </w:r>
      <w:r>
        <w:rPr>
          <w:rFonts w:hint="cs"/>
          <w:rtl/>
        </w:rPr>
        <w:t>:</w:t>
      </w:r>
      <w:r w:rsidRPr="00215DDD">
        <w:rPr>
          <w:rFonts w:hint="cs"/>
          <w:rtl/>
        </w:rPr>
        <w:t xml:space="preserve"> «المهديّ منّي، أجلى الجبهة، أقنى الاَنف، يملاَ الاَرض قسطاً وعدلاً كما مُلئت جوراً وظلماً، يملك سبع سنين»</w:t>
      </w:r>
      <w:r w:rsidRPr="00215DDD">
        <w:rPr>
          <w:rStyle w:val="libFootnotenumChar"/>
          <w:rFonts w:hint="cs"/>
          <w:rtl/>
        </w:rPr>
        <w:t>(1)</w:t>
      </w:r>
      <w:r w:rsidRPr="00215DDD">
        <w:rPr>
          <w:rFonts w:hint="cs"/>
          <w:rtl/>
        </w:rPr>
        <w:t>.</w:t>
      </w:r>
    </w:p>
    <w:p w:rsidR="00215DDD" w:rsidRDefault="00215DDD" w:rsidP="00215DDD">
      <w:pPr>
        <w:pStyle w:val="libNormal"/>
        <w:rPr>
          <w:rFonts w:hint="cs"/>
          <w:rtl/>
        </w:rPr>
      </w:pPr>
      <w:r w:rsidRPr="00215DDD">
        <w:rPr>
          <w:rFonts w:hint="cs"/>
          <w:rtl/>
        </w:rPr>
        <w:t xml:space="preserve">أخرج أحمد وأبو داود والترمذي، عن ابن مسعود، </w:t>
      </w:r>
      <w:r>
        <w:rPr>
          <w:rFonts w:hint="cs"/>
          <w:rtl/>
        </w:rPr>
        <w:t>قال</w:t>
      </w:r>
      <w:r w:rsidRPr="00215DDD">
        <w:rPr>
          <w:rFonts w:hint="cs"/>
          <w:rtl/>
        </w:rPr>
        <w:t xml:space="preserve">: </w:t>
      </w:r>
      <w:r>
        <w:rPr>
          <w:rFonts w:hint="cs"/>
          <w:rtl/>
        </w:rPr>
        <w:t>قال</w:t>
      </w:r>
      <w:r w:rsidRPr="00215DDD">
        <w:rPr>
          <w:rFonts w:hint="cs"/>
          <w:rtl/>
        </w:rPr>
        <w:t xml:space="preserve"> رسول الله صلى الله عليه وآله وسلم</w:t>
      </w:r>
      <w:r>
        <w:rPr>
          <w:rFonts w:hint="cs"/>
          <w:rtl/>
        </w:rPr>
        <w:t>:</w:t>
      </w:r>
      <w:r w:rsidRPr="00215DDD">
        <w:rPr>
          <w:rFonts w:hint="cs"/>
          <w:rtl/>
        </w:rPr>
        <w:t xml:space="preserve"> «لا تذهب الدنيا حتّى يملك العرب رجل من أهل بيتي يواطىَ اسمه اسمي»</w:t>
      </w:r>
      <w:r w:rsidRPr="00215DDD">
        <w:rPr>
          <w:rStyle w:val="libFootnotenumChar"/>
          <w:rFonts w:hint="cs"/>
          <w:rtl/>
        </w:rPr>
        <w:t>(2)</w:t>
      </w:r>
      <w:r w:rsidRPr="00215DDD">
        <w:rPr>
          <w:rFonts w:hint="cs"/>
          <w:rtl/>
        </w:rPr>
        <w:t>.</w:t>
      </w:r>
    </w:p>
    <w:p w:rsidR="00215DDD" w:rsidRDefault="00215DDD" w:rsidP="00215DDD">
      <w:pPr>
        <w:pStyle w:val="libNormal"/>
        <w:rPr>
          <w:rFonts w:hint="cs"/>
          <w:rtl/>
        </w:rPr>
      </w:pPr>
      <w:r w:rsidRPr="00215DDD">
        <w:rPr>
          <w:rFonts w:hint="cs"/>
          <w:rtl/>
        </w:rPr>
        <w:t>قال الترمذيّ: وفي الباب عن عليّ، وأبي سعيد، وأُمّ سلمة، وأبي هريرة، وهذا حديث حسن صحيح.</w:t>
      </w:r>
    </w:p>
    <w:p w:rsidR="00215DDD" w:rsidRDefault="00215DDD" w:rsidP="00215DDD">
      <w:pPr>
        <w:pStyle w:val="libNormal"/>
        <w:rPr>
          <w:rFonts w:hint="cs"/>
          <w:rtl/>
        </w:rPr>
      </w:pPr>
      <w:r w:rsidRPr="00215DDD">
        <w:rPr>
          <w:rFonts w:hint="cs"/>
          <w:rtl/>
        </w:rPr>
        <w:t>وأخرج الترمذي عن ابن مسعود أيضاً، عن النبيّ صلى الله عليه وآله وسلم</w:t>
      </w:r>
      <w:r>
        <w:rPr>
          <w:rFonts w:hint="cs"/>
          <w:rtl/>
        </w:rPr>
        <w:t>،</w:t>
      </w:r>
      <w:r w:rsidRPr="00215DDD">
        <w:rPr>
          <w:rFonts w:hint="cs"/>
          <w:rtl/>
        </w:rPr>
        <w:t xml:space="preserve"> قال: «يلي رجل من أهل بيتي يواطىَ اسمه اسمي»</w:t>
      </w:r>
      <w:r w:rsidRPr="00215DDD">
        <w:rPr>
          <w:rStyle w:val="libFootnotenumChar"/>
          <w:rFonts w:hint="cs"/>
          <w:rtl/>
        </w:rPr>
        <w:t>(3)</w:t>
      </w:r>
      <w:r w:rsidRPr="00215DDD">
        <w:rPr>
          <w:rFonts w:hint="cs"/>
          <w:rtl/>
        </w:rPr>
        <w:t>.</w:t>
      </w:r>
    </w:p>
    <w:p w:rsidR="00215DDD" w:rsidRDefault="00215DDD" w:rsidP="00215DDD">
      <w:pPr>
        <w:pStyle w:val="libNormal"/>
        <w:rPr>
          <w:rFonts w:hint="cs"/>
          <w:rtl/>
        </w:rPr>
      </w:pPr>
      <w:r w:rsidRPr="00215DDD">
        <w:rPr>
          <w:rFonts w:hint="cs"/>
          <w:rtl/>
        </w:rPr>
        <w:t>وأخرج أيضاً عن أبي سعيد، قال: خشينا أن يكون بعد نبيِّنا حدث، فسألنا نبيّ الله صلى الله عليه وآله وسلم فقال: «إنّ في أُمّتي المهديّ..» الحديث</w:t>
      </w:r>
      <w:r w:rsidRPr="00215DDD">
        <w:rPr>
          <w:rStyle w:val="libFootnotenumChar"/>
          <w:rFonts w:hint="cs"/>
          <w:rtl/>
        </w:rPr>
        <w:t>(4)</w:t>
      </w:r>
      <w:r w:rsidRPr="00215DDD">
        <w:rPr>
          <w:rFonts w:hint="cs"/>
          <w:rtl/>
        </w:rPr>
        <w:t>.</w:t>
      </w:r>
    </w:p>
    <w:p w:rsidR="00215DDD" w:rsidRDefault="00215DDD" w:rsidP="00215DDD">
      <w:pPr>
        <w:pStyle w:val="libNormal"/>
        <w:rPr>
          <w:rFonts w:hint="cs"/>
          <w:rtl/>
        </w:rPr>
      </w:pPr>
      <w:r w:rsidRPr="00215DDD">
        <w:rPr>
          <w:rFonts w:hint="cs"/>
          <w:rtl/>
        </w:rPr>
        <w:t>وأخرج البخاريّ عن أبي هريرة، قال: قال رسول الله صلى الله عليه وآله وسلم</w:t>
      </w:r>
      <w:r>
        <w:rPr>
          <w:rFonts w:hint="cs"/>
          <w:rtl/>
        </w:rPr>
        <w:t>:</w:t>
      </w:r>
      <w:r w:rsidRPr="00215DDD">
        <w:rPr>
          <w:rFonts w:hint="cs"/>
          <w:rtl/>
        </w:rPr>
        <w:t xml:space="preserve"> «كيف أنتم إذا نزل ابن مريم فيكم وإمامكم منكم؟!»</w:t>
      </w:r>
      <w:r w:rsidRPr="00215DDD">
        <w:rPr>
          <w:rStyle w:val="libFootnotenumChar"/>
          <w:rFonts w:hint="cs"/>
          <w:rtl/>
        </w:rPr>
        <w:t>(5)</w:t>
      </w:r>
      <w:r w:rsidRPr="00215DDD">
        <w:rPr>
          <w:rFonts w:hint="cs"/>
          <w:rtl/>
        </w:rPr>
        <w:t>.</w:t>
      </w:r>
    </w:p>
    <w:p w:rsidR="00215DDD" w:rsidRPr="00215DDD" w:rsidRDefault="00215DDD" w:rsidP="00215DDD">
      <w:pPr>
        <w:pStyle w:val="libNormal"/>
        <w:rPr>
          <w:rFonts w:hint="cs"/>
          <w:rtl/>
        </w:rPr>
      </w:pPr>
      <w:r w:rsidRPr="00215DDD">
        <w:rPr>
          <w:rFonts w:hint="cs"/>
          <w:rtl/>
        </w:rPr>
        <w:t>وأخرج نور الدين الهيثمي في موارد الظمآن عن أبي هريرة أيضاً، قال: قال رسول الله صلى الله عليه وآله وسلم</w:t>
      </w:r>
      <w:r>
        <w:rPr>
          <w:rFonts w:hint="cs"/>
          <w:rtl/>
        </w:rPr>
        <w:t>:</w:t>
      </w:r>
      <w:r w:rsidRPr="00215DDD">
        <w:rPr>
          <w:rFonts w:hint="cs"/>
          <w:rtl/>
        </w:rPr>
        <w:t xml:space="preserve"> «لو لم يبق من الدنيا إلاّ ليلة لَمَلَكَ فيها رجل من أهل</w:t>
      </w:r>
    </w:p>
    <w:p w:rsidR="00215DDD" w:rsidRDefault="00215DDD" w:rsidP="00215DDD">
      <w:pPr>
        <w:pStyle w:val="libLine"/>
        <w:rPr>
          <w:rFonts w:hint="cs"/>
          <w:rtl/>
        </w:rPr>
      </w:pPr>
      <w:r>
        <w:rPr>
          <w:rFonts w:hint="cs"/>
          <w:rtl/>
        </w:rPr>
        <w:t>____________________</w:t>
      </w:r>
    </w:p>
    <w:p w:rsidR="00215DDD" w:rsidRDefault="00215DDD" w:rsidP="00215DDD">
      <w:pPr>
        <w:pStyle w:val="libFootnote0"/>
        <w:rPr>
          <w:rFonts w:hint="cs"/>
          <w:rtl/>
        </w:rPr>
      </w:pPr>
      <w:r>
        <w:rPr>
          <w:rFonts w:hint="cs"/>
          <w:rtl/>
        </w:rPr>
        <w:t>(1) سنن أبي داود 4/107.</w:t>
      </w:r>
    </w:p>
    <w:p w:rsidR="00215DDD" w:rsidRDefault="00215DDD" w:rsidP="00215DDD">
      <w:pPr>
        <w:pStyle w:val="libFootnote0"/>
        <w:rPr>
          <w:rFonts w:hint="cs"/>
          <w:rtl/>
        </w:rPr>
      </w:pPr>
      <w:r>
        <w:rPr>
          <w:rFonts w:hint="cs"/>
          <w:rtl/>
        </w:rPr>
        <w:t>(2) مسند أحمد 1/377 وص 430، سنن أبي داود 4/107، سنن الترمذي 4/438 ح 2230 باب ما جاء في المهديّ.</w:t>
      </w:r>
    </w:p>
    <w:p w:rsidR="00215DDD" w:rsidRDefault="00215DDD" w:rsidP="00215DDD">
      <w:pPr>
        <w:pStyle w:val="libFootnote0"/>
        <w:rPr>
          <w:rFonts w:hint="cs"/>
          <w:rtl/>
        </w:rPr>
      </w:pPr>
      <w:r>
        <w:rPr>
          <w:rFonts w:hint="cs"/>
          <w:rtl/>
        </w:rPr>
        <w:t>(3) سنن الترمذي 4/438 ح 2231 باب ما جاء في المهدي.</w:t>
      </w:r>
    </w:p>
    <w:p w:rsidR="00215DDD" w:rsidRDefault="00215DDD" w:rsidP="00215DDD">
      <w:pPr>
        <w:pStyle w:val="libFootnote0"/>
        <w:rPr>
          <w:rFonts w:hint="cs"/>
          <w:rtl/>
        </w:rPr>
      </w:pPr>
      <w:r>
        <w:rPr>
          <w:rFonts w:hint="cs"/>
          <w:rtl/>
        </w:rPr>
        <w:t>(4) سنن الترمذي 4/439 ح 2232.</w:t>
      </w:r>
    </w:p>
    <w:p w:rsidR="00215DDD" w:rsidRDefault="00215DDD" w:rsidP="00215DDD">
      <w:pPr>
        <w:pStyle w:val="libFootnote0"/>
        <w:rPr>
          <w:rFonts w:hint="cs"/>
          <w:rtl/>
        </w:rPr>
      </w:pPr>
      <w:r>
        <w:rPr>
          <w:rFonts w:hint="cs"/>
          <w:rtl/>
        </w:rPr>
        <w:t>(5) صحيح البخاريّ 4/325 ح 245.</w:t>
      </w:r>
    </w:p>
    <w:p w:rsidR="00215DDD" w:rsidRDefault="00215DDD" w:rsidP="00215DDD">
      <w:pPr>
        <w:pStyle w:val="libNormal"/>
        <w:rPr>
          <w:rFonts w:hint="cs"/>
        </w:rPr>
      </w:pPr>
      <w:r>
        <w:rPr>
          <w:rFonts w:hint="cs"/>
          <w:rtl/>
        </w:rPr>
        <w:br w:type="page"/>
      </w:r>
    </w:p>
    <w:p w:rsidR="00215DDD" w:rsidRDefault="00215DDD" w:rsidP="00215DDD">
      <w:pPr>
        <w:pStyle w:val="libNormal0"/>
        <w:rPr>
          <w:rFonts w:hint="cs"/>
          <w:rtl/>
        </w:rPr>
      </w:pPr>
      <w:r w:rsidRPr="00215DDD">
        <w:rPr>
          <w:rFonts w:hint="cs"/>
          <w:rtl/>
        </w:rPr>
        <w:lastRenderedPageBreak/>
        <w:t>من أهل بيت النبيّ صلى الله عليه وآله وسلم »</w:t>
      </w:r>
      <w:r w:rsidRPr="00215DDD">
        <w:rPr>
          <w:rStyle w:val="libFootnotenumChar"/>
          <w:rFonts w:hint="cs"/>
          <w:rtl/>
        </w:rPr>
        <w:t>(1)</w:t>
      </w:r>
      <w:r w:rsidRPr="00215DDD">
        <w:rPr>
          <w:rFonts w:hint="cs"/>
          <w:rtl/>
        </w:rPr>
        <w:t>.</w:t>
      </w:r>
    </w:p>
    <w:p w:rsidR="00215DDD" w:rsidRDefault="00215DDD" w:rsidP="00215DDD">
      <w:pPr>
        <w:pStyle w:val="libNormal"/>
        <w:rPr>
          <w:rFonts w:hint="cs"/>
          <w:rtl/>
        </w:rPr>
      </w:pPr>
      <w:r w:rsidRPr="00215DDD">
        <w:rPr>
          <w:rFonts w:hint="cs"/>
          <w:rtl/>
        </w:rPr>
        <w:t>وأخرج أحمد وابن أبي شيبة وأبو داود وأبو يعلى والطبراني، عن أُمّ سلمة، قالت: قال رسول الله صلى الله عليه وآله وسلم</w:t>
      </w:r>
      <w:r>
        <w:rPr>
          <w:rFonts w:hint="cs"/>
          <w:rtl/>
        </w:rPr>
        <w:t>:</w:t>
      </w:r>
      <w:r w:rsidRPr="00215DDD">
        <w:rPr>
          <w:rFonts w:hint="cs"/>
          <w:rtl/>
        </w:rPr>
        <w:t xml:space="preserve"> «يكون اختلاف عند موت خليفة، يخرج رجل من قريش من أهل المدينة إلى مكّة، فيأتيه ناس من أهل مكّة فيخرجونه وهو كاره فيبايعونه بين الركن والمقام، فيبتعثون إليه جيشاً من أهل الشام، فإذا كانوا بالبيداء خُسِف بهم، فإذا بلغ الناس ذلك أتاه أهل الشام وعصائب من أهل العراق فيبايعونه، وينشأ رجل من قريش أخواله من كلب فيبتعثون إليهم جيشاً فيهزمونهم ويظهرون عليهم فيقسّم بين الناس فيؤهم، ويعمل فيهم بسُنّة نبيّهم صلى الله عليه وآله وسلم</w:t>
      </w:r>
      <w:r>
        <w:rPr>
          <w:rFonts w:hint="cs"/>
          <w:rtl/>
        </w:rPr>
        <w:t>،</w:t>
      </w:r>
      <w:r w:rsidRPr="00215DDD">
        <w:rPr>
          <w:rFonts w:hint="cs"/>
          <w:rtl/>
        </w:rPr>
        <w:t xml:space="preserve"> ويلقي الاِسلام بجرانه إلى الاَرض، يمكث سبع سنين»</w:t>
      </w:r>
      <w:r w:rsidRPr="00215DDD">
        <w:rPr>
          <w:rStyle w:val="libFootnotenumChar"/>
          <w:rFonts w:hint="cs"/>
          <w:rtl/>
        </w:rPr>
        <w:t>(2)</w:t>
      </w:r>
      <w:r w:rsidRPr="00215DDD">
        <w:rPr>
          <w:rFonts w:hint="cs"/>
          <w:rtl/>
        </w:rPr>
        <w:t>.</w:t>
      </w:r>
    </w:p>
    <w:p w:rsidR="00215DDD" w:rsidRDefault="00215DDD" w:rsidP="00215DDD">
      <w:pPr>
        <w:pStyle w:val="libNormal"/>
        <w:rPr>
          <w:rFonts w:hint="cs"/>
          <w:rtl/>
        </w:rPr>
      </w:pPr>
      <w:r w:rsidRPr="00215DDD">
        <w:rPr>
          <w:rFonts w:hint="cs"/>
          <w:rtl/>
        </w:rPr>
        <w:t>وأخرج أحمد والباوردي في المعرفة، عن أبي سعيد، قال: قال رسول الله صلى الله عليه وآله وسلم</w:t>
      </w:r>
      <w:r>
        <w:rPr>
          <w:rFonts w:hint="cs"/>
          <w:rtl/>
        </w:rPr>
        <w:t>:</w:t>
      </w:r>
      <w:r w:rsidRPr="00215DDD">
        <w:rPr>
          <w:rFonts w:hint="cs"/>
          <w:rtl/>
        </w:rPr>
        <w:t xml:space="preserve"> «أُبشّركم بالمهديّ، رجل من قريش [من عترتي]</w:t>
      </w:r>
      <w:r w:rsidRPr="00215DDD">
        <w:rPr>
          <w:rStyle w:val="libFootnotenumChar"/>
          <w:rFonts w:hint="cs"/>
          <w:rtl/>
        </w:rPr>
        <w:t>(3)</w:t>
      </w:r>
      <w:r w:rsidRPr="00215DDD">
        <w:rPr>
          <w:rFonts w:hint="cs"/>
          <w:rtl/>
        </w:rPr>
        <w:t>يبعث في أُمّتي على اختلاف من الناس وزلازل، فيملاَ الاَرض قسطاً كما ملئت جوراً وظلماً، ويرضى عنه ساكن السماء وساكن الاَرض..» الحديث</w:t>
      </w:r>
      <w:r w:rsidRPr="00215DDD">
        <w:rPr>
          <w:rStyle w:val="libFootnotenumChar"/>
          <w:rFonts w:hint="cs"/>
          <w:rtl/>
        </w:rPr>
        <w:t>(4)</w:t>
      </w:r>
      <w:r w:rsidRPr="00215DDD">
        <w:rPr>
          <w:rFonts w:hint="cs"/>
          <w:rtl/>
        </w:rPr>
        <w:t>.</w:t>
      </w:r>
    </w:p>
    <w:p w:rsidR="00215DDD" w:rsidRPr="00215DDD" w:rsidRDefault="00215DDD" w:rsidP="00215DDD">
      <w:pPr>
        <w:pStyle w:val="libNormal"/>
        <w:rPr>
          <w:rFonts w:hint="cs"/>
          <w:rtl/>
        </w:rPr>
      </w:pPr>
      <w:r w:rsidRPr="00215DDD">
        <w:rPr>
          <w:rFonts w:hint="cs"/>
          <w:rtl/>
        </w:rPr>
        <w:t>وأخرج الطبرانيّ في الاَوسط من طريق عمر بن عليّ، عن عليّ بن</w:t>
      </w:r>
    </w:p>
    <w:p w:rsidR="00215DDD" w:rsidRDefault="00215DDD" w:rsidP="00215DDD">
      <w:pPr>
        <w:pStyle w:val="libLine"/>
        <w:rPr>
          <w:rFonts w:hint="cs"/>
          <w:rtl/>
        </w:rPr>
      </w:pPr>
      <w:r>
        <w:rPr>
          <w:rFonts w:hint="cs"/>
          <w:rtl/>
        </w:rPr>
        <w:t>____________________</w:t>
      </w:r>
    </w:p>
    <w:p w:rsidR="00215DDD" w:rsidRDefault="00215DDD" w:rsidP="00215DDD">
      <w:pPr>
        <w:pStyle w:val="libFootnote0"/>
        <w:rPr>
          <w:rFonts w:hint="cs"/>
          <w:rtl/>
        </w:rPr>
      </w:pPr>
      <w:r>
        <w:rPr>
          <w:rFonts w:hint="cs"/>
          <w:rtl/>
        </w:rPr>
        <w:t>(1) موارد الظمآن: 463 - باب ما جاء في المهديّ.</w:t>
      </w:r>
    </w:p>
    <w:p w:rsidR="00215DDD" w:rsidRDefault="00215DDD" w:rsidP="00215DDD">
      <w:pPr>
        <w:pStyle w:val="libFootnote0"/>
        <w:rPr>
          <w:rFonts w:hint="cs"/>
          <w:rtl/>
        </w:rPr>
      </w:pPr>
      <w:r>
        <w:rPr>
          <w:rFonts w:hint="cs"/>
          <w:rtl/>
        </w:rPr>
        <w:t>(2) سنن أبي داود 4/ 107 - 108، مسند أحمد 6/316، المصنّف 11/376 ح 20769، مسند أبي يعلى12/369 - 370 ح 6940، المعجم الكبير - للطبراني - 23/39 ح 931.</w:t>
      </w:r>
    </w:p>
    <w:p w:rsidR="00215DDD" w:rsidRDefault="00215DDD" w:rsidP="00215DDD">
      <w:pPr>
        <w:pStyle w:val="libFootnote0"/>
        <w:rPr>
          <w:rFonts w:hint="cs"/>
          <w:rtl/>
        </w:rPr>
      </w:pPr>
      <w:r>
        <w:rPr>
          <w:rFonts w:hint="cs"/>
          <w:rtl/>
        </w:rPr>
        <w:t>(3) ما بين المعقوفين أثبتناه من العرف الوردي في أخبار المهدي، المطبوع ضمن الحاوي للفتاوي.</w:t>
      </w:r>
    </w:p>
    <w:p w:rsidR="00215DDD" w:rsidRDefault="00215DDD" w:rsidP="00215DDD">
      <w:pPr>
        <w:pStyle w:val="libFootnote0"/>
        <w:rPr>
          <w:rFonts w:hint="cs"/>
          <w:rtl/>
        </w:rPr>
      </w:pPr>
      <w:r>
        <w:rPr>
          <w:rFonts w:hint="cs"/>
          <w:rtl/>
        </w:rPr>
        <w:t>(4) العرف الوردي في أخبار المهدي، المطبوع ضمن الحاوي للفتاوي 2/58.</w:t>
      </w:r>
    </w:p>
    <w:p w:rsidR="00215DDD" w:rsidRDefault="00215DDD" w:rsidP="00215DDD">
      <w:pPr>
        <w:pStyle w:val="libNormal"/>
        <w:rPr>
          <w:rFonts w:hint="cs"/>
        </w:rPr>
      </w:pPr>
      <w:r>
        <w:rPr>
          <w:rFonts w:hint="cs"/>
          <w:rtl/>
        </w:rPr>
        <w:br w:type="page"/>
      </w:r>
    </w:p>
    <w:p w:rsidR="00215DDD" w:rsidRDefault="00215DDD" w:rsidP="00215DDD">
      <w:pPr>
        <w:pStyle w:val="libNormal0"/>
        <w:rPr>
          <w:rFonts w:hint="cs"/>
          <w:rtl/>
        </w:rPr>
      </w:pPr>
      <w:r w:rsidRPr="00215DDD">
        <w:rPr>
          <w:rFonts w:hint="cs"/>
          <w:rtl/>
        </w:rPr>
        <w:lastRenderedPageBreak/>
        <w:t>أبي طالب عليه السلام أنّه قال للنبيّ صلى الله عليه وآله وسلم</w:t>
      </w:r>
      <w:r>
        <w:rPr>
          <w:rFonts w:hint="cs"/>
          <w:rtl/>
        </w:rPr>
        <w:t>:</w:t>
      </w:r>
      <w:r w:rsidRPr="00215DDD">
        <w:rPr>
          <w:rFonts w:hint="cs"/>
          <w:rtl/>
        </w:rPr>
        <w:t xml:space="preserve"> أمِنّا المهديّ أم من غيرنا يا رسول الله؟ قال: «بل منّا، بنا يختم الله كما بنا فتح، وبنا يُستنقذون من الشرك..» الحديث</w:t>
      </w:r>
      <w:r w:rsidRPr="00215DDD">
        <w:rPr>
          <w:rStyle w:val="libFootnotenumChar"/>
          <w:rFonts w:hint="cs"/>
          <w:rtl/>
        </w:rPr>
        <w:t>(1)</w:t>
      </w:r>
      <w:r w:rsidRPr="00215DDD">
        <w:rPr>
          <w:rFonts w:hint="cs"/>
          <w:rtl/>
        </w:rPr>
        <w:t>.</w:t>
      </w:r>
    </w:p>
    <w:p w:rsidR="00215DDD" w:rsidRDefault="00215DDD" w:rsidP="00215DDD">
      <w:pPr>
        <w:pStyle w:val="libNormal"/>
        <w:rPr>
          <w:rFonts w:hint="cs"/>
          <w:rtl/>
        </w:rPr>
      </w:pPr>
      <w:r w:rsidRPr="00215DDD">
        <w:rPr>
          <w:rFonts w:hint="cs"/>
          <w:rtl/>
        </w:rPr>
        <w:t>وأخرج نعيم بن حمّاد وأبو نعيم من طريق مكحول، عن عليّ عليه السلام</w:t>
      </w:r>
      <w:r>
        <w:rPr>
          <w:rFonts w:hint="cs"/>
          <w:rtl/>
        </w:rPr>
        <w:t>،</w:t>
      </w:r>
      <w:r w:rsidRPr="00215DDD">
        <w:rPr>
          <w:rFonts w:hint="cs"/>
          <w:rtl/>
        </w:rPr>
        <w:t xml:space="preserve"> قال: قلت: يا رسول الله! أمِنّا آلَ </w:t>
      </w:r>
      <w:r>
        <w:rPr>
          <w:rFonts w:hint="cs"/>
          <w:rtl/>
        </w:rPr>
        <w:t>محمّد</w:t>
      </w:r>
      <w:r w:rsidRPr="00215DDD">
        <w:rPr>
          <w:rFonts w:hint="cs"/>
          <w:rtl/>
        </w:rPr>
        <w:t xml:space="preserve"> المهدي أم من غيرنا؟ فقال: «لا، بل منّا..» الحديث</w:t>
      </w:r>
      <w:r w:rsidRPr="00215DDD">
        <w:rPr>
          <w:rStyle w:val="libFootnotenumChar"/>
          <w:rFonts w:hint="cs"/>
          <w:rtl/>
        </w:rPr>
        <w:t>(2)</w:t>
      </w:r>
      <w:r w:rsidRPr="00215DDD">
        <w:rPr>
          <w:rFonts w:hint="cs"/>
          <w:rtl/>
        </w:rPr>
        <w:t>.</w:t>
      </w:r>
    </w:p>
    <w:p w:rsidR="00215DDD" w:rsidRDefault="00215DDD" w:rsidP="00215DDD">
      <w:pPr>
        <w:pStyle w:val="libNormal"/>
        <w:rPr>
          <w:rFonts w:hint="cs"/>
          <w:rtl/>
        </w:rPr>
      </w:pPr>
      <w:r w:rsidRPr="00215DDD">
        <w:rPr>
          <w:rFonts w:hint="cs"/>
          <w:rtl/>
        </w:rPr>
        <w:t>وأخرج ابن أبي شيبة في المصنّف عن ابن سيرين، قال: «المهديّ من هذه الا</w:t>
      </w:r>
      <w:r w:rsidR="00AE4816">
        <w:rPr>
          <w:rFonts w:hint="cs"/>
          <w:rtl/>
        </w:rPr>
        <w:t>ُ</w:t>
      </w:r>
      <w:r w:rsidRPr="00215DDD">
        <w:rPr>
          <w:rFonts w:hint="cs"/>
          <w:rtl/>
        </w:rPr>
        <w:t>مّة، وهو الذي يؤمّ عيسى بن مريم عليه السلام »</w:t>
      </w:r>
      <w:r w:rsidRPr="00215DDD">
        <w:rPr>
          <w:rStyle w:val="libFootnotenumChar"/>
          <w:rFonts w:hint="cs"/>
          <w:rtl/>
        </w:rPr>
        <w:t>(3)</w:t>
      </w:r>
      <w:r w:rsidRPr="00215DDD">
        <w:rPr>
          <w:rFonts w:hint="cs"/>
          <w:rtl/>
        </w:rPr>
        <w:t>.</w:t>
      </w:r>
    </w:p>
    <w:p w:rsidR="00215DDD" w:rsidRDefault="00215DDD" w:rsidP="00215DDD">
      <w:pPr>
        <w:pStyle w:val="libNormal"/>
        <w:rPr>
          <w:rFonts w:hint="cs"/>
          <w:rtl/>
        </w:rPr>
      </w:pPr>
      <w:r w:rsidRPr="00215DDD">
        <w:rPr>
          <w:rFonts w:hint="cs"/>
          <w:rtl/>
        </w:rPr>
        <w:t>وأخرج نعيم بن حمّاد عن قتادة، قال: قلت لسعيد بن المسيّب: المهديّ حقٌّ هو؟ قال: نعم. قلت: ممّن هو؟ قال: من وُلْد فاطمة</w:t>
      </w:r>
      <w:r w:rsidRPr="00215DDD">
        <w:rPr>
          <w:rStyle w:val="libFootnotenumChar"/>
          <w:rFonts w:hint="cs"/>
          <w:rtl/>
        </w:rPr>
        <w:t>(4)</w:t>
      </w:r>
      <w:r w:rsidRPr="00215DDD">
        <w:rPr>
          <w:rFonts w:hint="cs"/>
          <w:rtl/>
        </w:rPr>
        <w:t>.</w:t>
      </w:r>
    </w:p>
    <w:p w:rsidR="00215DDD" w:rsidRDefault="00215DDD" w:rsidP="00215DDD">
      <w:pPr>
        <w:pStyle w:val="libNormal"/>
        <w:rPr>
          <w:rFonts w:hint="cs"/>
          <w:rtl/>
        </w:rPr>
      </w:pPr>
      <w:r w:rsidRPr="00215DDD">
        <w:rPr>
          <w:rFonts w:hint="cs"/>
          <w:rtl/>
        </w:rPr>
        <w:t>وأخرج أيضاً عن علي عليه السلام</w:t>
      </w:r>
      <w:r>
        <w:rPr>
          <w:rFonts w:hint="cs"/>
          <w:rtl/>
        </w:rPr>
        <w:t>،</w:t>
      </w:r>
      <w:r w:rsidRPr="00215DDD">
        <w:rPr>
          <w:rFonts w:hint="cs"/>
          <w:rtl/>
        </w:rPr>
        <w:t xml:space="preserve"> عن النبيّ صلى الله عليه وآله وسلم</w:t>
      </w:r>
      <w:r>
        <w:rPr>
          <w:rFonts w:hint="cs"/>
          <w:rtl/>
        </w:rPr>
        <w:t>،</w:t>
      </w:r>
      <w:r w:rsidRPr="00215DDD">
        <w:rPr>
          <w:rFonts w:hint="cs"/>
          <w:rtl/>
        </w:rPr>
        <w:t xml:space="preserve"> قال: «المهديّ رجل من عترتي، يقاتل على سُنّتي كما قاتلت أنا على الوحي»</w:t>
      </w:r>
      <w:r w:rsidRPr="00215DDD">
        <w:rPr>
          <w:rStyle w:val="libFootnotenumChar"/>
          <w:rFonts w:hint="cs"/>
          <w:rtl/>
        </w:rPr>
        <w:t>(5)</w:t>
      </w:r>
      <w:r w:rsidRPr="00215DDD">
        <w:rPr>
          <w:rFonts w:hint="cs"/>
          <w:rtl/>
        </w:rPr>
        <w:t>.</w:t>
      </w:r>
    </w:p>
    <w:p w:rsidR="00215DDD" w:rsidRDefault="00215DDD" w:rsidP="00215DDD">
      <w:pPr>
        <w:pStyle w:val="libNormal"/>
        <w:rPr>
          <w:rFonts w:hint="cs"/>
          <w:rtl/>
        </w:rPr>
      </w:pPr>
      <w:r w:rsidRPr="00215DDD">
        <w:rPr>
          <w:rStyle w:val="libBold1Char"/>
          <w:rFonts w:hint="cs"/>
          <w:rtl/>
        </w:rPr>
        <w:t>وبالجملة</w:t>
      </w:r>
      <w:r w:rsidRPr="00215DDD">
        <w:rPr>
          <w:rFonts w:hint="cs"/>
          <w:rtl/>
        </w:rPr>
        <w:t>: فقد تواترت الاَحاديث عن النبيّ صلى الله عليه وآله وسلم بأنّه من أهل بيته، وأنّه يملاَ الاَرض عدلاً كما صرّح بن الشبلنجيّ في نور الاَبصار</w:t>
      </w:r>
      <w:r w:rsidRPr="00215DDD">
        <w:rPr>
          <w:rStyle w:val="libFootnotenumChar"/>
          <w:rFonts w:hint="cs"/>
          <w:rtl/>
        </w:rPr>
        <w:t>(6)</w:t>
      </w:r>
      <w:r w:rsidRPr="00215DDD">
        <w:rPr>
          <w:rFonts w:hint="cs"/>
          <w:rtl/>
        </w:rPr>
        <w:t>.</w:t>
      </w:r>
    </w:p>
    <w:p w:rsidR="00215DDD" w:rsidRDefault="00215DDD" w:rsidP="00215DDD">
      <w:pPr>
        <w:pStyle w:val="libLine"/>
        <w:rPr>
          <w:rFonts w:hint="cs"/>
          <w:rtl/>
        </w:rPr>
      </w:pPr>
      <w:r>
        <w:rPr>
          <w:rFonts w:hint="cs"/>
          <w:rtl/>
        </w:rPr>
        <w:t>____________________</w:t>
      </w:r>
    </w:p>
    <w:p w:rsidR="00215DDD" w:rsidRDefault="00215DDD" w:rsidP="00215DDD">
      <w:pPr>
        <w:pStyle w:val="libFootnote0"/>
        <w:rPr>
          <w:rFonts w:hint="cs"/>
          <w:rtl/>
        </w:rPr>
      </w:pPr>
      <w:r>
        <w:rPr>
          <w:rFonts w:hint="cs"/>
          <w:rtl/>
        </w:rPr>
        <w:t>(1) المعجم الاَوسط 1/97 - 98 ح 157.</w:t>
      </w:r>
    </w:p>
    <w:p w:rsidR="00215DDD" w:rsidRDefault="00215DDD" w:rsidP="00215DDD">
      <w:pPr>
        <w:pStyle w:val="libFootnote0"/>
        <w:rPr>
          <w:rFonts w:hint="cs"/>
          <w:rtl/>
        </w:rPr>
      </w:pPr>
      <w:r>
        <w:rPr>
          <w:rFonts w:hint="cs"/>
          <w:rtl/>
        </w:rPr>
        <w:t>(2) كتاب الفتن: 229، وانظر: العرف الوردي في أخبار المهدي، المطبوع ضمن الحاوي للفتاوي 2/62.</w:t>
      </w:r>
    </w:p>
    <w:p w:rsidR="00215DDD" w:rsidRDefault="00215DDD" w:rsidP="00215DDD">
      <w:pPr>
        <w:pStyle w:val="libFootnote0"/>
        <w:rPr>
          <w:rFonts w:hint="cs"/>
          <w:rtl/>
        </w:rPr>
      </w:pPr>
      <w:r>
        <w:rPr>
          <w:rFonts w:hint="cs"/>
          <w:rtl/>
        </w:rPr>
        <w:t>(3) المصنّف - لابن أبي شيبة - 8/679 ح 159.</w:t>
      </w:r>
    </w:p>
    <w:p w:rsidR="00215DDD" w:rsidRDefault="00215DDD" w:rsidP="00215DDD">
      <w:pPr>
        <w:pStyle w:val="libFootnote0"/>
        <w:rPr>
          <w:rFonts w:hint="cs"/>
          <w:rtl/>
        </w:rPr>
      </w:pPr>
      <w:r>
        <w:rPr>
          <w:rFonts w:hint="cs"/>
          <w:rtl/>
        </w:rPr>
        <w:t>(4) كتاب الفتن: 228.</w:t>
      </w:r>
    </w:p>
    <w:p w:rsidR="00215DDD" w:rsidRDefault="00215DDD" w:rsidP="00215DDD">
      <w:pPr>
        <w:pStyle w:val="libFootnote0"/>
        <w:rPr>
          <w:rFonts w:hint="cs"/>
          <w:rtl/>
        </w:rPr>
      </w:pPr>
      <w:r>
        <w:rPr>
          <w:rFonts w:hint="cs"/>
          <w:rtl/>
        </w:rPr>
        <w:t>(5) كتاب الفتن: 229.</w:t>
      </w:r>
    </w:p>
    <w:p w:rsidR="00215DDD" w:rsidRDefault="00215DDD" w:rsidP="00215DDD">
      <w:pPr>
        <w:pStyle w:val="libFootnote0"/>
        <w:rPr>
          <w:rFonts w:hint="cs"/>
          <w:rtl/>
        </w:rPr>
      </w:pPr>
      <w:r>
        <w:rPr>
          <w:rFonts w:hint="cs"/>
          <w:rtl/>
        </w:rPr>
        <w:t>(6) نور الاَبصار: 187 - 188، وانظر: موسوعة الاِمام المهدي عليه السلام عند أهل السُنّة 2/47.</w:t>
      </w:r>
    </w:p>
    <w:p w:rsidR="00215DDD" w:rsidRDefault="00215DDD" w:rsidP="00215DDD">
      <w:pPr>
        <w:pStyle w:val="libNormal"/>
        <w:rPr>
          <w:rFonts w:hint="cs"/>
        </w:rPr>
      </w:pPr>
      <w:r>
        <w:rPr>
          <w:rFonts w:hint="cs"/>
          <w:rtl/>
        </w:rPr>
        <w:br w:type="page"/>
      </w:r>
    </w:p>
    <w:p w:rsidR="00215DDD" w:rsidRDefault="00215DDD" w:rsidP="00215DDD">
      <w:pPr>
        <w:pStyle w:val="libNormal"/>
        <w:rPr>
          <w:rFonts w:hint="cs"/>
          <w:rtl/>
        </w:rPr>
      </w:pPr>
      <w:r w:rsidRPr="00215DDD">
        <w:rPr>
          <w:rFonts w:hint="cs"/>
          <w:rtl/>
        </w:rPr>
        <w:lastRenderedPageBreak/>
        <w:t>وقال القنوجي في الاِذاعة: قال بعض حفّاظ الا</w:t>
      </w:r>
      <w:r w:rsidR="00AE4816">
        <w:rPr>
          <w:rFonts w:hint="cs"/>
          <w:rtl/>
        </w:rPr>
        <w:t>ُ</w:t>
      </w:r>
      <w:r w:rsidRPr="00215DDD">
        <w:rPr>
          <w:rFonts w:hint="cs"/>
          <w:rtl/>
        </w:rPr>
        <w:t>مّة وأعيان الاَئمّة: إنّ كون المهديّ من ذرّيّته صلى الله عليه وآله وسلم ممّا تواتر عنه، فلا يسوغ العدول والالتفات إلى غيره</w:t>
      </w:r>
      <w:r w:rsidRPr="00215DDD">
        <w:rPr>
          <w:rStyle w:val="libFootnotenumChar"/>
          <w:rFonts w:hint="cs"/>
          <w:rtl/>
        </w:rPr>
        <w:t>(1)</w:t>
      </w:r>
      <w:r w:rsidRPr="00215DDD">
        <w:rPr>
          <w:rFonts w:hint="cs"/>
          <w:rtl/>
        </w:rPr>
        <w:t>.</w:t>
      </w:r>
    </w:p>
    <w:p w:rsidR="00215DDD" w:rsidRDefault="00215DDD" w:rsidP="00215DDD">
      <w:pPr>
        <w:pStyle w:val="libNormal"/>
        <w:rPr>
          <w:rFonts w:hint="cs"/>
          <w:rtl/>
        </w:rPr>
      </w:pPr>
      <w:r w:rsidRPr="00215DDD">
        <w:rPr>
          <w:rStyle w:val="libBold1Char"/>
          <w:rFonts w:hint="cs"/>
          <w:rtl/>
        </w:rPr>
        <w:t>2</w:t>
      </w:r>
      <w:r>
        <w:rPr>
          <w:rStyle w:val="libBold1Char"/>
          <w:rFonts w:hint="cs"/>
          <w:rtl/>
        </w:rPr>
        <w:t xml:space="preserve"> - </w:t>
      </w:r>
      <w:r w:rsidRPr="00215DDD">
        <w:rPr>
          <w:rStyle w:val="libBold1Char"/>
          <w:rFonts w:hint="cs"/>
          <w:rtl/>
        </w:rPr>
        <w:t>ومنها</w:t>
      </w:r>
      <w:r w:rsidRPr="00215DDD">
        <w:rPr>
          <w:rFonts w:hint="cs"/>
          <w:rtl/>
        </w:rPr>
        <w:t>: ما ورد في حليتهما، فإنّ بينهما في ذلك اختلافاً بيّناً.</w:t>
      </w:r>
    </w:p>
    <w:p w:rsidR="00215DDD" w:rsidRDefault="00215DDD" w:rsidP="00215DDD">
      <w:pPr>
        <w:pStyle w:val="libNormal"/>
        <w:rPr>
          <w:rFonts w:hint="cs"/>
          <w:rtl/>
        </w:rPr>
      </w:pPr>
      <w:r w:rsidRPr="00215DDD">
        <w:rPr>
          <w:rFonts w:hint="cs"/>
          <w:rtl/>
        </w:rPr>
        <w:t xml:space="preserve">أخرج </w:t>
      </w:r>
      <w:r>
        <w:rPr>
          <w:rFonts w:hint="cs"/>
          <w:rtl/>
        </w:rPr>
        <w:t>عبد</w:t>
      </w:r>
      <w:r w:rsidRPr="00215DDD">
        <w:rPr>
          <w:rFonts w:hint="cs"/>
          <w:rtl/>
        </w:rPr>
        <w:t xml:space="preserve"> الرزّاق في المصنّف وأبو داود في سننه عن أبي سعيد الخدري، قال: قال رسول الله صلى الله عليه وآله وسلم</w:t>
      </w:r>
      <w:r>
        <w:rPr>
          <w:rFonts w:hint="cs"/>
          <w:rtl/>
        </w:rPr>
        <w:t>:</w:t>
      </w:r>
      <w:r w:rsidRPr="00215DDD">
        <w:rPr>
          <w:rFonts w:hint="cs"/>
          <w:rtl/>
        </w:rPr>
        <w:t xml:space="preserve"> «المهديّ منّي، أجلى الجبهة، أقنى الاَنف، يملاَ الاَرض قسطاً وعدلاً كما ملئت جوراً وظلماً، يملك سبع سنين»</w:t>
      </w:r>
      <w:r w:rsidRPr="00215DDD">
        <w:rPr>
          <w:rStyle w:val="libFootnotenumChar"/>
          <w:rFonts w:hint="cs"/>
          <w:rtl/>
        </w:rPr>
        <w:t>(2)</w:t>
      </w:r>
      <w:r w:rsidRPr="00215DDD">
        <w:rPr>
          <w:rFonts w:hint="cs"/>
          <w:rtl/>
        </w:rPr>
        <w:t>.</w:t>
      </w:r>
    </w:p>
    <w:p w:rsidR="00215DDD" w:rsidRDefault="00215DDD" w:rsidP="00215DDD">
      <w:pPr>
        <w:pStyle w:val="libNormal"/>
        <w:rPr>
          <w:rFonts w:hint="cs"/>
          <w:rtl/>
        </w:rPr>
      </w:pPr>
      <w:r w:rsidRPr="00215DDD">
        <w:rPr>
          <w:rFonts w:hint="cs"/>
          <w:rtl/>
        </w:rPr>
        <w:t>وأخرج أبو داود</w:t>
      </w:r>
      <w:r>
        <w:rPr>
          <w:rFonts w:hint="cs"/>
          <w:rtl/>
        </w:rPr>
        <w:t xml:space="preserve"> - </w:t>
      </w:r>
      <w:r w:rsidRPr="00215DDD">
        <w:rPr>
          <w:rFonts w:hint="cs"/>
          <w:rtl/>
        </w:rPr>
        <w:t>كما في جامع الا</w:t>
      </w:r>
      <w:r w:rsidR="00AE4816">
        <w:rPr>
          <w:rFonts w:hint="cs"/>
          <w:rtl/>
        </w:rPr>
        <w:t>ُ</w:t>
      </w:r>
      <w:r w:rsidRPr="00215DDD">
        <w:rPr>
          <w:rFonts w:hint="cs"/>
          <w:rtl/>
        </w:rPr>
        <w:t>صول لابن الجزري</w:t>
      </w:r>
      <w:r>
        <w:rPr>
          <w:rFonts w:hint="cs"/>
          <w:rtl/>
        </w:rPr>
        <w:t xml:space="preserve"> - </w:t>
      </w:r>
      <w:r w:rsidRPr="00215DDD">
        <w:rPr>
          <w:rFonts w:hint="cs"/>
          <w:rtl/>
        </w:rPr>
        <w:t>أنّ رسول الله صلى الله عليه وآله وسلم قال: «ليس بيني وبينه</w:t>
      </w:r>
      <w:r>
        <w:rPr>
          <w:rFonts w:hint="cs"/>
          <w:rtl/>
        </w:rPr>
        <w:t xml:space="preserve"> - </w:t>
      </w:r>
      <w:r w:rsidRPr="00215DDD">
        <w:rPr>
          <w:rFonts w:hint="cs"/>
          <w:rtl/>
        </w:rPr>
        <w:t>يعني عيسى عليه السلام</w:t>
      </w:r>
      <w:r>
        <w:rPr>
          <w:rFonts w:hint="cs"/>
          <w:rtl/>
        </w:rPr>
        <w:t xml:space="preserve"> - </w:t>
      </w:r>
      <w:r w:rsidRPr="00215DDD">
        <w:rPr>
          <w:rFonts w:hint="cs"/>
          <w:rtl/>
        </w:rPr>
        <w:t>نبيّ، وإنّه نازل، فإذا رأيتموه فاعرفوه، فإنّه رجل مربوع، إلى الحمرة والبياض، ينزل بين مُمَصّرَتَين، كأنّ رأسه يقطر وإن لم يصبه بلل..» الحديث</w:t>
      </w:r>
      <w:r w:rsidRPr="00215DDD">
        <w:rPr>
          <w:rStyle w:val="libFootnotenumChar"/>
          <w:rFonts w:hint="cs"/>
          <w:rtl/>
        </w:rPr>
        <w:t>(3)</w:t>
      </w:r>
      <w:r w:rsidRPr="00215DDD">
        <w:rPr>
          <w:rFonts w:hint="cs"/>
          <w:rtl/>
        </w:rPr>
        <w:t>.</w:t>
      </w:r>
    </w:p>
    <w:p w:rsidR="00215DDD" w:rsidRDefault="00215DDD" w:rsidP="00215DDD">
      <w:pPr>
        <w:pStyle w:val="libNormal"/>
        <w:rPr>
          <w:rFonts w:hint="cs"/>
          <w:rtl/>
        </w:rPr>
      </w:pPr>
      <w:r w:rsidRPr="00215DDD">
        <w:rPr>
          <w:rFonts w:hint="cs"/>
          <w:rtl/>
        </w:rPr>
        <w:t>وأخرج الحموئي في فرائد السمطين بإسناده عن أبي أُمامة الباهليّ، عن رسول الله صلى الله عليه وآله وسلم</w:t>
      </w:r>
      <w:r>
        <w:rPr>
          <w:rFonts w:hint="cs"/>
          <w:rtl/>
        </w:rPr>
        <w:t>،</w:t>
      </w:r>
      <w:r w:rsidRPr="00215DDD">
        <w:rPr>
          <w:rFonts w:hint="cs"/>
          <w:rtl/>
        </w:rPr>
        <w:t xml:space="preserve"> قال: المهديّ من وُلْدي، ابن أربعين سنة، كأنّ وجهه كوكب درّيّ، في خدّه خال أسود، عليه عباءتان قطوانيّتان، كأنّه من رجال بني إسرائيل، يستخرج الكنوز، ويفتح مدائن الشرك»</w:t>
      </w:r>
      <w:r w:rsidRPr="00215DDD">
        <w:rPr>
          <w:rStyle w:val="libFootnotenumChar"/>
          <w:rFonts w:hint="cs"/>
          <w:rtl/>
        </w:rPr>
        <w:t>(4)</w:t>
      </w:r>
      <w:r w:rsidRPr="00215DDD">
        <w:rPr>
          <w:rFonts w:hint="cs"/>
          <w:rtl/>
        </w:rPr>
        <w:t>.</w:t>
      </w:r>
    </w:p>
    <w:p w:rsidR="00215DDD" w:rsidRDefault="00215DDD" w:rsidP="00215DDD">
      <w:pPr>
        <w:pStyle w:val="libNormal"/>
        <w:rPr>
          <w:rFonts w:hint="cs"/>
          <w:rtl/>
        </w:rPr>
      </w:pPr>
      <w:r w:rsidRPr="00215DDD">
        <w:rPr>
          <w:rFonts w:hint="cs"/>
          <w:rtl/>
        </w:rPr>
        <w:t xml:space="preserve">وروى نحوه نعيم بن حمّاد عن </w:t>
      </w:r>
      <w:r>
        <w:rPr>
          <w:rFonts w:hint="cs"/>
          <w:rtl/>
        </w:rPr>
        <w:t>عبد</w:t>
      </w:r>
      <w:r w:rsidRPr="00215DDD">
        <w:rPr>
          <w:rFonts w:hint="cs"/>
          <w:rtl/>
        </w:rPr>
        <w:t xml:space="preserve"> الله بن الحارث</w:t>
      </w:r>
      <w:r w:rsidRPr="00215DDD">
        <w:rPr>
          <w:rStyle w:val="libFootnotenumChar"/>
          <w:rFonts w:hint="cs"/>
          <w:rtl/>
        </w:rPr>
        <w:t>(5)</w:t>
      </w:r>
      <w:r w:rsidRPr="00215DDD">
        <w:rPr>
          <w:rFonts w:hint="cs"/>
          <w:rtl/>
        </w:rPr>
        <w:t>.</w:t>
      </w:r>
    </w:p>
    <w:p w:rsidR="00215DDD" w:rsidRDefault="00215DDD" w:rsidP="00215DDD">
      <w:pPr>
        <w:pStyle w:val="libLine"/>
        <w:rPr>
          <w:rFonts w:hint="cs"/>
          <w:rtl/>
        </w:rPr>
      </w:pPr>
      <w:r>
        <w:rPr>
          <w:rFonts w:hint="cs"/>
          <w:rtl/>
        </w:rPr>
        <w:t>____________________</w:t>
      </w:r>
    </w:p>
    <w:p w:rsidR="00215DDD" w:rsidRDefault="00215DDD" w:rsidP="00215DDD">
      <w:pPr>
        <w:pStyle w:val="libFootnote0"/>
        <w:rPr>
          <w:rFonts w:hint="cs"/>
          <w:rtl/>
        </w:rPr>
      </w:pPr>
      <w:r>
        <w:rPr>
          <w:rFonts w:hint="cs"/>
          <w:rtl/>
        </w:rPr>
        <w:t>(1) الاِذاعة لما كان وما يكون: 147.</w:t>
      </w:r>
    </w:p>
    <w:p w:rsidR="00215DDD" w:rsidRDefault="00215DDD" w:rsidP="00215DDD">
      <w:pPr>
        <w:pStyle w:val="libFootnote0"/>
        <w:rPr>
          <w:rFonts w:hint="cs"/>
          <w:rtl/>
        </w:rPr>
      </w:pPr>
      <w:r>
        <w:rPr>
          <w:rFonts w:hint="cs"/>
          <w:rtl/>
        </w:rPr>
        <w:t>(2) المصنّف - لابن عبد الرزاق - 11/372 ح 20773، سنن أبي داود 4/107.</w:t>
      </w:r>
    </w:p>
    <w:p w:rsidR="00215DDD" w:rsidRDefault="00215DDD" w:rsidP="00215DDD">
      <w:pPr>
        <w:pStyle w:val="libFootnote0"/>
        <w:rPr>
          <w:rFonts w:hint="cs"/>
          <w:rtl/>
        </w:rPr>
      </w:pPr>
      <w:r>
        <w:rPr>
          <w:rFonts w:hint="cs"/>
          <w:rtl/>
        </w:rPr>
        <w:t>(3) سنن أبي داود 4/115 ح 4324.</w:t>
      </w:r>
    </w:p>
    <w:p w:rsidR="00215DDD" w:rsidRDefault="00215DDD" w:rsidP="00215DDD">
      <w:pPr>
        <w:pStyle w:val="libFootnote0"/>
        <w:rPr>
          <w:rFonts w:hint="cs"/>
          <w:rtl/>
        </w:rPr>
      </w:pPr>
      <w:r>
        <w:rPr>
          <w:rFonts w:hint="cs"/>
          <w:rtl/>
        </w:rPr>
        <w:t>(4) فرائد السمطين 2/314.</w:t>
      </w:r>
    </w:p>
    <w:p w:rsidR="00215DDD" w:rsidRDefault="00215DDD" w:rsidP="00215DDD">
      <w:pPr>
        <w:pStyle w:val="libFootnote0"/>
        <w:rPr>
          <w:rFonts w:hint="cs"/>
          <w:rtl/>
        </w:rPr>
      </w:pPr>
      <w:r>
        <w:rPr>
          <w:rFonts w:hint="cs"/>
          <w:rtl/>
        </w:rPr>
        <w:t>(5) انظر: كتاب الفتن: 225.</w:t>
      </w:r>
    </w:p>
    <w:p w:rsidR="00215DDD" w:rsidRDefault="00215DDD" w:rsidP="00215DDD">
      <w:pPr>
        <w:pStyle w:val="libNormal"/>
        <w:rPr>
          <w:rFonts w:hint="cs"/>
        </w:rPr>
      </w:pPr>
      <w:r>
        <w:rPr>
          <w:rFonts w:hint="cs"/>
          <w:rtl/>
        </w:rPr>
        <w:br w:type="page"/>
      </w:r>
    </w:p>
    <w:p w:rsidR="00215DDD" w:rsidRDefault="00215DDD" w:rsidP="00215DDD">
      <w:pPr>
        <w:pStyle w:val="libNormal"/>
        <w:rPr>
          <w:rFonts w:hint="cs"/>
          <w:rtl/>
        </w:rPr>
      </w:pPr>
      <w:r w:rsidRPr="00215DDD">
        <w:rPr>
          <w:rFonts w:hint="cs"/>
          <w:rtl/>
        </w:rPr>
        <w:lastRenderedPageBreak/>
        <w:t>وأخرج في فرائد السمطين أيضاً عن أبي سعيد الخدريّ، عن النبي صلى الله عليه وآله وسلم</w:t>
      </w:r>
      <w:r>
        <w:rPr>
          <w:rFonts w:hint="cs"/>
          <w:rtl/>
        </w:rPr>
        <w:t>،</w:t>
      </w:r>
      <w:r w:rsidRPr="00215DDD">
        <w:rPr>
          <w:rFonts w:hint="cs"/>
          <w:rtl/>
        </w:rPr>
        <w:t xml:space="preserve"> قال: «المهديّ منّا أهلَ البيت، رجل من أُمّتي، أشمّ الاَنف، يملاَ الاَرض عدلاً كما مُلئت جوراً»</w:t>
      </w:r>
      <w:r w:rsidRPr="00215DDD">
        <w:rPr>
          <w:rStyle w:val="libFootnotenumChar"/>
          <w:rFonts w:hint="cs"/>
          <w:rtl/>
        </w:rPr>
        <w:t>(1)</w:t>
      </w:r>
      <w:r w:rsidRPr="00215DDD">
        <w:rPr>
          <w:rFonts w:hint="cs"/>
          <w:rtl/>
        </w:rPr>
        <w:t>.</w:t>
      </w:r>
    </w:p>
    <w:p w:rsidR="00215DDD" w:rsidRDefault="00215DDD" w:rsidP="00215DDD">
      <w:pPr>
        <w:pStyle w:val="libNormal"/>
        <w:rPr>
          <w:rFonts w:hint="cs"/>
          <w:rtl/>
        </w:rPr>
      </w:pPr>
      <w:r w:rsidRPr="00215DDD">
        <w:rPr>
          <w:rFonts w:hint="cs"/>
          <w:rtl/>
        </w:rPr>
        <w:t>ورواه أبو نعيم</w:t>
      </w:r>
      <w:r w:rsidRPr="00215DDD">
        <w:rPr>
          <w:rStyle w:val="libFootnotenumChar"/>
          <w:rFonts w:hint="cs"/>
          <w:rtl/>
        </w:rPr>
        <w:t>(2)</w:t>
      </w:r>
      <w:r w:rsidRPr="00215DDD">
        <w:rPr>
          <w:rFonts w:hint="cs"/>
          <w:rtl/>
        </w:rPr>
        <w:t>.</w:t>
      </w:r>
    </w:p>
    <w:p w:rsidR="00215DDD" w:rsidRDefault="00215DDD" w:rsidP="00215DDD">
      <w:pPr>
        <w:pStyle w:val="libNormal"/>
        <w:rPr>
          <w:rFonts w:hint="cs"/>
          <w:rtl/>
        </w:rPr>
      </w:pPr>
      <w:r w:rsidRPr="00215DDD">
        <w:rPr>
          <w:rFonts w:hint="cs"/>
          <w:rtl/>
        </w:rPr>
        <w:t>وأخرج أبو نعيم عن عبد الرحمن بن عوف، قال: قال رسول الله صلى الله عليه وآله وسلم</w:t>
      </w:r>
      <w:r>
        <w:rPr>
          <w:rFonts w:hint="cs"/>
          <w:rtl/>
        </w:rPr>
        <w:t>:</w:t>
      </w:r>
      <w:r w:rsidRPr="00215DDD">
        <w:rPr>
          <w:rFonts w:hint="cs"/>
          <w:rtl/>
        </w:rPr>
        <w:t xml:space="preserve"> «ليبعثنّ الله من عترتي رجلاً أفرق الثنايا، أعلى الجبهة، يملاَ الاَرض عدلاً، يفيض المال فيضاً»</w:t>
      </w:r>
      <w:r w:rsidRPr="00215DDD">
        <w:rPr>
          <w:rStyle w:val="libFootnotenumChar"/>
          <w:rFonts w:hint="cs"/>
          <w:rtl/>
        </w:rPr>
        <w:t>(3)</w:t>
      </w:r>
      <w:r w:rsidRPr="00215DDD">
        <w:rPr>
          <w:rFonts w:hint="cs"/>
          <w:rtl/>
        </w:rPr>
        <w:t>.</w:t>
      </w:r>
    </w:p>
    <w:p w:rsidR="00215DDD" w:rsidRDefault="00215DDD" w:rsidP="00215DDD">
      <w:pPr>
        <w:pStyle w:val="libNormal"/>
        <w:rPr>
          <w:rFonts w:hint="cs"/>
          <w:rtl/>
        </w:rPr>
      </w:pPr>
      <w:r w:rsidRPr="00215DDD">
        <w:rPr>
          <w:rFonts w:hint="cs"/>
          <w:rtl/>
        </w:rPr>
        <w:t xml:space="preserve">وأخرج الرويانيّ في مسنده وأبو نعيم عن حذيفة، </w:t>
      </w:r>
      <w:r>
        <w:rPr>
          <w:rFonts w:hint="cs"/>
          <w:rtl/>
        </w:rPr>
        <w:t>قال</w:t>
      </w:r>
      <w:r w:rsidRPr="00215DDD">
        <w:rPr>
          <w:rFonts w:hint="cs"/>
          <w:rtl/>
        </w:rPr>
        <w:t xml:space="preserve">: </w:t>
      </w:r>
      <w:r>
        <w:rPr>
          <w:rFonts w:hint="cs"/>
          <w:rtl/>
        </w:rPr>
        <w:t>قال</w:t>
      </w:r>
      <w:r w:rsidRPr="00215DDD">
        <w:rPr>
          <w:rFonts w:hint="cs"/>
          <w:rtl/>
        </w:rPr>
        <w:t xml:space="preserve"> رسول الله صلى الله عليه وآله وسلم</w:t>
      </w:r>
      <w:r>
        <w:rPr>
          <w:rFonts w:hint="cs"/>
          <w:rtl/>
        </w:rPr>
        <w:t>:</w:t>
      </w:r>
      <w:r w:rsidRPr="00215DDD">
        <w:rPr>
          <w:rFonts w:hint="cs"/>
          <w:rtl/>
        </w:rPr>
        <w:t xml:space="preserve"> «المهديّ رجل من وُلْدي، لونه لون عربيّ، وجسمه جسم إسرائيلي، على خدّه الاَيمن خال، كأنّه كوكب درّي..» الحديث</w:t>
      </w:r>
      <w:r w:rsidRPr="00215DDD">
        <w:rPr>
          <w:rStyle w:val="libFootnotenumChar"/>
          <w:rFonts w:hint="cs"/>
          <w:rtl/>
        </w:rPr>
        <w:t>(4)</w:t>
      </w:r>
      <w:r w:rsidRPr="00215DDD">
        <w:rPr>
          <w:rFonts w:hint="cs"/>
          <w:rtl/>
        </w:rPr>
        <w:t>.</w:t>
      </w:r>
    </w:p>
    <w:p w:rsidR="00215DDD" w:rsidRDefault="00215DDD" w:rsidP="00215DDD">
      <w:pPr>
        <w:pStyle w:val="libNormal"/>
        <w:rPr>
          <w:rFonts w:hint="cs"/>
          <w:rtl/>
        </w:rPr>
      </w:pPr>
      <w:r w:rsidRPr="00215DDD">
        <w:rPr>
          <w:rFonts w:hint="cs"/>
          <w:rtl/>
        </w:rPr>
        <w:t xml:space="preserve">وأخرج أبو عمرو الداني في سننه عن حذيفة أيضاً، </w:t>
      </w:r>
      <w:r>
        <w:rPr>
          <w:rFonts w:hint="cs"/>
          <w:rtl/>
        </w:rPr>
        <w:t>قال</w:t>
      </w:r>
      <w:r w:rsidRPr="00215DDD">
        <w:rPr>
          <w:rFonts w:hint="cs"/>
          <w:rtl/>
        </w:rPr>
        <w:t xml:space="preserve">: </w:t>
      </w:r>
      <w:r>
        <w:rPr>
          <w:rFonts w:hint="cs"/>
          <w:rtl/>
        </w:rPr>
        <w:t>قال</w:t>
      </w:r>
      <w:r w:rsidRPr="00215DDD">
        <w:rPr>
          <w:rFonts w:hint="cs"/>
          <w:rtl/>
        </w:rPr>
        <w:t xml:space="preserve"> رسول الله صلى الله عليه وآله وسلم</w:t>
      </w:r>
      <w:r>
        <w:rPr>
          <w:rFonts w:hint="cs"/>
          <w:rtl/>
        </w:rPr>
        <w:t>:</w:t>
      </w:r>
      <w:r w:rsidRPr="00215DDD">
        <w:rPr>
          <w:rFonts w:hint="cs"/>
          <w:rtl/>
        </w:rPr>
        <w:t xml:space="preserve"> «يلتفت المهديّ وقد نزل عيسى بن مريم كأنّما يقطر من شعره الماء، فيقول المهديّ: تقدّم صلّ بنا..» الحديث</w:t>
      </w:r>
      <w:r w:rsidRPr="00215DDD">
        <w:rPr>
          <w:rStyle w:val="libFootnotenumChar"/>
          <w:rFonts w:hint="cs"/>
          <w:rtl/>
        </w:rPr>
        <w:t>(5)</w:t>
      </w:r>
      <w:r w:rsidRPr="00215DDD">
        <w:rPr>
          <w:rFonts w:hint="cs"/>
          <w:rtl/>
        </w:rPr>
        <w:t>.</w:t>
      </w:r>
    </w:p>
    <w:p w:rsidR="00215DDD" w:rsidRPr="00215DDD" w:rsidRDefault="00215DDD" w:rsidP="00215DDD">
      <w:pPr>
        <w:pStyle w:val="libNormal"/>
        <w:rPr>
          <w:rFonts w:hint="cs"/>
          <w:rtl/>
        </w:rPr>
      </w:pPr>
      <w:r w:rsidRPr="00215DDD">
        <w:rPr>
          <w:rFonts w:hint="cs"/>
          <w:rtl/>
        </w:rPr>
        <w:t>وفي اللوائح للسفارينيّ عن أبي جعفر الباقر عليه السلام</w:t>
      </w:r>
      <w:r>
        <w:rPr>
          <w:rFonts w:hint="cs"/>
          <w:rtl/>
        </w:rPr>
        <w:t>،</w:t>
      </w:r>
      <w:r w:rsidRPr="00215DDD">
        <w:rPr>
          <w:rFonts w:hint="cs"/>
          <w:rtl/>
        </w:rPr>
        <w:t xml:space="preserve"> قال: سُئل أمير المؤمنين عليّ عليه السلام عن صفة المهديّ، قال: «هو شابٌّ مربوع، حسن</w:t>
      </w:r>
    </w:p>
    <w:p w:rsidR="00215DDD" w:rsidRDefault="00215DDD" w:rsidP="00215DDD">
      <w:pPr>
        <w:pStyle w:val="libLine"/>
        <w:rPr>
          <w:rFonts w:hint="cs"/>
          <w:rtl/>
        </w:rPr>
      </w:pPr>
      <w:r>
        <w:rPr>
          <w:rFonts w:hint="cs"/>
          <w:rtl/>
        </w:rPr>
        <w:t>____________________</w:t>
      </w:r>
    </w:p>
    <w:p w:rsidR="00215DDD" w:rsidRDefault="00215DDD" w:rsidP="00215DDD">
      <w:pPr>
        <w:pStyle w:val="libFootnote0"/>
        <w:rPr>
          <w:rFonts w:hint="cs"/>
          <w:rtl/>
        </w:rPr>
      </w:pPr>
      <w:r>
        <w:rPr>
          <w:rFonts w:hint="cs"/>
          <w:rtl/>
        </w:rPr>
        <w:t>(1) فرائد السمطين 2/330.</w:t>
      </w:r>
    </w:p>
    <w:p w:rsidR="00215DDD" w:rsidRDefault="00215DDD" w:rsidP="00215DDD">
      <w:pPr>
        <w:pStyle w:val="libFootnote0"/>
        <w:rPr>
          <w:rFonts w:hint="cs"/>
          <w:rtl/>
        </w:rPr>
      </w:pPr>
      <w:r>
        <w:rPr>
          <w:rFonts w:hint="cs"/>
          <w:rtl/>
        </w:rPr>
        <w:t>(2) كتاب الفتن: 232، وانظر: العرف الوردي في أخبار المهدي، المطبوع ضمن الحاوي للفتاوي 2/58.</w:t>
      </w:r>
    </w:p>
    <w:p w:rsidR="00215DDD" w:rsidRDefault="00215DDD" w:rsidP="00215DDD">
      <w:pPr>
        <w:pStyle w:val="libFootnote0"/>
        <w:rPr>
          <w:rFonts w:hint="cs"/>
          <w:rtl/>
        </w:rPr>
      </w:pPr>
      <w:r>
        <w:rPr>
          <w:rFonts w:hint="cs"/>
          <w:rtl/>
        </w:rPr>
        <w:t>(3) انظر: العرف الوردي في أخبار المهدي المطبوع ضمن الحاوي للفتاوي 2/63.</w:t>
      </w:r>
    </w:p>
    <w:p w:rsidR="00215DDD" w:rsidRDefault="00215DDD" w:rsidP="00215DDD">
      <w:pPr>
        <w:pStyle w:val="libFootnote0"/>
        <w:rPr>
          <w:rFonts w:hint="cs"/>
          <w:rtl/>
        </w:rPr>
      </w:pPr>
      <w:r>
        <w:rPr>
          <w:rFonts w:hint="cs"/>
          <w:rtl/>
        </w:rPr>
        <w:t>(4) انظر: العرف الوردي في أخبار المهدي، المطبوع ضمن الحاوي للفتاوي 2/66، موسوعة الاِمام المهدي عليه السلام عند أهل السُنّة 1/368.</w:t>
      </w:r>
    </w:p>
    <w:p w:rsidR="00215DDD" w:rsidRDefault="00215DDD" w:rsidP="00215DDD">
      <w:pPr>
        <w:pStyle w:val="libFootnote0"/>
        <w:rPr>
          <w:rFonts w:hint="cs"/>
          <w:rtl/>
        </w:rPr>
      </w:pPr>
      <w:r>
        <w:rPr>
          <w:rFonts w:hint="cs"/>
          <w:rtl/>
        </w:rPr>
        <w:t>(5) كتاب الفتن: 348 وص 352، العرف الوردي في أخبار المهدي، المطبوع ضمن الحاوي للفتاوي 2/81، موسوعة الاِمام المهدي عليه السلام عند أهل السُنّة 1/389.</w:t>
      </w:r>
    </w:p>
    <w:p w:rsidR="00215DDD" w:rsidRDefault="00215DDD" w:rsidP="00215DDD">
      <w:pPr>
        <w:pStyle w:val="libNormal"/>
        <w:rPr>
          <w:rFonts w:hint="cs"/>
        </w:rPr>
      </w:pPr>
      <w:r>
        <w:rPr>
          <w:rFonts w:hint="cs"/>
          <w:rtl/>
        </w:rPr>
        <w:br w:type="page"/>
      </w:r>
    </w:p>
    <w:p w:rsidR="00215DDD" w:rsidRDefault="00215DDD" w:rsidP="00215DDD">
      <w:pPr>
        <w:pStyle w:val="libNormal0"/>
        <w:rPr>
          <w:rFonts w:hint="cs"/>
          <w:rtl/>
        </w:rPr>
      </w:pPr>
      <w:r w:rsidRPr="00215DDD">
        <w:rPr>
          <w:rFonts w:hint="cs"/>
          <w:rtl/>
        </w:rPr>
        <w:lastRenderedPageBreak/>
        <w:t>الوجه، يسيل شعره على منكبه، يعلو نور وجهه، سواد شعره ولحيته ورأسه».</w:t>
      </w:r>
    </w:p>
    <w:p w:rsidR="00215DDD" w:rsidRDefault="00215DDD" w:rsidP="00215DDD">
      <w:pPr>
        <w:pStyle w:val="libNormal"/>
        <w:rPr>
          <w:rFonts w:hint="cs"/>
          <w:rtl/>
        </w:rPr>
      </w:pPr>
      <w:r w:rsidRPr="00215DDD">
        <w:rPr>
          <w:rFonts w:hint="cs"/>
          <w:rtl/>
        </w:rPr>
        <w:t>قال: وفي رواية أُخرى عن عليّ عليه السلام</w:t>
      </w:r>
      <w:r>
        <w:rPr>
          <w:rFonts w:hint="cs"/>
          <w:rtl/>
        </w:rPr>
        <w:t>:</w:t>
      </w:r>
      <w:r w:rsidRPr="00215DDD">
        <w:rPr>
          <w:rFonts w:hint="cs"/>
          <w:rtl/>
        </w:rPr>
        <w:t xml:space="preserve"> «أنّ المهديّ كثّ اللحية، أكحل العينين، برّاق الثنايا، في وجهه خال، أقنى، أجلى، </w:t>
      </w:r>
      <w:r>
        <w:rPr>
          <w:rFonts w:hint="cs"/>
          <w:rtl/>
        </w:rPr>
        <w:t>في</w:t>
      </w:r>
      <w:r w:rsidRPr="00215DDD">
        <w:rPr>
          <w:rFonts w:hint="cs"/>
          <w:rtl/>
        </w:rPr>
        <w:t xml:space="preserve"> كتفه علامة النبيّ صلى الله عليه وآله وسلم ».</w:t>
      </w:r>
    </w:p>
    <w:p w:rsidR="00215DDD" w:rsidRDefault="00215DDD" w:rsidP="00215DDD">
      <w:pPr>
        <w:pStyle w:val="libNormal"/>
        <w:rPr>
          <w:rFonts w:hint="cs"/>
          <w:rtl/>
        </w:rPr>
      </w:pPr>
      <w:r w:rsidRPr="00215DDD">
        <w:rPr>
          <w:rFonts w:hint="cs"/>
          <w:rtl/>
        </w:rPr>
        <w:t>قال: وفي بعض الروايات: «المهديّ أزجّ، أبلج، أعين»</w:t>
      </w:r>
      <w:r w:rsidRPr="00215DDD">
        <w:rPr>
          <w:rStyle w:val="libFootnotenumChar"/>
          <w:rFonts w:hint="cs"/>
          <w:rtl/>
        </w:rPr>
        <w:t>(1)</w:t>
      </w:r>
      <w:r w:rsidRPr="00215DDD">
        <w:rPr>
          <w:rFonts w:hint="cs"/>
          <w:rtl/>
        </w:rPr>
        <w:t>.</w:t>
      </w:r>
    </w:p>
    <w:p w:rsidR="00215DDD" w:rsidRDefault="00215DDD" w:rsidP="00215DDD">
      <w:pPr>
        <w:pStyle w:val="libNormal"/>
        <w:rPr>
          <w:rFonts w:hint="cs"/>
          <w:rtl/>
        </w:rPr>
      </w:pPr>
      <w:r w:rsidRPr="00215DDD">
        <w:rPr>
          <w:rStyle w:val="libBold1Char"/>
          <w:rFonts w:hint="cs"/>
          <w:rtl/>
        </w:rPr>
        <w:t>3</w:t>
      </w:r>
      <w:r>
        <w:rPr>
          <w:rStyle w:val="libBold1Char"/>
          <w:rFonts w:hint="cs"/>
          <w:rtl/>
        </w:rPr>
        <w:t xml:space="preserve"> - </w:t>
      </w:r>
      <w:r w:rsidRPr="00215DDD">
        <w:rPr>
          <w:rStyle w:val="libBold1Char"/>
          <w:rFonts w:hint="cs"/>
          <w:rtl/>
        </w:rPr>
        <w:t>ومنها</w:t>
      </w:r>
      <w:r w:rsidRPr="00215DDD">
        <w:rPr>
          <w:rFonts w:hint="cs"/>
          <w:rtl/>
        </w:rPr>
        <w:t>: افتراقهما</w:t>
      </w:r>
      <w:r>
        <w:rPr>
          <w:rFonts w:hint="cs"/>
          <w:rtl/>
        </w:rPr>
        <w:t xml:space="preserve"> - </w:t>
      </w:r>
      <w:r w:rsidRPr="00215DDD">
        <w:rPr>
          <w:rFonts w:hint="cs"/>
          <w:rtl/>
        </w:rPr>
        <w:t>عليهما الصلاة والسلام</w:t>
      </w:r>
      <w:r>
        <w:rPr>
          <w:rFonts w:hint="cs"/>
          <w:rtl/>
        </w:rPr>
        <w:t xml:space="preserve"> - </w:t>
      </w:r>
      <w:r w:rsidRPr="00215DDD">
        <w:rPr>
          <w:rFonts w:hint="cs"/>
          <w:rtl/>
        </w:rPr>
        <w:t>في الاسم والكنية واللقب.</w:t>
      </w:r>
    </w:p>
    <w:p w:rsidR="00215DDD" w:rsidRDefault="00215DDD" w:rsidP="00215DDD">
      <w:pPr>
        <w:pStyle w:val="libNormal"/>
        <w:rPr>
          <w:rFonts w:hint="cs"/>
          <w:rtl/>
        </w:rPr>
      </w:pPr>
      <w:r w:rsidRPr="00215DDD">
        <w:rPr>
          <w:rFonts w:hint="cs"/>
          <w:rtl/>
        </w:rPr>
        <w:t>فالمهديّ عليه السلام اسمه: (</w:t>
      </w:r>
      <w:r>
        <w:rPr>
          <w:rFonts w:hint="cs"/>
          <w:rtl/>
        </w:rPr>
        <w:t>محمّد</w:t>
      </w:r>
      <w:r w:rsidRPr="00215DDD">
        <w:rPr>
          <w:rFonts w:hint="cs"/>
          <w:rtl/>
        </w:rPr>
        <w:t>) وكنيته: (أبو القاسم) على المشهور.</w:t>
      </w:r>
    </w:p>
    <w:p w:rsidR="00215DDD" w:rsidRDefault="00215DDD" w:rsidP="00215DDD">
      <w:pPr>
        <w:pStyle w:val="libNormal"/>
        <w:rPr>
          <w:rFonts w:hint="cs"/>
          <w:rtl/>
        </w:rPr>
      </w:pPr>
      <w:r w:rsidRPr="00215DDD">
        <w:rPr>
          <w:rFonts w:hint="cs"/>
          <w:rtl/>
        </w:rPr>
        <w:t xml:space="preserve">وقيل: اسمه أحمد، وكنيته: أبو </w:t>
      </w:r>
      <w:r>
        <w:rPr>
          <w:rFonts w:hint="cs"/>
          <w:rtl/>
        </w:rPr>
        <w:t>عبد</w:t>
      </w:r>
      <w:r w:rsidRPr="00215DDD">
        <w:rPr>
          <w:rFonts w:hint="cs"/>
          <w:rtl/>
        </w:rPr>
        <w:t xml:space="preserve"> الله، وليس بشيءٍ.</w:t>
      </w:r>
    </w:p>
    <w:p w:rsidR="00215DDD" w:rsidRDefault="00215DDD" w:rsidP="00215DDD">
      <w:pPr>
        <w:pStyle w:val="libNormal"/>
        <w:rPr>
          <w:rFonts w:hint="cs"/>
          <w:rtl/>
        </w:rPr>
      </w:pPr>
      <w:r w:rsidRPr="00215DDD">
        <w:rPr>
          <w:rFonts w:hint="cs"/>
          <w:rtl/>
        </w:rPr>
        <w:t>والمسيح بن مريم عليه السلام اسمه: (عيسى).</w:t>
      </w:r>
    </w:p>
    <w:p w:rsidR="00215DDD" w:rsidRDefault="00215DDD" w:rsidP="00215DDD">
      <w:pPr>
        <w:pStyle w:val="libNormal"/>
        <w:rPr>
          <w:rFonts w:hint="cs"/>
          <w:rtl/>
        </w:rPr>
      </w:pPr>
      <w:r w:rsidRPr="00215DDD">
        <w:rPr>
          <w:rFonts w:hint="cs"/>
          <w:rtl/>
        </w:rPr>
        <w:t>ولقب المهديّ: الحجّة، والمنتظر، والقائم، والموعود، وغير ذلك.</w:t>
      </w:r>
    </w:p>
    <w:p w:rsidR="00215DDD" w:rsidRDefault="00215DDD" w:rsidP="00215DDD">
      <w:pPr>
        <w:pStyle w:val="libNormal"/>
        <w:rPr>
          <w:rFonts w:hint="cs"/>
          <w:rtl/>
        </w:rPr>
      </w:pPr>
      <w:r w:rsidRPr="00215DDD">
        <w:rPr>
          <w:rFonts w:hint="cs"/>
          <w:rtl/>
        </w:rPr>
        <w:t>ولقب عيسى: المسيح، وروح الله، وكلمته.</w:t>
      </w:r>
    </w:p>
    <w:p w:rsidR="00215DDD" w:rsidRDefault="00215DDD" w:rsidP="00215DDD">
      <w:pPr>
        <w:pStyle w:val="libNormal"/>
        <w:rPr>
          <w:rFonts w:hint="cs"/>
          <w:rtl/>
        </w:rPr>
      </w:pPr>
      <w:r w:rsidRPr="00215DDD">
        <w:rPr>
          <w:rFonts w:hint="cs"/>
          <w:rtl/>
        </w:rPr>
        <w:t xml:space="preserve">وأخرج أحمد وأبو داود الترمذي عن ابن مسعود، </w:t>
      </w:r>
      <w:r>
        <w:rPr>
          <w:rFonts w:hint="cs"/>
          <w:rtl/>
        </w:rPr>
        <w:t>قال</w:t>
      </w:r>
      <w:r w:rsidRPr="00215DDD">
        <w:rPr>
          <w:rFonts w:hint="cs"/>
          <w:rtl/>
        </w:rPr>
        <w:t xml:space="preserve">: </w:t>
      </w:r>
      <w:r>
        <w:rPr>
          <w:rFonts w:hint="cs"/>
          <w:rtl/>
        </w:rPr>
        <w:t>قال</w:t>
      </w:r>
      <w:r w:rsidRPr="00215DDD">
        <w:rPr>
          <w:rFonts w:hint="cs"/>
          <w:rtl/>
        </w:rPr>
        <w:t xml:space="preserve"> رسول الله صلى الله عليه وآله وسلم</w:t>
      </w:r>
      <w:r>
        <w:rPr>
          <w:rFonts w:hint="cs"/>
          <w:rtl/>
        </w:rPr>
        <w:t>:</w:t>
      </w:r>
      <w:r w:rsidRPr="00215DDD">
        <w:rPr>
          <w:rFonts w:hint="cs"/>
          <w:rtl/>
        </w:rPr>
        <w:t xml:space="preserve"> «لا تذهب الدنيا حتّى يملك العرب رجل من أهل بيتي يواطئ اسمه اسمي»</w:t>
      </w:r>
      <w:r w:rsidRPr="00215DDD">
        <w:rPr>
          <w:rStyle w:val="libFootnotenumChar"/>
          <w:rFonts w:hint="cs"/>
          <w:rtl/>
        </w:rPr>
        <w:t>(2)</w:t>
      </w:r>
      <w:r w:rsidRPr="00215DDD">
        <w:rPr>
          <w:rFonts w:hint="cs"/>
          <w:rtl/>
        </w:rPr>
        <w:t>.</w:t>
      </w:r>
    </w:p>
    <w:p w:rsidR="00215DDD" w:rsidRPr="00215DDD" w:rsidRDefault="00215DDD" w:rsidP="00215DDD">
      <w:pPr>
        <w:pStyle w:val="libNormal"/>
        <w:rPr>
          <w:rFonts w:hint="cs"/>
          <w:rtl/>
        </w:rPr>
      </w:pPr>
      <w:r w:rsidRPr="00215DDD">
        <w:rPr>
          <w:rFonts w:hint="cs"/>
          <w:rtl/>
        </w:rPr>
        <w:t>قال الترمذيّ: حديث حسن صحيح.</w:t>
      </w:r>
    </w:p>
    <w:p w:rsidR="00215DDD" w:rsidRDefault="00215DDD" w:rsidP="00215DDD">
      <w:pPr>
        <w:pStyle w:val="libLine"/>
        <w:rPr>
          <w:rFonts w:hint="cs"/>
          <w:rtl/>
        </w:rPr>
      </w:pPr>
      <w:r>
        <w:rPr>
          <w:rFonts w:hint="cs"/>
          <w:rtl/>
        </w:rPr>
        <w:t>____________________</w:t>
      </w:r>
    </w:p>
    <w:p w:rsidR="00215DDD" w:rsidRDefault="00215DDD" w:rsidP="00215DDD">
      <w:pPr>
        <w:pStyle w:val="libFootnote0"/>
        <w:rPr>
          <w:rFonts w:hint="cs"/>
          <w:rtl/>
        </w:rPr>
      </w:pPr>
      <w:r>
        <w:rPr>
          <w:rFonts w:hint="cs"/>
          <w:rtl/>
        </w:rPr>
        <w:t>(1) لوائح الاَنوار البهية وسواطع الاَسرار الاِلهية، المطبوع ضمن موسوعة الاِمام المهدي عليه السلام عند أهل السُنّة 2/12.</w:t>
      </w:r>
    </w:p>
    <w:p w:rsidR="00215DDD" w:rsidRDefault="00215DDD" w:rsidP="00215DDD">
      <w:pPr>
        <w:pStyle w:val="libFootnote0"/>
        <w:rPr>
          <w:rFonts w:hint="cs"/>
          <w:rtl/>
        </w:rPr>
      </w:pPr>
      <w:r>
        <w:rPr>
          <w:rFonts w:hint="cs"/>
          <w:rtl/>
        </w:rPr>
        <w:t>(2) مسند أحمد 1/377 وص 430، سنن أبي داود 4/107، سنن الترمذي 4/438 ح 2230، العرف الوردي في أخبار المهدي، المطبوع ضمن الحاوي للفتاوي 2/58 - 59.</w:t>
      </w:r>
    </w:p>
    <w:p w:rsidR="00215DDD" w:rsidRDefault="00215DDD" w:rsidP="00215DDD">
      <w:pPr>
        <w:pStyle w:val="libNormal"/>
        <w:rPr>
          <w:rFonts w:hint="cs"/>
        </w:rPr>
      </w:pPr>
      <w:r>
        <w:rPr>
          <w:rFonts w:hint="cs"/>
          <w:rtl/>
        </w:rPr>
        <w:br w:type="page"/>
      </w:r>
    </w:p>
    <w:p w:rsidR="00215DDD" w:rsidRDefault="00215DDD" w:rsidP="00215DDD">
      <w:pPr>
        <w:pStyle w:val="libNormal"/>
        <w:rPr>
          <w:rFonts w:hint="cs"/>
          <w:rtl/>
        </w:rPr>
      </w:pPr>
      <w:r w:rsidRPr="00215DDD">
        <w:rPr>
          <w:rFonts w:hint="cs"/>
          <w:rtl/>
        </w:rPr>
        <w:lastRenderedPageBreak/>
        <w:t>وكذلك أخرج الطبراني في المعجم الكبير أحاديث كثيرة في ذلك بألفاظٍ مختلفة</w:t>
      </w:r>
      <w:r w:rsidRPr="00215DDD">
        <w:rPr>
          <w:rStyle w:val="libFootnotenumChar"/>
          <w:rFonts w:hint="cs"/>
          <w:rtl/>
        </w:rPr>
        <w:t>(1)</w:t>
      </w:r>
      <w:r w:rsidRPr="00215DDD">
        <w:rPr>
          <w:rFonts w:hint="cs"/>
          <w:rtl/>
        </w:rPr>
        <w:t>.</w:t>
      </w:r>
    </w:p>
    <w:p w:rsidR="00215DDD" w:rsidRDefault="00215DDD" w:rsidP="00215DDD">
      <w:pPr>
        <w:pStyle w:val="libNormal"/>
        <w:rPr>
          <w:rFonts w:hint="cs"/>
          <w:rtl/>
        </w:rPr>
      </w:pPr>
      <w:r w:rsidRPr="00215DDD">
        <w:rPr>
          <w:rFonts w:hint="cs"/>
          <w:rtl/>
        </w:rPr>
        <w:t>وأخرج نعيم بن حمّاد، عن ابن مسعود أيضاً، عن النبيّ صلى الله عليه وآله وسلم قال: اسم المهديّ (</w:t>
      </w:r>
      <w:r>
        <w:rPr>
          <w:rFonts w:hint="cs"/>
          <w:rtl/>
        </w:rPr>
        <w:t>محمّد</w:t>
      </w:r>
      <w:r w:rsidRPr="00215DDD">
        <w:rPr>
          <w:rFonts w:hint="cs"/>
          <w:rtl/>
        </w:rPr>
        <w:t>)</w:t>
      </w:r>
      <w:r w:rsidRPr="00215DDD">
        <w:rPr>
          <w:rStyle w:val="libFootnotenumChar"/>
          <w:rFonts w:hint="cs"/>
          <w:rtl/>
        </w:rPr>
        <w:t>(2)</w:t>
      </w:r>
      <w:r w:rsidRPr="00215DDD">
        <w:rPr>
          <w:rFonts w:hint="cs"/>
          <w:rtl/>
        </w:rPr>
        <w:t>.</w:t>
      </w:r>
    </w:p>
    <w:p w:rsidR="00215DDD" w:rsidRDefault="00215DDD" w:rsidP="00215DDD">
      <w:pPr>
        <w:pStyle w:val="libNormal"/>
        <w:rPr>
          <w:rFonts w:hint="cs"/>
          <w:rtl/>
        </w:rPr>
      </w:pPr>
      <w:r w:rsidRPr="00215DDD">
        <w:rPr>
          <w:rFonts w:hint="cs"/>
          <w:rtl/>
        </w:rPr>
        <w:t>وأخرج أبو داود عن عليّ عليه السلام أنّه نظر إلى ابنه الحسن فقال: إنّ ابني هذا سيّد كما سمّاه رسول الله صلى الله عليه وآله وسلم</w:t>
      </w:r>
      <w:r>
        <w:rPr>
          <w:rFonts w:hint="cs"/>
          <w:rtl/>
        </w:rPr>
        <w:t>،</w:t>
      </w:r>
      <w:r w:rsidRPr="00215DDD">
        <w:rPr>
          <w:rFonts w:hint="cs"/>
          <w:rtl/>
        </w:rPr>
        <w:t xml:space="preserve"> وسيخرج من صلبه</w:t>
      </w:r>
      <w:r w:rsidRPr="00215DDD">
        <w:rPr>
          <w:rStyle w:val="libFootnotenumChar"/>
          <w:rFonts w:hint="cs"/>
          <w:rtl/>
        </w:rPr>
        <w:t>(3)</w:t>
      </w:r>
      <w:r w:rsidRPr="00215DDD">
        <w:rPr>
          <w:rFonts w:hint="cs"/>
          <w:rtl/>
        </w:rPr>
        <w:t xml:space="preserve"> رجل يسمّى باسم نبيّكم، يشبهه في الخُلُق، ولا يشبهه في الخَلْق</w:t>
      </w:r>
      <w:r w:rsidRPr="00215DDD">
        <w:rPr>
          <w:rStyle w:val="libFootnotenumChar"/>
          <w:rFonts w:hint="cs"/>
          <w:rtl/>
        </w:rPr>
        <w:t>(4)</w:t>
      </w:r>
      <w:r w:rsidRPr="00215DDD">
        <w:rPr>
          <w:rFonts w:hint="cs"/>
          <w:rtl/>
        </w:rPr>
        <w:t>.</w:t>
      </w:r>
    </w:p>
    <w:p w:rsidR="00215DDD" w:rsidRDefault="00215DDD" w:rsidP="00215DDD">
      <w:pPr>
        <w:pStyle w:val="libNormal"/>
        <w:rPr>
          <w:rFonts w:hint="cs"/>
          <w:rtl/>
        </w:rPr>
      </w:pPr>
      <w:r w:rsidRPr="00215DDD">
        <w:rPr>
          <w:rStyle w:val="libBold1Char"/>
          <w:rFonts w:hint="cs"/>
          <w:rtl/>
        </w:rPr>
        <w:t>4</w:t>
      </w:r>
      <w:r>
        <w:rPr>
          <w:rStyle w:val="libBold1Char"/>
          <w:rFonts w:hint="cs"/>
          <w:rtl/>
        </w:rPr>
        <w:t xml:space="preserve"> - </w:t>
      </w:r>
      <w:r w:rsidRPr="00215DDD">
        <w:rPr>
          <w:rStyle w:val="libBold1Char"/>
          <w:rFonts w:hint="cs"/>
          <w:rtl/>
        </w:rPr>
        <w:t>ومنها</w:t>
      </w:r>
      <w:r w:rsidRPr="00215DDD">
        <w:rPr>
          <w:rFonts w:hint="cs"/>
          <w:rtl/>
        </w:rPr>
        <w:t>: أنّ مع المهديّ عليه الصلاة والسلام راية رسول الله صلى الله عليه وآله وسلم المعلّمة</w:t>
      </w:r>
      <w:r>
        <w:rPr>
          <w:rFonts w:hint="cs"/>
          <w:rtl/>
        </w:rPr>
        <w:t xml:space="preserve"> - </w:t>
      </w:r>
      <w:r w:rsidRPr="00215DDD">
        <w:rPr>
          <w:rFonts w:hint="cs"/>
          <w:rtl/>
        </w:rPr>
        <w:t xml:space="preserve">كما أخرجه نعيم بن حمّاد عن </w:t>
      </w:r>
      <w:r>
        <w:rPr>
          <w:rFonts w:hint="cs"/>
          <w:rtl/>
        </w:rPr>
        <w:t>عبد</w:t>
      </w:r>
      <w:r w:rsidRPr="00215DDD">
        <w:rPr>
          <w:rFonts w:hint="cs"/>
          <w:rtl/>
        </w:rPr>
        <w:t xml:space="preserve"> الله بن شريك</w:t>
      </w:r>
      <w:r w:rsidRPr="00215DDD">
        <w:rPr>
          <w:rStyle w:val="libFootnotenumChar"/>
          <w:rFonts w:hint="cs"/>
          <w:rtl/>
        </w:rPr>
        <w:t>(5)</w:t>
      </w:r>
      <w:r>
        <w:rPr>
          <w:rFonts w:hint="cs"/>
          <w:rtl/>
        </w:rPr>
        <w:t xml:space="preserve"> - </w:t>
      </w:r>
      <w:r w:rsidRPr="00215DDD">
        <w:rPr>
          <w:rFonts w:hint="cs"/>
          <w:rtl/>
        </w:rPr>
        <w:t>مكتوب عليها: «البيعة لله»</w:t>
      </w:r>
      <w:r>
        <w:rPr>
          <w:rFonts w:hint="cs"/>
          <w:rtl/>
        </w:rPr>
        <w:t xml:space="preserve"> - </w:t>
      </w:r>
      <w:r w:rsidRPr="00215DDD">
        <w:rPr>
          <w:rFonts w:hint="cs"/>
          <w:rtl/>
        </w:rPr>
        <w:t>كما أخرجه نعيم عن ابن سيرين</w:t>
      </w:r>
      <w:r w:rsidRPr="00215DDD">
        <w:rPr>
          <w:rStyle w:val="libFootnotenumChar"/>
          <w:rFonts w:hint="cs"/>
          <w:rtl/>
        </w:rPr>
        <w:t>(6)</w:t>
      </w:r>
      <w:r>
        <w:rPr>
          <w:rFonts w:hint="cs"/>
          <w:rtl/>
        </w:rPr>
        <w:t xml:space="preserve"> - </w:t>
      </w:r>
      <w:r w:rsidRPr="00215DDD">
        <w:rPr>
          <w:rFonts w:hint="cs"/>
          <w:rtl/>
        </w:rPr>
        <w:t>وكذلك أشياء أُخر.</w:t>
      </w:r>
    </w:p>
    <w:p w:rsidR="00215DDD" w:rsidRPr="00215DDD" w:rsidRDefault="00215DDD" w:rsidP="00215DDD">
      <w:pPr>
        <w:pStyle w:val="libNormal"/>
        <w:rPr>
          <w:rFonts w:hint="cs"/>
          <w:rtl/>
        </w:rPr>
      </w:pPr>
      <w:r w:rsidRPr="00215DDD">
        <w:rPr>
          <w:rFonts w:hint="cs"/>
          <w:rtl/>
        </w:rPr>
        <w:t>فقد أخرج نعيم بن حمّاد أيضاً عن أبي جعفر عليه السلام</w:t>
      </w:r>
      <w:r>
        <w:rPr>
          <w:rFonts w:hint="cs"/>
          <w:rtl/>
        </w:rPr>
        <w:t>،</w:t>
      </w:r>
      <w:r w:rsidRPr="00215DDD">
        <w:rPr>
          <w:rFonts w:hint="cs"/>
          <w:rtl/>
        </w:rPr>
        <w:t xml:space="preserve"> قال: يظهر المهديّ بمكّة عند العشاء، ومعه راية رسول الله صلى الله عليه وآله وسلم</w:t>
      </w:r>
      <w:r>
        <w:rPr>
          <w:rFonts w:hint="cs"/>
          <w:rtl/>
        </w:rPr>
        <w:t>،</w:t>
      </w:r>
      <w:r w:rsidRPr="00215DDD">
        <w:rPr>
          <w:rFonts w:hint="cs"/>
          <w:rtl/>
        </w:rPr>
        <w:t xml:space="preserve"> وقميصه، وسيفه،</w:t>
      </w:r>
    </w:p>
    <w:p w:rsidR="00215DDD" w:rsidRDefault="00215DDD" w:rsidP="00215DDD">
      <w:pPr>
        <w:pStyle w:val="libLine"/>
        <w:rPr>
          <w:rFonts w:hint="cs"/>
          <w:rtl/>
        </w:rPr>
      </w:pPr>
      <w:r>
        <w:rPr>
          <w:rFonts w:hint="cs"/>
          <w:rtl/>
        </w:rPr>
        <w:t>____________________</w:t>
      </w:r>
    </w:p>
    <w:p w:rsidR="00215DDD" w:rsidRDefault="00215DDD" w:rsidP="00215DDD">
      <w:pPr>
        <w:pStyle w:val="libFootnote0"/>
        <w:rPr>
          <w:rFonts w:hint="cs"/>
          <w:rtl/>
        </w:rPr>
      </w:pPr>
      <w:r>
        <w:rPr>
          <w:rFonts w:hint="cs"/>
          <w:rtl/>
        </w:rPr>
        <w:t>(1) المعجم الكبير 10/133 - 137 ح 10213 - 10230.</w:t>
      </w:r>
    </w:p>
    <w:p w:rsidR="00215DDD" w:rsidRDefault="00215DDD" w:rsidP="00215DDD">
      <w:pPr>
        <w:pStyle w:val="libFootnote0"/>
        <w:rPr>
          <w:rFonts w:hint="cs"/>
          <w:rtl/>
        </w:rPr>
      </w:pPr>
      <w:r>
        <w:rPr>
          <w:rFonts w:hint="cs"/>
          <w:rtl/>
        </w:rPr>
        <w:t>(2) كتاب الفتن: 227، وانظر: العرف الوردي في أخبار المهدي، المطبوع ضمن الحاوي للفتاوي 2/73.</w:t>
      </w:r>
    </w:p>
    <w:p w:rsidR="00215DDD" w:rsidRDefault="00215DDD" w:rsidP="00215DDD">
      <w:pPr>
        <w:pStyle w:val="libFootnote0"/>
        <w:rPr>
          <w:rFonts w:hint="cs"/>
          <w:rtl/>
        </w:rPr>
      </w:pPr>
      <w:r>
        <w:rPr>
          <w:rFonts w:hint="cs"/>
          <w:rtl/>
        </w:rPr>
        <w:t>(3) قد حقّقنا في رسالة مفردة كون المهدي المنتظر عليه السلام من ذرّيّة الحسين السبط الشهيد عليه السلام دون الحسن السبط عليه السلام، والمقصود من إيراد هذا الحديث هنا الدلالة على حقّيّة خروج المهدي عليه السلام فحسب، فليُعلم ذلك.</w:t>
      </w:r>
    </w:p>
    <w:p w:rsidR="00215DDD" w:rsidRDefault="00215DDD" w:rsidP="00215DDD">
      <w:pPr>
        <w:pStyle w:val="libFootnote0"/>
        <w:rPr>
          <w:rFonts w:hint="cs"/>
          <w:rtl/>
        </w:rPr>
      </w:pPr>
      <w:r>
        <w:rPr>
          <w:rFonts w:hint="cs"/>
          <w:rtl/>
        </w:rPr>
        <w:t>(4) سنن أبي داود 4/108.</w:t>
      </w:r>
    </w:p>
    <w:p w:rsidR="00215DDD" w:rsidRDefault="00215DDD" w:rsidP="00215DDD">
      <w:pPr>
        <w:pStyle w:val="libFootnote0"/>
        <w:rPr>
          <w:rFonts w:hint="cs"/>
          <w:rtl/>
        </w:rPr>
      </w:pPr>
      <w:r>
        <w:rPr>
          <w:rFonts w:hint="cs"/>
          <w:rtl/>
        </w:rPr>
        <w:t>(5) كتاب الفتن: 220، وفيه «المغلّبة» بدل «المعلّمة»، العرف الوردي في أخبار المهدي، المطبوع ضمن الحاوي للفتاوي 2/75.</w:t>
      </w:r>
    </w:p>
    <w:p w:rsidR="00215DDD" w:rsidRDefault="00215DDD" w:rsidP="00215DDD">
      <w:pPr>
        <w:pStyle w:val="libFootnote0"/>
        <w:rPr>
          <w:rFonts w:hint="cs"/>
          <w:rtl/>
        </w:rPr>
      </w:pPr>
      <w:r>
        <w:rPr>
          <w:rFonts w:hint="cs"/>
          <w:rtl/>
        </w:rPr>
        <w:t>(6) كتاب الفتن: 220، العرف الوردي في أخبار المهدي، المطبوع ضمن الحاوي للفتاوي 2/75.</w:t>
      </w:r>
    </w:p>
    <w:p w:rsidR="00215DDD" w:rsidRDefault="00215DDD" w:rsidP="00215DDD">
      <w:pPr>
        <w:pStyle w:val="libNormal"/>
        <w:rPr>
          <w:rFonts w:hint="cs"/>
        </w:rPr>
      </w:pPr>
      <w:r>
        <w:rPr>
          <w:rFonts w:hint="cs"/>
          <w:rtl/>
        </w:rPr>
        <w:br w:type="page"/>
      </w:r>
    </w:p>
    <w:p w:rsidR="00215DDD" w:rsidRDefault="00215DDD" w:rsidP="00215DDD">
      <w:pPr>
        <w:pStyle w:val="libNormal0"/>
        <w:rPr>
          <w:rFonts w:hint="cs"/>
          <w:rtl/>
        </w:rPr>
      </w:pPr>
      <w:r w:rsidRPr="00215DDD">
        <w:rPr>
          <w:rFonts w:hint="cs"/>
          <w:rtl/>
        </w:rPr>
        <w:lastRenderedPageBreak/>
        <w:t>وعلامات، ونور، وبيان... إلى آخره</w:t>
      </w:r>
      <w:r w:rsidRPr="00215DDD">
        <w:rPr>
          <w:rStyle w:val="libFootnotenumChar"/>
          <w:rFonts w:hint="cs"/>
          <w:rtl/>
        </w:rPr>
        <w:t>(1)</w:t>
      </w:r>
      <w:r w:rsidRPr="00215DDD">
        <w:rPr>
          <w:rFonts w:hint="cs"/>
          <w:rtl/>
        </w:rPr>
        <w:t>.</w:t>
      </w:r>
    </w:p>
    <w:p w:rsidR="00215DDD" w:rsidRDefault="00215DDD" w:rsidP="00215DDD">
      <w:pPr>
        <w:pStyle w:val="libNormal"/>
        <w:rPr>
          <w:rFonts w:hint="cs"/>
          <w:rtl/>
        </w:rPr>
      </w:pPr>
      <w:r w:rsidRPr="00215DDD">
        <w:rPr>
          <w:rFonts w:hint="cs"/>
          <w:rtl/>
        </w:rPr>
        <w:t>وقد جاء في أحاديث أنّ صاحب راية المهديّ رجل يقال له: «شعيب بن صالح التميمي»</w:t>
      </w:r>
      <w:r w:rsidRPr="00215DDD">
        <w:rPr>
          <w:rStyle w:val="libFootnotenumChar"/>
          <w:rFonts w:hint="cs"/>
          <w:rtl/>
        </w:rPr>
        <w:t>(2)</w:t>
      </w:r>
      <w:r w:rsidRPr="00215DDD">
        <w:rPr>
          <w:rFonts w:hint="cs"/>
          <w:rtl/>
        </w:rPr>
        <w:t>.</w:t>
      </w:r>
    </w:p>
    <w:p w:rsidR="00215DDD" w:rsidRDefault="00215DDD" w:rsidP="00215DDD">
      <w:pPr>
        <w:pStyle w:val="libNormal"/>
        <w:rPr>
          <w:rFonts w:hint="cs"/>
          <w:rtl/>
        </w:rPr>
      </w:pPr>
      <w:r w:rsidRPr="00215DDD">
        <w:rPr>
          <w:rFonts w:hint="cs"/>
          <w:rtl/>
        </w:rPr>
        <w:t>وظاهرٌ أنّه ليس لعيسى عليه السلام شيءٌ من ذلك.</w:t>
      </w:r>
    </w:p>
    <w:p w:rsidR="00215DDD" w:rsidRDefault="00215DDD" w:rsidP="00215DDD">
      <w:pPr>
        <w:pStyle w:val="libNormal"/>
        <w:rPr>
          <w:rFonts w:hint="cs"/>
          <w:rtl/>
        </w:rPr>
      </w:pPr>
      <w:r w:rsidRPr="00215DDD">
        <w:rPr>
          <w:rStyle w:val="libBold1Char"/>
          <w:rFonts w:hint="cs"/>
          <w:rtl/>
        </w:rPr>
        <w:t>5</w:t>
      </w:r>
      <w:r>
        <w:rPr>
          <w:rStyle w:val="libBold1Char"/>
          <w:rFonts w:hint="cs"/>
          <w:rtl/>
        </w:rPr>
        <w:t xml:space="preserve"> - </w:t>
      </w:r>
      <w:r w:rsidRPr="00215DDD">
        <w:rPr>
          <w:rStyle w:val="libBold1Char"/>
          <w:rFonts w:hint="cs"/>
          <w:rtl/>
        </w:rPr>
        <w:t>ومنها</w:t>
      </w:r>
      <w:r w:rsidRPr="00215DDD">
        <w:rPr>
          <w:rFonts w:hint="cs"/>
          <w:rtl/>
        </w:rPr>
        <w:t>: ما رواه الحفّاظ من أنّ عدد أصحاب المهديّ عليه الصلاة والسلام عدّة أهل بدر.</w:t>
      </w:r>
    </w:p>
    <w:p w:rsidR="00215DDD" w:rsidRDefault="00215DDD" w:rsidP="00215DDD">
      <w:pPr>
        <w:pStyle w:val="libNormal"/>
        <w:rPr>
          <w:rFonts w:hint="cs"/>
          <w:rtl/>
        </w:rPr>
      </w:pPr>
      <w:r w:rsidRPr="00215DDD">
        <w:rPr>
          <w:rFonts w:hint="cs"/>
          <w:rtl/>
        </w:rPr>
        <w:t>أخرج الطبرانيّ في المعجم الاَوسط والحاكم عن أُمّ سلمة، قالت: قال رسول الله صلى الله عليه وآله وسلم</w:t>
      </w:r>
      <w:r>
        <w:rPr>
          <w:rFonts w:hint="cs"/>
          <w:rtl/>
        </w:rPr>
        <w:t>:</w:t>
      </w:r>
      <w:r w:rsidRPr="00215DDD">
        <w:rPr>
          <w:rFonts w:hint="cs"/>
          <w:rtl/>
        </w:rPr>
        <w:t xml:space="preserve"> «يُبايِعُ لرجل بين الركن والمقام عدّةُ أهل بدر..» الحديث</w:t>
      </w:r>
      <w:r w:rsidRPr="00215DDD">
        <w:rPr>
          <w:rStyle w:val="libFootnotenumChar"/>
          <w:rFonts w:hint="cs"/>
          <w:rtl/>
        </w:rPr>
        <w:t>(3)</w:t>
      </w:r>
      <w:r w:rsidRPr="00215DDD">
        <w:rPr>
          <w:rFonts w:hint="cs"/>
          <w:rtl/>
        </w:rPr>
        <w:t>.</w:t>
      </w:r>
    </w:p>
    <w:p w:rsidR="00215DDD" w:rsidRDefault="00215DDD" w:rsidP="00215DDD">
      <w:pPr>
        <w:pStyle w:val="libNormal"/>
        <w:rPr>
          <w:rFonts w:hint="cs"/>
          <w:rtl/>
        </w:rPr>
      </w:pPr>
      <w:r w:rsidRPr="00215DDD">
        <w:rPr>
          <w:rFonts w:hint="cs"/>
          <w:rtl/>
        </w:rPr>
        <w:t>ومعلومٌ أنّ عيسى بن مريم عليهما السلام لا ينزل من السماء بهذا العدد، ولا تجتمع معه تلك العِدّة، بل ينزل بعد خروج المهديّ عليه الصلاة والسلام متَّبعاً إيّاه.</w:t>
      </w:r>
    </w:p>
    <w:p w:rsidR="00215DDD" w:rsidRDefault="00215DDD" w:rsidP="00215DDD">
      <w:pPr>
        <w:pStyle w:val="libNormal"/>
        <w:rPr>
          <w:rFonts w:hint="cs"/>
          <w:rtl/>
        </w:rPr>
      </w:pPr>
      <w:r w:rsidRPr="00215DDD">
        <w:rPr>
          <w:rStyle w:val="libBold1Char"/>
          <w:rFonts w:hint="cs"/>
          <w:rtl/>
        </w:rPr>
        <w:t>6</w:t>
      </w:r>
      <w:r>
        <w:rPr>
          <w:rStyle w:val="libBold1Char"/>
          <w:rFonts w:hint="cs"/>
          <w:rtl/>
        </w:rPr>
        <w:t xml:space="preserve"> - </w:t>
      </w:r>
      <w:r w:rsidRPr="00215DDD">
        <w:rPr>
          <w:rStyle w:val="libBold1Char"/>
          <w:rFonts w:hint="cs"/>
          <w:rtl/>
        </w:rPr>
        <w:t>ومنها</w:t>
      </w:r>
      <w:r w:rsidRPr="00215DDD">
        <w:rPr>
          <w:rFonts w:hint="cs"/>
          <w:rtl/>
        </w:rPr>
        <w:t xml:space="preserve">: ما تواتر من خروج الدجّال والسفياني قبل ظهور المهديّ المنتظر عليه السلام </w:t>
      </w:r>
      <w:r w:rsidRPr="00215DDD">
        <w:rPr>
          <w:rStyle w:val="libFootnotenumChar"/>
          <w:rFonts w:hint="cs"/>
          <w:rtl/>
        </w:rPr>
        <w:t>(4)</w:t>
      </w:r>
      <w:r w:rsidRPr="00215DDD">
        <w:rPr>
          <w:rFonts w:hint="cs"/>
          <w:rtl/>
        </w:rPr>
        <w:t>، وما ورد من خروج القحطانيّ بعده</w:t>
      </w:r>
      <w:r w:rsidRPr="00215DDD">
        <w:rPr>
          <w:rStyle w:val="libFootnotenumChar"/>
          <w:rFonts w:hint="cs"/>
          <w:rtl/>
        </w:rPr>
        <w:t>(5)</w:t>
      </w:r>
      <w:r w:rsidRPr="00215DDD">
        <w:rPr>
          <w:rFonts w:hint="cs"/>
          <w:rtl/>
        </w:rPr>
        <w:t>.</w:t>
      </w:r>
    </w:p>
    <w:p w:rsidR="00215DDD" w:rsidRDefault="00215DDD" w:rsidP="00215DDD">
      <w:pPr>
        <w:pStyle w:val="libNormal"/>
        <w:rPr>
          <w:rFonts w:hint="cs"/>
          <w:rtl/>
        </w:rPr>
      </w:pPr>
      <w:r w:rsidRPr="00215DDD">
        <w:rPr>
          <w:rStyle w:val="libBold1Char"/>
          <w:rFonts w:hint="cs"/>
          <w:rtl/>
        </w:rPr>
        <w:t>7</w:t>
      </w:r>
      <w:r>
        <w:rPr>
          <w:rStyle w:val="libBold1Char"/>
          <w:rFonts w:hint="cs"/>
          <w:rtl/>
        </w:rPr>
        <w:t xml:space="preserve"> - </w:t>
      </w:r>
      <w:r w:rsidRPr="00215DDD">
        <w:rPr>
          <w:rStyle w:val="libBold1Char"/>
          <w:rFonts w:hint="cs"/>
          <w:rtl/>
        </w:rPr>
        <w:t>ومنها</w:t>
      </w:r>
      <w:r w:rsidRPr="00215DDD">
        <w:rPr>
          <w:rFonts w:hint="cs"/>
          <w:rtl/>
        </w:rPr>
        <w:t>: مساعدة عيسى على قتل الدجّال بباب (لُدّ) كما صرّح به</w:t>
      </w:r>
    </w:p>
    <w:p w:rsidR="00215DDD" w:rsidRDefault="00215DDD" w:rsidP="00215DDD">
      <w:pPr>
        <w:pStyle w:val="libLine"/>
        <w:rPr>
          <w:rFonts w:hint="cs"/>
          <w:rtl/>
        </w:rPr>
      </w:pPr>
      <w:r>
        <w:rPr>
          <w:rFonts w:hint="cs"/>
          <w:rtl/>
        </w:rPr>
        <w:t>____________________</w:t>
      </w:r>
    </w:p>
    <w:p w:rsidR="00215DDD" w:rsidRDefault="00215DDD" w:rsidP="00215DDD">
      <w:pPr>
        <w:pStyle w:val="libFootnote0"/>
        <w:rPr>
          <w:rFonts w:hint="cs"/>
          <w:rtl/>
        </w:rPr>
      </w:pPr>
      <w:r>
        <w:rPr>
          <w:rFonts w:hint="cs"/>
          <w:rtl/>
        </w:rPr>
        <w:t>(1) كتاب الفتن: 213، العرف الوردي في أخبار المهدي، المطبوع ضمن الحاوي 0للفتاوي 2/71.</w:t>
      </w:r>
    </w:p>
    <w:p w:rsidR="00215DDD" w:rsidRDefault="00215DDD" w:rsidP="00215DDD">
      <w:pPr>
        <w:pStyle w:val="libFootnote0"/>
        <w:rPr>
          <w:rFonts w:hint="cs"/>
          <w:rtl/>
        </w:rPr>
      </w:pPr>
      <w:r>
        <w:rPr>
          <w:rFonts w:hint="cs"/>
          <w:rtl/>
        </w:rPr>
        <w:t>(2) كتاب الفتن: 190، العرف الوردي في أخبار المهدي، المطبوع ضمن الحاوي للفتاوي 2/69.</w:t>
      </w:r>
    </w:p>
    <w:p w:rsidR="00215DDD" w:rsidRDefault="00215DDD" w:rsidP="00215DDD">
      <w:pPr>
        <w:pStyle w:val="libFootnote0"/>
        <w:rPr>
          <w:rFonts w:hint="cs"/>
          <w:rtl/>
        </w:rPr>
      </w:pPr>
      <w:r>
        <w:rPr>
          <w:rFonts w:hint="cs"/>
          <w:rtl/>
        </w:rPr>
        <w:t>(3) المعجم الاَوسط 9/288 ح 9459، المستدرك على الصحيحين 4/431.</w:t>
      </w:r>
    </w:p>
    <w:p w:rsidR="00215DDD" w:rsidRDefault="00215DDD" w:rsidP="00215DDD">
      <w:pPr>
        <w:pStyle w:val="libFootnote0"/>
        <w:rPr>
          <w:rFonts w:hint="cs"/>
          <w:rtl/>
        </w:rPr>
      </w:pPr>
      <w:r>
        <w:rPr>
          <w:rFonts w:hint="cs"/>
          <w:rtl/>
        </w:rPr>
        <w:t>(4) البدء والتاريخ - للبلخي - 1/186، العرف الوردي في أخبار المهدي المطبوع ضمن الحاوي للفتاوي 2/71 وص 75.</w:t>
      </w:r>
    </w:p>
    <w:p w:rsidR="00215DDD" w:rsidRDefault="00215DDD" w:rsidP="00215DDD">
      <w:pPr>
        <w:pStyle w:val="libFootnote0"/>
        <w:rPr>
          <w:rFonts w:hint="cs"/>
          <w:rtl/>
        </w:rPr>
      </w:pPr>
      <w:r>
        <w:rPr>
          <w:rFonts w:hint="cs"/>
          <w:rtl/>
        </w:rPr>
        <w:t>(5) كتاب الفتن: 247، البدء والتاريخ - للبلخي - 1/184.</w:t>
      </w:r>
    </w:p>
    <w:p w:rsidR="00215DDD" w:rsidRDefault="00215DDD" w:rsidP="00215DDD">
      <w:pPr>
        <w:pStyle w:val="libNormal"/>
        <w:rPr>
          <w:rFonts w:hint="cs"/>
        </w:rPr>
      </w:pPr>
      <w:r>
        <w:rPr>
          <w:rFonts w:hint="cs"/>
          <w:rtl/>
        </w:rPr>
        <w:br w:type="page"/>
      </w:r>
    </w:p>
    <w:p w:rsidR="00215DDD" w:rsidRDefault="00215DDD" w:rsidP="00215DDD">
      <w:pPr>
        <w:pStyle w:val="libNormal0"/>
        <w:rPr>
          <w:rFonts w:hint="cs"/>
          <w:rtl/>
        </w:rPr>
      </w:pPr>
      <w:r w:rsidRPr="00215DDD">
        <w:rPr>
          <w:rFonts w:hint="cs"/>
          <w:rtl/>
        </w:rPr>
        <w:lastRenderedPageBreak/>
        <w:t>الآبري والشبلنجي في نور الاَبصار بتواتره</w:t>
      </w:r>
      <w:r w:rsidRPr="00215DDD">
        <w:rPr>
          <w:rStyle w:val="libFootnotenumChar"/>
          <w:rFonts w:hint="cs"/>
          <w:rtl/>
        </w:rPr>
        <w:t>(1)</w:t>
      </w:r>
      <w:r w:rsidRPr="00215DDD">
        <w:rPr>
          <w:rFonts w:hint="cs"/>
          <w:rtl/>
        </w:rPr>
        <w:t>.</w:t>
      </w:r>
    </w:p>
    <w:p w:rsidR="00215DDD" w:rsidRDefault="00215DDD" w:rsidP="00215DDD">
      <w:pPr>
        <w:pStyle w:val="libNormal"/>
        <w:rPr>
          <w:rFonts w:hint="cs"/>
          <w:rtl/>
        </w:rPr>
      </w:pPr>
      <w:r w:rsidRPr="00215DDD">
        <w:rPr>
          <w:rStyle w:val="libBold1Char"/>
          <w:rFonts w:hint="cs"/>
          <w:rtl/>
        </w:rPr>
        <w:t>8</w:t>
      </w:r>
      <w:r>
        <w:rPr>
          <w:rStyle w:val="libBold1Char"/>
          <w:rFonts w:hint="cs"/>
          <w:rtl/>
        </w:rPr>
        <w:t xml:space="preserve"> - </w:t>
      </w:r>
      <w:r w:rsidRPr="00215DDD">
        <w:rPr>
          <w:rStyle w:val="libBold1Char"/>
          <w:rFonts w:hint="cs"/>
          <w:rtl/>
        </w:rPr>
        <w:t>ومنها</w:t>
      </w:r>
      <w:r w:rsidRPr="00215DDD">
        <w:rPr>
          <w:rFonts w:hint="cs"/>
          <w:rtl/>
        </w:rPr>
        <w:t>: ما روي مستفيضاً من موت المهدي عليه السلام ببيت المقدس بعد انقضاء مدّة ملكه، وصلاة عيسى بن مريم والمسلمين عليه.</w:t>
      </w:r>
    </w:p>
    <w:p w:rsidR="00215DDD" w:rsidRDefault="00215DDD" w:rsidP="00215DDD">
      <w:pPr>
        <w:pStyle w:val="libNormal"/>
        <w:rPr>
          <w:rFonts w:hint="cs"/>
          <w:rtl/>
        </w:rPr>
      </w:pPr>
      <w:r w:rsidRPr="00215DDD">
        <w:rPr>
          <w:rStyle w:val="libBold1Char"/>
          <w:rFonts w:hint="cs"/>
          <w:rtl/>
        </w:rPr>
        <w:t>9</w:t>
      </w:r>
      <w:r>
        <w:rPr>
          <w:rStyle w:val="libBold1Char"/>
          <w:rFonts w:hint="cs"/>
          <w:rtl/>
        </w:rPr>
        <w:t xml:space="preserve"> - </w:t>
      </w:r>
      <w:r w:rsidRPr="00215DDD">
        <w:rPr>
          <w:rStyle w:val="libBold1Char"/>
          <w:rFonts w:hint="cs"/>
          <w:rtl/>
        </w:rPr>
        <w:t>ومنها</w:t>
      </w:r>
      <w:r w:rsidRPr="00215DDD">
        <w:rPr>
          <w:rFonts w:hint="cs"/>
          <w:rtl/>
        </w:rPr>
        <w:t>: ما روي من خروج المهديّ عليه السلام ومبايعته بين الركن والمقام</w:t>
      </w:r>
      <w:r w:rsidRPr="00215DDD">
        <w:rPr>
          <w:rStyle w:val="libFootnotenumChar"/>
          <w:rFonts w:hint="cs"/>
          <w:rtl/>
        </w:rPr>
        <w:t>(2)</w:t>
      </w:r>
      <w:r w:rsidRPr="00215DDD">
        <w:rPr>
          <w:rFonts w:hint="cs"/>
          <w:rtl/>
        </w:rPr>
        <w:t>.</w:t>
      </w:r>
    </w:p>
    <w:p w:rsidR="00215DDD" w:rsidRDefault="00215DDD" w:rsidP="00215DDD">
      <w:pPr>
        <w:pStyle w:val="libNormal"/>
        <w:rPr>
          <w:rFonts w:hint="cs"/>
          <w:rtl/>
        </w:rPr>
      </w:pPr>
      <w:r w:rsidRPr="00215DDD">
        <w:rPr>
          <w:rFonts w:hint="cs"/>
          <w:rtl/>
        </w:rPr>
        <w:t>أخرج أبو داود في سننه عن أُمّ سلمة عن النبيّ صلى الله عليه وآله وسلم</w:t>
      </w:r>
      <w:r>
        <w:rPr>
          <w:rFonts w:hint="cs"/>
          <w:rtl/>
        </w:rPr>
        <w:t>،</w:t>
      </w:r>
      <w:r w:rsidRPr="00215DDD">
        <w:rPr>
          <w:rFonts w:hint="cs"/>
          <w:rtl/>
        </w:rPr>
        <w:t xml:space="preserve"> قال: «يكون اختلاف عند موت خليفة، فيخرج رجل من أهل المدينة هارباً إلى مكّة، فيأتيه ناس من أهل مكّة فيخرجونه وهو كاره، فيبايعونه بين الركن والمقام، ويبعث إليه بعث من الشام، فيخسف بهم بالبيداء بين مكّة والمدينة، فإذا رأى الناس ذلك أتاه أبدال الشام، وعصائب أهل العراق، فيبايعونه بين الركن والمقام..» الحديث</w:t>
      </w:r>
      <w:r w:rsidRPr="00215DDD">
        <w:rPr>
          <w:rStyle w:val="libFootnotenumChar"/>
          <w:rFonts w:hint="cs"/>
          <w:rtl/>
        </w:rPr>
        <w:t>(3)</w:t>
      </w:r>
      <w:r w:rsidRPr="00215DDD">
        <w:rPr>
          <w:rFonts w:hint="cs"/>
          <w:rtl/>
        </w:rPr>
        <w:t>.</w:t>
      </w:r>
    </w:p>
    <w:p w:rsidR="00215DDD" w:rsidRDefault="00215DDD" w:rsidP="00215DDD">
      <w:pPr>
        <w:pStyle w:val="libNormal"/>
        <w:rPr>
          <w:rFonts w:hint="cs"/>
          <w:rtl/>
        </w:rPr>
      </w:pPr>
      <w:r w:rsidRPr="00215DDD">
        <w:rPr>
          <w:rFonts w:hint="cs"/>
          <w:rtl/>
        </w:rPr>
        <w:t>وأخرج نعيم بن حمّاد عن أبي هريرة، قال: يُبايَع المهديّ بين الركن والمقام، لا يوقظ نائماً ولا يهريق دماً</w:t>
      </w:r>
      <w:r w:rsidRPr="00215DDD">
        <w:rPr>
          <w:rStyle w:val="libFootnotenumChar"/>
          <w:rFonts w:hint="cs"/>
          <w:rtl/>
        </w:rPr>
        <w:t>(4)</w:t>
      </w:r>
      <w:r w:rsidRPr="00215DDD">
        <w:rPr>
          <w:rFonts w:hint="cs"/>
          <w:rtl/>
        </w:rPr>
        <w:t>.</w:t>
      </w:r>
    </w:p>
    <w:p w:rsidR="00215DDD" w:rsidRDefault="00215DDD" w:rsidP="00215DDD">
      <w:pPr>
        <w:pStyle w:val="libNormal"/>
        <w:rPr>
          <w:rFonts w:hint="cs"/>
          <w:rtl/>
        </w:rPr>
      </w:pPr>
      <w:r w:rsidRPr="00215DDD">
        <w:rPr>
          <w:rFonts w:hint="cs"/>
          <w:rtl/>
        </w:rPr>
        <w:t>وأمّا المسيح عيسى بن مريم عليه السلام فإنّه ينزل من السماء بعد ظهور المهديّ ووقوع البيعة له.</w:t>
      </w:r>
    </w:p>
    <w:p w:rsidR="00215DDD" w:rsidRPr="00215DDD" w:rsidRDefault="00215DDD" w:rsidP="00215DDD">
      <w:pPr>
        <w:pStyle w:val="libNormal"/>
        <w:rPr>
          <w:rFonts w:hint="cs"/>
          <w:rtl/>
        </w:rPr>
      </w:pPr>
      <w:r w:rsidRPr="00215DDD">
        <w:rPr>
          <w:rFonts w:hint="cs"/>
          <w:rtl/>
        </w:rPr>
        <w:t>وقد دلّت السُنّة عن النبيّ صلى الله عليه وآله وسلم على نزول عيسى بن مريم عليهما السلام على المنارة البيضاء شرقيّ دمشق، وحكمه بكتاب الله تعالى، وقتله اليهود</w:t>
      </w:r>
    </w:p>
    <w:p w:rsidR="00215DDD" w:rsidRDefault="00215DDD" w:rsidP="00215DDD">
      <w:pPr>
        <w:pStyle w:val="libLine"/>
        <w:rPr>
          <w:rFonts w:hint="cs"/>
          <w:rtl/>
        </w:rPr>
      </w:pPr>
      <w:r>
        <w:rPr>
          <w:rFonts w:hint="cs"/>
          <w:rtl/>
        </w:rPr>
        <w:t>____________________</w:t>
      </w:r>
    </w:p>
    <w:p w:rsidR="00215DDD" w:rsidRDefault="00215DDD" w:rsidP="00215DDD">
      <w:pPr>
        <w:pStyle w:val="libFootnote0"/>
        <w:rPr>
          <w:rFonts w:hint="cs"/>
          <w:rtl/>
        </w:rPr>
      </w:pPr>
      <w:r>
        <w:rPr>
          <w:rFonts w:hint="cs"/>
          <w:rtl/>
        </w:rPr>
        <w:t>(1) نور الاَبصار: 189، وانظر: كتاب الفتن: 341 - 342، صحيح مسلم 8/198.</w:t>
      </w:r>
    </w:p>
    <w:p w:rsidR="00215DDD" w:rsidRDefault="00215DDD" w:rsidP="00215DDD">
      <w:pPr>
        <w:pStyle w:val="libFootnote0"/>
        <w:rPr>
          <w:rFonts w:hint="cs"/>
          <w:rtl/>
        </w:rPr>
      </w:pPr>
      <w:r>
        <w:rPr>
          <w:rFonts w:hint="cs"/>
          <w:rtl/>
        </w:rPr>
        <w:t>(2) انظر: العرف الوردي في أخبار المهدي، المطبوع ضمن الحاوي للفتاوي 2/59 وص 61.</w:t>
      </w:r>
    </w:p>
    <w:p w:rsidR="00215DDD" w:rsidRDefault="00215DDD" w:rsidP="00215DDD">
      <w:pPr>
        <w:pStyle w:val="libFootnote0"/>
        <w:rPr>
          <w:rFonts w:hint="cs"/>
          <w:rtl/>
        </w:rPr>
      </w:pPr>
      <w:r>
        <w:rPr>
          <w:rFonts w:hint="cs"/>
          <w:rtl/>
        </w:rPr>
        <w:t>(3) سنن أبي داود 4/107.</w:t>
      </w:r>
    </w:p>
    <w:p w:rsidR="00215DDD" w:rsidRDefault="00215DDD" w:rsidP="00215DDD">
      <w:pPr>
        <w:pStyle w:val="libFootnote0"/>
        <w:rPr>
          <w:rFonts w:hint="cs"/>
          <w:rtl/>
        </w:rPr>
      </w:pPr>
      <w:r>
        <w:rPr>
          <w:rFonts w:hint="cs"/>
          <w:rtl/>
        </w:rPr>
        <w:t>(4) انظر: العرف الوردي في أخبار المهدي المطبوع ضمن الحاوي للفتاوي 2/76.</w:t>
      </w:r>
    </w:p>
    <w:p w:rsidR="00215DDD" w:rsidRDefault="00215DDD" w:rsidP="00215DDD">
      <w:pPr>
        <w:pStyle w:val="libNormal"/>
        <w:rPr>
          <w:rFonts w:hint="cs"/>
        </w:rPr>
      </w:pPr>
      <w:r>
        <w:rPr>
          <w:rFonts w:hint="cs"/>
          <w:rtl/>
        </w:rPr>
        <w:br w:type="page"/>
      </w:r>
    </w:p>
    <w:p w:rsidR="00215DDD" w:rsidRDefault="00215DDD" w:rsidP="00215DDD">
      <w:pPr>
        <w:pStyle w:val="libNormal0"/>
        <w:rPr>
          <w:rFonts w:hint="cs"/>
          <w:rtl/>
        </w:rPr>
      </w:pPr>
      <w:r w:rsidRPr="00215DDD">
        <w:rPr>
          <w:rFonts w:hint="cs"/>
          <w:rtl/>
        </w:rPr>
        <w:lastRenderedPageBreak/>
        <w:t>والنصارى، وإهلاك أهل الملل في زمانه</w:t>
      </w:r>
      <w:r>
        <w:rPr>
          <w:rFonts w:hint="cs"/>
          <w:rtl/>
        </w:rPr>
        <w:t xml:space="preserve"> - </w:t>
      </w:r>
      <w:r w:rsidRPr="00215DDD">
        <w:rPr>
          <w:rFonts w:hint="cs"/>
          <w:rtl/>
        </w:rPr>
        <w:t>كما قال ابن قيّم الجوزيّة في المنار المنيف</w:t>
      </w:r>
      <w:r w:rsidRPr="00215DDD">
        <w:rPr>
          <w:rStyle w:val="libFootnotenumChar"/>
          <w:rFonts w:hint="cs"/>
          <w:rtl/>
        </w:rPr>
        <w:t>(1)</w:t>
      </w:r>
      <w:r>
        <w:rPr>
          <w:rFonts w:hint="cs"/>
          <w:rtl/>
        </w:rPr>
        <w:t xml:space="preserve"> -</w:t>
      </w:r>
      <w:r w:rsidRPr="00215DDD">
        <w:rPr>
          <w:rFonts w:hint="cs"/>
          <w:rtl/>
        </w:rPr>
        <w:t>.</w:t>
      </w:r>
    </w:p>
    <w:p w:rsidR="00215DDD" w:rsidRDefault="00215DDD" w:rsidP="00215DDD">
      <w:pPr>
        <w:pStyle w:val="libNormal"/>
        <w:rPr>
          <w:rFonts w:hint="cs"/>
          <w:rtl/>
        </w:rPr>
      </w:pPr>
      <w:r w:rsidRPr="00215DDD">
        <w:rPr>
          <w:rFonts w:hint="cs"/>
          <w:rtl/>
        </w:rPr>
        <w:t>وأخرج الطبرانيّ في الكبير عن أوس بن أوس: ينزل عيسى بن مريم عند المنارة البيضاء شرقيّ دمشق</w:t>
      </w:r>
      <w:r>
        <w:rPr>
          <w:rFonts w:hint="cs"/>
          <w:rtl/>
        </w:rPr>
        <w:t xml:space="preserve"> - </w:t>
      </w:r>
      <w:r w:rsidRPr="00215DDD">
        <w:rPr>
          <w:rFonts w:hint="cs"/>
          <w:rtl/>
        </w:rPr>
        <w:t>كما في الجامع الصغير للحافظ السيوطي</w:t>
      </w:r>
      <w:r w:rsidRPr="00215DDD">
        <w:rPr>
          <w:rStyle w:val="libFootnotenumChar"/>
          <w:rFonts w:hint="cs"/>
          <w:rtl/>
        </w:rPr>
        <w:t>(2)</w:t>
      </w:r>
      <w:r>
        <w:rPr>
          <w:rFonts w:hint="cs"/>
          <w:rtl/>
        </w:rPr>
        <w:t xml:space="preserve"> -</w:t>
      </w:r>
      <w:r w:rsidRPr="00215DDD">
        <w:rPr>
          <w:rFonts w:hint="cs"/>
          <w:rtl/>
        </w:rPr>
        <w:t>.</w:t>
      </w:r>
    </w:p>
    <w:p w:rsidR="00215DDD" w:rsidRDefault="00215DDD" w:rsidP="00215DDD">
      <w:pPr>
        <w:pStyle w:val="libNormal"/>
        <w:rPr>
          <w:rFonts w:hint="cs"/>
          <w:rtl/>
        </w:rPr>
      </w:pPr>
      <w:r w:rsidRPr="00215DDD">
        <w:rPr>
          <w:rFonts w:hint="cs"/>
          <w:rtl/>
        </w:rPr>
        <w:t>وأخرج مسلم في صحيحه من حديث النوّاس بن سمعان، عن رسول الله صلى الله عليه وآله وسلم قال: «ينزل</w:t>
      </w:r>
      <w:r>
        <w:rPr>
          <w:rFonts w:hint="cs"/>
          <w:rtl/>
        </w:rPr>
        <w:t xml:space="preserve"> - </w:t>
      </w:r>
      <w:r w:rsidRPr="00215DDD">
        <w:rPr>
          <w:rFonts w:hint="cs"/>
          <w:rtl/>
        </w:rPr>
        <w:t>يعني المسيح بن مريم عليه السلام</w:t>
      </w:r>
      <w:r>
        <w:rPr>
          <w:rFonts w:hint="cs"/>
          <w:rtl/>
        </w:rPr>
        <w:t xml:space="preserve"> - </w:t>
      </w:r>
      <w:r w:rsidRPr="00215DDD">
        <w:rPr>
          <w:rFonts w:hint="cs"/>
          <w:rtl/>
        </w:rPr>
        <w:t>عند المنارة البيضاء شرقيّ دمشق بين مهرودتين..» الحديث</w:t>
      </w:r>
      <w:r w:rsidRPr="00215DDD">
        <w:rPr>
          <w:rStyle w:val="libFootnotenumChar"/>
          <w:rFonts w:hint="cs"/>
          <w:rtl/>
        </w:rPr>
        <w:t>(3)</w:t>
      </w:r>
      <w:r w:rsidRPr="00215DDD">
        <w:rPr>
          <w:rFonts w:hint="cs"/>
          <w:rtl/>
        </w:rPr>
        <w:t>.</w:t>
      </w:r>
    </w:p>
    <w:p w:rsidR="00215DDD" w:rsidRDefault="00215DDD" w:rsidP="00215DDD">
      <w:pPr>
        <w:pStyle w:val="libNormal"/>
        <w:rPr>
          <w:rFonts w:hint="cs"/>
          <w:rtl/>
        </w:rPr>
      </w:pPr>
      <w:r w:rsidRPr="00215DDD">
        <w:rPr>
          <w:rStyle w:val="libBold1Char"/>
          <w:rFonts w:hint="cs"/>
          <w:rtl/>
        </w:rPr>
        <w:t>10</w:t>
      </w:r>
      <w:r>
        <w:rPr>
          <w:rStyle w:val="libBold1Char"/>
          <w:rFonts w:hint="cs"/>
          <w:rtl/>
        </w:rPr>
        <w:t xml:space="preserve"> - </w:t>
      </w:r>
      <w:r w:rsidRPr="00215DDD">
        <w:rPr>
          <w:rStyle w:val="libBold1Char"/>
          <w:rFonts w:hint="cs"/>
          <w:rtl/>
        </w:rPr>
        <w:t>ومنها</w:t>
      </w:r>
      <w:r w:rsidRPr="00215DDD">
        <w:rPr>
          <w:rFonts w:hint="cs"/>
          <w:rtl/>
        </w:rPr>
        <w:t>: أنّ عيسى بن مريم عليه السلام يقتدي بالمهديّ عليه السلام في الصلاة، فيكون المهديّ إماماً وعيسى مأموماً.</w:t>
      </w:r>
    </w:p>
    <w:p w:rsidR="00215DDD" w:rsidRDefault="00215DDD" w:rsidP="00215DDD">
      <w:pPr>
        <w:pStyle w:val="libNormal"/>
        <w:rPr>
          <w:rFonts w:hint="cs"/>
          <w:rtl/>
        </w:rPr>
      </w:pPr>
      <w:r w:rsidRPr="00215DDD">
        <w:rPr>
          <w:rFonts w:hint="cs"/>
          <w:rtl/>
        </w:rPr>
        <w:t>قال الحافظ ابن حجر في فتح الباري: تواترت الاَخبار بأنّ المهديّ من هذه الا</w:t>
      </w:r>
      <w:r w:rsidR="00AE4816">
        <w:rPr>
          <w:rFonts w:hint="cs"/>
          <w:rtl/>
        </w:rPr>
        <w:t>ُ</w:t>
      </w:r>
      <w:r w:rsidRPr="00215DDD">
        <w:rPr>
          <w:rFonts w:hint="cs"/>
          <w:rtl/>
        </w:rPr>
        <w:t>مّة، وأنّ عيسى بن مريم سينزل ويصلّي خلفه</w:t>
      </w:r>
      <w:r w:rsidRPr="00215DDD">
        <w:rPr>
          <w:rStyle w:val="libFootnotenumChar"/>
          <w:rFonts w:hint="cs"/>
          <w:rtl/>
        </w:rPr>
        <w:t>(4)</w:t>
      </w:r>
      <w:r w:rsidRPr="00215DDD">
        <w:rPr>
          <w:rFonts w:hint="cs"/>
          <w:rtl/>
        </w:rPr>
        <w:t>.</w:t>
      </w:r>
    </w:p>
    <w:p w:rsidR="00215DDD" w:rsidRDefault="00215DDD" w:rsidP="00215DDD">
      <w:pPr>
        <w:pStyle w:val="libNormal"/>
        <w:rPr>
          <w:rFonts w:hint="cs"/>
          <w:rtl/>
        </w:rPr>
      </w:pPr>
      <w:r w:rsidRPr="00215DDD">
        <w:rPr>
          <w:rFonts w:hint="cs"/>
          <w:rtl/>
        </w:rPr>
        <w:t>ويدلّ على ذلك أيضاً:</w:t>
      </w:r>
    </w:p>
    <w:p w:rsidR="00215DDD" w:rsidRDefault="00215DDD" w:rsidP="00215DDD">
      <w:pPr>
        <w:pStyle w:val="libNormal"/>
        <w:rPr>
          <w:rFonts w:hint="cs"/>
          <w:rtl/>
        </w:rPr>
      </w:pPr>
      <w:r w:rsidRPr="00215DDD">
        <w:rPr>
          <w:rFonts w:hint="cs"/>
          <w:rtl/>
        </w:rPr>
        <w:t>ما أخرجه البخاري في صحيحه عن أبي هريرة، قال: قال رسول الله صلى الله عليه وآله وسلم</w:t>
      </w:r>
      <w:r>
        <w:rPr>
          <w:rFonts w:hint="cs"/>
          <w:rtl/>
        </w:rPr>
        <w:t>:</w:t>
      </w:r>
      <w:r w:rsidRPr="00215DDD">
        <w:rPr>
          <w:rFonts w:hint="cs"/>
          <w:rtl/>
        </w:rPr>
        <w:t xml:space="preserve"> «كيف أنتم إذا نزل ابن مريم فيكم وإمامكم منكم؟!»</w:t>
      </w:r>
      <w:r w:rsidRPr="00215DDD">
        <w:rPr>
          <w:rStyle w:val="libFootnotenumChar"/>
          <w:rFonts w:hint="cs"/>
          <w:rtl/>
        </w:rPr>
        <w:t>(5)</w:t>
      </w:r>
      <w:r w:rsidRPr="00215DDD">
        <w:rPr>
          <w:rFonts w:hint="cs"/>
          <w:rtl/>
        </w:rPr>
        <w:t>.</w:t>
      </w:r>
    </w:p>
    <w:p w:rsidR="00215DDD" w:rsidRDefault="00215DDD" w:rsidP="00215DDD">
      <w:pPr>
        <w:pStyle w:val="libNormal"/>
        <w:rPr>
          <w:rFonts w:hint="cs"/>
          <w:rtl/>
        </w:rPr>
      </w:pPr>
      <w:r w:rsidRPr="00215DDD">
        <w:rPr>
          <w:rFonts w:hint="cs"/>
          <w:rtl/>
        </w:rPr>
        <w:t>وأخرج أبو نعيم، عن أبي سعيد الخدري، قال: قال رسول الله صلى الله عليه وآله وسلم</w:t>
      </w:r>
      <w:r>
        <w:rPr>
          <w:rFonts w:hint="cs"/>
          <w:rtl/>
        </w:rPr>
        <w:t>:</w:t>
      </w:r>
      <w:r w:rsidRPr="00215DDD">
        <w:rPr>
          <w:rFonts w:hint="cs"/>
          <w:rtl/>
        </w:rPr>
        <w:t xml:space="preserve"> «منّا الذي يصلّي عيسى بن مريم خلفه»</w:t>
      </w:r>
      <w:r w:rsidRPr="00215DDD">
        <w:rPr>
          <w:rStyle w:val="libFootnotenumChar"/>
          <w:rFonts w:hint="cs"/>
          <w:rtl/>
        </w:rPr>
        <w:t>(6)</w:t>
      </w:r>
      <w:r w:rsidRPr="00215DDD">
        <w:rPr>
          <w:rFonts w:hint="cs"/>
          <w:rtl/>
        </w:rPr>
        <w:t>.</w:t>
      </w:r>
    </w:p>
    <w:p w:rsidR="00215DDD" w:rsidRDefault="00215DDD" w:rsidP="00215DDD">
      <w:pPr>
        <w:pStyle w:val="libLine"/>
        <w:rPr>
          <w:rFonts w:hint="cs"/>
          <w:rtl/>
        </w:rPr>
      </w:pPr>
      <w:r>
        <w:rPr>
          <w:rFonts w:hint="cs"/>
          <w:rtl/>
        </w:rPr>
        <w:t>____________________</w:t>
      </w:r>
    </w:p>
    <w:p w:rsidR="00215DDD" w:rsidRDefault="00215DDD" w:rsidP="00215DDD">
      <w:pPr>
        <w:pStyle w:val="libFootnote0"/>
        <w:rPr>
          <w:rFonts w:hint="cs"/>
          <w:rtl/>
        </w:rPr>
      </w:pPr>
      <w:r>
        <w:rPr>
          <w:rFonts w:hint="cs"/>
          <w:rtl/>
        </w:rPr>
        <w:t>(1) المنار المنيف: 148.</w:t>
      </w:r>
    </w:p>
    <w:p w:rsidR="00215DDD" w:rsidRDefault="00215DDD" w:rsidP="00215DDD">
      <w:pPr>
        <w:pStyle w:val="libFootnote0"/>
        <w:rPr>
          <w:rFonts w:hint="cs"/>
          <w:rtl/>
        </w:rPr>
      </w:pPr>
      <w:r>
        <w:rPr>
          <w:rFonts w:hint="cs"/>
          <w:rtl/>
        </w:rPr>
        <w:t>(2) المعجم الكبير1/217 ح 590، الجامع الصغير: 590 ح 10023.</w:t>
      </w:r>
    </w:p>
    <w:p w:rsidR="00215DDD" w:rsidRDefault="00215DDD" w:rsidP="00215DDD">
      <w:pPr>
        <w:pStyle w:val="libFootnote0"/>
        <w:rPr>
          <w:rFonts w:hint="cs"/>
          <w:rtl/>
        </w:rPr>
      </w:pPr>
      <w:r>
        <w:rPr>
          <w:rFonts w:hint="cs"/>
          <w:rtl/>
        </w:rPr>
        <w:t>(3) صحيح مسلم - كتاب الفتن وأشراط الساعة - باب ذكر الدجّال 8/197 - 198.</w:t>
      </w:r>
    </w:p>
    <w:p w:rsidR="00215DDD" w:rsidRDefault="00215DDD" w:rsidP="00215DDD">
      <w:pPr>
        <w:pStyle w:val="libFootnote0"/>
        <w:rPr>
          <w:rFonts w:hint="cs"/>
          <w:rtl/>
        </w:rPr>
      </w:pPr>
      <w:r>
        <w:rPr>
          <w:rFonts w:hint="cs"/>
          <w:rtl/>
        </w:rPr>
        <w:t>(4) فتح الباري 6/611 باب نزول عيسى بن مريم عليهما السلام.</w:t>
      </w:r>
    </w:p>
    <w:p w:rsidR="00215DDD" w:rsidRDefault="00215DDD" w:rsidP="00215DDD">
      <w:pPr>
        <w:pStyle w:val="libFootnote0"/>
        <w:rPr>
          <w:rFonts w:hint="cs"/>
          <w:rtl/>
        </w:rPr>
      </w:pPr>
      <w:r>
        <w:rPr>
          <w:rFonts w:hint="cs"/>
          <w:rtl/>
        </w:rPr>
        <w:t>(5) صحيح البخاريّ 4/325 ح 245.</w:t>
      </w:r>
    </w:p>
    <w:p w:rsidR="00215DDD" w:rsidRDefault="00215DDD" w:rsidP="00215DDD">
      <w:pPr>
        <w:pStyle w:val="libFootnote0"/>
        <w:rPr>
          <w:rFonts w:hint="cs"/>
          <w:rtl/>
        </w:rPr>
      </w:pPr>
      <w:r>
        <w:rPr>
          <w:rFonts w:hint="cs"/>
          <w:rtl/>
        </w:rPr>
        <w:t>(6) العرف الوردي في أخبار المهدي، المطبوع ضمن الحاوي للفتاوي 2/64.</w:t>
      </w:r>
    </w:p>
    <w:p w:rsidR="00215DDD" w:rsidRDefault="00215DDD" w:rsidP="00215DDD">
      <w:pPr>
        <w:pStyle w:val="libNormal"/>
        <w:rPr>
          <w:rFonts w:hint="cs"/>
        </w:rPr>
      </w:pPr>
      <w:r>
        <w:rPr>
          <w:rFonts w:hint="cs"/>
          <w:rtl/>
        </w:rPr>
        <w:br w:type="page"/>
      </w:r>
    </w:p>
    <w:p w:rsidR="00215DDD" w:rsidRDefault="00215DDD" w:rsidP="00215DDD">
      <w:pPr>
        <w:pStyle w:val="libNormal"/>
        <w:rPr>
          <w:rFonts w:hint="cs"/>
          <w:rtl/>
        </w:rPr>
      </w:pPr>
      <w:r w:rsidRPr="00215DDD">
        <w:rPr>
          <w:rFonts w:hint="cs"/>
          <w:rtl/>
        </w:rPr>
        <w:lastRenderedPageBreak/>
        <w:t>وفي صحيح ابن حبّان من حديث عطيّة بن عامر نحوه</w:t>
      </w:r>
      <w:r w:rsidRPr="00215DDD">
        <w:rPr>
          <w:rStyle w:val="libFootnotenumChar"/>
          <w:rFonts w:hint="cs"/>
          <w:rtl/>
        </w:rPr>
        <w:t>(1)</w:t>
      </w:r>
      <w:r w:rsidRPr="00215DDD">
        <w:rPr>
          <w:rFonts w:hint="cs"/>
          <w:rtl/>
        </w:rPr>
        <w:t>.</w:t>
      </w:r>
    </w:p>
    <w:p w:rsidR="00215DDD" w:rsidRDefault="00215DDD" w:rsidP="00215DDD">
      <w:pPr>
        <w:pStyle w:val="libNormal"/>
        <w:rPr>
          <w:rFonts w:hint="cs"/>
          <w:rtl/>
        </w:rPr>
      </w:pPr>
      <w:r w:rsidRPr="00215DDD">
        <w:rPr>
          <w:rFonts w:hint="cs"/>
          <w:rtl/>
        </w:rPr>
        <w:t>وأخرج مسلم وأبو نعيم أيضاً</w:t>
      </w:r>
      <w:r>
        <w:rPr>
          <w:rFonts w:hint="cs"/>
          <w:rtl/>
        </w:rPr>
        <w:t xml:space="preserve"> - </w:t>
      </w:r>
      <w:r w:rsidRPr="00215DDD">
        <w:rPr>
          <w:rFonts w:hint="cs"/>
          <w:rtl/>
        </w:rPr>
        <w:t>واللفظ له</w:t>
      </w:r>
      <w:r>
        <w:rPr>
          <w:rFonts w:hint="cs"/>
          <w:rtl/>
        </w:rPr>
        <w:t xml:space="preserve"> - </w:t>
      </w:r>
      <w:r w:rsidRPr="00215DDD">
        <w:rPr>
          <w:rFonts w:hint="cs"/>
          <w:rtl/>
        </w:rPr>
        <w:t>عن جابرٍ، قال: قال رسول الله صلى الله عليه وآله وسلم</w:t>
      </w:r>
      <w:r>
        <w:rPr>
          <w:rFonts w:hint="cs"/>
          <w:rtl/>
        </w:rPr>
        <w:t>:</w:t>
      </w:r>
      <w:r w:rsidRPr="00215DDD">
        <w:rPr>
          <w:rFonts w:hint="cs"/>
          <w:rtl/>
        </w:rPr>
        <w:t xml:space="preserve"> «ينزل عيسى بن مريم فيقول أميرهم المهديّ: تعالَ صلِّ بنا؛ فيقول: لا، إنّ بعضكم على بعض أُمراء، تكرمة الله لهذه الا</w:t>
      </w:r>
      <w:r w:rsidR="00AE4816">
        <w:rPr>
          <w:rFonts w:hint="cs"/>
          <w:rtl/>
        </w:rPr>
        <w:t>ُ</w:t>
      </w:r>
      <w:r w:rsidRPr="00215DDD">
        <w:rPr>
          <w:rFonts w:hint="cs"/>
          <w:rtl/>
        </w:rPr>
        <w:t>مّة»</w:t>
      </w:r>
      <w:r w:rsidRPr="00215DDD">
        <w:rPr>
          <w:rStyle w:val="libFootnotenumChar"/>
          <w:rFonts w:hint="cs"/>
          <w:rtl/>
        </w:rPr>
        <w:t>(2)</w:t>
      </w:r>
      <w:r w:rsidRPr="00215DDD">
        <w:rPr>
          <w:rFonts w:hint="cs"/>
          <w:rtl/>
        </w:rPr>
        <w:t>.</w:t>
      </w:r>
    </w:p>
    <w:p w:rsidR="00215DDD" w:rsidRDefault="00215DDD" w:rsidP="00215DDD">
      <w:pPr>
        <w:pStyle w:val="libNormal"/>
        <w:rPr>
          <w:rFonts w:hint="cs"/>
          <w:rtl/>
        </w:rPr>
      </w:pPr>
      <w:r w:rsidRPr="00215DDD">
        <w:rPr>
          <w:rFonts w:hint="cs"/>
          <w:rtl/>
        </w:rPr>
        <w:t>وأخرج ابن أبي شيبة في المصنّف عن ابن سيرين، قال: المهديّ ينزل عليه ابن مريم، ويصلّي خلفه عيسى</w:t>
      </w:r>
      <w:r w:rsidRPr="00215DDD">
        <w:rPr>
          <w:rStyle w:val="libFootnotenumChar"/>
          <w:rFonts w:hint="cs"/>
          <w:rtl/>
        </w:rPr>
        <w:t>(3)</w:t>
      </w:r>
      <w:r w:rsidRPr="00215DDD">
        <w:rPr>
          <w:rFonts w:hint="cs"/>
          <w:rtl/>
        </w:rPr>
        <w:t>.</w:t>
      </w:r>
    </w:p>
    <w:p w:rsidR="00215DDD" w:rsidRDefault="00215DDD" w:rsidP="00215DDD">
      <w:pPr>
        <w:pStyle w:val="libNormal"/>
        <w:rPr>
          <w:rFonts w:hint="cs"/>
          <w:rtl/>
        </w:rPr>
      </w:pPr>
      <w:r w:rsidRPr="00215DDD">
        <w:rPr>
          <w:rFonts w:hint="cs"/>
          <w:rtl/>
        </w:rPr>
        <w:t xml:space="preserve">وأخرج نعيم بن حمّاد، عن </w:t>
      </w:r>
      <w:r>
        <w:rPr>
          <w:rFonts w:hint="cs"/>
          <w:rtl/>
        </w:rPr>
        <w:t>عبد</w:t>
      </w:r>
      <w:r w:rsidRPr="00215DDD">
        <w:rPr>
          <w:rFonts w:hint="cs"/>
          <w:rtl/>
        </w:rPr>
        <w:t xml:space="preserve"> الله بن عمرو، قال: المهديّ ينزل عليه ابن مريم ويصلّي خلفه عيسى</w:t>
      </w:r>
      <w:r w:rsidRPr="00215DDD">
        <w:rPr>
          <w:rStyle w:val="libFootnotenumChar"/>
          <w:rFonts w:hint="cs"/>
          <w:rtl/>
        </w:rPr>
        <w:t>(4)</w:t>
      </w:r>
      <w:r w:rsidRPr="00215DDD">
        <w:rPr>
          <w:rFonts w:hint="cs"/>
          <w:rtl/>
        </w:rPr>
        <w:t>.</w:t>
      </w:r>
    </w:p>
    <w:p w:rsidR="00215DDD" w:rsidRDefault="00215DDD" w:rsidP="00215DDD">
      <w:pPr>
        <w:pStyle w:val="libNormal"/>
        <w:rPr>
          <w:rFonts w:hint="cs"/>
          <w:rtl/>
        </w:rPr>
      </w:pPr>
      <w:r w:rsidRPr="00215DDD">
        <w:rPr>
          <w:rFonts w:hint="cs"/>
          <w:rtl/>
        </w:rPr>
        <w:t>تلك عشرة كاملة من وجوه الفرق بين المهدىي المنتظر والمسيح بن مريم عليهما الصلاة والسلام، وقد تستنبط وجوه أُخرى بالتأمّل في ما ورد من الاَحاديث في هذا الباب، لا تكاد تخفى على أُولي الاَلباب.</w:t>
      </w:r>
    </w:p>
    <w:p w:rsidR="00215DDD" w:rsidRPr="00215DDD" w:rsidRDefault="00215DDD" w:rsidP="00215DDD">
      <w:pPr>
        <w:pStyle w:val="libNormal"/>
        <w:rPr>
          <w:rFonts w:hint="cs"/>
          <w:rtl/>
        </w:rPr>
      </w:pPr>
      <w:r w:rsidRPr="00215DDD">
        <w:rPr>
          <w:rFonts w:hint="cs"/>
          <w:rtl/>
        </w:rPr>
        <w:t>وفي ما أثبتناه هنا غنية وحجّة لمن آتاه الله الحكمة والهداية، وجنّبه سُبل الضلالة والغواية، إنّه خير هادٍ ومعين.</w:t>
      </w:r>
    </w:p>
    <w:p w:rsidR="00215DDD" w:rsidRDefault="00215DDD" w:rsidP="00215DDD">
      <w:pPr>
        <w:pStyle w:val="libLine"/>
        <w:rPr>
          <w:rFonts w:hint="cs"/>
          <w:rtl/>
        </w:rPr>
      </w:pPr>
      <w:r>
        <w:rPr>
          <w:rFonts w:hint="cs"/>
          <w:rtl/>
        </w:rPr>
        <w:t>____________________</w:t>
      </w:r>
    </w:p>
    <w:p w:rsidR="00215DDD" w:rsidRDefault="00215DDD" w:rsidP="00215DDD">
      <w:pPr>
        <w:pStyle w:val="libFootnote0"/>
        <w:rPr>
          <w:rFonts w:hint="cs"/>
          <w:rtl/>
        </w:rPr>
      </w:pPr>
      <w:r>
        <w:rPr>
          <w:rFonts w:hint="cs"/>
          <w:rtl/>
        </w:rPr>
        <w:t>(1) الاِحسان بترتيب صحيح ابن حبّان 8/283 - 284 رقم 6764.</w:t>
      </w:r>
    </w:p>
    <w:p w:rsidR="00215DDD" w:rsidRDefault="00215DDD" w:rsidP="00215DDD">
      <w:pPr>
        <w:pStyle w:val="libFootnote0"/>
        <w:rPr>
          <w:rFonts w:hint="cs"/>
          <w:rtl/>
        </w:rPr>
      </w:pPr>
      <w:r>
        <w:rPr>
          <w:rFonts w:hint="cs"/>
          <w:rtl/>
        </w:rPr>
        <w:t>(2) صحيح مسلم 1/95، جامع الا</w:t>
      </w:r>
      <w:r w:rsidR="00AE4816">
        <w:rPr>
          <w:rFonts w:hint="cs"/>
          <w:rtl/>
        </w:rPr>
        <w:t>ُ</w:t>
      </w:r>
      <w:r>
        <w:rPr>
          <w:rFonts w:hint="cs"/>
          <w:rtl/>
        </w:rPr>
        <w:t>صول 10/ 329 - 330 ح 7832.</w:t>
      </w:r>
    </w:p>
    <w:p w:rsidR="00215DDD" w:rsidRDefault="00215DDD" w:rsidP="00215DDD">
      <w:pPr>
        <w:pStyle w:val="libFootnote0"/>
        <w:rPr>
          <w:rFonts w:hint="cs"/>
          <w:rtl/>
        </w:rPr>
      </w:pPr>
      <w:r>
        <w:rPr>
          <w:rFonts w:hint="cs"/>
          <w:rtl/>
        </w:rPr>
        <w:t>(3) المصنّف - لابن أبي شيبة - 8/679، وفيه: «المهدي من هذه الا</w:t>
      </w:r>
      <w:r w:rsidR="00AE4816">
        <w:rPr>
          <w:rFonts w:hint="cs"/>
          <w:rtl/>
        </w:rPr>
        <w:t>ُ</w:t>
      </w:r>
      <w:r>
        <w:rPr>
          <w:rFonts w:hint="cs"/>
          <w:rtl/>
        </w:rPr>
        <w:t>مّة وهو الذي يؤمّ الناس».</w:t>
      </w:r>
    </w:p>
    <w:p w:rsidR="00215DDD" w:rsidRDefault="00215DDD" w:rsidP="00215DDD">
      <w:pPr>
        <w:pStyle w:val="libFootnote0"/>
        <w:rPr>
          <w:rFonts w:hint="cs"/>
          <w:rtl/>
        </w:rPr>
      </w:pPr>
      <w:r>
        <w:rPr>
          <w:rFonts w:hint="cs"/>
          <w:rtl/>
        </w:rPr>
        <w:t>(4) العرف الوردي في أخبار المهدي، المطبوع ضمن الحاوي للفتاوي 2/78.</w:t>
      </w:r>
    </w:p>
    <w:p w:rsidR="00215DDD" w:rsidRDefault="00215DDD" w:rsidP="00215DDD">
      <w:pPr>
        <w:pStyle w:val="libNormal"/>
        <w:rPr>
          <w:rFonts w:hint="cs"/>
        </w:rPr>
      </w:pPr>
      <w:r>
        <w:rPr>
          <w:rFonts w:hint="cs"/>
          <w:rtl/>
        </w:rPr>
        <w:br w:type="page"/>
      </w:r>
    </w:p>
    <w:p w:rsidR="00215DDD" w:rsidRDefault="00215DDD" w:rsidP="00215DDD">
      <w:pPr>
        <w:pStyle w:val="Heading2Center"/>
        <w:rPr>
          <w:rFonts w:hint="cs"/>
          <w:rtl/>
        </w:rPr>
      </w:pPr>
      <w:bookmarkStart w:id="14" w:name="07"/>
      <w:bookmarkStart w:id="15" w:name="_Toc416777077"/>
      <w:r>
        <w:rPr>
          <w:rFonts w:hint="cs"/>
          <w:rtl/>
        </w:rPr>
        <w:lastRenderedPageBreak/>
        <w:t>«تنبيه»</w:t>
      </w:r>
      <w:bookmarkEnd w:id="14"/>
      <w:bookmarkEnd w:id="15"/>
    </w:p>
    <w:p w:rsidR="00215DDD" w:rsidRDefault="00215DDD" w:rsidP="00215DDD">
      <w:pPr>
        <w:pStyle w:val="libNormal"/>
        <w:rPr>
          <w:rFonts w:hint="cs"/>
          <w:rtl/>
        </w:rPr>
      </w:pPr>
      <w:r w:rsidRPr="00215DDD">
        <w:rPr>
          <w:rFonts w:hint="cs"/>
          <w:rtl/>
        </w:rPr>
        <w:t>قال ابن حجر المكّي في الصواعق المحرقة</w:t>
      </w:r>
      <w:r>
        <w:rPr>
          <w:rFonts w:hint="cs"/>
          <w:rtl/>
        </w:rPr>
        <w:t xml:space="preserve"> - </w:t>
      </w:r>
      <w:r w:rsidRPr="00215DDD">
        <w:rPr>
          <w:rFonts w:hint="cs"/>
          <w:rtl/>
        </w:rPr>
        <w:t>بعد حكاية كلام الشيخ أبي الحسين الآجري في صلاة المهديّ بعيسى بن مريم، المذكور آنفاً</w:t>
      </w:r>
      <w:r>
        <w:rPr>
          <w:rFonts w:hint="cs"/>
          <w:rtl/>
        </w:rPr>
        <w:t xml:space="preserve"> -</w:t>
      </w:r>
      <w:r w:rsidRPr="00215DDD">
        <w:rPr>
          <w:rFonts w:hint="cs"/>
          <w:rtl/>
        </w:rPr>
        <w:t>: وما ذكره من أنّ المهديّ يصلّي بعيسى هو الذي دلَّت عليه الاَحاديث.</w:t>
      </w:r>
    </w:p>
    <w:p w:rsidR="00215DDD" w:rsidRDefault="00215DDD" w:rsidP="00215DDD">
      <w:pPr>
        <w:pStyle w:val="libNormal"/>
        <w:rPr>
          <w:rFonts w:hint="cs"/>
          <w:rtl/>
        </w:rPr>
      </w:pPr>
      <w:r w:rsidRPr="00215DDD">
        <w:rPr>
          <w:rFonts w:hint="cs"/>
          <w:rtl/>
        </w:rPr>
        <w:t>قال: وأمّا ما صحّحه السعد التفتازاني من أنّ عيسى هو الاِمام بالمهديّ لاَنّه أفضل فإمامته أَوْلى، فلا شاهد له في ما علّله به، لاَنّ القصد بإمامة المهديّ لعيسى إنّما هو إظهار أنّه نزل تابعاً لنبيِّنا، حاكماً بشريعته، غير مستقلٍّ بشيء من شريعة نفسه</w:t>
      </w:r>
      <w:r w:rsidRPr="00215DDD">
        <w:rPr>
          <w:rStyle w:val="libFootnotenumChar"/>
          <w:rFonts w:hint="cs"/>
          <w:rtl/>
        </w:rPr>
        <w:t>(1)</w:t>
      </w:r>
      <w:r w:rsidRPr="00215DDD">
        <w:rPr>
          <w:rFonts w:hint="cs"/>
          <w:rtl/>
        </w:rPr>
        <w:t>.</w:t>
      </w:r>
    </w:p>
    <w:p w:rsidR="00215DDD" w:rsidRDefault="00215DDD" w:rsidP="00215DDD">
      <w:pPr>
        <w:pStyle w:val="libNormal"/>
        <w:rPr>
          <w:rFonts w:hint="cs"/>
          <w:rtl/>
        </w:rPr>
      </w:pPr>
      <w:r w:rsidRPr="00215DDD">
        <w:rPr>
          <w:rFonts w:hint="cs"/>
          <w:rtl/>
        </w:rPr>
        <w:t>قال سبط ابن الجوزي في تذكرة الخواصّ</w:t>
      </w:r>
      <w:r>
        <w:rPr>
          <w:rFonts w:hint="cs"/>
          <w:rtl/>
        </w:rPr>
        <w:t xml:space="preserve"> - </w:t>
      </w:r>
      <w:r w:rsidRPr="00215DDD">
        <w:rPr>
          <w:rFonts w:hint="cs"/>
          <w:rtl/>
        </w:rPr>
        <w:t>بعدما نقل كلام السدّي في اجتماع المهديّ وابن مريم وإمامة المهديّ بعيسى</w:t>
      </w:r>
      <w:r>
        <w:rPr>
          <w:rFonts w:hint="cs"/>
          <w:rtl/>
        </w:rPr>
        <w:t xml:space="preserve"> -</w:t>
      </w:r>
      <w:r w:rsidRPr="00215DDD">
        <w:rPr>
          <w:rFonts w:hint="cs"/>
          <w:rtl/>
        </w:rPr>
        <w:t>: فلو صلّى المهديّ خلف عيسى لم يجز لوجهين:</w:t>
      </w:r>
    </w:p>
    <w:p w:rsidR="00215DDD" w:rsidRDefault="00215DDD" w:rsidP="00215DDD">
      <w:pPr>
        <w:pStyle w:val="libNormal"/>
        <w:rPr>
          <w:rFonts w:hint="cs"/>
          <w:rtl/>
        </w:rPr>
      </w:pPr>
      <w:r w:rsidRPr="00215DDD">
        <w:rPr>
          <w:rStyle w:val="libBold1Char"/>
          <w:rFonts w:hint="cs"/>
          <w:rtl/>
        </w:rPr>
        <w:t>أحدهما</w:t>
      </w:r>
      <w:r w:rsidRPr="00215DDD">
        <w:rPr>
          <w:rFonts w:hint="cs"/>
          <w:rtl/>
        </w:rPr>
        <w:t>: لاَنّه يخرج عن الاِمامة بصلاته مأموماً فيصير تبعاً.</w:t>
      </w:r>
    </w:p>
    <w:p w:rsidR="00215DDD" w:rsidRDefault="00215DDD" w:rsidP="00215DDD">
      <w:pPr>
        <w:pStyle w:val="libNormal"/>
        <w:rPr>
          <w:rFonts w:hint="cs"/>
          <w:rtl/>
        </w:rPr>
      </w:pPr>
      <w:r w:rsidRPr="00215DDD">
        <w:rPr>
          <w:rStyle w:val="libBold1Char"/>
          <w:rFonts w:hint="cs"/>
          <w:rtl/>
        </w:rPr>
        <w:t>الثاني</w:t>
      </w:r>
      <w:r w:rsidRPr="00215DDD">
        <w:rPr>
          <w:rFonts w:hint="cs"/>
          <w:rtl/>
        </w:rPr>
        <w:t>: لاَنّ النبيّ صلى الله عليه وآله وسلم قال: «لا نبيّ بعدي»؛ وقد نسخ جميع الشرائع، فلو صلّى عيسى بالمهديّ لتدنّس وجه «لا نبيّ بعدي» بغبار الشبهة</w:t>
      </w:r>
      <w:r w:rsidRPr="00215DDD">
        <w:rPr>
          <w:rStyle w:val="libFootnotenumChar"/>
          <w:rFonts w:hint="cs"/>
          <w:rtl/>
        </w:rPr>
        <w:t>(2)</w:t>
      </w:r>
      <w:r w:rsidRPr="00215DDD">
        <w:rPr>
          <w:rFonts w:hint="cs"/>
          <w:rtl/>
        </w:rPr>
        <w:t>.</w:t>
      </w:r>
    </w:p>
    <w:p w:rsidR="00215DDD" w:rsidRDefault="00215DDD" w:rsidP="00215DDD">
      <w:pPr>
        <w:pStyle w:val="libNormal"/>
        <w:rPr>
          <w:rFonts w:hint="cs"/>
          <w:rtl/>
        </w:rPr>
      </w:pPr>
      <w:r w:rsidRPr="00215DDD">
        <w:rPr>
          <w:rFonts w:hint="cs"/>
          <w:rtl/>
        </w:rPr>
        <w:t>وقد حكاه الشهاب القسطلاني في إرشاد الساري عن أبي الفرج ابن الجوزيّ</w:t>
      </w:r>
      <w:r w:rsidRPr="00215DDD">
        <w:rPr>
          <w:rStyle w:val="libFootnotenumChar"/>
          <w:rFonts w:hint="cs"/>
          <w:rtl/>
        </w:rPr>
        <w:t>(3)</w:t>
      </w:r>
      <w:r w:rsidRPr="00215DDD">
        <w:rPr>
          <w:rFonts w:hint="cs"/>
          <w:rtl/>
        </w:rPr>
        <w:t>.</w:t>
      </w:r>
    </w:p>
    <w:p w:rsidR="00215DDD" w:rsidRDefault="00215DDD" w:rsidP="00215DDD">
      <w:pPr>
        <w:pStyle w:val="libLine"/>
        <w:rPr>
          <w:rFonts w:hint="cs"/>
          <w:rtl/>
        </w:rPr>
      </w:pPr>
      <w:r>
        <w:rPr>
          <w:rFonts w:hint="cs"/>
          <w:rtl/>
        </w:rPr>
        <w:t>____________________</w:t>
      </w:r>
    </w:p>
    <w:p w:rsidR="00215DDD" w:rsidRDefault="00215DDD" w:rsidP="00215DDD">
      <w:pPr>
        <w:pStyle w:val="libFootnote0"/>
        <w:rPr>
          <w:rFonts w:hint="cs"/>
          <w:rtl/>
        </w:rPr>
      </w:pPr>
      <w:r>
        <w:rPr>
          <w:rFonts w:hint="cs"/>
          <w:rtl/>
        </w:rPr>
        <w:t>(1) الصواعق المحرقة: 254 - 255.</w:t>
      </w:r>
    </w:p>
    <w:p w:rsidR="00215DDD" w:rsidRDefault="00215DDD" w:rsidP="00215DDD">
      <w:pPr>
        <w:pStyle w:val="libFootnote0"/>
        <w:rPr>
          <w:rFonts w:hint="cs"/>
          <w:rtl/>
        </w:rPr>
      </w:pPr>
      <w:r>
        <w:rPr>
          <w:rFonts w:hint="cs"/>
          <w:rtl/>
        </w:rPr>
        <w:t>(2) تذكرة الخواصّ: 325.</w:t>
      </w:r>
    </w:p>
    <w:p w:rsidR="00215DDD" w:rsidRDefault="00215DDD" w:rsidP="00215DDD">
      <w:pPr>
        <w:pStyle w:val="libFootnote0"/>
        <w:rPr>
          <w:rFonts w:hint="cs"/>
          <w:rtl/>
        </w:rPr>
      </w:pPr>
      <w:r>
        <w:rPr>
          <w:rFonts w:hint="cs"/>
          <w:rtl/>
        </w:rPr>
        <w:t>(3) إرشاد الساري 14/491.</w:t>
      </w:r>
    </w:p>
    <w:p w:rsidR="00215DDD" w:rsidRDefault="00215DDD" w:rsidP="00215DDD">
      <w:pPr>
        <w:pStyle w:val="libNormal"/>
        <w:rPr>
          <w:rFonts w:hint="cs"/>
        </w:rPr>
      </w:pPr>
      <w:r>
        <w:rPr>
          <w:rFonts w:hint="cs"/>
          <w:rtl/>
        </w:rPr>
        <w:br w:type="page"/>
      </w:r>
    </w:p>
    <w:p w:rsidR="00215DDD" w:rsidRDefault="00215DDD" w:rsidP="00215DDD">
      <w:pPr>
        <w:pStyle w:val="libBold1"/>
        <w:rPr>
          <w:rFonts w:hint="cs"/>
          <w:rtl/>
        </w:rPr>
      </w:pPr>
      <w:r>
        <w:rPr>
          <w:rFonts w:hint="cs"/>
          <w:rtl/>
        </w:rPr>
        <w:lastRenderedPageBreak/>
        <w:t>قلت:</w:t>
      </w:r>
    </w:p>
    <w:p w:rsidR="00215DDD" w:rsidRDefault="00215DDD" w:rsidP="00215DDD">
      <w:pPr>
        <w:pStyle w:val="libNormal"/>
        <w:rPr>
          <w:rFonts w:hint="cs"/>
          <w:rtl/>
        </w:rPr>
      </w:pPr>
      <w:r w:rsidRPr="00215DDD">
        <w:rPr>
          <w:rFonts w:hint="cs"/>
          <w:rtl/>
        </w:rPr>
        <w:t>حديث الشيخين عن أبي هريرة أنّ رسول الله صلى الله عليه وآله وسلم قال: «كيف أنتم إذا نزل ابن مريم فيكم وإمامكم منكم؟!»</w:t>
      </w:r>
      <w:r w:rsidRPr="00215DDD">
        <w:rPr>
          <w:rStyle w:val="libFootnotenumChar"/>
          <w:rFonts w:hint="cs"/>
          <w:rtl/>
        </w:rPr>
        <w:t>(1)</w:t>
      </w:r>
      <w:r w:rsidRPr="00215DDD">
        <w:rPr>
          <w:rFonts w:hint="cs"/>
          <w:rtl/>
        </w:rPr>
        <w:t>.</w:t>
      </w:r>
    </w:p>
    <w:p w:rsidR="00215DDD" w:rsidRDefault="00215DDD" w:rsidP="00215DDD">
      <w:pPr>
        <w:pStyle w:val="libNormal"/>
        <w:rPr>
          <w:rFonts w:hint="cs"/>
          <w:rtl/>
        </w:rPr>
      </w:pPr>
      <w:r w:rsidRPr="00215DDD">
        <w:rPr>
          <w:rFonts w:hint="cs"/>
          <w:rtl/>
        </w:rPr>
        <w:t>وحديث مسلم عن جابر، قال: قال رسول الله صلى الله عليه وآله وسلم</w:t>
      </w:r>
      <w:r>
        <w:rPr>
          <w:rFonts w:hint="cs"/>
          <w:rtl/>
        </w:rPr>
        <w:t>:</w:t>
      </w:r>
      <w:r w:rsidRPr="00215DDD">
        <w:rPr>
          <w:rFonts w:hint="cs"/>
          <w:rtl/>
        </w:rPr>
        <w:t xml:space="preserve"> «لا تزال طائفة من أُمّتي يقاتلون على الحقّ، ظاهرين إلى يوم القيامة، قال: فينزل عيسى ابن مريم فيقول أميرهم: تعالَ صلِّ لنا؛ فيقول: لا، إنّ بعضكم على بعض أُمراء، تكرمة الله هذه الا</w:t>
      </w:r>
      <w:r w:rsidR="00AE4816">
        <w:rPr>
          <w:rFonts w:hint="cs"/>
          <w:rtl/>
        </w:rPr>
        <w:t>ُ</w:t>
      </w:r>
      <w:r w:rsidRPr="00215DDD">
        <w:rPr>
          <w:rFonts w:hint="cs"/>
          <w:rtl/>
        </w:rPr>
        <w:t>مّة»</w:t>
      </w:r>
      <w:r w:rsidRPr="00215DDD">
        <w:rPr>
          <w:rStyle w:val="libFootnotenumChar"/>
          <w:rFonts w:hint="cs"/>
          <w:rtl/>
        </w:rPr>
        <w:t>(2)</w:t>
      </w:r>
      <w:r w:rsidRPr="00215DDD">
        <w:rPr>
          <w:rFonts w:hint="cs"/>
          <w:rtl/>
        </w:rPr>
        <w:t>.</w:t>
      </w:r>
    </w:p>
    <w:p w:rsidR="00215DDD" w:rsidRDefault="00215DDD" w:rsidP="00215DDD">
      <w:pPr>
        <w:pStyle w:val="libNormal"/>
        <w:rPr>
          <w:rFonts w:hint="cs"/>
          <w:rtl/>
        </w:rPr>
      </w:pPr>
      <w:r w:rsidRPr="00215DDD">
        <w:rPr>
          <w:rFonts w:hint="cs"/>
          <w:rtl/>
        </w:rPr>
        <w:t>صريحان في تفنيد دعوى التفتازانيّ ومن قلَّده في ذلك، والله المستعان.</w:t>
      </w:r>
    </w:p>
    <w:p w:rsidR="00215DDD" w:rsidRPr="00215DDD" w:rsidRDefault="00215DDD" w:rsidP="00215DDD">
      <w:pPr>
        <w:pStyle w:val="libNormal"/>
        <w:rPr>
          <w:rFonts w:hint="cs"/>
          <w:rtl/>
        </w:rPr>
      </w:pPr>
      <w:r w:rsidRPr="00215DDD">
        <w:rPr>
          <w:rFonts w:hint="cs"/>
          <w:rtl/>
        </w:rPr>
        <w:t>وقد أفاد الاِمام الحافظ الكنجي في كتابه البيان في أخبار صاحب الزمان كلاماً في هذا المقام ينقطع دونه دابر المفسدين، ويذعن بمتانته كلّ ذي لبّ وحجى</w:t>
      </w:r>
      <w:r>
        <w:rPr>
          <w:rFonts w:hint="cs"/>
          <w:rtl/>
        </w:rPr>
        <w:t xml:space="preserve"> - </w:t>
      </w:r>
      <w:r w:rsidRPr="00215DDD">
        <w:rPr>
          <w:rFonts w:hint="cs"/>
          <w:rtl/>
        </w:rPr>
        <w:t>وقد تقدّم شطر منه</w:t>
      </w:r>
      <w:r>
        <w:rPr>
          <w:rFonts w:hint="cs"/>
          <w:rtl/>
        </w:rPr>
        <w:t xml:space="preserve"> - </w:t>
      </w:r>
      <w:r w:rsidRPr="00215DDD">
        <w:rPr>
          <w:rFonts w:hint="cs"/>
          <w:rtl/>
        </w:rPr>
        <w:t>فحقيق ببغاة الحقّ أن يقفوا عليه، ويتدبّروا فيه بإمعان، والله الموفّق والمستعان.</w:t>
      </w:r>
    </w:p>
    <w:p w:rsidR="00215DDD" w:rsidRDefault="00215DDD" w:rsidP="00215DDD">
      <w:pPr>
        <w:pStyle w:val="libCenter"/>
        <w:rPr>
          <w:rFonts w:hint="cs"/>
          <w:rtl/>
        </w:rPr>
      </w:pPr>
      <w:r w:rsidRPr="00215DDD">
        <w:rPr>
          <w:rFonts w:hint="cs"/>
          <w:rtl/>
        </w:rPr>
        <w:t>* * *</w:t>
      </w:r>
    </w:p>
    <w:p w:rsidR="00215DDD" w:rsidRDefault="00215DDD" w:rsidP="00215DDD">
      <w:pPr>
        <w:pStyle w:val="libLine"/>
        <w:rPr>
          <w:rFonts w:hint="cs"/>
          <w:rtl/>
        </w:rPr>
      </w:pPr>
      <w:r>
        <w:rPr>
          <w:rFonts w:hint="cs"/>
          <w:rtl/>
        </w:rPr>
        <w:t>____________________</w:t>
      </w:r>
    </w:p>
    <w:p w:rsidR="00215DDD" w:rsidRDefault="00215DDD" w:rsidP="00215DDD">
      <w:pPr>
        <w:pStyle w:val="libFootnote0"/>
        <w:rPr>
          <w:rFonts w:hint="cs"/>
          <w:rtl/>
        </w:rPr>
      </w:pPr>
      <w:r>
        <w:rPr>
          <w:rFonts w:hint="cs"/>
          <w:rtl/>
        </w:rPr>
        <w:t>(1) صحيح البخاري 4/325 ح 245، صحيح مسلم 8/94.</w:t>
      </w:r>
    </w:p>
    <w:p w:rsidR="00215DDD" w:rsidRDefault="00215DDD" w:rsidP="00215DDD">
      <w:pPr>
        <w:pStyle w:val="libFootnote0"/>
        <w:rPr>
          <w:rFonts w:hint="cs"/>
          <w:rtl/>
        </w:rPr>
      </w:pPr>
      <w:r>
        <w:rPr>
          <w:rFonts w:hint="cs"/>
          <w:rtl/>
        </w:rPr>
        <w:t>(2) صحيح مسلم 8/95.</w:t>
      </w:r>
    </w:p>
    <w:p w:rsidR="00215DDD" w:rsidRDefault="00215DDD" w:rsidP="00215DDD">
      <w:pPr>
        <w:pStyle w:val="libNormal"/>
        <w:rPr>
          <w:rFonts w:hint="cs"/>
        </w:rPr>
      </w:pPr>
      <w:r>
        <w:rPr>
          <w:rFonts w:hint="cs"/>
          <w:rtl/>
        </w:rPr>
        <w:br w:type="page"/>
      </w:r>
    </w:p>
    <w:p w:rsidR="00215DDD" w:rsidRDefault="00215DDD" w:rsidP="00215DDD">
      <w:pPr>
        <w:pStyle w:val="Heading2Center"/>
        <w:rPr>
          <w:rFonts w:hint="cs"/>
          <w:rtl/>
        </w:rPr>
      </w:pPr>
      <w:bookmarkStart w:id="16" w:name="08"/>
      <w:bookmarkStart w:id="17" w:name="_Toc416777078"/>
      <w:r>
        <w:rPr>
          <w:rFonts w:hint="cs"/>
          <w:rtl/>
        </w:rPr>
        <w:lastRenderedPageBreak/>
        <w:t>الخاتمة</w:t>
      </w:r>
      <w:bookmarkEnd w:id="16"/>
      <w:bookmarkEnd w:id="17"/>
    </w:p>
    <w:p w:rsidR="00215DDD" w:rsidRDefault="00215DDD" w:rsidP="00215DDD">
      <w:pPr>
        <w:pStyle w:val="libNormal"/>
        <w:rPr>
          <w:rFonts w:hint="cs"/>
          <w:rtl/>
        </w:rPr>
      </w:pPr>
      <w:r w:rsidRPr="00215DDD">
        <w:rPr>
          <w:rFonts w:hint="cs"/>
          <w:rtl/>
        </w:rPr>
        <w:t>اعلم</w:t>
      </w:r>
      <w:r>
        <w:rPr>
          <w:rFonts w:hint="cs"/>
          <w:rtl/>
        </w:rPr>
        <w:t xml:space="preserve"> - </w:t>
      </w:r>
      <w:r w:rsidRPr="00215DDD">
        <w:rPr>
          <w:rFonts w:hint="cs"/>
          <w:rtl/>
        </w:rPr>
        <w:t>رحمك الله</w:t>
      </w:r>
      <w:r>
        <w:rPr>
          <w:rFonts w:hint="cs"/>
          <w:rtl/>
        </w:rPr>
        <w:t xml:space="preserve"> - </w:t>
      </w:r>
      <w:r w:rsidRPr="00215DDD">
        <w:rPr>
          <w:rFonts w:hint="cs"/>
          <w:rtl/>
        </w:rPr>
        <w:t>أنّ القول بوجود المهديّ عليه الصلاة والسلام، وخروجه هو الحقّ الذي أخبر به نبيّ الاِسلام، وأجمع عليه الاَئمّة الاَعلام، على مرّ العصور والاَيّام، فمخالفة هذا الاَمر الثابت المقطوع الذي كاد يلحق بالضروريّات، بل هو منها</w:t>
      </w:r>
      <w:r>
        <w:rPr>
          <w:rFonts w:hint="cs"/>
          <w:rtl/>
        </w:rPr>
        <w:t xml:space="preserve"> - </w:t>
      </w:r>
      <w:r w:rsidRPr="00215DDD">
        <w:rPr>
          <w:rFonts w:hint="cs"/>
          <w:rtl/>
        </w:rPr>
        <w:t>كما مرّ عن شيخ الاِسلام البهائي</w:t>
      </w:r>
      <w:r>
        <w:rPr>
          <w:rFonts w:hint="cs"/>
          <w:rtl/>
        </w:rPr>
        <w:t xml:space="preserve">؛ - </w:t>
      </w:r>
      <w:r w:rsidRPr="00215DDD">
        <w:rPr>
          <w:rFonts w:hint="cs"/>
          <w:rtl/>
        </w:rPr>
        <w:t>جرأة عظيمة، ومهلكة سحيقة، يُخشى على مقتحمها الكفر والارتداد عن ملّة الاِسلام، والعياذ بالله تعالى.</w:t>
      </w:r>
    </w:p>
    <w:p w:rsidR="00215DDD" w:rsidRDefault="00215DDD" w:rsidP="00215DDD">
      <w:pPr>
        <w:pStyle w:val="libNormal"/>
        <w:rPr>
          <w:rFonts w:hint="cs"/>
          <w:rtl/>
        </w:rPr>
      </w:pPr>
      <w:r w:rsidRPr="00215DDD">
        <w:rPr>
          <w:rFonts w:hint="cs"/>
          <w:rtl/>
        </w:rPr>
        <w:t>فليحذر الّذين يشكّكون في أمر المهديّ أن تصيبهم بذلك فتنة توجب خسرانهم وهلاكهم في الدارين، نسأل الله السلامة من الخذلان، والاستقامة على الهدى، والثبات على الحقّ، آمين.</w:t>
      </w:r>
    </w:p>
    <w:p w:rsidR="00215DDD" w:rsidRDefault="00215DDD" w:rsidP="00215DDD">
      <w:pPr>
        <w:pStyle w:val="libNormal"/>
        <w:rPr>
          <w:rFonts w:hint="cs"/>
          <w:rtl/>
        </w:rPr>
      </w:pPr>
      <w:r w:rsidRPr="00215DDD">
        <w:rPr>
          <w:rFonts w:hint="cs"/>
          <w:rtl/>
        </w:rPr>
        <w:t>قال شيخ الاِسلام ابن حجر الهيتميّ المكّيّ في القول المختصر</w:t>
      </w:r>
      <w:r>
        <w:rPr>
          <w:rFonts w:hint="cs"/>
          <w:rtl/>
        </w:rPr>
        <w:t xml:space="preserve"> - </w:t>
      </w:r>
      <w:r w:rsidRPr="00215DDD">
        <w:rPr>
          <w:rFonts w:hint="cs"/>
          <w:rtl/>
        </w:rPr>
        <w:t>كما في البرهان</w:t>
      </w:r>
      <w:r w:rsidRPr="00215DDD">
        <w:rPr>
          <w:rStyle w:val="libFootnotenumChar"/>
          <w:rFonts w:hint="cs"/>
          <w:rtl/>
        </w:rPr>
        <w:t>(1)</w:t>
      </w:r>
      <w:r w:rsidRPr="00215DDD">
        <w:rPr>
          <w:rFonts w:hint="cs"/>
          <w:rtl/>
        </w:rPr>
        <w:t>: الذي يتعين اعتقاده ما دلَّت عليه الاَحاديث الصحيحة من وجود المهديّ المنتظر الذي يخرج الدجّالُ وعيسى في زمانه ويصلّي خلفه، وأنّه المراد حيث أُطلق المهدي.</w:t>
      </w:r>
    </w:p>
    <w:p w:rsidR="00215DDD" w:rsidRPr="00215DDD" w:rsidRDefault="00215DDD" w:rsidP="00215DDD">
      <w:pPr>
        <w:pStyle w:val="libNormal"/>
        <w:rPr>
          <w:rFonts w:hint="cs"/>
          <w:rtl/>
        </w:rPr>
      </w:pPr>
      <w:r w:rsidRPr="00215DDD">
        <w:rPr>
          <w:rFonts w:hint="cs"/>
          <w:rtl/>
        </w:rPr>
        <w:t xml:space="preserve">وقال الشيخ العلاّمة </w:t>
      </w:r>
      <w:r>
        <w:rPr>
          <w:rFonts w:hint="cs"/>
          <w:rtl/>
        </w:rPr>
        <w:t>محمّد</w:t>
      </w:r>
      <w:r w:rsidRPr="00215DDD">
        <w:rPr>
          <w:rFonts w:hint="cs"/>
          <w:rtl/>
        </w:rPr>
        <w:t xml:space="preserve"> بن أحمد السفارينيّ في اللوائح: الصواب الذي عليه أهل الحقّ أنّ المهديّ غير عيسى، وأنّه يخرج قبل نزول عيسى عليه السلام</w:t>
      </w:r>
      <w:r>
        <w:rPr>
          <w:rFonts w:hint="cs"/>
          <w:rtl/>
        </w:rPr>
        <w:t>،</w:t>
      </w:r>
      <w:r w:rsidRPr="00215DDD">
        <w:rPr>
          <w:rFonts w:hint="cs"/>
          <w:rtl/>
        </w:rPr>
        <w:t xml:space="preserve"> وقد كثرت بخروجه الروايات حتّى بلغت حدّ التواتر المعنوي، وشاع ذلك بين علماء السُنّة حتّى عُدّ من معتقداتهم.</w:t>
      </w:r>
    </w:p>
    <w:p w:rsidR="00215DDD" w:rsidRDefault="00215DDD" w:rsidP="00215DDD">
      <w:pPr>
        <w:pStyle w:val="libLine"/>
        <w:rPr>
          <w:rFonts w:hint="cs"/>
          <w:rtl/>
        </w:rPr>
      </w:pPr>
      <w:r>
        <w:rPr>
          <w:rFonts w:hint="cs"/>
          <w:rtl/>
        </w:rPr>
        <w:t>____________________</w:t>
      </w:r>
    </w:p>
    <w:p w:rsidR="00215DDD" w:rsidRDefault="00215DDD" w:rsidP="00215DDD">
      <w:pPr>
        <w:pStyle w:val="libFootnote0"/>
        <w:rPr>
          <w:rFonts w:hint="cs"/>
          <w:rtl/>
        </w:rPr>
      </w:pPr>
      <w:r>
        <w:rPr>
          <w:rFonts w:hint="cs"/>
          <w:rtl/>
        </w:rPr>
        <w:t>(1) البرهان في علامات مهدي آخر الزمان: 168 - 169.</w:t>
      </w:r>
    </w:p>
    <w:p w:rsidR="00215DDD" w:rsidRDefault="00215DDD" w:rsidP="00215DDD">
      <w:pPr>
        <w:pStyle w:val="libNormal"/>
        <w:rPr>
          <w:rFonts w:hint="cs"/>
        </w:rPr>
      </w:pPr>
      <w:r>
        <w:rPr>
          <w:rFonts w:hint="cs"/>
          <w:rtl/>
        </w:rPr>
        <w:br w:type="page"/>
      </w:r>
    </w:p>
    <w:p w:rsidR="00215DDD" w:rsidRDefault="00215DDD" w:rsidP="00215DDD">
      <w:pPr>
        <w:pStyle w:val="libNormal"/>
        <w:rPr>
          <w:rFonts w:hint="cs"/>
          <w:rtl/>
        </w:rPr>
      </w:pPr>
      <w:r w:rsidRPr="00215DDD">
        <w:rPr>
          <w:rFonts w:hint="cs"/>
          <w:rtl/>
        </w:rPr>
        <w:lastRenderedPageBreak/>
        <w:t>قال: فالاِيمان بخروج المهديّ واجب كما هو مقرّر عند أهل العلم، ومدوّن في عقائد أهل السُنّة والجماعة، وكذا عند أهل الشيعة أيضاً</w:t>
      </w:r>
      <w:r w:rsidRPr="00215DDD">
        <w:rPr>
          <w:rStyle w:val="libFootnotenumChar"/>
          <w:rFonts w:hint="cs"/>
          <w:rtl/>
        </w:rPr>
        <w:t>(1)</w:t>
      </w:r>
      <w:r w:rsidRPr="00215DDD">
        <w:rPr>
          <w:rFonts w:hint="cs"/>
          <w:rtl/>
        </w:rPr>
        <w:t>.</w:t>
      </w:r>
    </w:p>
    <w:p w:rsidR="00215DDD" w:rsidRDefault="00215DDD" w:rsidP="00FD0B2D">
      <w:pPr>
        <w:pStyle w:val="libNormal"/>
        <w:rPr>
          <w:rFonts w:hint="cs"/>
          <w:rtl/>
        </w:rPr>
      </w:pPr>
      <w:r w:rsidRPr="00215DDD">
        <w:rPr>
          <w:rFonts w:hint="cs"/>
          <w:rtl/>
        </w:rPr>
        <w:t xml:space="preserve">وقال الشيخ </w:t>
      </w:r>
      <w:r>
        <w:rPr>
          <w:rFonts w:hint="cs"/>
          <w:rtl/>
        </w:rPr>
        <w:t>محمّد</w:t>
      </w:r>
      <w:r w:rsidRPr="00215DDD">
        <w:rPr>
          <w:rFonts w:hint="cs"/>
          <w:rtl/>
        </w:rPr>
        <w:t xml:space="preserve"> ناصر الدين الاَلبانيّ: إنّ عقيدة خروج المهديّ ثابتة متواترة عنه صلى الله عليه وآله وسلم يجب الاِيمان بها، لاَنّها من أُمور الغيب، والاِيمان بها من صفات المتّقين، كما قال تعالى: </w:t>
      </w:r>
      <w:r w:rsidRPr="00FD0B2D">
        <w:rPr>
          <w:rStyle w:val="libAlaemChar"/>
          <w:rFonts w:hint="cs"/>
          <w:rtl/>
        </w:rPr>
        <w:t>(</w:t>
      </w:r>
      <w:r w:rsidR="00FD0B2D" w:rsidRPr="00FD0B2D">
        <w:rPr>
          <w:rStyle w:val="libAieChar"/>
          <w:rFonts w:hint="cs"/>
          <w:rtl/>
        </w:rPr>
        <w:t>الم</w:t>
      </w:r>
      <w:r w:rsidR="00FD0B2D" w:rsidRPr="00FD0B2D">
        <w:rPr>
          <w:rStyle w:val="libAieChar"/>
          <w:rtl/>
        </w:rPr>
        <w:t xml:space="preserve"> ﴿١﴾ </w:t>
      </w:r>
      <w:r w:rsidR="00FD0B2D" w:rsidRPr="00FD0B2D">
        <w:rPr>
          <w:rStyle w:val="libAieChar"/>
          <w:rFonts w:hint="cs"/>
          <w:rtl/>
        </w:rPr>
        <w:t>ذَٰلِكَ</w:t>
      </w:r>
      <w:r w:rsidR="00FD0B2D" w:rsidRPr="00FD0B2D">
        <w:rPr>
          <w:rStyle w:val="libAieChar"/>
          <w:rtl/>
        </w:rPr>
        <w:t xml:space="preserve"> </w:t>
      </w:r>
      <w:r w:rsidR="00FD0B2D" w:rsidRPr="00FD0B2D">
        <w:rPr>
          <w:rStyle w:val="libAieChar"/>
          <w:rFonts w:hint="cs"/>
          <w:rtl/>
        </w:rPr>
        <w:t>الْكِتَابُ</w:t>
      </w:r>
      <w:r w:rsidR="00FD0B2D" w:rsidRPr="00FD0B2D">
        <w:rPr>
          <w:rStyle w:val="libAieChar"/>
          <w:rtl/>
        </w:rPr>
        <w:t xml:space="preserve"> </w:t>
      </w:r>
      <w:r w:rsidR="00FD0B2D" w:rsidRPr="00FD0B2D">
        <w:rPr>
          <w:rStyle w:val="libAieChar"/>
          <w:rFonts w:hint="cs"/>
          <w:rtl/>
        </w:rPr>
        <w:t>لَا</w:t>
      </w:r>
      <w:r w:rsidR="00FD0B2D" w:rsidRPr="00FD0B2D">
        <w:rPr>
          <w:rStyle w:val="libAieChar"/>
          <w:rtl/>
        </w:rPr>
        <w:t xml:space="preserve"> </w:t>
      </w:r>
      <w:r w:rsidR="00FD0B2D" w:rsidRPr="00FD0B2D">
        <w:rPr>
          <w:rStyle w:val="libAieChar"/>
          <w:rFonts w:hint="cs"/>
          <w:rtl/>
        </w:rPr>
        <w:t>رَيْبَ</w:t>
      </w:r>
      <w:r w:rsidR="00FD0B2D" w:rsidRPr="00FD0B2D">
        <w:rPr>
          <w:rStyle w:val="libAieChar"/>
          <w:rtl/>
        </w:rPr>
        <w:t xml:space="preserve"> </w:t>
      </w:r>
      <w:r w:rsidR="00FD0B2D" w:rsidRPr="00FD0B2D">
        <w:rPr>
          <w:rStyle w:val="libAieChar"/>
          <w:rFonts w:hint="cs"/>
          <w:rtl/>
        </w:rPr>
        <w:t>فِيهِ</w:t>
      </w:r>
      <w:r w:rsidR="00FD0B2D" w:rsidRPr="00FD0B2D">
        <w:rPr>
          <w:rStyle w:val="libAieChar"/>
          <w:rtl/>
        </w:rPr>
        <w:t xml:space="preserve"> </w:t>
      </w:r>
      <w:r w:rsidR="00FD0B2D" w:rsidRPr="00FD0B2D">
        <w:rPr>
          <w:rStyle w:val="libAieChar"/>
          <w:rFonts w:hint="cs"/>
          <w:rtl/>
        </w:rPr>
        <w:t>هُدًى</w:t>
      </w:r>
      <w:r w:rsidR="00FD0B2D" w:rsidRPr="00FD0B2D">
        <w:rPr>
          <w:rStyle w:val="libAieChar"/>
          <w:rtl/>
        </w:rPr>
        <w:t xml:space="preserve"> </w:t>
      </w:r>
      <w:r w:rsidR="00FD0B2D" w:rsidRPr="00FD0B2D">
        <w:rPr>
          <w:rStyle w:val="libAieChar"/>
          <w:rFonts w:hint="cs"/>
          <w:rtl/>
        </w:rPr>
        <w:t>لِّلْمُتَّقِينَ</w:t>
      </w:r>
      <w:r w:rsidR="00FD0B2D" w:rsidRPr="00FD0B2D">
        <w:rPr>
          <w:rStyle w:val="libAieChar"/>
          <w:rtl/>
        </w:rPr>
        <w:t xml:space="preserve"> ﴿٢﴾ </w:t>
      </w:r>
      <w:r w:rsidR="00FD0B2D" w:rsidRPr="00FD0B2D">
        <w:rPr>
          <w:rStyle w:val="libAieChar"/>
          <w:rFonts w:hint="cs"/>
          <w:rtl/>
        </w:rPr>
        <w:t>الَّذِينَ</w:t>
      </w:r>
      <w:r w:rsidR="00FD0B2D" w:rsidRPr="00FD0B2D">
        <w:rPr>
          <w:rStyle w:val="libAieChar"/>
          <w:rtl/>
        </w:rPr>
        <w:t xml:space="preserve"> </w:t>
      </w:r>
      <w:r w:rsidR="00FD0B2D" w:rsidRPr="00FD0B2D">
        <w:rPr>
          <w:rStyle w:val="libAieChar"/>
          <w:rFonts w:hint="cs"/>
          <w:rtl/>
        </w:rPr>
        <w:t>يُؤْمِنُونَ</w:t>
      </w:r>
      <w:r w:rsidR="00FD0B2D" w:rsidRPr="00FD0B2D">
        <w:rPr>
          <w:rStyle w:val="libAieChar"/>
          <w:rtl/>
        </w:rPr>
        <w:t xml:space="preserve"> </w:t>
      </w:r>
      <w:r w:rsidR="00FD0B2D" w:rsidRPr="00FD0B2D">
        <w:rPr>
          <w:rStyle w:val="libAieChar"/>
          <w:rFonts w:hint="cs"/>
          <w:rtl/>
        </w:rPr>
        <w:t>بِالْغَيْبِ</w:t>
      </w:r>
      <w:r w:rsidRPr="00FD0B2D">
        <w:rPr>
          <w:rStyle w:val="libAlaemChar"/>
          <w:rFonts w:hint="cs"/>
          <w:rtl/>
        </w:rPr>
        <w:t>)</w:t>
      </w:r>
      <w:r w:rsidRPr="00215DDD">
        <w:rPr>
          <w:rStyle w:val="libFootnotenumChar"/>
          <w:rFonts w:hint="cs"/>
          <w:rtl/>
        </w:rPr>
        <w:t>(2)</w:t>
      </w:r>
      <w:r w:rsidRPr="00215DDD">
        <w:rPr>
          <w:rFonts w:hint="cs"/>
          <w:rtl/>
        </w:rPr>
        <w:t xml:space="preserve"> وإنّ إنكارها لا يصدر إلاّ من جاهل أو مكابر</w:t>
      </w:r>
      <w:r w:rsidRPr="00215DDD">
        <w:rPr>
          <w:rStyle w:val="libFootnotenumChar"/>
          <w:rFonts w:hint="cs"/>
          <w:rtl/>
        </w:rPr>
        <w:t>(3)</w:t>
      </w:r>
      <w:r w:rsidRPr="00215DDD">
        <w:rPr>
          <w:rFonts w:hint="cs"/>
          <w:rtl/>
        </w:rPr>
        <w:t>.</w:t>
      </w:r>
    </w:p>
    <w:p w:rsidR="00215DDD" w:rsidRDefault="00215DDD" w:rsidP="00215DDD">
      <w:pPr>
        <w:pStyle w:val="libNormal"/>
        <w:rPr>
          <w:rFonts w:hint="cs"/>
          <w:rtl/>
        </w:rPr>
      </w:pPr>
      <w:r w:rsidRPr="00215DDD">
        <w:rPr>
          <w:rFonts w:hint="cs"/>
          <w:rtl/>
        </w:rPr>
        <w:t>وقد صححّ القول بخروج المهديّ المنتظر عليه السلام في آخر الزمان جماعة من أعلام الحفّاظ وأئمّة الحديث كالعُقَيْلي والخطّابي وابن حِبّان البُسْتي والقاضي عياض والقرطبيّ وابن تيميّة وابن كثير وابن حجر العسقلاني وغيرهم، فلا يتجرّأ</w:t>
      </w:r>
      <w:r>
        <w:rPr>
          <w:rFonts w:hint="cs"/>
          <w:rtl/>
        </w:rPr>
        <w:t xml:space="preserve"> - </w:t>
      </w:r>
      <w:r w:rsidRPr="00215DDD">
        <w:rPr>
          <w:rFonts w:hint="cs"/>
          <w:rtl/>
        </w:rPr>
        <w:t>بعد ذلك كلّه</w:t>
      </w:r>
      <w:r>
        <w:rPr>
          <w:rFonts w:hint="cs"/>
          <w:rtl/>
        </w:rPr>
        <w:t xml:space="preserve"> - </w:t>
      </w:r>
      <w:r w:rsidRPr="00215DDD">
        <w:rPr>
          <w:rFonts w:hint="cs"/>
          <w:rtl/>
        </w:rPr>
        <w:t>على ردّ الاَحاديث وإنكار شأن المهدي عليه الصلاة والسلام إلاّ جاهل بليد أو مكابر عنيد، والله المستعان، وعليه التُّكلان.</w:t>
      </w:r>
    </w:p>
    <w:p w:rsidR="00215DDD" w:rsidRPr="00215DDD" w:rsidRDefault="00215DDD" w:rsidP="00215DDD">
      <w:pPr>
        <w:pStyle w:val="libNormal"/>
        <w:rPr>
          <w:rFonts w:hint="cs"/>
          <w:rtl/>
        </w:rPr>
      </w:pPr>
      <w:r w:rsidRPr="00215DDD">
        <w:rPr>
          <w:rFonts w:hint="cs"/>
          <w:rtl/>
        </w:rPr>
        <w:t xml:space="preserve">والحمد لله ربّ العالمين، وصلّى الله على </w:t>
      </w:r>
      <w:r>
        <w:rPr>
          <w:rFonts w:hint="cs"/>
          <w:rtl/>
        </w:rPr>
        <w:t>محمّد</w:t>
      </w:r>
      <w:r w:rsidRPr="00215DDD">
        <w:rPr>
          <w:rFonts w:hint="cs"/>
          <w:rtl/>
        </w:rPr>
        <w:t xml:space="preserve"> وآله الطيّبين الطاهرين.</w:t>
      </w:r>
    </w:p>
    <w:p w:rsidR="00215DDD" w:rsidRDefault="00215DDD" w:rsidP="00215DDD">
      <w:pPr>
        <w:pStyle w:val="libCenterBold1"/>
        <w:rPr>
          <w:rFonts w:hint="cs"/>
          <w:rtl/>
        </w:rPr>
      </w:pPr>
      <w:r w:rsidRPr="00215DDD">
        <w:rPr>
          <w:rFonts w:hint="cs"/>
          <w:rtl/>
        </w:rPr>
        <w:t>* * *</w:t>
      </w:r>
    </w:p>
    <w:p w:rsidR="00215DDD" w:rsidRDefault="00215DDD" w:rsidP="00215DDD">
      <w:pPr>
        <w:pStyle w:val="libLine"/>
        <w:rPr>
          <w:rFonts w:hint="cs"/>
          <w:rtl/>
        </w:rPr>
      </w:pPr>
      <w:r>
        <w:rPr>
          <w:rFonts w:hint="cs"/>
          <w:rtl/>
        </w:rPr>
        <w:t>____________________</w:t>
      </w:r>
    </w:p>
    <w:p w:rsidR="00215DDD" w:rsidRDefault="00215DDD" w:rsidP="00215DDD">
      <w:pPr>
        <w:pStyle w:val="libFootnote0"/>
        <w:rPr>
          <w:rFonts w:hint="cs"/>
          <w:rtl/>
        </w:rPr>
      </w:pPr>
      <w:r>
        <w:rPr>
          <w:rFonts w:hint="cs"/>
          <w:rtl/>
        </w:rPr>
        <w:t>(1) انظر: لوائح الاَنوار البهيّة وسواطع الاَسرار الاِلهية، المطبوع ضمن موسوعة الاِمام المهدي عليه السلام عند أهل السُنّة 2/20 - 21.</w:t>
      </w:r>
    </w:p>
    <w:p w:rsidR="00215DDD" w:rsidRDefault="00215DDD" w:rsidP="00215DDD">
      <w:pPr>
        <w:pStyle w:val="libFootnote0"/>
        <w:rPr>
          <w:rFonts w:hint="cs"/>
          <w:rtl/>
        </w:rPr>
      </w:pPr>
      <w:r>
        <w:rPr>
          <w:rFonts w:hint="cs"/>
          <w:rtl/>
        </w:rPr>
        <w:t>(2) سورة البقرة 2: 1 - 3.</w:t>
      </w:r>
    </w:p>
    <w:p w:rsidR="00B453D5" w:rsidRDefault="00215DDD" w:rsidP="00B453D5">
      <w:pPr>
        <w:pStyle w:val="libFootnote0"/>
        <w:rPr>
          <w:rtl/>
        </w:rPr>
      </w:pPr>
      <w:r>
        <w:rPr>
          <w:rFonts w:hint="cs"/>
          <w:rtl/>
        </w:rPr>
        <w:t>(3) مجلّة التمدّن الاِسلامي - السنة 22 - المجلّد 27 و 28 - ص 646، المطبوعة ضمن موسوعة الاِمام المهدي عليه السلام عند أهل السُنّة 2/391.</w:t>
      </w:r>
    </w:p>
    <w:p w:rsidR="00B453D5" w:rsidRDefault="00B453D5" w:rsidP="00B453D5">
      <w:pPr>
        <w:pStyle w:val="libNormal"/>
        <w:rPr>
          <w:rtl/>
        </w:rPr>
      </w:pPr>
      <w:r>
        <w:rPr>
          <w:rtl/>
        </w:rPr>
        <w:br w:type="page"/>
      </w:r>
    </w:p>
    <w:sdt>
      <w:sdtPr>
        <w:rPr>
          <w:rtl/>
        </w:rPr>
        <w:id w:val="8779971"/>
        <w:docPartObj>
          <w:docPartGallery w:val="Table of Contents"/>
          <w:docPartUnique/>
        </w:docPartObj>
      </w:sdtPr>
      <w:sdtEndPr>
        <w:rPr>
          <w:b w:val="0"/>
          <w:bCs w:val="0"/>
        </w:rPr>
      </w:sdtEndPr>
      <w:sdtContent>
        <w:p w:rsidR="00B453D5" w:rsidRDefault="00B453D5" w:rsidP="00B453D5">
          <w:pPr>
            <w:pStyle w:val="libCenterBold1"/>
          </w:pPr>
          <w:r>
            <w:rPr>
              <w:rFonts w:hint="cs"/>
              <w:rtl/>
            </w:rPr>
            <w:t>الفهرس</w:t>
          </w:r>
        </w:p>
        <w:p w:rsidR="00B453D5" w:rsidRDefault="00B453D5" w:rsidP="00B453D5">
          <w:pPr>
            <w:pStyle w:val="TOC1"/>
            <w:rPr>
              <w:rFonts w:asciiTheme="minorHAnsi" w:eastAsiaTheme="minorEastAsia" w:hAnsiTheme="minorHAnsi" w:cstheme="minorBidi"/>
              <w:bCs w:val="0"/>
              <w:noProof/>
              <w:color w:val="auto"/>
              <w:sz w:val="22"/>
              <w:szCs w:val="22"/>
              <w:rtl/>
            </w:rPr>
          </w:pPr>
          <w:r>
            <w:fldChar w:fldCharType="begin"/>
          </w:r>
          <w:r>
            <w:instrText xml:space="preserve"> TOC \o "1-3" \h \z \u </w:instrText>
          </w:r>
          <w:r>
            <w:fldChar w:fldCharType="separate"/>
          </w:r>
          <w:hyperlink w:anchor="_Toc416777065" w:history="1">
            <w:r w:rsidRPr="008C1D28">
              <w:rPr>
                <w:rStyle w:val="Hyperlink"/>
                <w:rFonts w:hint="eastAsia"/>
                <w:noProof/>
                <w:rtl/>
              </w:rPr>
              <w:t>الباب</w:t>
            </w:r>
            <w:r w:rsidRPr="008C1D28">
              <w:rPr>
                <w:rStyle w:val="Hyperlink"/>
                <w:noProof/>
                <w:rtl/>
              </w:rPr>
              <w:t xml:space="preserve"> </w:t>
            </w:r>
            <w:r w:rsidRPr="008C1D28">
              <w:rPr>
                <w:rStyle w:val="Hyperlink"/>
                <w:rFonts w:hint="eastAsia"/>
                <w:noProof/>
                <w:rtl/>
              </w:rPr>
              <w:t>الاَوّل</w:t>
            </w:r>
            <w:r>
              <w:rPr>
                <w:rStyle w:val="Hyperlink"/>
                <w:rFonts w:hint="cs"/>
                <w:noProof/>
                <w:rtl/>
              </w:rPr>
              <w:t xml:space="preserve">: </w:t>
            </w:r>
          </w:hyperlink>
          <w:hyperlink w:anchor="_Toc416777066" w:history="1">
            <w:r w:rsidRPr="008C1D28">
              <w:rPr>
                <w:rStyle w:val="Hyperlink"/>
                <w:rFonts w:hint="eastAsia"/>
                <w:noProof/>
                <w:rtl/>
              </w:rPr>
              <w:t>في</w:t>
            </w:r>
            <w:r w:rsidRPr="008C1D28">
              <w:rPr>
                <w:rStyle w:val="Hyperlink"/>
                <w:noProof/>
                <w:rtl/>
              </w:rPr>
              <w:t xml:space="preserve"> </w:t>
            </w:r>
            <w:r w:rsidRPr="008C1D28">
              <w:rPr>
                <w:rStyle w:val="Hyperlink"/>
                <w:rFonts w:hint="eastAsia"/>
                <w:noProof/>
                <w:rtl/>
              </w:rPr>
              <w:t>الكلام</w:t>
            </w:r>
            <w:r w:rsidRPr="008C1D28">
              <w:rPr>
                <w:rStyle w:val="Hyperlink"/>
                <w:noProof/>
                <w:rtl/>
              </w:rPr>
              <w:t xml:space="preserve"> </w:t>
            </w:r>
            <w:r w:rsidRPr="008C1D28">
              <w:rPr>
                <w:rStyle w:val="Hyperlink"/>
                <w:rFonts w:hint="eastAsia"/>
                <w:noProof/>
                <w:rtl/>
              </w:rPr>
              <w:t>عن</w:t>
            </w:r>
            <w:r w:rsidRPr="008C1D28">
              <w:rPr>
                <w:rStyle w:val="Hyperlink"/>
                <w:noProof/>
                <w:rtl/>
              </w:rPr>
              <w:t xml:space="preserve"> </w:t>
            </w:r>
            <w:r w:rsidRPr="008C1D28">
              <w:rPr>
                <w:rStyle w:val="Hyperlink"/>
                <w:rFonts w:hint="eastAsia"/>
                <w:noProof/>
                <w:rtl/>
              </w:rPr>
              <w:t>حديث</w:t>
            </w:r>
            <w:r w:rsidRPr="008C1D28">
              <w:rPr>
                <w:rStyle w:val="Hyperlink"/>
                <w:noProof/>
                <w:rtl/>
              </w:rPr>
              <w:t>: «</w:t>
            </w:r>
            <w:r w:rsidRPr="008C1D28">
              <w:rPr>
                <w:rStyle w:val="Hyperlink"/>
                <w:rFonts w:hint="eastAsia"/>
                <w:noProof/>
                <w:rtl/>
              </w:rPr>
              <w:t>لا</w:t>
            </w:r>
            <w:r w:rsidRPr="008C1D28">
              <w:rPr>
                <w:rStyle w:val="Hyperlink"/>
                <w:noProof/>
                <w:rtl/>
              </w:rPr>
              <w:t xml:space="preserve"> </w:t>
            </w:r>
            <w:r w:rsidRPr="008C1D28">
              <w:rPr>
                <w:rStyle w:val="Hyperlink"/>
                <w:rFonts w:hint="eastAsia"/>
                <w:noProof/>
                <w:rtl/>
              </w:rPr>
              <w:t>مهديّ</w:t>
            </w:r>
            <w:r w:rsidRPr="008C1D28">
              <w:rPr>
                <w:rStyle w:val="Hyperlink"/>
                <w:noProof/>
                <w:rtl/>
              </w:rPr>
              <w:t xml:space="preserve"> </w:t>
            </w:r>
            <w:r w:rsidRPr="008C1D28">
              <w:rPr>
                <w:rStyle w:val="Hyperlink"/>
                <w:rFonts w:hint="eastAsia"/>
                <w:noProof/>
                <w:rtl/>
              </w:rPr>
              <w:t>إلاّ</w:t>
            </w:r>
            <w:r w:rsidRPr="008C1D28">
              <w:rPr>
                <w:rStyle w:val="Hyperlink"/>
                <w:noProof/>
                <w:rtl/>
              </w:rPr>
              <w:t xml:space="preserve"> </w:t>
            </w:r>
            <w:r w:rsidRPr="008C1D28">
              <w:rPr>
                <w:rStyle w:val="Hyperlink"/>
                <w:rFonts w:hint="eastAsia"/>
                <w:noProof/>
                <w:rtl/>
              </w:rPr>
              <w:t>عيسى</w:t>
            </w:r>
            <w:r w:rsidRPr="008C1D28">
              <w:rPr>
                <w:rStyle w:val="Hyperlink"/>
                <w:noProof/>
                <w:rtl/>
              </w:rPr>
              <w:t xml:space="preserve"> </w:t>
            </w:r>
            <w:r w:rsidRPr="008C1D28">
              <w:rPr>
                <w:rStyle w:val="Hyperlink"/>
                <w:rFonts w:hint="eastAsia"/>
                <w:noProof/>
                <w:rtl/>
              </w:rPr>
              <w:t>بن</w:t>
            </w:r>
            <w:r w:rsidRPr="008C1D28">
              <w:rPr>
                <w:rStyle w:val="Hyperlink"/>
                <w:noProof/>
                <w:rtl/>
              </w:rPr>
              <w:t xml:space="preserve"> </w:t>
            </w:r>
            <w:r w:rsidRPr="008C1D28">
              <w:rPr>
                <w:rStyle w:val="Hyperlink"/>
                <w:rFonts w:hint="eastAsia"/>
                <w:noProof/>
                <w:rtl/>
              </w:rPr>
              <w:t>مريم»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Toc416777066 \h</w:instrText>
            </w:r>
            <w:r>
              <w:rPr>
                <w:noProof/>
                <w:webHidden/>
                <w:rtl/>
              </w:rPr>
              <w:instrText xml:space="preserve"> </w:instrText>
            </w:r>
            <w:r>
              <w:rPr>
                <w:noProof/>
                <w:webHidden/>
                <w:rtl/>
              </w:rPr>
            </w:r>
            <w:r>
              <w:rPr>
                <w:noProof/>
                <w:webHidden/>
                <w:rtl/>
              </w:rPr>
              <w:fldChar w:fldCharType="separate"/>
            </w:r>
            <w:r>
              <w:rPr>
                <w:noProof/>
                <w:webHidden/>
                <w:rtl/>
              </w:rPr>
              <w:t>3</w:t>
            </w:r>
            <w:r>
              <w:rPr>
                <w:noProof/>
                <w:webHidden/>
                <w:rtl/>
              </w:rPr>
              <w:fldChar w:fldCharType="end"/>
            </w:r>
          </w:hyperlink>
        </w:p>
        <w:p w:rsidR="00B453D5" w:rsidRDefault="00B453D5" w:rsidP="00B453D5">
          <w:pPr>
            <w:pStyle w:val="TOC2"/>
            <w:tabs>
              <w:tab w:val="right" w:leader="dot" w:pos="7786"/>
            </w:tabs>
            <w:rPr>
              <w:rFonts w:asciiTheme="minorHAnsi" w:eastAsiaTheme="minorEastAsia" w:hAnsiTheme="minorHAnsi" w:cstheme="minorBidi"/>
              <w:noProof/>
              <w:color w:val="auto"/>
              <w:sz w:val="22"/>
              <w:szCs w:val="22"/>
              <w:rtl/>
            </w:rPr>
          </w:pPr>
          <w:hyperlink w:anchor="_Toc416777067" w:history="1">
            <w:r w:rsidRPr="008C1D28">
              <w:rPr>
                <w:rStyle w:val="Hyperlink"/>
                <w:rFonts w:hint="eastAsia"/>
                <w:noProof/>
                <w:rtl/>
              </w:rPr>
              <w:t>الفصل</w:t>
            </w:r>
            <w:r w:rsidRPr="008C1D28">
              <w:rPr>
                <w:rStyle w:val="Hyperlink"/>
                <w:noProof/>
                <w:rtl/>
              </w:rPr>
              <w:t xml:space="preserve"> </w:t>
            </w:r>
            <w:r w:rsidRPr="008C1D28">
              <w:rPr>
                <w:rStyle w:val="Hyperlink"/>
                <w:rFonts w:hint="eastAsia"/>
                <w:noProof/>
                <w:rtl/>
              </w:rPr>
              <w:t>الاَوّل</w:t>
            </w:r>
            <w:r>
              <w:rPr>
                <w:rStyle w:val="Hyperlink"/>
                <w:rFonts w:hint="cs"/>
                <w:noProof/>
                <w:rtl/>
              </w:rPr>
              <w:t xml:space="preserve">: </w:t>
            </w:r>
          </w:hyperlink>
          <w:hyperlink w:anchor="_Toc416777068" w:history="1">
            <w:r w:rsidRPr="008C1D28">
              <w:rPr>
                <w:rStyle w:val="Hyperlink"/>
                <w:rFonts w:hint="eastAsia"/>
                <w:noProof/>
                <w:rtl/>
              </w:rPr>
              <w:t>في</w:t>
            </w:r>
            <w:r w:rsidRPr="008C1D28">
              <w:rPr>
                <w:rStyle w:val="Hyperlink"/>
                <w:noProof/>
                <w:rtl/>
              </w:rPr>
              <w:t xml:space="preserve"> </w:t>
            </w:r>
            <w:r w:rsidRPr="008C1D28">
              <w:rPr>
                <w:rStyle w:val="Hyperlink"/>
                <w:rFonts w:hint="eastAsia"/>
                <w:noProof/>
                <w:rtl/>
              </w:rPr>
              <w:t>ذكر</w:t>
            </w:r>
            <w:r w:rsidRPr="008C1D28">
              <w:rPr>
                <w:rStyle w:val="Hyperlink"/>
                <w:noProof/>
                <w:rtl/>
              </w:rPr>
              <w:t xml:space="preserve"> </w:t>
            </w:r>
            <w:r w:rsidRPr="008C1D28">
              <w:rPr>
                <w:rStyle w:val="Hyperlink"/>
                <w:rFonts w:hint="eastAsia"/>
                <w:noProof/>
                <w:rtl/>
              </w:rPr>
              <w:t>مخرِّجيه</w:t>
            </w:r>
            <w:r w:rsidRPr="008C1D28">
              <w:rPr>
                <w:rStyle w:val="Hyperlink"/>
                <w:noProof/>
                <w:rtl/>
              </w:rPr>
              <w:t xml:space="preserve"> </w:t>
            </w:r>
            <w:r w:rsidRPr="008C1D28">
              <w:rPr>
                <w:rStyle w:val="Hyperlink"/>
                <w:rFonts w:hint="eastAsia"/>
                <w:noProof/>
                <w:rtl/>
              </w:rPr>
              <w:t>والتعريف</w:t>
            </w:r>
            <w:r w:rsidRPr="008C1D28">
              <w:rPr>
                <w:rStyle w:val="Hyperlink"/>
                <w:noProof/>
                <w:rtl/>
              </w:rPr>
              <w:t xml:space="preserve"> </w:t>
            </w:r>
            <w:r w:rsidRPr="008C1D28">
              <w:rPr>
                <w:rStyle w:val="Hyperlink"/>
                <w:rFonts w:hint="eastAsia"/>
                <w:noProof/>
                <w:rtl/>
              </w:rPr>
              <w:t>بحال</w:t>
            </w:r>
            <w:r w:rsidRPr="008C1D28">
              <w:rPr>
                <w:rStyle w:val="Hyperlink"/>
                <w:noProof/>
                <w:rtl/>
              </w:rPr>
              <w:t xml:space="preserve"> </w:t>
            </w:r>
            <w:r w:rsidRPr="008C1D28">
              <w:rPr>
                <w:rStyle w:val="Hyperlink"/>
                <w:rFonts w:hint="eastAsia"/>
                <w:noProof/>
                <w:rtl/>
              </w:rPr>
              <w:t>رواته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Toc416777068 \h</w:instrText>
            </w:r>
            <w:r>
              <w:rPr>
                <w:noProof/>
                <w:webHidden/>
                <w:rtl/>
              </w:rPr>
              <w:instrText xml:space="preserve"> </w:instrText>
            </w:r>
            <w:r>
              <w:rPr>
                <w:noProof/>
                <w:webHidden/>
                <w:rtl/>
              </w:rPr>
            </w:r>
            <w:r>
              <w:rPr>
                <w:noProof/>
                <w:webHidden/>
                <w:rtl/>
              </w:rPr>
              <w:fldChar w:fldCharType="separate"/>
            </w:r>
            <w:r>
              <w:rPr>
                <w:noProof/>
                <w:webHidden/>
                <w:rtl/>
              </w:rPr>
              <w:t>3</w:t>
            </w:r>
            <w:r>
              <w:rPr>
                <w:noProof/>
                <w:webHidden/>
                <w:rtl/>
              </w:rPr>
              <w:fldChar w:fldCharType="end"/>
            </w:r>
          </w:hyperlink>
        </w:p>
        <w:p w:rsidR="00B453D5" w:rsidRDefault="00B453D5" w:rsidP="00B453D5">
          <w:pPr>
            <w:pStyle w:val="TOC2"/>
            <w:tabs>
              <w:tab w:val="right" w:leader="dot" w:pos="7786"/>
            </w:tabs>
            <w:rPr>
              <w:rFonts w:asciiTheme="minorHAnsi" w:eastAsiaTheme="minorEastAsia" w:hAnsiTheme="minorHAnsi" w:cstheme="minorBidi"/>
              <w:noProof/>
              <w:color w:val="auto"/>
              <w:sz w:val="22"/>
              <w:szCs w:val="22"/>
              <w:rtl/>
            </w:rPr>
          </w:pPr>
          <w:hyperlink w:anchor="_Toc416777069" w:history="1">
            <w:r w:rsidRPr="008C1D28">
              <w:rPr>
                <w:rStyle w:val="Hyperlink"/>
                <w:rFonts w:hint="eastAsia"/>
                <w:noProof/>
                <w:rtl/>
              </w:rPr>
              <w:t>الفصل</w:t>
            </w:r>
            <w:r w:rsidRPr="008C1D28">
              <w:rPr>
                <w:rStyle w:val="Hyperlink"/>
                <w:noProof/>
                <w:rtl/>
              </w:rPr>
              <w:t xml:space="preserve"> </w:t>
            </w:r>
            <w:r w:rsidRPr="008C1D28">
              <w:rPr>
                <w:rStyle w:val="Hyperlink"/>
                <w:rFonts w:hint="eastAsia"/>
                <w:noProof/>
                <w:rtl/>
              </w:rPr>
              <w:t>الثاني</w:t>
            </w:r>
            <w:r>
              <w:rPr>
                <w:rStyle w:val="Hyperlink"/>
                <w:rFonts w:hint="cs"/>
                <w:noProof/>
                <w:rtl/>
              </w:rPr>
              <w:t xml:space="preserve">: </w:t>
            </w:r>
          </w:hyperlink>
          <w:hyperlink w:anchor="_Toc416777070" w:history="1">
            <w:r w:rsidRPr="008C1D28">
              <w:rPr>
                <w:rStyle w:val="Hyperlink"/>
                <w:rFonts w:hint="eastAsia"/>
                <w:noProof/>
                <w:rtl/>
              </w:rPr>
              <w:t>في</w:t>
            </w:r>
            <w:r w:rsidRPr="008C1D28">
              <w:rPr>
                <w:rStyle w:val="Hyperlink"/>
                <w:noProof/>
                <w:rtl/>
              </w:rPr>
              <w:t xml:space="preserve"> </w:t>
            </w:r>
            <w:r w:rsidRPr="008C1D28">
              <w:rPr>
                <w:rStyle w:val="Hyperlink"/>
                <w:rFonts w:hint="eastAsia"/>
                <w:noProof/>
                <w:rtl/>
              </w:rPr>
              <w:t>الكلام</w:t>
            </w:r>
            <w:r w:rsidRPr="008C1D28">
              <w:rPr>
                <w:rStyle w:val="Hyperlink"/>
                <w:noProof/>
                <w:rtl/>
              </w:rPr>
              <w:t xml:space="preserve"> </w:t>
            </w:r>
            <w:r w:rsidRPr="008C1D28">
              <w:rPr>
                <w:rStyle w:val="Hyperlink"/>
                <w:rFonts w:hint="eastAsia"/>
                <w:noProof/>
                <w:rtl/>
              </w:rPr>
              <w:t>على</w:t>
            </w:r>
            <w:r w:rsidRPr="008C1D28">
              <w:rPr>
                <w:rStyle w:val="Hyperlink"/>
                <w:noProof/>
                <w:rtl/>
              </w:rPr>
              <w:t xml:space="preserve"> </w:t>
            </w:r>
            <w:r w:rsidRPr="008C1D28">
              <w:rPr>
                <w:rStyle w:val="Hyperlink"/>
                <w:rFonts w:hint="eastAsia"/>
                <w:noProof/>
                <w:rtl/>
              </w:rPr>
              <w:t>أصل</w:t>
            </w:r>
            <w:r w:rsidRPr="008C1D28">
              <w:rPr>
                <w:rStyle w:val="Hyperlink"/>
                <w:noProof/>
                <w:rtl/>
              </w:rPr>
              <w:t xml:space="preserve"> </w:t>
            </w:r>
            <w:r w:rsidRPr="008C1D28">
              <w:rPr>
                <w:rStyle w:val="Hyperlink"/>
                <w:rFonts w:hint="eastAsia"/>
                <w:noProof/>
                <w:rtl/>
              </w:rPr>
              <w:t>الحديث</w:t>
            </w:r>
            <w:r w:rsidRPr="008C1D28">
              <w:rPr>
                <w:rStyle w:val="Hyperlink"/>
                <w:noProof/>
                <w:rtl/>
              </w:rPr>
              <w:t xml:space="preserve"> </w:t>
            </w:r>
            <w:r w:rsidRPr="008C1D28">
              <w:rPr>
                <w:rStyle w:val="Hyperlink"/>
                <w:rFonts w:hint="eastAsia"/>
                <w:noProof/>
                <w:rtl/>
              </w:rPr>
              <w:t>وبيان</w:t>
            </w:r>
            <w:r w:rsidRPr="008C1D28">
              <w:rPr>
                <w:rStyle w:val="Hyperlink"/>
                <w:noProof/>
                <w:rtl/>
              </w:rPr>
              <w:t xml:space="preserve"> </w:t>
            </w:r>
            <w:r w:rsidRPr="008C1D28">
              <w:rPr>
                <w:rStyle w:val="Hyperlink"/>
                <w:rFonts w:hint="eastAsia"/>
                <w:noProof/>
                <w:rtl/>
              </w:rPr>
              <w:t>درجته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Toc416777070 \h</w:instrText>
            </w:r>
            <w:r>
              <w:rPr>
                <w:noProof/>
                <w:webHidden/>
                <w:rtl/>
              </w:rPr>
              <w:instrText xml:space="preserve"> </w:instrText>
            </w:r>
            <w:r>
              <w:rPr>
                <w:noProof/>
                <w:webHidden/>
                <w:rtl/>
              </w:rPr>
            </w:r>
            <w:r>
              <w:rPr>
                <w:noProof/>
                <w:webHidden/>
                <w:rtl/>
              </w:rPr>
              <w:fldChar w:fldCharType="separate"/>
            </w:r>
            <w:r>
              <w:rPr>
                <w:noProof/>
                <w:webHidden/>
                <w:rtl/>
              </w:rPr>
              <w:t>12</w:t>
            </w:r>
            <w:r>
              <w:rPr>
                <w:noProof/>
                <w:webHidden/>
                <w:rtl/>
              </w:rPr>
              <w:fldChar w:fldCharType="end"/>
            </w:r>
          </w:hyperlink>
        </w:p>
        <w:p w:rsidR="00B453D5" w:rsidRDefault="00B453D5" w:rsidP="00B453D5">
          <w:pPr>
            <w:pStyle w:val="TOC2"/>
            <w:tabs>
              <w:tab w:val="right" w:leader="dot" w:pos="7786"/>
            </w:tabs>
            <w:rPr>
              <w:rFonts w:asciiTheme="minorHAnsi" w:eastAsiaTheme="minorEastAsia" w:hAnsiTheme="minorHAnsi" w:cstheme="minorBidi"/>
              <w:noProof/>
              <w:color w:val="auto"/>
              <w:sz w:val="22"/>
              <w:szCs w:val="22"/>
              <w:rtl/>
            </w:rPr>
          </w:pPr>
          <w:hyperlink w:anchor="_Toc416777071" w:history="1">
            <w:r w:rsidRPr="008C1D28">
              <w:rPr>
                <w:rStyle w:val="Hyperlink"/>
                <w:rFonts w:hint="eastAsia"/>
                <w:noProof/>
                <w:rtl/>
              </w:rPr>
              <w:t>الفصل</w:t>
            </w:r>
            <w:r w:rsidRPr="008C1D28">
              <w:rPr>
                <w:rStyle w:val="Hyperlink"/>
                <w:noProof/>
                <w:rtl/>
              </w:rPr>
              <w:t xml:space="preserve"> </w:t>
            </w:r>
            <w:r w:rsidRPr="008C1D28">
              <w:rPr>
                <w:rStyle w:val="Hyperlink"/>
                <w:rFonts w:hint="eastAsia"/>
                <w:noProof/>
                <w:rtl/>
              </w:rPr>
              <w:t>الثالث</w:t>
            </w:r>
            <w:r>
              <w:rPr>
                <w:rStyle w:val="Hyperlink"/>
                <w:rFonts w:hint="cs"/>
                <w:noProof/>
                <w:rtl/>
              </w:rPr>
              <w:t xml:space="preserve">: </w:t>
            </w:r>
          </w:hyperlink>
          <w:hyperlink w:anchor="_Toc416777072" w:history="1">
            <w:r w:rsidRPr="008C1D28">
              <w:rPr>
                <w:rStyle w:val="Hyperlink"/>
                <w:rFonts w:hint="eastAsia"/>
                <w:noProof/>
                <w:rtl/>
              </w:rPr>
              <w:t>في</w:t>
            </w:r>
            <w:r w:rsidRPr="008C1D28">
              <w:rPr>
                <w:rStyle w:val="Hyperlink"/>
                <w:noProof/>
                <w:rtl/>
              </w:rPr>
              <w:t xml:space="preserve"> </w:t>
            </w:r>
            <w:r w:rsidRPr="008C1D28">
              <w:rPr>
                <w:rStyle w:val="Hyperlink"/>
                <w:rFonts w:hint="eastAsia"/>
                <w:noProof/>
                <w:rtl/>
              </w:rPr>
              <w:t>إيراد</w:t>
            </w:r>
            <w:r w:rsidRPr="008C1D28">
              <w:rPr>
                <w:rStyle w:val="Hyperlink"/>
                <w:noProof/>
                <w:rtl/>
              </w:rPr>
              <w:t xml:space="preserve"> </w:t>
            </w:r>
            <w:r w:rsidRPr="008C1D28">
              <w:rPr>
                <w:rStyle w:val="Hyperlink"/>
                <w:rFonts w:hint="eastAsia"/>
                <w:noProof/>
                <w:rtl/>
              </w:rPr>
              <w:t>ما</w:t>
            </w:r>
            <w:r w:rsidRPr="008C1D28">
              <w:rPr>
                <w:rStyle w:val="Hyperlink"/>
                <w:noProof/>
                <w:rtl/>
              </w:rPr>
              <w:t xml:space="preserve"> </w:t>
            </w:r>
            <w:r w:rsidRPr="008C1D28">
              <w:rPr>
                <w:rStyle w:val="Hyperlink"/>
                <w:rFonts w:hint="eastAsia"/>
                <w:noProof/>
                <w:rtl/>
              </w:rPr>
              <w:t>ذكروه</w:t>
            </w:r>
            <w:r w:rsidRPr="008C1D28">
              <w:rPr>
                <w:rStyle w:val="Hyperlink"/>
                <w:noProof/>
                <w:rtl/>
              </w:rPr>
              <w:t xml:space="preserve"> </w:t>
            </w:r>
            <w:r w:rsidRPr="008C1D28">
              <w:rPr>
                <w:rStyle w:val="Hyperlink"/>
                <w:rFonts w:hint="eastAsia"/>
                <w:noProof/>
                <w:rtl/>
              </w:rPr>
              <w:t>من</w:t>
            </w:r>
            <w:r w:rsidRPr="008C1D28">
              <w:rPr>
                <w:rStyle w:val="Hyperlink"/>
                <w:noProof/>
                <w:rtl/>
              </w:rPr>
              <w:t xml:space="preserve"> </w:t>
            </w:r>
            <w:r w:rsidRPr="008C1D28">
              <w:rPr>
                <w:rStyle w:val="Hyperlink"/>
                <w:rFonts w:hint="eastAsia"/>
                <w:noProof/>
                <w:rtl/>
              </w:rPr>
              <w:t>وجوه</w:t>
            </w:r>
            <w:r w:rsidRPr="008C1D28">
              <w:rPr>
                <w:rStyle w:val="Hyperlink"/>
                <w:noProof/>
                <w:rtl/>
              </w:rPr>
              <w:t xml:space="preserve"> </w:t>
            </w:r>
            <w:r w:rsidRPr="008C1D28">
              <w:rPr>
                <w:rStyle w:val="Hyperlink"/>
                <w:rFonts w:hint="eastAsia"/>
                <w:noProof/>
                <w:rtl/>
              </w:rPr>
              <w:t>الجمع</w:t>
            </w:r>
            <w:r w:rsidRPr="008C1D28">
              <w:rPr>
                <w:rStyle w:val="Hyperlink"/>
                <w:noProof/>
                <w:rtl/>
              </w:rPr>
              <w:t xml:space="preserve"> </w:t>
            </w:r>
            <w:r w:rsidRPr="008C1D28">
              <w:rPr>
                <w:rStyle w:val="Hyperlink"/>
                <w:rFonts w:hint="eastAsia"/>
                <w:noProof/>
                <w:rtl/>
              </w:rPr>
              <w:t>بين</w:t>
            </w:r>
            <w:r w:rsidRPr="008C1D28">
              <w:rPr>
                <w:rStyle w:val="Hyperlink"/>
                <w:noProof/>
                <w:rtl/>
              </w:rPr>
              <w:t xml:space="preserve"> </w:t>
            </w:r>
            <w:r w:rsidRPr="008C1D28">
              <w:rPr>
                <w:rStyle w:val="Hyperlink"/>
                <w:rFonts w:hint="eastAsia"/>
                <w:noProof/>
                <w:rtl/>
              </w:rPr>
              <w:t>حديث</w:t>
            </w:r>
            <w:r w:rsidRPr="008C1D28">
              <w:rPr>
                <w:rStyle w:val="Hyperlink"/>
                <w:noProof/>
                <w:rtl/>
              </w:rPr>
              <w:t xml:space="preserve"> «</w:t>
            </w:r>
            <w:r w:rsidRPr="008C1D28">
              <w:rPr>
                <w:rStyle w:val="Hyperlink"/>
                <w:rFonts w:hint="eastAsia"/>
                <w:noProof/>
                <w:rtl/>
              </w:rPr>
              <w:t>لا</w:t>
            </w:r>
            <w:r w:rsidRPr="008C1D28">
              <w:rPr>
                <w:rStyle w:val="Hyperlink"/>
                <w:noProof/>
                <w:rtl/>
              </w:rPr>
              <w:t xml:space="preserve"> </w:t>
            </w:r>
            <w:r w:rsidRPr="008C1D28">
              <w:rPr>
                <w:rStyle w:val="Hyperlink"/>
                <w:rFonts w:hint="eastAsia"/>
                <w:noProof/>
                <w:rtl/>
              </w:rPr>
              <w:t>مهديّ</w:t>
            </w:r>
            <w:r w:rsidRPr="008C1D28">
              <w:rPr>
                <w:rStyle w:val="Hyperlink"/>
                <w:noProof/>
                <w:rtl/>
              </w:rPr>
              <w:t xml:space="preserve"> </w:t>
            </w:r>
            <w:r w:rsidRPr="008C1D28">
              <w:rPr>
                <w:rStyle w:val="Hyperlink"/>
                <w:rFonts w:hint="eastAsia"/>
                <w:noProof/>
                <w:rtl/>
              </w:rPr>
              <w:t>إلاّ</w:t>
            </w:r>
            <w:r w:rsidRPr="008C1D28">
              <w:rPr>
                <w:rStyle w:val="Hyperlink"/>
                <w:noProof/>
                <w:rtl/>
              </w:rPr>
              <w:t xml:space="preserve"> </w:t>
            </w:r>
            <w:r w:rsidRPr="008C1D28">
              <w:rPr>
                <w:rStyle w:val="Hyperlink"/>
                <w:rFonts w:hint="eastAsia"/>
                <w:noProof/>
                <w:rtl/>
              </w:rPr>
              <w:t>عيسى</w:t>
            </w:r>
            <w:r w:rsidRPr="008C1D28">
              <w:rPr>
                <w:rStyle w:val="Hyperlink"/>
                <w:noProof/>
                <w:rtl/>
              </w:rPr>
              <w:t xml:space="preserve"> </w:t>
            </w:r>
            <w:r w:rsidRPr="008C1D28">
              <w:rPr>
                <w:rStyle w:val="Hyperlink"/>
                <w:rFonts w:hint="eastAsia"/>
                <w:noProof/>
                <w:rtl/>
              </w:rPr>
              <w:t>بن</w:t>
            </w:r>
            <w:r w:rsidRPr="008C1D28">
              <w:rPr>
                <w:rStyle w:val="Hyperlink"/>
                <w:noProof/>
                <w:rtl/>
              </w:rPr>
              <w:t xml:space="preserve"> </w:t>
            </w:r>
            <w:r w:rsidRPr="008C1D28">
              <w:rPr>
                <w:rStyle w:val="Hyperlink"/>
                <w:rFonts w:hint="eastAsia"/>
                <w:noProof/>
                <w:rtl/>
              </w:rPr>
              <w:t>مريم»</w:t>
            </w:r>
            <w:r w:rsidRPr="008C1D28">
              <w:rPr>
                <w:rStyle w:val="Hyperlink"/>
                <w:noProof/>
                <w:rtl/>
              </w:rPr>
              <w:t xml:space="preserve"> </w:t>
            </w:r>
            <w:r w:rsidRPr="008C1D28">
              <w:rPr>
                <w:rStyle w:val="Hyperlink"/>
                <w:rFonts w:hint="eastAsia"/>
                <w:noProof/>
                <w:rtl/>
              </w:rPr>
              <w:t>وبين</w:t>
            </w:r>
            <w:r w:rsidRPr="008C1D28">
              <w:rPr>
                <w:rStyle w:val="Hyperlink"/>
                <w:noProof/>
                <w:rtl/>
              </w:rPr>
              <w:t xml:space="preserve"> </w:t>
            </w:r>
            <w:r w:rsidRPr="008C1D28">
              <w:rPr>
                <w:rStyle w:val="Hyperlink"/>
                <w:rFonts w:hint="eastAsia"/>
                <w:noProof/>
                <w:rtl/>
              </w:rPr>
              <w:t>أحاديث</w:t>
            </w:r>
            <w:r w:rsidRPr="008C1D28">
              <w:rPr>
                <w:rStyle w:val="Hyperlink"/>
                <w:noProof/>
                <w:rtl/>
              </w:rPr>
              <w:t xml:space="preserve"> </w:t>
            </w:r>
            <w:r w:rsidRPr="008C1D28">
              <w:rPr>
                <w:rStyle w:val="Hyperlink"/>
                <w:rFonts w:hint="eastAsia"/>
                <w:noProof/>
                <w:rtl/>
              </w:rPr>
              <w:t>المهديّ</w:t>
            </w:r>
            <w:r w:rsidRPr="008C1D28">
              <w:rPr>
                <w:rStyle w:val="Hyperlink"/>
                <w:noProof/>
                <w:rtl/>
              </w:rPr>
              <w:t xml:space="preserve"> </w:t>
            </w:r>
            <w:r w:rsidRPr="008C1D28">
              <w:rPr>
                <w:rStyle w:val="Hyperlink"/>
                <w:rFonts w:hint="eastAsia"/>
                <w:noProof/>
                <w:rtl/>
              </w:rPr>
              <w:t>عليه</w:t>
            </w:r>
            <w:r w:rsidRPr="008C1D28">
              <w:rPr>
                <w:rStyle w:val="Hyperlink"/>
                <w:noProof/>
                <w:rtl/>
              </w:rPr>
              <w:t xml:space="preserve"> </w:t>
            </w:r>
            <w:r w:rsidRPr="008C1D28">
              <w:rPr>
                <w:rStyle w:val="Hyperlink"/>
                <w:rFonts w:hint="eastAsia"/>
                <w:noProof/>
                <w:rtl/>
              </w:rPr>
              <w:t>الصلاة</w:t>
            </w:r>
            <w:r w:rsidRPr="008C1D28">
              <w:rPr>
                <w:rStyle w:val="Hyperlink"/>
                <w:noProof/>
                <w:rtl/>
              </w:rPr>
              <w:t xml:space="preserve"> </w:t>
            </w:r>
            <w:r w:rsidRPr="008C1D28">
              <w:rPr>
                <w:rStyle w:val="Hyperlink"/>
                <w:rFonts w:hint="eastAsia"/>
                <w:noProof/>
                <w:rtl/>
              </w:rPr>
              <w:t>السلام</w:t>
            </w:r>
            <w:r w:rsidRPr="008C1D28">
              <w:rPr>
                <w:rStyle w:val="Hyperlink"/>
                <w:noProof/>
                <w:rtl/>
              </w:rPr>
              <w:t xml:space="preserve"> </w:t>
            </w:r>
            <w:r w:rsidRPr="008C1D28">
              <w:rPr>
                <w:rStyle w:val="Hyperlink"/>
                <w:rFonts w:hint="eastAsia"/>
                <w:noProof/>
                <w:rtl/>
              </w:rPr>
              <w:t>والجواب</w:t>
            </w:r>
            <w:r w:rsidRPr="008C1D28">
              <w:rPr>
                <w:rStyle w:val="Hyperlink"/>
                <w:noProof/>
                <w:rtl/>
              </w:rPr>
              <w:t xml:space="preserve"> </w:t>
            </w:r>
            <w:r w:rsidRPr="008C1D28">
              <w:rPr>
                <w:rStyle w:val="Hyperlink"/>
                <w:rFonts w:hint="eastAsia"/>
                <w:noProof/>
                <w:rtl/>
              </w:rPr>
              <w:t>عنها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Toc416777072 \h</w:instrText>
            </w:r>
            <w:r>
              <w:rPr>
                <w:noProof/>
                <w:webHidden/>
                <w:rtl/>
              </w:rPr>
              <w:instrText xml:space="preserve"> </w:instrText>
            </w:r>
            <w:r>
              <w:rPr>
                <w:noProof/>
                <w:webHidden/>
                <w:rtl/>
              </w:rPr>
            </w:r>
            <w:r>
              <w:rPr>
                <w:noProof/>
                <w:webHidden/>
                <w:rtl/>
              </w:rPr>
              <w:fldChar w:fldCharType="separate"/>
            </w:r>
            <w:r>
              <w:rPr>
                <w:noProof/>
                <w:webHidden/>
                <w:rtl/>
              </w:rPr>
              <w:t>17</w:t>
            </w:r>
            <w:r>
              <w:rPr>
                <w:noProof/>
                <w:webHidden/>
                <w:rtl/>
              </w:rPr>
              <w:fldChar w:fldCharType="end"/>
            </w:r>
          </w:hyperlink>
        </w:p>
        <w:p w:rsidR="00B453D5" w:rsidRDefault="00B453D5" w:rsidP="00B453D5">
          <w:pPr>
            <w:pStyle w:val="TOC1"/>
            <w:rPr>
              <w:rFonts w:asciiTheme="minorHAnsi" w:eastAsiaTheme="minorEastAsia" w:hAnsiTheme="minorHAnsi" w:cstheme="minorBidi"/>
              <w:bCs w:val="0"/>
              <w:noProof/>
              <w:color w:val="auto"/>
              <w:sz w:val="22"/>
              <w:szCs w:val="22"/>
              <w:rtl/>
            </w:rPr>
          </w:pPr>
          <w:hyperlink w:anchor="_Toc416777073" w:history="1">
            <w:r w:rsidRPr="008C1D28">
              <w:rPr>
                <w:rStyle w:val="Hyperlink"/>
                <w:rFonts w:hint="eastAsia"/>
                <w:noProof/>
                <w:rtl/>
              </w:rPr>
              <w:t>الباب</w:t>
            </w:r>
            <w:r w:rsidRPr="008C1D28">
              <w:rPr>
                <w:rStyle w:val="Hyperlink"/>
                <w:noProof/>
                <w:rtl/>
              </w:rPr>
              <w:t xml:space="preserve"> </w:t>
            </w:r>
            <w:r w:rsidRPr="008C1D28">
              <w:rPr>
                <w:rStyle w:val="Hyperlink"/>
                <w:rFonts w:hint="eastAsia"/>
                <w:noProof/>
                <w:rtl/>
              </w:rPr>
              <w:t>الثاني</w:t>
            </w:r>
            <w:r>
              <w:rPr>
                <w:rStyle w:val="Hyperlink"/>
                <w:rFonts w:hint="cs"/>
                <w:noProof/>
                <w:rtl/>
              </w:rPr>
              <w:t xml:space="preserve">: </w:t>
            </w:r>
          </w:hyperlink>
          <w:hyperlink w:anchor="_Toc416777074" w:history="1">
            <w:r w:rsidRPr="008C1D28">
              <w:rPr>
                <w:rStyle w:val="Hyperlink"/>
                <w:rFonts w:hint="eastAsia"/>
                <w:noProof/>
                <w:rtl/>
              </w:rPr>
              <w:t>في</w:t>
            </w:r>
            <w:r w:rsidRPr="008C1D28">
              <w:rPr>
                <w:rStyle w:val="Hyperlink"/>
                <w:noProof/>
                <w:rtl/>
              </w:rPr>
              <w:t xml:space="preserve"> </w:t>
            </w:r>
            <w:r w:rsidRPr="008C1D28">
              <w:rPr>
                <w:rStyle w:val="Hyperlink"/>
                <w:rFonts w:hint="eastAsia"/>
                <w:noProof/>
                <w:rtl/>
              </w:rPr>
              <w:t>حكاية</w:t>
            </w:r>
            <w:r w:rsidRPr="008C1D28">
              <w:rPr>
                <w:rStyle w:val="Hyperlink"/>
                <w:noProof/>
                <w:rtl/>
              </w:rPr>
              <w:t xml:space="preserve"> </w:t>
            </w:r>
            <w:r w:rsidRPr="008C1D28">
              <w:rPr>
                <w:rStyle w:val="Hyperlink"/>
                <w:rFonts w:hint="eastAsia"/>
                <w:noProof/>
                <w:rtl/>
              </w:rPr>
              <w:t>جملةٍ</w:t>
            </w:r>
            <w:r w:rsidRPr="008C1D28">
              <w:rPr>
                <w:rStyle w:val="Hyperlink"/>
                <w:noProof/>
                <w:rtl/>
              </w:rPr>
              <w:t xml:space="preserve"> </w:t>
            </w:r>
            <w:r w:rsidRPr="008C1D28">
              <w:rPr>
                <w:rStyle w:val="Hyperlink"/>
                <w:rFonts w:hint="eastAsia"/>
                <w:noProof/>
                <w:rtl/>
              </w:rPr>
              <w:t>من</w:t>
            </w:r>
            <w:r w:rsidRPr="008C1D28">
              <w:rPr>
                <w:rStyle w:val="Hyperlink"/>
                <w:noProof/>
                <w:rtl/>
              </w:rPr>
              <w:t xml:space="preserve"> </w:t>
            </w:r>
            <w:r w:rsidRPr="008C1D28">
              <w:rPr>
                <w:rStyle w:val="Hyperlink"/>
                <w:rFonts w:hint="eastAsia"/>
                <w:noProof/>
                <w:rtl/>
              </w:rPr>
              <w:t>فتاوى</w:t>
            </w:r>
            <w:r w:rsidRPr="008C1D28">
              <w:rPr>
                <w:rStyle w:val="Hyperlink"/>
                <w:noProof/>
                <w:rtl/>
              </w:rPr>
              <w:t xml:space="preserve"> </w:t>
            </w:r>
            <w:r w:rsidRPr="008C1D28">
              <w:rPr>
                <w:rStyle w:val="Hyperlink"/>
                <w:rFonts w:hint="eastAsia"/>
                <w:noProof/>
                <w:rtl/>
              </w:rPr>
              <w:t>العلماء</w:t>
            </w:r>
            <w:r w:rsidRPr="008C1D28">
              <w:rPr>
                <w:rStyle w:val="Hyperlink"/>
                <w:noProof/>
                <w:rtl/>
              </w:rPr>
              <w:t xml:space="preserve"> </w:t>
            </w:r>
            <w:r w:rsidRPr="008C1D28">
              <w:rPr>
                <w:rStyle w:val="Hyperlink"/>
                <w:rFonts w:hint="eastAsia"/>
                <w:noProof/>
                <w:rtl/>
              </w:rPr>
              <w:t>في</w:t>
            </w:r>
            <w:r w:rsidRPr="008C1D28">
              <w:rPr>
                <w:rStyle w:val="Hyperlink"/>
                <w:noProof/>
                <w:rtl/>
              </w:rPr>
              <w:t xml:space="preserve"> </w:t>
            </w:r>
            <w:r w:rsidRPr="008C1D28">
              <w:rPr>
                <w:rStyle w:val="Hyperlink"/>
                <w:rFonts w:hint="eastAsia"/>
                <w:noProof/>
                <w:rtl/>
              </w:rPr>
              <w:t>من</w:t>
            </w:r>
            <w:r w:rsidRPr="008C1D28">
              <w:rPr>
                <w:rStyle w:val="Hyperlink"/>
                <w:noProof/>
                <w:rtl/>
              </w:rPr>
              <w:t xml:space="preserve"> </w:t>
            </w:r>
            <w:r w:rsidRPr="008C1D28">
              <w:rPr>
                <w:rStyle w:val="Hyperlink"/>
                <w:rFonts w:hint="eastAsia"/>
                <w:noProof/>
                <w:rtl/>
              </w:rPr>
              <w:t>أنكر</w:t>
            </w:r>
            <w:r w:rsidRPr="008C1D28">
              <w:rPr>
                <w:rStyle w:val="Hyperlink"/>
                <w:noProof/>
                <w:rtl/>
              </w:rPr>
              <w:t xml:space="preserve"> </w:t>
            </w:r>
            <w:r w:rsidRPr="008C1D28">
              <w:rPr>
                <w:rStyle w:val="Hyperlink"/>
                <w:rFonts w:hint="eastAsia"/>
                <w:noProof/>
                <w:rtl/>
              </w:rPr>
              <w:t>المهديّ</w:t>
            </w:r>
            <w:r w:rsidRPr="008C1D28">
              <w:rPr>
                <w:rStyle w:val="Hyperlink"/>
                <w:noProof/>
                <w:rtl/>
              </w:rPr>
              <w:t xml:space="preserve"> </w:t>
            </w:r>
            <w:r w:rsidRPr="008C1D28">
              <w:rPr>
                <w:rStyle w:val="Hyperlink"/>
                <w:rFonts w:hint="eastAsia"/>
                <w:noProof/>
                <w:rtl/>
              </w:rPr>
              <w:t>المنتظر</w:t>
            </w:r>
            <w:r w:rsidRPr="008C1D28">
              <w:rPr>
                <w:rStyle w:val="Hyperlink"/>
                <w:noProof/>
                <w:rtl/>
              </w:rPr>
              <w:t xml:space="preserve"> </w:t>
            </w:r>
            <w:r w:rsidRPr="008C1D28">
              <w:rPr>
                <w:rStyle w:val="Hyperlink"/>
                <w:rFonts w:hint="eastAsia"/>
                <w:noProof/>
                <w:rtl/>
              </w:rPr>
              <w:t>عليه</w:t>
            </w:r>
            <w:r w:rsidRPr="008C1D28">
              <w:rPr>
                <w:rStyle w:val="Hyperlink"/>
                <w:noProof/>
                <w:rtl/>
              </w:rPr>
              <w:t xml:space="preserve"> </w:t>
            </w:r>
            <w:r w:rsidRPr="008C1D28">
              <w:rPr>
                <w:rStyle w:val="Hyperlink"/>
                <w:rFonts w:hint="eastAsia"/>
                <w:noProof/>
                <w:rtl/>
              </w:rPr>
              <w:t>الصلاة</w:t>
            </w:r>
            <w:r w:rsidRPr="008C1D28">
              <w:rPr>
                <w:rStyle w:val="Hyperlink"/>
                <w:noProof/>
                <w:rtl/>
              </w:rPr>
              <w:t xml:space="preserve"> </w:t>
            </w:r>
            <w:r w:rsidRPr="008C1D28">
              <w:rPr>
                <w:rStyle w:val="Hyperlink"/>
                <w:rFonts w:hint="eastAsia"/>
                <w:noProof/>
                <w:rtl/>
              </w:rPr>
              <w:t>والسلام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Toc416777074 \h</w:instrText>
            </w:r>
            <w:r>
              <w:rPr>
                <w:noProof/>
                <w:webHidden/>
                <w:rtl/>
              </w:rPr>
              <w:instrText xml:space="preserve"> </w:instrText>
            </w:r>
            <w:r>
              <w:rPr>
                <w:noProof/>
                <w:webHidden/>
                <w:rtl/>
              </w:rPr>
            </w:r>
            <w:r>
              <w:rPr>
                <w:noProof/>
                <w:webHidden/>
                <w:rtl/>
              </w:rPr>
              <w:fldChar w:fldCharType="separate"/>
            </w:r>
            <w:r>
              <w:rPr>
                <w:noProof/>
                <w:webHidden/>
                <w:rtl/>
              </w:rPr>
              <w:t>22</w:t>
            </w:r>
            <w:r>
              <w:rPr>
                <w:noProof/>
                <w:webHidden/>
                <w:rtl/>
              </w:rPr>
              <w:fldChar w:fldCharType="end"/>
            </w:r>
          </w:hyperlink>
        </w:p>
        <w:p w:rsidR="00B453D5" w:rsidRDefault="00B453D5" w:rsidP="00B453D5">
          <w:pPr>
            <w:pStyle w:val="TOC1"/>
            <w:rPr>
              <w:rFonts w:asciiTheme="minorHAnsi" w:eastAsiaTheme="minorEastAsia" w:hAnsiTheme="minorHAnsi" w:cstheme="minorBidi"/>
              <w:bCs w:val="0"/>
              <w:noProof/>
              <w:color w:val="auto"/>
              <w:sz w:val="22"/>
              <w:szCs w:val="22"/>
              <w:rtl/>
            </w:rPr>
          </w:pPr>
          <w:hyperlink w:anchor="_Toc416777075" w:history="1">
            <w:r w:rsidRPr="008C1D28">
              <w:rPr>
                <w:rStyle w:val="Hyperlink"/>
                <w:rFonts w:hint="eastAsia"/>
                <w:noProof/>
                <w:rtl/>
              </w:rPr>
              <w:t>الباب</w:t>
            </w:r>
            <w:r w:rsidRPr="008C1D28">
              <w:rPr>
                <w:rStyle w:val="Hyperlink"/>
                <w:noProof/>
                <w:rtl/>
              </w:rPr>
              <w:t xml:space="preserve"> </w:t>
            </w:r>
            <w:r w:rsidRPr="008C1D28">
              <w:rPr>
                <w:rStyle w:val="Hyperlink"/>
                <w:rFonts w:hint="eastAsia"/>
                <w:noProof/>
                <w:rtl/>
              </w:rPr>
              <w:t>الثالث</w:t>
            </w:r>
            <w:r>
              <w:rPr>
                <w:rStyle w:val="Hyperlink"/>
                <w:rFonts w:hint="cs"/>
                <w:noProof/>
                <w:rtl/>
              </w:rPr>
              <w:t xml:space="preserve">: </w:t>
            </w:r>
          </w:hyperlink>
          <w:hyperlink w:anchor="_Toc416777076" w:history="1">
            <w:r w:rsidRPr="008C1D28">
              <w:rPr>
                <w:rStyle w:val="Hyperlink"/>
                <w:rFonts w:hint="eastAsia"/>
                <w:noProof/>
                <w:rtl/>
              </w:rPr>
              <w:t>في</w:t>
            </w:r>
            <w:r w:rsidRPr="008C1D28">
              <w:rPr>
                <w:rStyle w:val="Hyperlink"/>
                <w:noProof/>
                <w:rtl/>
              </w:rPr>
              <w:t xml:space="preserve"> </w:t>
            </w:r>
            <w:r w:rsidRPr="008C1D28">
              <w:rPr>
                <w:rStyle w:val="Hyperlink"/>
                <w:rFonts w:hint="eastAsia"/>
                <w:noProof/>
                <w:rtl/>
              </w:rPr>
              <w:t>ذكر</w:t>
            </w:r>
            <w:r w:rsidRPr="008C1D28">
              <w:rPr>
                <w:rStyle w:val="Hyperlink"/>
                <w:noProof/>
                <w:rtl/>
              </w:rPr>
              <w:t xml:space="preserve"> </w:t>
            </w:r>
            <w:r w:rsidRPr="008C1D28">
              <w:rPr>
                <w:rStyle w:val="Hyperlink"/>
                <w:rFonts w:hint="eastAsia"/>
                <w:noProof/>
                <w:rtl/>
              </w:rPr>
              <w:t>طرفٍ</w:t>
            </w:r>
            <w:r w:rsidRPr="008C1D28">
              <w:rPr>
                <w:rStyle w:val="Hyperlink"/>
                <w:noProof/>
                <w:rtl/>
              </w:rPr>
              <w:t xml:space="preserve"> </w:t>
            </w:r>
            <w:r w:rsidRPr="008C1D28">
              <w:rPr>
                <w:rStyle w:val="Hyperlink"/>
                <w:rFonts w:hint="eastAsia"/>
                <w:noProof/>
                <w:rtl/>
              </w:rPr>
              <w:t>من</w:t>
            </w:r>
            <w:r w:rsidRPr="008C1D28">
              <w:rPr>
                <w:rStyle w:val="Hyperlink"/>
                <w:noProof/>
                <w:rtl/>
              </w:rPr>
              <w:t xml:space="preserve"> </w:t>
            </w:r>
            <w:r w:rsidRPr="008C1D28">
              <w:rPr>
                <w:rStyle w:val="Hyperlink"/>
                <w:rFonts w:hint="eastAsia"/>
                <w:noProof/>
                <w:rtl/>
              </w:rPr>
              <w:t>الوجوه</w:t>
            </w:r>
            <w:r w:rsidRPr="008C1D28">
              <w:rPr>
                <w:rStyle w:val="Hyperlink"/>
                <w:noProof/>
                <w:rtl/>
              </w:rPr>
              <w:t xml:space="preserve"> </w:t>
            </w:r>
            <w:r w:rsidRPr="008C1D28">
              <w:rPr>
                <w:rStyle w:val="Hyperlink"/>
                <w:rFonts w:hint="eastAsia"/>
                <w:noProof/>
                <w:rtl/>
              </w:rPr>
              <w:t>الفارقة</w:t>
            </w:r>
            <w:r w:rsidRPr="008C1D28">
              <w:rPr>
                <w:rStyle w:val="Hyperlink"/>
                <w:noProof/>
                <w:rtl/>
              </w:rPr>
              <w:t xml:space="preserve"> </w:t>
            </w:r>
            <w:r w:rsidRPr="008C1D28">
              <w:rPr>
                <w:rStyle w:val="Hyperlink"/>
                <w:rFonts w:hint="eastAsia"/>
                <w:noProof/>
                <w:rtl/>
              </w:rPr>
              <w:t>بين</w:t>
            </w:r>
            <w:r w:rsidRPr="008C1D28">
              <w:rPr>
                <w:rStyle w:val="Hyperlink"/>
                <w:noProof/>
                <w:rtl/>
              </w:rPr>
              <w:t xml:space="preserve"> </w:t>
            </w:r>
            <w:r w:rsidRPr="008C1D28">
              <w:rPr>
                <w:rStyle w:val="Hyperlink"/>
                <w:rFonts w:hint="eastAsia"/>
                <w:noProof/>
                <w:rtl/>
              </w:rPr>
              <w:t>المهديّ</w:t>
            </w:r>
            <w:r w:rsidRPr="008C1D28">
              <w:rPr>
                <w:rStyle w:val="Hyperlink"/>
                <w:noProof/>
                <w:rtl/>
              </w:rPr>
              <w:t xml:space="preserve"> </w:t>
            </w:r>
            <w:r w:rsidRPr="008C1D28">
              <w:rPr>
                <w:rStyle w:val="Hyperlink"/>
                <w:rFonts w:hint="eastAsia"/>
                <w:noProof/>
                <w:rtl/>
              </w:rPr>
              <w:t>المنتظر</w:t>
            </w:r>
            <w:r w:rsidRPr="008C1D28">
              <w:rPr>
                <w:rStyle w:val="Hyperlink"/>
                <w:noProof/>
                <w:rtl/>
              </w:rPr>
              <w:t xml:space="preserve"> </w:t>
            </w:r>
            <w:r w:rsidRPr="008C1D28">
              <w:rPr>
                <w:rStyle w:val="Hyperlink"/>
                <w:rFonts w:hint="eastAsia"/>
                <w:noProof/>
                <w:rtl/>
              </w:rPr>
              <w:t>وبين</w:t>
            </w:r>
            <w:r w:rsidRPr="008C1D28">
              <w:rPr>
                <w:rStyle w:val="Hyperlink"/>
                <w:noProof/>
                <w:rtl/>
              </w:rPr>
              <w:t xml:space="preserve"> </w:t>
            </w:r>
            <w:r w:rsidRPr="008C1D28">
              <w:rPr>
                <w:rStyle w:val="Hyperlink"/>
                <w:rFonts w:hint="eastAsia"/>
                <w:noProof/>
                <w:rtl/>
              </w:rPr>
              <w:t>المسيح</w:t>
            </w:r>
            <w:r w:rsidRPr="008C1D28">
              <w:rPr>
                <w:rStyle w:val="Hyperlink"/>
                <w:noProof/>
                <w:rtl/>
              </w:rPr>
              <w:t xml:space="preserve"> </w:t>
            </w:r>
            <w:r w:rsidRPr="008C1D28">
              <w:rPr>
                <w:rStyle w:val="Hyperlink"/>
                <w:rFonts w:hint="eastAsia"/>
                <w:noProof/>
                <w:rtl/>
              </w:rPr>
              <w:t>بن</w:t>
            </w:r>
            <w:r w:rsidRPr="008C1D28">
              <w:rPr>
                <w:rStyle w:val="Hyperlink"/>
                <w:noProof/>
                <w:rtl/>
              </w:rPr>
              <w:t xml:space="preserve"> </w:t>
            </w:r>
            <w:r w:rsidRPr="008C1D28">
              <w:rPr>
                <w:rStyle w:val="Hyperlink"/>
                <w:rFonts w:hint="eastAsia"/>
                <w:noProof/>
                <w:rtl/>
              </w:rPr>
              <w:t>مريم</w:t>
            </w:r>
            <w:r w:rsidRPr="008C1D28">
              <w:rPr>
                <w:rStyle w:val="Hyperlink"/>
                <w:noProof/>
                <w:rtl/>
              </w:rPr>
              <w:t xml:space="preserve"> </w:t>
            </w:r>
            <w:r w:rsidRPr="008C1D28">
              <w:rPr>
                <w:rStyle w:val="Hyperlink"/>
                <w:rFonts w:hint="eastAsia"/>
                <w:noProof/>
                <w:rtl/>
              </w:rPr>
              <w:t>عليهما</w:t>
            </w:r>
            <w:r w:rsidRPr="008C1D28">
              <w:rPr>
                <w:rStyle w:val="Hyperlink"/>
                <w:noProof/>
                <w:rtl/>
              </w:rPr>
              <w:t xml:space="preserve"> </w:t>
            </w:r>
            <w:r w:rsidRPr="008C1D28">
              <w:rPr>
                <w:rStyle w:val="Hyperlink"/>
                <w:rFonts w:hint="eastAsia"/>
                <w:noProof/>
                <w:rtl/>
              </w:rPr>
              <w:t>الصلاة</w:t>
            </w:r>
            <w:r w:rsidRPr="008C1D28">
              <w:rPr>
                <w:rStyle w:val="Hyperlink"/>
                <w:noProof/>
                <w:rtl/>
              </w:rPr>
              <w:t xml:space="preserve"> </w:t>
            </w:r>
            <w:r w:rsidRPr="008C1D28">
              <w:rPr>
                <w:rStyle w:val="Hyperlink"/>
                <w:rFonts w:hint="eastAsia"/>
                <w:noProof/>
                <w:rtl/>
              </w:rPr>
              <w:t>والسلام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Toc416777076 \h</w:instrText>
            </w:r>
            <w:r>
              <w:rPr>
                <w:noProof/>
                <w:webHidden/>
                <w:rtl/>
              </w:rPr>
              <w:instrText xml:space="preserve"> </w:instrText>
            </w:r>
            <w:r>
              <w:rPr>
                <w:noProof/>
                <w:webHidden/>
                <w:rtl/>
              </w:rPr>
            </w:r>
            <w:r>
              <w:rPr>
                <w:noProof/>
                <w:webHidden/>
                <w:rtl/>
              </w:rPr>
              <w:fldChar w:fldCharType="separate"/>
            </w:r>
            <w:r>
              <w:rPr>
                <w:noProof/>
                <w:webHidden/>
                <w:rtl/>
              </w:rPr>
              <w:t>30</w:t>
            </w:r>
            <w:r>
              <w:rPr>
                <w:noProof/>
                <w:webHidden/>
                <w:rtl/>
              </w:rPr>
              <w:fldChar w:fldCharType="end"/>
            </w:r>
          </w:hyperlink>
        </w:p>
        <w:p w:rsidR="00B453D5" w:rsidRDefault="00B453D5">
          <w:pPr>
            <w:pStyle w:val="TOC2"/>
            <w:tabs>
              <w:tab w:val="right" w:leader="dot" w:pos="7786"/>
            </w:tabs>
            <w:rPr>
              <w:rFonts w:asciiTheme="minorHAnsi" w:eastAsiaTheme="minorEastAsia" w:hAnsiTheme="minorHAnsi" w:cstheme="minorBidi"/>
              <w:noProof/>
              <w:color w:val="auto"/>
              <w:sz w:val="22"/>
              <w:szCs w:val="22"/>
              <w:rtl/>
            </w:rPr>
          </w:pPr>
          <w:hyperlink w:anchor="_Toc416777077" w:history="1">
            <w:r w:rsidRPr="008C1D28">
              <w:rPr>
                <w:rStyle w:val="Hyperlink"/>
                <w:noProof/>
                <w:rtl/>
              </w:rPr>
              <w:t>«</w:t>
            </w:r>
            <w:r w:rsidRPr="008C1D28">
              <w:rPr>
                <w:rStyle w:val="Hyperlink"/>
                <w:rFonts w:hint="eastAsia"/>
                <w:noProof/>
                <w:rtl/>
              </w:rPr>
              <w:t>تنبيه»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Toc416777077 \h</w:instrText>
            </w:r>
            <w:r>
              <w:rPr>
                <w:noProof/>
                <w:webHidden/>
                <w:rtl/>
              </w:rPr>
              <w:instrText xml:space="preserve"> </w:instrText>
            </w:r>
            <w:r>
              <w:rPr>
                <w:noProof/>
                <w:webHidden/>
                <w:rtl/>
              </w:rPr>
            </w:r>
            <w:r>
              <w:rPr>
                <w:noProof/>
                <w:webHidden/>
                <w:rtl/>
              </w:rPr>
              <w:fldChar w:fldCharType="separate"/>
            </w:r>
            <w:r>
              <w:rPr>
                <w:noProof/>
                <w:webHidden/>
                <w:rtl/>
              </w:rPr>
              <w:t>44</w:t>
            </w:r>
            <w:r>
              <w:rPr>
                <w:noProof/>
                <w:webHidden/>
                <w:rtl/>
              </w:rPr>
              <w:fldChar w:fldCharType="end"/>
            </w:r>
          </w:hyperlink>
        </w:p>
        <w:p w:rsidR="00B453D5" w:rsidRDefault="00B453D5">
          <w:pPr>
            <w:pStyle w:val="TOC2"/>
            <w:tabs>
              <w:tab w:val="right" w:leader="dot" w:pos="7786"/>
            </w:tabs>
            <w:rPr>
              <w:rFonts w:asciiTheme="minorHAnsi" w:eastAsiaTheme="minorEastAsia" w:hAnsiTheme="minorHAnsi" w:cstheme="minorBidi"/>
              <w:noProof/>
              <w:color w:val="auto"/>
              <w:sz w:val="22"/>
              <w:szCs w:val="22"/>
              <w:rtl/>
            </w:rPr>
          </w:pPr>
          <w:hyperlink w:anchor="_Toc416777078" w:history="1">
            <w:r w:rsidRPr="008C1D28">
              <w:rPr>
                <w:rStyle w:val="Hyperlink"/>
                <w:rFonts w:hint="eastAsia"/>
                <w:noProof/>
                <w:rtl/>
              </w:rPr>
              <w:t>الخاتمة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Toc416777078 \h</w:instrText>
            </w:r>
            <w:r>
              <w:rPr>
                <w:noProof/>
                <w:webHidden/>
                <w:rtl/>
              </w:rPr>
              <w:instrText xml:space="preserve"> </w:instrText>
            </w:r>
            <w:r>
              <w:rPr>
                <w:noProof/>
                <w:webHidden/>
                <w:rtl/>
              </w:rPr>
            </w:r>
            <w:r>
              <w:rPr>
                <w:noProof/>
                <w:webHidden/>
                <w:rtl/>
              </w:rPr>
              <w:fldChar w:fldCharType="separate"/>
            </w:r>
            <w:r>
              <w:rPr>
                <w:noProof/>
                <w:webHidden/>
                <w:rtl/>
              </w:rPr>
              <w:t>46</w:t>
            </w:r>
            <w:r>
              <w:rPr>
                <w:noProof/>
                <w:webHidden/>
                <w:rtl/>
              </w:rPr>
              <w:fldChar w:fldCharType="end"/>
            </w:r>
          </w:hyperlink>
        </w:p>
        <w:p w:rsidR="00B453D5" w:rsidRDefault="00B453D5" w:rsidP="00B453D5">
          <w:pPr>
            <w:pStyle w:val="libNormal"/>
          </w:pPr>
          <w:r>
            <w:fldChar w:fldCharType="end"/>
          </w:r>
        </w:p>
      </w:sdtContent>
    </w:sdt>
    <w:sectPr w:rsidR="00B453D5" w:rsidSect="007148AF">
      <w:footerReference w:type="even" r:id="rId8"/>
      <w:footerReference w:type="default" r:id="rId9"/>
      <w:footerReference w:type="first" r:id="rId10"/>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5DDD" w:rsidRDefault="00215DDD">
      <w:r>
        <w:separator/>
      </w:r>
    </w:p>
  </w:endnote>
  <w:endnote w:type="continuationSeparator" w:id="0">
    <w:p w:rsidR="00215DDD" w:rsidRDefault="00215DD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FGQPC Uthman Taha Naskh">
    <w:panose1 w:val="02000000000000000000"/>
    <w:charset w:val="B2"/>
    <w:family w:val="auto"/>
    <w:pitch w:val="variable"/>
    <w:sig w:usb0="80002001"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F64" w:rsidRPr="00460435" w:rsidRDefault="00E01BDC"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00276F64"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B453D5">
      <w:rPr>
        <w:rFonts w:ascii="Traditional Arabic" w:hAnsi="Traditional Arabic"/>
        <w:noProof/>
        <w:sz w:val="28"/>
        <w:szCs w:val="28"/>
        <w:rtl/>
      </w:rPr>
      <w:t>48</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F64" w:rsidRPr="00460435" w:rsidRDefault="00E01BDC"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00276F64"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B453D5">
      <w:rPr>
        <w:rFonts w:ascii="Traditional Arabic" w:hAnsi="Traditional Arabic"/>
        <w:noProof/>
        <w:sz w:val="28"/>
        <w:szCs w:val="28"/>
        <w:rtl/>
      </w:rPr>
      <w:t>47</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F64" w:rsidRPr="00460435" w:rsidRDefault="00E01BDC"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00276F64"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B453D5">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5DDD" w:rsidRDefault="00215DDD">
      <w:r>
        <w:separator/>
      </w:r>
    </w:p>
  </w:footnote>
  <w:footnote w:type="continuationSeparator" w:id="0">
    <w:p w:rsidR="00215DDD" w:rsidRDefault="00215DD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proofState w:grammar="clean"/>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AE4816"/>
    <w:rsid w:val="00005A19"/>
    <w:rsid w:val="00024DBC"/>
    <w:rsid w:val="000267FE"/>
    <w:rsid w:val="00034DB7"/>
    <w:rsid w:val="00040798"/>
    <w:rsid w:val="00042F45"/>
    <w:rsid w:val="00043023"/>
    <w:rsid w:val="00054406"/>
    <w:rsid w:val="0006216A"/>
    <w:rsid w:val="00066C43"/>
    <w:rsid w:val="00067F84"/>
    <w:rsid w:val="00071C97"/>
    <w:rsid w:val="0007613C"/>
    <w:rsid w:val="000761F7"/>
    <w:rsid w:val="00076A3A"/>
    <w:rsid w:val="00077163"/>
    <w:rsid w:val="00082D69"/>
    <w:rsid w:val="00090987"/>
    <w:rsid w:val="00092805"/>
    <w:rsid w:val="00092A0C"/>
    <w:rsid w:val="00095BA6"/>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A74"/>
    <w:rsid w:val="00163D83"/>
    <w:rsid w:val="00164767"/>
    <w:rsid w:val="00164810"/>
    <w:rsid w:val="001712E1"/>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200E9A"/>
    <w:rsid w:val="00202C7B"/>
    <w:rsid w:val="002045CF"/>
    <w:rsid w:val="002054C5"/>
    <w:rsid w:val="002139CB"/>
    <w:rsid w:val="00214077"/>
    <w:rsid w:val="00214801"/>
    <w:rsid w:val="00215DDD"/>
    <w:rsid w:val="00221675"/>
    <w:rsid w:val="00224964"/>
    <w:rsid w:val="00226098"/>
    <w:rsid w:val="002267C7"/>
    <w:rsid w:val="0022730F"/>
    <w:rsid w:val="00227FEE"/>
    <w:rsid w:val="00237C0B"/>
    <w:rsid w:val="00241F59"/>
    <w:rsid w:val="0024265C"/>
    <w:rsid w:val="00243D20"/>
    <w:rsid w:val="00244C2E"/>
    <w:rsid w:val="00250E0A"/>
    <w:rsid w:val="00251E02"/>
    <w:rsid w:val="002568DF"/>
    <w:rsid w:val="00257657"/>
    <w:rsid w:val="00261F33"/>
    <w:rsid w:val="00263F56"/>
    <w:rsid w:val="00272450"/>
    <w:rsid w:val="0027369F"/>
    <w:rsid w:val="00276F64"/>
    <w:rsid w:val="002812DC"/>
    <w:rsid w:val="002818EF"/>
    <w:rsid w:val="00281A4E"/>
    <w:rsid w:val="00282543"/>
    <w:rsid w:val="0028271F"/>
    <w:rsid w:val="0028272B"/>
    <w:rsid w:val="0028771C"/>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927"/>
    <w:rsid w:val="002E19EE"/>
    <w:rsid w:val="002E4976"/>
    <w:rsid w:val="002E4D3D"/>
    <w:rsid w:val="002E5CA1"/>
    <w:rsid w:val="002E6022"/>
    <w:rsid w:val="002F3626"/>
    <w:rsid w:val="002F42E5"/>
    <w:rsid w:val="00301EBF"/>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D56"/>
    <w:rsid w:val="004142DF"/>
    <w:rsid w:val="004146B4"/>
    <w:rsid w:val="00416E2B"/>
    <w:rsid w:val="004170C4"/>
    <w:rsid w:val="004209BA"/>
    <w:rsid w:val="00420C44"/>
    <w:rsid w:val="004271BF"/>
    <w:rsid w:val="00430581"/>
    <w:rsid w:val="00434A97"/>
    <w:rsid w:val="00437035"/>
    <w:rsid w:val="00440C62"/>
    <w:rsid w:val="00441A2E"/>
    <w:rsid w:val="00446BBA"/>
    <w:rsid w:val="004537CB"/>
    <w:rsid w:val="004538D5"/>
    <w:rsid w:val="00453C50"/>
    <w:rsid w:val="00455A59"/>
    <w:rsid w:val="00460435"/>
    <w:rsid w:val="00464B21"/>
    <w:rsid w:val="0046634E"/>
    <w:rsid w:val="00467E54"/>
    <w:rsid w:val="00470378"/>
    <w:rsid w:val="004722F9"/>
    <w:rsid w:val="00475E99"/>
    <w:rsid w:val="00481D03"/>
    <w:rsid w:val="00481FD0"/>
    <w:rsid w:val="0048221F"/>
    <w:rsid w:val="004866A7"/>
    <w:rsid w:val="0049103A"/>
    <w:rsid w:val="004919C3"/>
    <w:rsid w:val="004953C3"/>
    <w:rsid w:val="00497042"/>
    <w:rsid w:val="004A0866"/>
    <w:rsid w:val="004A0AF4"/>
    <w:rsid w:val="004A0B9D"/>
    <w:rsid w:val="004A6FE9"/>
    <w:rsid w:val="004B06B3"/>
    <w:rsid w:val="004B17F4"/>
    <w:rsid w:val="004B3F28"/>
    <w:rsid w:val="004B653D"/>
    <w:rsid w:val="004C0461"/>
    <w:rsid w:val="004C12C2"/>
    <w:rsid w:val="004C3E90"/>
    <w:rsid w:val="004C4336"/>
    <w:rsid w:val="004C77B5"/>
    <w:rsid w:val="004C77BF"/>
    <w:rsid w:val="004D67F7"/>
    <w:rsid w:val="004D7678"/>
    <w:rsid w:val="004D7CD7"/>
    <w:rsid w:val="004E6E95"/>
    <w:rsid w:val="004E7BA2"/>
    <w:rsid w:val="004F58BA"/>
    <w:rsid w:val="004F6137"/>
    <w:rsid w:val="005022E5"/>
    <w:rsid w:val="00511B0E"/>
    <w:rsid w:val="00514000"/>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60AA"/>
    <w:rsid w:val="00597B34"/>
    <w:rsid w:val="005A00BB"/>
    <w:rsid w:val="005A1C39"/>
    <w:rsid w:val="005A43ED"/>
    <w:rsid w:val="005A4A76"/>
    <w:rsid w:val="005A6C74"/>
    <w:rsid w:val="005B2DE4"/>
    <w:rsid w:val="005B56BE"/>
    <w:rsid w:val="005B68D5"/>
    <w:rsid w:val="005C07D9"/>
    <w:rsid w:val="005C0E2F"/>
    <w:rsid w:val="005C7719"/>
    <w:rsid w:val="005D2C72"/>
    <w:rsid w:val="005E2913"/>
    <w:rsid w:val="005E399F"/>
    <w:rsid w:val="005E5D2F"/>
    <w:rsid w:val="005E6836"/>
    <w:rsid w:val="005E6A3C"/>
    <w:rsid w:val="005E6E3A"/>
    <w:rsid w:val="005F0045"/>
    <w:rsid w:val="005F15C3"/>
    <w:rsid w:val="005F1BD6"/>
    <w:rsid w:val="005F2E2D"/>
    <w:rsid w:val="005F2F00"/>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B43"/>
    <w:rsid w:val="006D0D07"/>
    <w:rsid w:val="006D36EC"/>
    <w:rsid w:val="006D3C3E"/>
    <w:rsid w:val="006D6DC1"/>
    <w:rsid w:val="006D6F9A"/>
    <w:rsid w:val="006E0F1D"/>
    <w:rsid w:val="006E2C8E"/>
    <w:rsid w:val="006E446F"/>
    <w:rsid w:val="006E6291"/>
    <w:rsid w:val="006F5544"/>
    <w:rsid w:val="006F7CE8"/>
    <w:rsid w:val="006F7D34"/>
    <w:rsid w:val="0070028F"/>
    <w:rsid w:val="00701353"/>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56"/>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0121"/>
    <w:rsid w:val="008018D9"/>
    <w:rsid w:val="00806335"/>
    <w:rsid w:val="008105E2"/>
    <w:rsid w:val="008110DA"/>
    <w:rsid w:val="008128CA"/>
    <w:rsid w:val="00813440"/>
    <w:rsid w:val="00814FBB"/>
    <w:rsid w:val="00820165"/>
    <w:rsid w:val="00821493"/>
    <w:rsid w:val="00822733"/>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225D"/>
    <w:rsid w:val="008A4630"/>
    <w:rsid w:val="008B5AE2"/>
    <w:rsid w:val="008B5B7E"/>
    <w:rsid w:val="008C05BB"/>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40B6B"/>
    <w:rsid w:val="00943412"/>
    <w:rsid w:val="00943B2E"/>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2B08"/>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2964"/>
    <w:rsid w:val="00AD365B"/>
    <w:rsid w:val="00AD5C3C"/>
    <w:rsid w:val="00AE0778"/>
    <w:rsid w:val="00AE1E35"/>
    <w:rsid w:val="00AE270B"/>
    <w:rsid w:val="00AE4816"/>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67B"/>
    <w:rsid w:val="00B241CE"/>
    <w:rsid w:val="00B24ABA"/>
    <w:rsid w:val="00B325FE"/>
    <w:rsid w:val="00B329DF"/>
    <w:rsid w:val="00B376D8"/>
    <w:rsid w:val="00B37FEA"/>
    <w:rsid w:val="00B4064C"/>
    <w:rsid w:val="00B41B2B"/>
    <w:rsid w:val="00B426ED"/>
    <w:rsid w:val="00B42E0C"/>
    <w:rsid w:val="00B453D5"/>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630D"/>
    <w:rsid w:val="00BE7ED8"/>
    <w:rsid w:val="00BF36F6"/>
    <w:rsid w:val="00C02B19"/>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D72D4"/>
    <w:rsid w:val="00CE30CD"/>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1BDC"/>
    <w:rsid w:val="00E022DC"/>
    <w:rsid w:val="00E024D3"/>
    <w:rsid w:val="00E0487B"/>
    <w:rsid w:val="00E07A7B"/>
    <w:rsid w:val="00E138BD"/>
    <w:rsid w:val="00E14435"/>
    <w:rsid w:val="00E206F5"/>
    <w:rsid w:val="00E21598"/>
    <w:rsid w:val="00E259BC"/>
    <w:rsid w:val="00E264A4"/>
    <w:rsid w:val="00E27322"/>
    <w:rsid w:val="00E32E9A"/>
    <w:rsid w:val="00E36EBF"/>
    <w:rsid w:val="00E40FCC"/>
    <w:rsid w:val="00E43122"/>
    <w:rsid w:val="00E44003"/>
    <w:rsid w:val="00E456A5"/>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D4F96"/>
    <w:rsid w:val="00EE260F"/>
    <w:rsid w:val="00EE56E1"/>
    <w:rsid w:val="00EE604B"/>
    <w:rsid w:val="00EE6B33"/>
    <w:rsid w:val="00EF0462"/>
    <w:rsid w:val="00EF3F9B"/>
    <w:rsid w:val="00EF6505"/>
    <w:rsid w:val="00EF7A6F"/>
    <w:rsid w:val="00F02C57"/>
    <w:rsid w:val="00F070E5"/>
    <w:rsid w:val="00F1517E"/>
    <w:rsid w:val="00F16678"/>
    <w:rsid w:val="00F22AC4"/>
    <w:rsid w:val="00F26388"/>
    <w:rsid w:val="00F31BE3"/>
    <w:rsid w:val="00F34B21"/>
    <w:rsid w:val="00F34CA5"/>
    <w:rsid w:val="00F41E90"/>
    <w:rsid w:val="00F436BF"/>
    <w:rsid w:val="00F53B56"/>
    <w:rsid w:val="00F54AD8"/>
    <w:rsid w:val="00F55BC3"/>
    <w:rsid w:val="00F571FE"/>
    <w:rsid w:val="00F62649"/>
    <w:rsid w:val="00F62C96"/>
    <w:rsid w:val="00F638A5"/>
    <w:rsid w:val="00F64E82"/>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A7F65"/>
    <w:rsid w:val="00FB1CFE"/>
    <w:rsid w:val="00FB329A"/>
    <w:rsid w:val="00FB3EBB"/>
    <w:rsid w:val="00FB7CFB"/>
    <w:rsid w:val="00FC002F"/>
    <w:rsid w:val="00FC55F6"/>
    <w:rsid w:val="00FD04E0"/>
    <w:rsid w:val="00FD0B2D"/>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15DDD"/>
    <w:pPr>
      <w:spacing w:after="200" w:line="276" w:lineRule="auto"/>
      <w:ind w:firstLine="0"/>
      <w:jc w:val="left"/>
    </w:pPr>
    <w:rPr>
      <w:rFonts w:ascii="Calibri" w:eastAsia="Calibri" w:hAnsi="Calibri" w:cs="Arial"/>
      <w:sz w:val="22"/>
      <w:szCs w:val="22"/>
      <w:lang w:bidi="ar-SA"/>
    </w:rPr>
  </w:style>
  <w:style w:type="paragraph" w:styleId="Heading1">
    <w:name w:val="heading 1"/>
    <w:basedOn w:val="libNormal"/>
    <w:next w:val="libNormal"/>
    <w:link w:val="Heading1Char"/>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rsid w:val="00F64E82"/>
    <w:rPr>
      <w:rFonts w:ascii="Arial" w:hAnsi="Arial"/>
      <w:b/>
      <w:bCs/>
      <w:color w:val="1F497D"/>
      <w:kern w:val="32"/>
      <w:sz w:val="36"/>
      <w:szCs w:val="36"/>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paragraph" w:styleId="BalloonText">
    <w:name w:val="Balloon Text"/>
    <w:basedOn w:val="Normal"/>
    <w:link w:val="BalloonTextChar"/>
    <w:uiPriority w:val="99"/>
    <w:rsid w:val="00326131"/>
    <w:pPr>
      <w:spacing w:after="0" w:line="240" w:lineRule="auto"/>
      <w:ind w:firstLine="289"/>
    </w:pPr>
    <w:rPr>
      <w:rFonts w:ascii="Tahoma" w:eastAsiaTheme="minorEastAsia" w:hAnsi="Tahoma" w:cs="Tahoma"/>
      <w:sz w:val="16"/>
      <w:szCs w:val="16"/>
    </w:rPr>
  </w:style>
  <w:style w:type="character" w:customStyle="1" w:styleId="BalloonTextChar">
    <w:name w:val="Balloon Text Char"/>
    <w:basedOn w:val="DefaultParagraphFont"/>
    <w:link w:val="BalloonText"/>
    <w:uiPriority w:val="99"/>
    <w:rsid w:val="00326131"/>
    <w:rPr>
      <w:rFonts w:ascii="Tahoma" w:hAnsi="Tahoma" w:cs="Tahoma"/>
      <w:color w:val="000000"/>
      <w:sz w:val="16"/>
      <w:szCs w:val="16"/>
      <w:lang w:bidi="ar-IQ"/>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rsid w:val="008777DC"/>
    <w:pPr>
      <w:tabs>
        <w:tab w:val="right" w:leader="dot" w:pos="7361"/>
      </w:tabs>
      <w:ind w:left="482"/>
    </w:pPr>
  </w:style>
  <w:style w:type="paragraph" w:styleId="TOC4">
    <w:name w:val="toc 4"/>
    <w:basedOn w:val="Normal"/>
    <w:next w:val="Normal"/>
    <w:autoRedefine/>
    <w:rsid w:val="0012268F"/>
    <w:pPr>
      <w:spacing w:after="0" w:line="240" w:lineRule="auto"/>
      <w:ind w:left="720" w:firstLine="289"/>
    </w:pPr>
    <w:rPr>
      <w:rFonts w:ascii="Times New Roman" w:eastAsiaTheme="minorEastAsia" w:hAnsi="Times New Roman" w:cs="Times New Roman"/>
      <w:sz w:val="24"/>
      <w:szCs w:val="24"/>
    </w:r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rsid w:val="0012268F"/>
    <w:pPr>
      <w:spacing w:after="0" w:line="240" w:lineRule="auto"/>
      <w:ind w:left="960" w:firstLine="289"/>
    </w:pPr>
    <w:rPr>
      <w:rFonts w:ascii="Times New Roman" w:eastAsiaTheme="minorEastAsia" w:hAnsi="Times New Roman" w:cs="Times New Roman"/>
      <w:sz w:val="24"/>
      <w:szCs w:val="24"/>
    </w:r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ind w:left="1100" w:firstLine="289"/>
    </w:pPr>
    <w:rPr>
      <w:rFonts w:eastAsiaTheme="minorEastAsia"/>
    </w:rPr>
  </w:style>
  <w:style w:type="paragraph" w:styleId="TOC7">
    <w:name w:val="toc 7"/>
    <w:basedOn w:val="Normal"/>
    <w:next w:val="Normal"/>
    <w:autoRedefine/>
    <w:uiPriority w:val="39"/>
    <w:unhideWhenUsed/>
    <w:rsid w:val="00326131"/>
    <w:pPr>
      <w:spacing w:after="100"/>
      <w:ind w:left="1320" w:firstLine="289"/>
    </w:pPr>
    <w:rPr>
      <w:rFonts w:eastAsiaTheme="minorEastAsia"/>
    </w:rPr>
  </w:style>
  <w:style w:type="paragraph" w:styleId="TOC8">
    <w:name w:val="toc 8"/>
    <w:basedOn w:val="Normal"/>
    <w:next w:val="Normal"/>
    <w:autoRedefine/>
    <w:uiPriority w:val="39"/>
    <w:unhideWhenUsed/>
    <w:rsid w:val="00326131"/>
    <w:pPr>
      <w:spacing w:after="100"/>
      <w:ind w:left="1540" w:firstLine="289"/>
    </w:pPr>
    <w:rPr>
      <w:rFonts w:eastAsiaTheme="minorEastAsia"/>
    </w:rPr>
  </w:style>
  <w:style w:type="paragraph" w:styleId="TOC9">
    <w:name w:val="toc 9"/>
    <w:basedOn w:val="Normal"/>
    <w:next w:val="Normal"/>
    <w:autoRedefine/>
    <w:uiPriority w:val="39"/>
    <w:unhideWhenUsed/>
    <w:rsid w:val="00326131"/>
    <w:pPr>
      <w:spacing w:after="100"/>
      <w:ind w:left="1760" w:firstLine="289"/>
    </w:pPr>
    <w:rPr>
      <w:rFonts w:eastAsiaTheme="minorEastAsia"/>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 w:type="paragraph" w:styleId="NormalWeb">
    <w:name w:val="Normal (Web)"/>
    <w:basedOn w:val="Normal"/>
    <w:uiPriority w:val="99"/>
    <w:unhideWhenUsed/>
    <w:rsid w:val="00215DD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O:\Booooks\Templat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6B45C9-6624-436A-82F5-63B03A6FC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31</TotalTime>
  <Pages>48</Pages>
  <Words>9462</Words>
  <Characters>44344</Characters>
  <Application>Microsoft Office Word</Application>
  <DocSecurity>0</DocSecurity>
  <Lines>369</Lines>
  <Paragraphs>107</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53699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B4</dc:creator>
  <cp:lastModifiedBy>B4</cp:lastModifiedBy>
  <cp:revision>5</cp:revision>
  <cp:lastPrinted>2014-01-25T18:18:00Z</cp:lastPrinted>
  <dcterms:created xsi:type="dcterms:W3CDTF">2015-04-14T07:13:00Z</dcterms:created>
  <dcterms:modified xsi:type="dcterms:W3CDTF">2015-04-14T07:46:00Z</dcterms:modified>
</cp:coreProperties>
</file>