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D5" w:rsidRPr="002077D5" w:rsidRDefault="002077D5" w:rsidP="002077D5">
      <w:pPr>
        <w:pStyle w:val="libCenterBold1"/>
        <w:rPr>
          <w:rtl/>
        </w:rPr>
      </w:pPr>
      <w:r w:rsidRPr="00BD3381">
        <w:rPr>
          <w:rtl/>
        </w:rPr>
        <w:t>باسمه تعالى</w:t>
      </w:r>
      <w:bookmarkStart w:id="0" w:name="باسمه_تعالى"/>
      <w:bookmarkEnd w:id="0"/>
    </w:p>
    <w:p w:rsidR="002077D5" w:rsidRPr="002077D5" w:rsidRDefault="002077D5" w:rsidP="002077D5">
      <w:pPr>
        <w:pStyle w:val="libNormal"/>
        <w:rPr>
          <w:rtl/>
        </w:rPr>
      </w:pPr>
      <w:r w:rsidRPr="002077D5">
        <w:rPr>
          <w:rtl/>
        </w:rPr>
        <w:t>الفِرقُ والمذاهب الإسلاميّة تجمعُ</w:t>
      </w:r>
      <w:r w:rsidR="008D4AF0">
        <w:rPr>
          <w:rtl/>
        </w:rPr>
        <w:t xml:space="preserve"> - </w:t>
      </w:r>
      <w:r w:rsidRPr="002077D5">
        <w:rPr>
          <w:rtl/>
        </w:rPr>
        <w:t>مع اختلافٍ طفيف بينها</w:t>
      </w:r>
      <w:r w:rsidR="008D4AF0">
        <w:rPr>
          <w:rtl/>
        </w:rPr>
        <w:t xml:space="preserve"> - </w:t>
      </w:r>
      <w:r w:rsidRPr="002077D5">
        <w:rPr>
          <w:rtl/>
        </w:rPr>
        <w:t>على حتميّة انتصار قوى الحق والعدالة والسلام في صراعها مع قوى الباطل والظلم والعدوان في نهاية المطاف</w:t>
      </w:r>
      <w:r w:rsidR="00DE6FF7">
        <w:rPr>
          <w:rtl/>
        </w:rPr>
        <w:t>،</w:t>
      </w:r>
      <w:r w:rsidRPr="002077D5">
        <w:rPr>
          <w:rtl/>
        </w:rPr>
        <w:t xml:space="preserve"> وتؤمن بغدٍ يشعّ فيه نور الإسلام على جميع ربوع المعمورة</w:t>
      </w:r>
      <w:r w:rsidR="00DE6FF7">
        <w:rPr>
          <w:rtl/>
        </w:rPr>
        <w:t>،</w:t>
      </w:r>
      <w:r w:rsidRPr="002077D5">
        <w:rPr>
          <w:rtl/>
        </w:rPr>
        <w:t xml:space="preserve"> وتسود فيه القيَم الإنسانيّة سيادة تامّة</w:t>
      </w:r>
      <w:r w:rsidR="00DE6FF7">
        <w:rPr>
          <w:rtl/>
        </w:rPr>
        <w:t>،</w:t>
      </w:r>
      <w:r w:rsidRPr="002077D5">
        <w:rPr>
          <w:rtl/>
        </w:rPr>
        <w:t xml:space="preserve"> ويتحقّق ظهور المدينة الفاضلة والمجتمع الأمثل.</w:t>
      </w:r>
    </w:p>
    <w:p w:rsidR="002077D5" w:rsidRPr="002077D5" w:rsidRDefault="002077D5" w:rsidP="002077D5">
      <w:pPr>
        <w:pStyle w:val="libNormal"/>
        <w:rPr>
          <w:rtl/>
        </w:rPr>
      </w:pPr>
      <w:r w:rsidRPr="00BD3381">
        <w:rPr>
          <w:rtl/>
        </w:rPr>
        <w:t>المسلمون يُجمعون أيضا</w:t>
      </w:r>
      <w:r w:rsidRPr="002077D5">
        <w:rPr>
          <w:rtl/>
        </w:rPr>
        <w:t>ً</w:t>
      </w:r>
      <w:r w:rsidR="00DE6FF7">
        <w:rPr>
          <w:rtl/>
        </w:rPr>
        <w:t>:</w:t>
      </w:r>
      <w:r w:rsidRPr="00BD3381">
        <w:rPr>
          <w:rtl/>
        </w:rPr>
        <w:t xml:space="preserve"> أنّ هذه الآمال الإنسانيّة الكبيرة ستتحقّق على يد شخصيّة مقدّسة</w:t>
      </w:r>
      <w:r w:rsidR="00DE6FF7">
        <w:rPr>
          <w:rtl/>
        </w:rPr>
        <w:t>،</w:t>
      </w:r>
      <w:r w:rsidRPr="00BD3381">
        <w:rPr>
          <w:rtl/>
        </w:rPr>
        <w:t xml:space="preserve"> أطلَقت عليها الروايات الإسلاميّة اسم (المهدي)</w:t>
      </w:r>
      <w:r w:rsidRPr="002077D5">
        <w:rPr>
          <w:rtl/>
        </w:rPr>
        <w:t>.</w:t>
      </w:r>
    </w:p>
    <w:p w:rsidR="002077D5" w:rsidRPr="002077D5" w:rsidRDefault="002077D5" w:rsidP="002077D5">
      <w:pPr>
        <w:pStyle w:val="libNormal"/>
        <w:rPr>
          <w:rtl/>
        </w:rPr>
      </w:pPr>
      <w:r w:rsidRPr="002077D5">
        <w:rPr>
          <w:rtl/>
        </w:rPr>
        <w:t>هذه الفكرة تنطلق أساساً من المفاهيم القرآنيّة التي</w:t>
      </w:r>
      <w:r w:rsidRPr="002077D5">
        <w:rPr>
          <w:rFonts w:hint="cs"/>
          <w:rtl/>
        </w:rPr>
        <w:t xml:space="preserve"> </w:t>
      </w:r>
      <w:r w:rsidRPr="002077D5">
        <w:rPr>
          <w:rtl/>
        </w:rPr>
        <w:t>تؤكّد على حتميّة انتصار رسالة السماء</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DE6FF7">
        <w:rPr>
          <w:rStyle w:val="libAlaemChar"/>
          <w:rFonts w:hint="cs"/>
          <w:rtl/>
        </w:rPr>
        <w:lastRenderedPageBreak/>
        <w:t>(</w:t>
      </w:r>
      <w:r w:rsidRPr="002077D5">
        <w:rPr>
          <w:rStyle w:val="libAieChar"/>
          <w:rFonts w:hint="cs"/>
          <w:rtl/>
        </w:rPr>
        <w:t>هُوَ الَّذِي أَرْسَلَ رَسُولَهُ بِالْهُدَى وَدِينِ الْحَقِّ لِيُظْهِرَهُ عَلَى الدِّينِ كُلِّهِ وَلَوْ كَرِهَ الْمُشْرِكُونَ</w:t>
      </w:r>
      <w:r w:rsidRPr="00DE6FF7">
        <w:rPr>
          <w:rStyle w:val="libAlaemChar"/>
          <w:rFonts w:hint="cs"/>
          <w:rtl/>
        </w:rPr>
        <w:t>)</w:t>
      </w:r>
      <w:r w:rsidRPr="002077D5">
        <w:rPr>
          <w:rtl/>
        </w:rPr>
        <w:t xml:space="preserve"> (التوبة /33</w:t>
      </w:r>
      <w:r w:rsidR="00DE6FF7">
        <w:rPr>
          <w:rtl/>
        </w:rPr>
        <w:t>،</w:t>
      </w:r>
      <w:r w:rsidRPr="002077D5">
        <w:rPr>
          <w:rtl/>
        </w:rPr>
        <w:t xml:space="preserve"> الصف/9) وحتميّة انتصار الصالحين </w:t>
      </w:r>
      <w:r w:rsidRPr="00DE6FF7">
        <w:rPr>
          <w:rStyle w:val="libAlaemChar"/>
          <w:rFonts w:hint="cs"/>
          <w:rtl/>
        </w:rPr>
        <w:t>(</w:t>
      </w:r>
      <w:r w:rsidRPr="002077D5">
        <w:rPr>
          <w:rStyle w:val="libAieChar"/>
          <w:rFonts w:hint="cs"/>
          <w:rtl/>
        </w:rPr>
        <w:t>وَلَقَدْ كَتَبْنَا فِي الزَّبُورِ مِنْ بَعْدِ الذِّكْرِ أَنَّ الأَرْضَ يَرِثُهَا عِبَادِيَ الصَّالِحُونَ</w:t>
      </w:r>
      <w:r w:rsidRPr="00DE6FF7">
        <w:rPr>
          <w:rStyle w:val="libAlaemChar"/>
          <w:rFonts w:hint="cs"/>
          <w:rtl/>
        </w:rPr>
        <w:t>)</w:t>
      </w:r>
      <w:r w:rsidRPr="002077D5">
        <w:rPr>
          <w:rtl/>
        </w:rPr>
        <w:t xml:space="preserve"> (الأنبياء /105)</w:t>
      </w:r>
      <w:r w:rsidR="00DE6FF7">
        <w:rPr>
          <w:rtl/>
        </w:rPr>
        <w:t>،</w:t>
      </w:r>
      <w:r w:rsidRPr="002077D5">
        <w:rPr>
          <w:rtl/>
        </w:rPr>
        <w:t xml:space="preserve"> وحتميّة انهزام</w:t>
      </w:r>
      <w:r w:rsidRPr="002077D5">
        <w:rPr>
          <w:rFonts w:hint="cs"/>
          <w:rtl/>
        </w:rPr>
        <w:t xml:space="preserve"> </w:t>
      </w:r>
      <w:r w:rsidRPr="002077D5">
        <w:rPr>
          <w:rtl/>
        </w:rPr>
        <w:t xml:space="preserve">قوى الظلم والطغيان </w:t>
      </w:r>
      <w:r w:rsidRPr="00DE6FF7">
        <w:rPr>
          <w:rStyle w:val="libAlaemChar"/>
          <w:rFonts w:hint="cs"/>
          <w:rtl/>
        </w:rPr>
        <w:t>(</w:t>
      </w:r>
      <w:r w:rsidRPr="002077D5">
        <w:rPr>
          <w:rStyle w:val="libAieChar"/>
          <w:rFonts w:hint="cs"/>
          <w:rtl/>
        </w:rPr>
        <w:t>وَنُرِيدُ أَنْ نَمُنَّ عَلَى الَّذِينَ اسْتُضْعِفُوا فِي الْأَرْضِ وَنَجْعَلَهُمْ أَئِمَّةً وَنَجْعَلَهُمُ الْوَارِثِينَ *</w:t>
      </w:r>
      <w:r w:rsidR="00DE6FF7">
        <w:rPr>
          <w:rtl/>
        </w:rPr>
        <w:t xml:space="preserve"> </w:t>
      </w:r>
      <w:r w:rsidRPr="002077D5">
        <w:rPr>
          <w:rStyle w:val="libAieChar"/>
          <w:rFonts w:hint="cs"/>
          <w:rtl/>
        </w:rPr>
        <w:t>وَنُمَكِّنَ لَهُمْ فِي الْأَرْضِ وَنُرِيَ فِرْعَوْنَ وَهَامَانَ وَجُنُودَهُمَا مِنْهُمْ مَا كَانُوا يَحْذَرُونَ</w:t>
      </w:r>
      <w:r w:rsidRPr="00DE6FF7">
        <w:rPr>
          <w:rStyle w:val="libAlaemChar"/>
          <w:rFonts w:hint="cs"/>
          <w:rtl/>
        </w:rPr>
        <w:t>)</w:t>
      </w:r>
      <w:r w:rsidRPr="002077D5">
        <w:rPr>
          <w:rStyle w:val="libAieChar"/>
          <w:rFonts w:hint="cs"/>
          <w:rtl/>
        </w:rPr>
        <w:t xml:space="preserve"> </w:t>
      </w:r>
      <w:r w:rsidRPr="002077D5">
        <w:rPr>
          <w:rtl/>
        </w:rPr>
        <w:t>(القصص/ 5 و6)</w:t>
      </w:r>
      <w:r w:rsidR="00DE6FF7">
        <w:rPr>
          <w:rtl/>
        </w:rPr>
        <w:t>،</w:t>
      </w:r>
      <w:r w:rsidRPr="002077D5">
        <w:rPr>
          <w:rtl/>
        </w:rPr>
        <w:t xml:space="preserve"> وحتميّة بزوغ فجر غد مشرق سعيد على البشريّة </w:t>
      </w:r>
      <w:r w:rsidRPr="00DE6FF7">
        <w:rPr>
          <w:rStyle w:val="libAlaemChar"/>
          <w:rFonts w:hint="cs"/>
          <w:rtl/>
        </w:rPr>
        <w:t>(</w:t>
      </w:r>
      <w:r w:rsidRPr="002077D5">
        <w:rPr>
          <w:rStyle w:val="libAieChar"/>
          <w:rFonts w:hint="cs"/>
          <w:rtl/>
        </w:rPr>
        <w:t>قَالَ مُوسَى لِقَوْمِهِ اسْتَعِينُوا بِاللَّهِ وَاصْبِرُوا إِنَّ الأَرْضَ لِلَّهِ يُورِثُهَا مَنْ يَشَاءُ مِنْ عِبَادِهِ وَالْعَاقِبَةُ لِلْمُتَّقِينَ</w:t>
      </w:r>
      <w:r w:rsidRPr="00DE6FF7">
        <w:rPr>
          <w:rStyle w:val="libAlaemChar"/>
          <w:rFonts w:hint="cs"/>
          <w:rtl/>
        </w:rPr>
        <w:t>)</w:t>
      </w:r>
      <w:r w:rsidRPr="002077D5">
        <w:rPr>
          <w:rtl/>
        </w:rPr>
        <w:t>(الأعراف/128).</w:t>
      </w:r>
    </w:p>
    <w:p w:rsidR="002077D5" w:rsidRPr="002077D5" w:rsidRDefault="002077D5" w:rsidP="002077D5">
      <w:pPr>
        <w:pStyle w:val="libNormal"/>
        <w:rPr>
          <w:rtl/>
        </w:rPr>
      </w:pPr>
      <w:r w:rsidRPr="002077D5">
        <w:rPr>
          <w:rtl/>
        </w:rPr>
        <w:t>هذه الفكرة تنطوي قبل كلّ شيء على نظرة تفاؤليّة تجاه المسيرة العامّة للنظام الطبيعي وتجاه مسيرة التاريخ</w:t>
      </w:r>
      <w:r w:rsidR="00DE6FF7">
        <w:rPr>
          <w:rtl/>
        </w:rPr>
        <w:t>،</w:t>
      </w:r>
      <w:r w:rsidRPr="002077D5">
        <w:rPr>
          <w:rtl/>
        </w:rPr>
        <w:t xml:space="preserve"> وتبعث الأمل في المستقبل</w:t>
      </w:r>
      <w:r w:rsidR="00DE6FF7">
        <w:rPr>
          <w:rtl/>
        </w:rPr>
        <w:t>،</w:t>
      </w:r>
      <w:r w:rsidRPr="002077D5">
        <w:rPr>
          <w:rtl/>
        </w:rPr>
        <w:t xml:space="preserve"> وتزيل كلّ النظرات التشاؤميّة بالنسبة لمَا تنتظره البشريّة في آخر تطلّعاتها.</w:t>
      </w:r>
    </w:p>
    <w:p w:rsidR="002077D5" w:rsidRPr="002077D5" w:rsidRDefault="002077D5" w:rsidP="002077D5">
      <w:pPr>
        <w:pStyle w:val="Heading2"/>
        <w:rPr>
          <w:rtl/>
        </w:rPr>
      </w:pPr>
      <w:bookmarkStart w:id="1" w:name="_Toc419106720"/>
      <w:r w:rsidRPr="00BD3381">
        <w:rPr>
          <w:rFonts w:hint="cs"/>
          <w:rtl/>
        </w:rPr>
        <w:t>انتظار الفرج</w:t>
      </w:r>
      <w:bookmarkEnd w:id="1"/>
      <w:r w:rsidRPr="002077D5">
        <w:rPr>
          <w:rFonts w:hint="cs"/>
          <w:rtl/>
        </w:rPr>
        <w:t xml:space="preserve"> </w:t>
      </w:r>
    </w:p>
    <w:p w:rsidR="002077D5" w:rsidRPr="002077D5" w:rsidRDefault="002077D5" w:rsidP="002077D5">
      <w:pPr>
        <w:pStyle w:val="libNormal"/>
        <w:rPr>
          <w:rtl/>
        </w:rPr>
      </w:pPr>
      <w:r w:rsidRPr="002077D5">
        <w:rPr>
          <w:rtl/>
        </w:rPr>
        <w:t>الأمل في تحقّق هذا الهدف الإنساني العالَمي</w:t>
      </w:r>
      <w:r w:rsidR="00DE6FF7">
        <w:rPr>
          <w:rtl/>
        </w:rPr>
        <w:t>،</w:t>
      </w:r>
      <w:r w:rsidRPr="002077D5">
        <w:rPr>
          <w:rtl/>
        </w:rPr>
        <w:t xml:space="preserve"> وردَ في</w:t>
      </w:r>
      <w:r w:rsidRPr="002077D5">
        <w:rPr>
          <w:rFonts w:hint="cs"/>
          <w:rtl/>
        </w:rPr>
        <w:t xml:space="preserve"> </w:t>
      </w:r>
      <w:r w:rsidRPr="002077D5">
        <w:rPr>
          <w:rtl/>
        </w:rPr>
        <w:t>الروايات الإسلاميّة بعبارة (انتظار الفرج)</w:t>
      </w:r>
      <w:r w:rsidR="00DE6FF7">
        <w:rPr>
          <w:rtl/>
        </w:rPr>
        <w:t>،</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 xml:space="preserve">واعتبر الإسلام هذا الانتظار عبادة من أفضل العبادات. </w:t>
      </w:r>
    </w:p>
    <w:p w:rsidR="002077D5" w:rsidRPr="002077D5" w:rsidRDefault="002077D5" w:rsidP="002077D5">
      <w:pPr>
        <w:pStyle w:val="libNormal"/>
        <w:rPr>
          <w:rtl/>
        </w:rPr>
      </w:pPr>
      <w:r w:rsidRPr="00BD3381">
        <w:rPr>
          <w:rtl/>
        </w:rPr>
        <w:t>مبدأ انتظار الفرج يمكن استنباطه من مفهوم قرآني آخر هو (حرمة اليأس من روح الله).</w:t>
      </w:r>
      <w:r w:rsidRPr="002077D5">
        <w:rPr>
          <w:rtl/>
        </w:rPr>
        <w:t xml:space="preserve"> </w:t>
      </w:r>
    </w:p>
    <w:p w:rsidR="002077D5" w:rsidRPr="002077D5" w:rsidRDefault="002077D5" w:rsidP="002077D5">
      <w:pPr>
        <w:pStyle w:val="libNormal"/>
        <w:rPr>
          <w:rtl/>
        </w:rPr>
      </w:pPr>
      <w:r w:rsidRPr="002077D5">
        <w:rPr>
          <w:rtl/>
        </w:rPr>
        <w:t>المجموعة المؤمنة بالنصر الإلهي لا تفقد الأمل مهما قَست الظروف</w:t>
      </w:r>
      <w:r w:rsidR="00DE6FF7">
        <w:rPr>
          <w:rtl/>
        </w:rPr>
        <w:t>،</w:t>
      </w:r>
      <w:r w:rsidRPr="002077D5">
        <w:rPr>
          <w:rtl/>
        </w:rPr>
        <w:t xml:space="preserve"> ولا تُسلّم نفسها لليأس والعبث بأي حال من الأحوال. </w:t>
      </w:r>
    </w:p>
    <w:p w:rsidR="002077D5" w:rsidRPr="002077D5" w:rsidRDefault="002077D5" w:rsidP="002077D5">
      <w:pPr>
        <w:pStyle w:val="libNormal"/>
        <w:rPr>
          <w:rtl/>
        </w:rPr>
      </w:pPr>
      <w:r w:rsidRPr="002077D5">
        <w:rPr>
          <w:rtl/>
        </w:rPr>
        <w:t>مفهوم انتظار الفرج وعدم اليأس من روح الله</w:t>
      </w:r>
      <w:r w:rsidR="00DE6FF7">
        <w:rPr>
          <w:rtl/>
        </w:rPr>
        <w:t>،</w:t>
      </w:r>
      <w:r w:rsidRPr="002077D5">
        <w:rPr>
          <w:rtl/>
        </w:rPr>
        <w:t xml:space="preserve"> من المفاهيم الإسلاميّة الشاملة التي لا تختص بفرد معيّن أو جماعة محدّدة</w:t>
      </w:r>
      <w:r w:rsidR="00DE6FF7">
        <w:rPr>
          <w:rtl/>
        </w:rPr>
        <w:t>،</w:t>
      </w:r>
      <w:r w:rsidRPr="002077D5">
        <w:rPr>
          <w:rtl/>
        </w:rPr>
        <w:t xml:space="preserve"> فهو يحمل البشائر البشريّة بأجمعها</w:t>
      </w:r>
      <w:r w:rsidR="00DE6FF7">
        <w:rPr>
          <w:rtl/>
        </w:rPr>
        <w:t>،</w:t>
      </w:r>
      <w:r w:rsidRPr="002077D5">
        <w:rPr>
          <w:rtl/>
        </w:rPr>
        <w:t xml:space="preserve"> ويحمل معه أيضاً صفات محدّدة لهذه البشائر.</w:t>
      </w:r>
    </w:p>
    <w:p w:rsidR="002077D5" w:rsidRPr="002077D5" w:rsidRDefault="002077D5" w:rsidP="002077D5">
      <w:pPr>
        <w:pStyle w:val="Heading2"/>
        <w:rPr>
          <w:rtl/>
        </w:rPr>
      </w:pPr>
      <w:bookmarkStart w:id="2" w:name="_Toc419106721"/>
      <w:r w:rsidRPr="00BD3381">
        <w:rPr>
          <w:rtl/>
        </w:rPr>
        <w:t>نوعان من الانتظار:</w:t>
      </w:r>
      <w:bookmarkEnd w:id="2"/>
      <w:r w:rsidRPr="00BD3381">
        <w:rPr>
          <w:rtl/>
        </w:rPr>
        <w:t xml:space="preserve"> </w:t>
      </w:r>
    </w:p>
    <w:p w:rsidR="002077D5" w:rsidRPr="002077D5" w:rsidRDefault="002077D5" w:rsidP="002077D5">
      <w:pPr>
        <w:pStyle w:val="libNormal"/>
        <w:rPr>
          <w:rtl/>
        </w:rPr>
      </w:pPr>
      <w:r w:rsidRPr="002077D5">
        <w:rPr>
          <w:rtl/>
        </w:rPr>
        <w:t>انتظار الفرج</w:t>
      </w:r>
      <w:r w:rsidR="00DE6FF7">
        <w:rPr>
          <w:rtl/>
        </w:rPr>
        <w:t>،</w:t>
      </w:r>
      <w:r w:rsidRPr="002077D5">
        <w:rPr>
          <w:rtl/>
        </w:rPr>
        <w:t xml:space="preserve"> والتطلّع إلى مستقبلٍ أفضل على نوعين: </w:t>
      </w:r>
    </w:p>
    <w:p w:rsidR="002077D5" w:rsidRPr="002077D5" w:rsidRDefault="002077D5" w:rsidP="002077D5">
      <w:pPr>
        <w:pStyle w:val="libNormal"/>
        <w:rPr>
          <w:rtl/>
        </w:rPr>
      </w:pPr>
      <w:r w:rsidRPr="002077D5">
        <w:rPr>
          <w:rStyle w:val="libBold2Char"/>
          <w:rtl/>
        </w:rPr>
        <w:t>الأوّل</w:t>
      </w:r>
      <w:r w:rsidR="00DE6FF7">
        <w:rPr>
          <w:rStyle w:val="libBold2Char"/>
          <w:rtl/>
        </w:rPr>
        <w:t>:</w:t>
      </w:r>
      <w:r w:rsidRPr="002077D5">
        <w:rPr>
          <w:rtl/>
        </w:rPr>
        <w:t xml:space="preserve"> انتظار مُثمر بنّاء يبعث على الالتزام ويمنح القوّة والتحرّك</w:t>
      </w:r>
      <w:r w:rsidR="00DE6FF7">
        <w:rPr>
          <w:rtl/>
        </w:rPr>
        <w:t>،</w:t>
      </w:r>
      <w:r w:rsidRPr="002077D5">
        <w:rPr>
          <w:rtl/>
        </w:rPr>
        <w:t xml:space="preserve"> ومثل هذا الانتظار يمكنه أن يكون نوعاً من العبادة وطريقاً لطلب الحق.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Style w:val="libBold2Char"/>
          <w:rtl/>
        </w:rPr>
        <w:lastRenderedPageBreak/>
        <w:t>الثاني</w:t>
      </w:r>
      <w:r w:rsidR="00DE6FF7">
        <w:rPr>
          <w:rStyle w:val="libBold2Char"/>
          <w:rtl/>
        </w:rPr>
        <w:t>:</w:t>
      </w:r>
      <w:r w:rsidRPr="002077D5">
        <w:rPr>
          <w:rtl/>
        </w:rPr>
        <w:t xml:space="preserve"> انتظار محرّم هدّام يؤدّي إلى الوقوع في الأغلال وإلى شلّ الطاقات</w:t>
      </w:r>
      <w:r w:rsidR="00DE6FF7">
        <w:rPr>
          <w:rtl/>
        </w:rPr>
        <w:t>،</w:t>
      </w:r>
      <w:r w:rsidRPr="002077D5">
        <w:rPr>
          <w:rtl/>
        </w:rPr>
        <w:t xml:space="preserve"> ويمكن اعتباره نوعاً من (الإباحيّة) كما سنوضّح ذلك في آخر هذا البحث. </w:t>
      </w:r>
    </w:p>
    <w:p w:rsidR="002077D5" w:rsidRPr="002077D5" w:rsidRDefault="002077D5" w:rsidP="002077D5">
      <w:pPr>
        <w:pStyle w:val="libNormal"/>
        <w:rPr>
          <w:rtl/>
        </w:rPr>
      </w:pPr>
      <w:r w:rsidRPr="002077D5">
        <w:rPr>
          <w:rtl/>
        </w:rPr>
        <w:t>هذان النوعان من الانتظار ينطلقان من انطباعين مختلفين عن ظهور المهدي الموعود</w:t>
      </w:r>
      <w:r w:rsidR="00DE6FF7">
        <w:rPr>
          <w:rtl/>
        </w:rPr>
        <w:t>،</w:t>
      </w:r>
      <w:r w:rsidRPr="002077D5">
        <w:rPr>
          <w:rtl/>
        </w:rPr>
        <w:t xml:space="preserve"> وهذان الانطباعان بدورهما ناشئان عن رؤيتين متباينتين للتطوّرات والتغيّرات التاريخيّة</w:t>
      </w:r>
      <w:r w:rsidR="00DE6FF7">
        <w:rPr>
          <w:rtl/>
        </w:rPr>
        <w:t>،</w:t>
      </w:r>
      <w:r w:rsidRPr="002077D5">
        <w:rPr>
          <w:rtl/>
        </w:rPr>
        <w:t xml:space="preserve"> من هنا يلزمنا أن نُلقي بعض الضوء على طبيعة مجرى الأحداث التاريخيّة. </w:t>
      </w:r>
    </w:p>
    <w:p w:rsidR="002077D5" w:rsidRPr="002077D5" w:rsidRDefault="002077D5" w:rsidP="002077D5">
      <w:pPr>
        <w:pStyle w:val="Heading2Center"/>
        <w:rPr>
          <w:rtl/>
        </w:rPr>
      </w:pPr>
      <w:bookmarkStart w:id="3" w:name="_Toc419106722"/>
      <w:r w:rsidRPr="00BD3381">
        <w:rPr>
          <w:rtl/>
        </w:rPr>
        <w:t>شخصيّةُ المجتمع وطبيعته</w:t>
      </w:r>
      <w:bookmarkEnd w:id="3"/>
      <w:r w:rsidRPr="002077D5">
        <w:rPr>
          <w:rFonts w:hint="cs"/>
          <w:rtl/>
        </w:rPr>
        <w:t xml:space="preserve"> </w:t>
      </w:r>
      <w:bookmarkStart w:id="4" w:name="شخصيّةُ_المجتمع_وطبيعته"/>
      <w:bookmarkEnd w:id="4"/>
    </w:p>
    <w:p w:rsidR="002077D5" w:rsidRPr="002077D5" w:rsidRDefault="002077D5" w:rsidP="002077D5">
      <w:pPr>
        <w:pStyle w:val="libNormal"/>
        <w:rPr>
          <w:rtl/>
        </w:rPr>
      </w:pPr>
      <w:r w:rsidRPr="00BD3381">
        <w:rPr>
          <w:rtl/>
        </w:rPr>
        <w:t>هل التطوّرات التاريخيّة سلسلة من الأمور الطبيعيّة</w:t>
      </w:r>
      <w:r w:rsidR="00DE6FF7">
        <w:rPr>
          <w:rtl/>
        </w:rPr>
        <w:t>،</w:t>
      </w:r>
      <w:r w:rsidRPr="00BD3381">
        <w:rPr>
          <w:rtl/>
        </w:rPr>
        <w:t xml:space="preserve"> أم مجموعة من الأحداث التي تتحكّم فيها الصدفة والاتّفاق؟</w:t>
      </w:r>
      <w:r w:rsidRPr="002077D5">
        <w:rPr>
          <w:rtl/>
        </w:rPr>
        <w:t xml:space="preserve"> </w:t>
      </w:r>
    </w:p>
    <w:p w:rsidR="002077D5" w:rsidRPr="002077D5" w:rsidRDefault="002077D5" w:rsidP="002077D5">
      <w:pPr>
        <w:pStyle w:val="libNormal"/>
        <w:rPr>
          <w:rtl/>
        </w:rPr>
      </w:pPr>
      <w:r w:rsidRPr="002077D5">
        <w:rPr>
          <w:rtl/>
        </w:rPr>
        <w:t>الطبيعة خالية طبعاً من الصدفة الواقعيّة</w:t>
      </w:r>
      <w:r w:rsidR="00DE6FF7">
        <w:rPr>
          <w:rtl/>
        </w:rPr>
        <w:t>،</w:t>
      </w:r>
      <w:r w:rsidRPr="002077D5">
        <w:rPr>
          <w:rtl/>
        </w:rPr>
        <w:t xml:space="preserve"> أي خالية من بروز أو حدوث ظاهرة ليست لها علّة</w:t>
      </w:r>
      <w:r w:rsidR="00DE6FF7">
        <w:rPr>
          <w:rtl/>
        </w:rPr>
        <w:t>،</w:t>
      </w:r>
      <w:r w:rsidRPr="002077D5">
        <w:rPr>
          <w:rtl/>
        </w:rPr>
        <w:t xml:space="preserve"> لكنّ الصدفة موجودة بشكلٍ نسبي قطعاً. </w:t>
      </w:r>
    </w:p>
    <w:p w:rsidR="002077D5" w:rsidRPr="002077D5" w:rsidRDefault="002077D5" w:rsidP="002077D5">
      <w:pPr>
        <w:pStyle w:val="libNormal"/>
        <w:rPr>
          <w:rtl/>
        </w:rPr>
      </w:pPr>
      <w:r w:rsidRPr="00BD3381">
        <w:rPr>
          <w:rtl/>
        </w:rPr>
        <w:t>لو خرجتَ صباح أحد الأيام من بيتك</w:t>
      </w:r>
      <w:r w:rsidR="00DE6FF7">
        <w:rPr>
          <w:rtl/>
        </w:rPr>
        <w:t>،</w:t>
      </w:r>
      <w:r w:rsidRPr="00BD3381">
        <w:rPr>
          <w:rtl/>
        </w:rPr>
        <w:t xml:space="preserve"> وشاهدتَ صديقاً لك لم تراه منذ سنين وهو يمرّ من أمام بيتك</w:t>
      </w:r>
      <w:r w:rsidR="00DE6FF7">
        <w:rPr>
          <w:rtl/>
        </w:rPr>
        <w:t>،</w:t>
      </w:r>
      <w:r w:rsidRPr="00BD3381">
        <w:rPr>
          <w:rtl/>
        </w:rPr>
        <w:t xml:space="preserve"> فإنّك ستقول</w:t>
      </w:r>
      <w:r w:rsidR="00DE6FF7">
        <w:rPr>
          <w:rtl/>
        </w:rPr>
        <w:t>:</w:t>
      </w:r>
      <w:r w:rsidRPr="00BD3381">
        <w:rPr>
          <w:rtl/>
        </w:rPr>
        <w:t xml:space="preserve"> إنّ هذا اللقاء حدثَ بطريق المصادفة والاتّفاق، لماذا؟</w:t>
      </w:r>
      <w:r w:rsidR="00DE6FF7">
        <w:rPr>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لأنّ طبيعة الخروج من البيت</w:t>
      </w:r>
      <w:r w:rsidR="008D4AF0">
        <w:rPr>
          <w:rtl/>
        </w:rPr>
        <w:t xml:space="preserve"> - </w:t>
      </w:r>
      <w:r w:rsidRPr="002077D5">
        <w:rPr>
          <w:rtl/>
        </w:rPr>
        <w:t>بشكلٍ عام</w:t>
      </w:r>
      <w:r w:rsidR="008D4AF0">
        <w:rPr>
          <w:rtl/>
        </w:rPr>
        <w:t xml:space="preserve"> - </w:t>
      </w:r>
      <w:r w:rsidRPr="002077D5">
        <w:rPr>
          <w:rtl/>
        </w:rPr>
        <w:t>لا تستلزم مثل هذا اللقاء</w:t>
      </w:r>
      <w:r w:rsidR="00DE6FF7">
        <w:rPr>
          <w:rtl/>
        </w:rPr>
        <w:t>،</w:t>
      </w:r>
      <w:r w:rsidRPr="002077D5">
        <w:rPr>
          <w:rtl/>
        </w:rPr>
        <w:t xml:space="preserve"> ولو استلزمَ ذلك لالتقيتَ بهذا الصديق كلّ يوم. </w:t>
      </w:r>
    </w:p>
    <w:p w:rsidR="002077D5" w:rsidRPr="002077D5" w:rsidRDefault="002077D5" w:rsidP="002077D5">
      <w:pPr>
        <w:pStyle w:val="libNormal"/>
        <w:rPr>
          <w:rtl/>
        </w:rPr>
      </w:pPr>
      <w:r w:rsidRPr="002077D5">
        <w:rPr>
          <w:rtl/>
        </w:rPr>
        <w:t xml:space="preserve">نحن إذاً نُطلق اسم (الصدفة) على كلّ ظاهرة لا تنسجم علّتها مع الطبيعة العامّة لعلّة تلك الظاهرة. </w:t>
      </w:r>
    </w:p>
    <w:p w:rsidR="002077D5" w:rsidRPr="002077D5" w:rsidRDefault="002077D5" w:rsidP="002077D5">
      <w:pPr>
        <w:pStyle w:val="libNormal"/>
        <w:rPr>
          <w:rtl/>
        </w:rPr>
      </w:pPr>
      <w:r w:rsidRPr="002077D5">
        <w:rPr>
          <w:rtl/>
        </w:rPr>
        <w:t>ما يحدث بالصدفة لا يخضع لضوابط عامّة</w:t>
      </w:r>
      <w:r w:rsidR="00DE6FF7">
        <w:rPr>
          <w:rtl/>
        </w:rPr>
        <w:t>،</w:t>
      </w:r>
      <w:r w:rsidRPr="002077D5">
        <w:rPr>
          <w:rtl/>
        </w:rPr>
        <w:t xml:space="preserve"> ولا لقوانين علميّة</w:t>
      </w:r>
      <w:r w:rsidR="00DE6FF7">
        <w:rPr>
          <w:rtl/>
        </w:rPr>
        <w:t>،</w:t>
      </w:r>
      <w:r w:rsidRPr="002077D5">
        <w:rPr>
          <w:rtl/>
        </w:rPr>
        <w:t xml:space="preserve"> إذ إنّ القوانين العلميّة تُعبّر عن الأحداث العامّة للطبيعة. </w:t>
      </w:r>
    </w:p>
    <w:p w:rsidR="002077D5" w:rsidRPr="002077D5" w:rsidRDefault="002077D5" w:rsidP="002077D5">
      <w:pPr>
        <w:pStyle w:val="libNormal"/>
        <w:rPr>
          <w:rtl/>
        </w:rPr>
      </w:pPr>
      <w:r w:rsidRPr="002077D5">
        <w:rPr>
          <w:rtl/>
        </w:rPr>
        <w:t xml:space="preserve">نعود إلى السؤال الذي طرحناه آنفاً. </w:t>
      </w:r>
    </w:p>
    <w:p w:rsidR="002077D5" w:rsidRPr="002077D5" w:rsidRDefault="002077D5" w:rsidP="002077D5">
      <w:pPr>
        <w:pStyle w:val="libNormal"/>
        <w:rPr>
          <w:rtl/>
        </w:rPr>
      </w:pPr>
      <w:r w:rsidRPr="002077D5">
        <w:rPr>
          <w:rtl/>
        </w:rPr>
        <w:t>رُبّ قائلٍ</w:t>
      </w:r>
      <w:r w:rsidR="00DE6FF7">
        <w:rPr>
          <w:rtl/>
        </w:rPr>
        <w:t>:</w:t>
      </w:r>
      <w:r w:rsidRPr="002077D5">
        <w:rPr>
          <w:rtl/>
        </w:rPr>
        <w:t xml:space="preserve"> إنّ أحداث التاريخ هي سلسلة من الصِدَف والاتفاقات</w:t>
      </w:r>
      <w:r w:rsidR="00DE6FF7">
        <w:rPr>
          <w:rtl/>
        </w:rPr>
        <w:t>،</w:t>
      </w:r>
      <w:r w:rsidRPr="002077D5">
        <w:rPr>
          <w:rtl/>
        </w:rPr>
        <w:t xml:space="preserve"> أي أنّها لا تنضبط تحت قاعدة عامّة</w:t>
      </w:r>
      <w:r w:rsidR="00DE6FF7">
        <w:rPr>
          <w:rtl/>
        </w:rPr>
        <w:t>،</w:t>
      </w:r>
      <w:r w:rsidRPr="002077D5">
        <w:rPr>
          <w:rtl/>
        </w:rPr>
        <w:t xml:space="preserve"> هذه المقولة تعني</w:t>
      </w:r>
      <w:r w:rsidRPr="002077D5">
        <w:rPr>
          <w:rFonts w:hint="cs"/>
          <w:rtl/>
        </w:rPr>
        <w:t xml:space="preserve"> </w:t>
      </w:r>
      <w:r w:rsidRPr="002077D5">
        <w:rPr>
          <w:cs/>
        </w:rPr>
        <w:t>‎</w:t>
      </w:r>
      <w:r w:rsidR="00DE6FF7">
        <w:rPr>
          <w:rtl/>
        </w:rPr>
        <w:t>:</w:t>
      </w:r>
      <w:r w:rsidRPr="002077D5">
        <w:rPr>
          <w:rtl/>
        </w:rPr>
        <w:t xml:space="preserve"> أنّ المجتمع عبارة عن مجموعة من أفراد ذوي طبائع فرديّة شخصيّة</w:t>
      </w:r>
      <w:r w:rsidR="00DE6FF7">
        <w:rPr>
          <w:rtl/>
        </w:rPr>
        <w:t>،</w:t>
      </w:r>
      <w:r w:rsidRPr="002077D5">
        <w:rPr>
          <w:rtl/>
        </w:rPr>
        <w:t xml:space="preserve"> وما يقوم به هؤلاء الأفراد من نشاطات نابعة من دوافعهم الفرديّة الشخصيّة</w:t>
      </w:r>
      <w:r w:rsidR="00DE6FF7">
        <w:rPr>
          <w:rtl/>
        </w:rPr>
        <w:t>،</w:t>
      </w:r>
      <w:r w:rsidRPr="002077D5">
        <w:rPr>
          <w:rtl/>
        </w:rPr>
        <w:t xml:space="preserve"> يؤدّي إلى سلسلة من</w:t>
      </w:r>
      <w:r w:rsidRPr="002077D5">
        <w:rPr>
          <w:rFonts w:hint="cs"/>
          <w:rtl/>
        </w:rPr>
        <w:t xml:space="preserve"> </w:t>
      </w:r>
      <w:r w:rsidRPr="002077D5">
        <w:rPr>
          <w:rtl/>
        </w:rPr>
        <w:t xml:space="preserve">المصادفات والاتّفاقات، وهذه بدورها تؤدّي إلى التغييرات التاريخيّة. </w:t>
      </w:r>
    </w:p>
    <w:p w:rsidR="002077D5" w:rsidRPr="002077D5" w:rsidRDefault="002077D5" w:rsidP="002077D5">
      <w:pPr>
        <w:pStyle w:val="libNormal"/>
        <w:rPr>
          <w:rtl/>
        </w:rPr>
      </w:pPr>
      <w:r w:rsidRPr="002077D5">
        <w:rPr>
          <w:rtl/>
        </w:rPr>
        <w:t>هذه نظرة، والنظرة الأخرى</w:t>
      </w:r>
      <w:r w:rsidR="00DE6FF7">
        <w:rPr>
          <w:rtl/>
        </w:rPr>
        <w:t>،</w:t>
      </w:r>
      <w:r w:rsidRPr="002077D5">
        <w:rPr>
          <w:rtl/>
        </w:rPr>
        <w:t xml:space="preserve"> ترى أنّ للمجتمع وجوده وشخصيّته</w:t>
      </w:r>
      <w:r w:rsidR="00DE6FF7">
        <w:rPr>
          <w:rFonts w:hint="cs"/>
          <w:rtl/>
        </w:rPr>
        <w:t xml:space="preserve"> </w:t>
      </w:r>
      <w:r w:rsidRPr="002077D5">
        <w:rPr>
          <w:rtl/>
        </w:rPr>
        <w:t>المستقلّة عن الأفراد</w:t>
      </w:r>
      <w:r w:rsidR="00DE6FF7">
        <w:rPr>
          <w:rtl/>
        </w:rPr>
        <w:t>،</w:t>
      </w:r>
      <w:r w:rsidRPr="002077D5">
        <w:rPr>
          <w:rtl/>
        </w:rPr>
        <w:t xml:space="preserve"> </w:t>
      </w:r>
    </w:p>
    <w:p w:rsidR="002077D5" w:rsidRPr="008D4AF0" w:rsidRDefault="002077D5" w:rsidP="002077D5">
      <w:pPr>
        <w:pStyle w:val="libNormal"/>
      </w:pPr>
      <w:r w:rsidRPr="002077D5">
        <w:rPr>
          <w:rtl/>
        </w:rPr>
        <w:br w:type="page"/>
      </w:r>
    </w:p>
    <w:p w:rsidR="008D4AF0" w:rsidRDefault="002077D5" w:rsidP="002077D5">
      <w:pPr>
        <w:pStyle w:val="libNormal"/>
        <w:rPr>
          <w:rtl/>
        </w:rPr>
      </w:pPr>
      <w:r w:rsidRPr="002077D5">
        <w:rPr>
          <w:rtl/>
        </w:rPr>
        <w:lastRenderedPageBreak/>
        <w:t>وله مسيرته التي تقتضيها طبيعته وشخصيّته</w:t>
      </w:r>
      <w:r w:rsidR="00DE6FF7">
        <w:rPr>
          <w:rtl/>
        </w:rPr>
        <w:t>،</w:t>
      </w:r>
      <w:r w:rsidRPr="002077D5">
        <w:rPr>
          <w:rtl/>
        </w:rPr>
        <w:t xml:space="preserve"> فشخصيّة المجتمع هي غير شخصيّة الأفراد</w:t>
      </w:r>
      <w:r w:rsidR="00DE6FF7">
        <w:rPr>
          <w:rtl/>
        </w:rPr>
        <w:t>،</w:t>
      </w:r>
      <w:r w:rsidRPr="002077D5">
        <w:rPr>
          <w:rtl/>
        </w:rPr>
        <w:t xml:space="preserve"> والشخصيّة الواقعيّة والحقيقيّة للمجتمع تركيب مكوّن من التفاعل الثقافي للأفراد كسائر التراكيب المشهودة في الطبيعة الحيّة والجامدة. </w:t>
      </w:r>
    </w:p>
    <w:p w:rsidR="002077D5" w:rsidRPr="002077D5" w:rsidRDefault="002077D5" w:rsidP="002077D5">
      <w:pPr>
        <w:pStyle w:val="libNormal"/>
        <w:rPr>
          <w:rtl/>
        </w:rPr>
      </w:pPr>
      <w:r w:rsidRPr="002077D5">
        <w:rPr>
          <w:rtl/>
        </w:rPr>
        <w:t>المجتمع</w:t>
      </w:r>
      <w:r w:rsidR="008D4AF0">
        <w:rPr>
          <w:rtl/>
        </w:rPr>
        <w:t xml:space="preserve"> - </w:t>
      </w:r>
      <w:r w:rsidRPr="002077D5">
        <w:rPr>
          <w:rtl/>
        </w:rPr>
        <w:t>بناءً على هذا</w:t>
      </w:r>
      <w:r w:rsidR="008D4AF0">
        <w:rPr>
          <w:rtl/>
        </w:rPr>
        <w:t xml:space="preserve"> - </w:t>
      </w:r>
      <w:r w:rsidRPr="002077D5">
        <w:rPr>
          <w:rtl/>
        </w:rPr>
        <w:t>له طبيعته وقواعده وضوابطه الخاصّة التي تؤطِّر مسيرته</w:t>
      </w:r>
      <w:r w:rsidR="00DE6FF7">
        <w:rPr>
          <w:rtl/>
        </w:rPr>
        <w:t>،</w:t>
      </w:r>
      <w:r w:rsidRPr="002077D5">
        <w:rPr>
          <w:rtl/>
        </w:rPr>
        <w:t xml:space="preserve"> وهذه المسيرة</w:t>
      </w:r>
      <w:r w:rsidR="008D4AF0">
        <w:rPr>
          <w:rtl/>
        </w:rPr>
        <w:t xml:space="preserve"> - </w:t>
      </w:r>
      <w:r w:rsidRPr="002077D5">
        <w:rPr>
          <w:rtl/>
        </w:rPr>
        <w:t>بكلّ ما فيها من أفعال وردود أفعال</w:t>
      </w:r>
      <w:r w:rsidR="008D4AF0">
        <w:rPr>
          <w:rtl/>
        </w:rPr>
        <w:t xml:space="preserve"> - </w:t>
      </w:r>
      <w:r w:rsidRPr="002077D5">
        <w:rPr>
          <w:rtl/>
        </w:rPr>
        <w:t xml:space="preserve">إنّما تقوم على أساس قوانين كليّة عامّة. </w:t>
      </w:r>
    </w:p>
    <w:p w:rsidR="002077D5" w:rsidRPr="002077D5" w:rsidRDefault="002077D5" w:rsidP="002077D5">
      <w:pPr>
        <w:pStyle w:val="libNormal"/>
        <w:rPr>
          <w:rtl/>
        </w:rPr>
      </w:pPr>
      <w:r w:rsidRPr="002077D5">
        <w:rPr>
          <w:rtl/>
        </w:rPr>
        <w:t>لا يمكن أن تكون للتاريخ فلسفة ولا قواعد ولا ضوابط عامّة</w:t>
      </w:r>
      <w:r w:rsidR="00DE6FF7">
        <w:rPr>
          <w:rtl/>
        </w:rPr>
        <w:t>،</w:t>
      </w:r>
      <w:r w:rsidRPr="002077D5">
        <w:rPr>
          <w:rtl/>
        </w:rPr>
        <w:t xml:space="preserve"> ولا بمقدوره أن يكون موضوعاً للفكر وأساساً للدراسة والتذكّر والاعتبار</w:t>
      </w:r>
      <w:r w:rsidR="00DE6FF7">
        <w:rPr>
          <w:rtl/>
        </w:rPr>
        <w:t>،</w:t>
      </w:r>
      <w:r w:rsidRPr="002077D5">
        <w:rPr>
          <w:rtl/>
        </w:rPr>
        <w:t xml:space="preserve"> ما لم يكن للمجتمع شخصيّة مستقلّة وطبيعة خاصّة. </w:t>
      </w:r>
    </w:p>
    <w:p w:rsidR="002077D5" w:rsidRPr="002077D5" w:rsidRDefault="002077D5" w:rsidP="002077D5">
      <w:pPr>
        <w:pStyle w:val="libNormal"/>
        <w:rPr>
          <w:rtl/>
        </w:rPr>
      </w:pPr>
      <w:r w:rsidRPr="002077D5">
        <w:rPr>
          <w:rtl/>
        </w:rPr>
        <w:t>وإن افتقدَ المجتمع هذه الشخصيّة المستقلّة تحوّل التاريخ إلى تعبير عن حياة مجموعة من الأفراد</w:t>
      </w:r>
      <w:r w:rsidR="00DE6FF7">
        <w:rPr>
          <w:rtl/>
        </w:rPr>
        <w:t>،</w:t>
      </w:r>
      <w:r w:rsidRPr="002077D5">
        <w:rPr>
          <w:rtl/>
        </w:rPr>
        <w:t xml:space="preserve"> وفقدَ عطاءه التربوي</w:t>
      </w:r>
      <w:r w:rsidR="00DE6FF7">
        <w:rPr>
          <w:rtl/>
        </w:rPr>
        <w:t>،</w:t>
      </w:r>
      <w:r w:rsidRPr="002077D5">
        <w:rPr>
          <w:rtl/>
        </w:rPr>
        <w:t xml:space="preserve"> وإن كانت في مثل هذا التاريخ عِظة وعبرة اقتصرت العِظة والعِبرة على الحياة الفرديّة</w:t>
      </w:r>
      <w:r w:rsidR="00DE6FF7">
        <w:rPr>
          <w:rtl/>
        </w:rPr>
        <w:t>،</w:t>
      </w:r>
      <w:r w:rsidRPr="002077D5">
        <w:rPr>
          <w:rtl/>
        </w:rPr>
        <w:t xml:space="preserve"> ولا تتعدّاها إلى حياة الشعوب والجماعات. </w:t>
      </w:r>
    </w:p>
    <w:p w:rsidR="002077D5" w:rsidRPr="002077D5" w:rsidRDefault="002077D5" w:rsidP="002077D5">
      <w:pPr>
        <w:pStyle w:val="libNormal"/>
        <w:rPr>
          <w:rtl/>
        </w:rPr>
      </w:pPr>
      <w:r w:rsidRPr="002077D5">
        <w:rPr>
          <w:rtl/>
        </w:rPr>
        <w:t>فَهمُنا لأحداث التاريخ يقوم إذاً على أساس فهمنا</w:t>
      </w:r>
      <w:r w:rsidR="00DE6FF7">
        <w:rPr>
          <w:rFonts w:hint="cs"/>
          <w:rtl/>
        </w:rPr>
        <w:t xml:space="preserve"> </w:t>
      </w:r>
      <w:r w:rsidRPr="002077D5">
        <w:rPr>
          <w:rtl/>
        </w:rPr>
        <w:t xml:space="preserve">لشخصيّة المجتمع وطبيعته. </w:t>
      </w:r>
    </w:p>
    <w:p w:rsidR="002077D5" w:rsidRPr="008D4AF0" w:rsidRDefault="002077D5" w:rsidP="002077D5">
      <w:pPr>
        <w:pStyle w:val="libNormal"/>
      </w:pPr>
      <w:r w:rsidRPr="002077D5">
        <w:rPr>
          <w:rtl/>
        </w:rPr>
        <w:br w:type="page"/>
      </w:r>
    </w:p>
    <w:p w:rsidR="002077D5" w:rsidRPr="002077D5" w:rsidRDefault="002077D5" w:rsidP="002077D5">
      <w:pPr>
        <w:pStyle w:val="Heading2"/>
        <w:rPr>
          <w:rtl/>
        </w:rPr>
      </w:pPr>
      <w:bookmarkStart w:id="5" w:name="_Toc419106723"/>
      <w:r w:rsidRPr="00BD3381">
        <w:rPr>
          <w:rtl/>
        </w:rPr>
        <w:lastRenderedPageBreak/>
        <w:t>القرآنُ والتاريخ</w:t>
      </w:r>
      <w:bookmarkEnd w:id="5"/>
      <w:r w:rsidRPr="00BD3381">
        <w:rPr>
          <w:rtl/>
        </w:rPr>
        <w:t xml:space="preserve"> </w:t>
      </w:r>
    </w:p>
    <w:p w:rsidR="002077D5" w:rsidRPr="002077D5" w:rsidRDefault="002077D5" w:rsidP="002077D5">
      <w:pPr>
        <w:pStyle w:val="libNormal"/>
        <w:rPr>
          <w:rtl/>
        </w:rPr>
      </w:pPr>
      <w:r w:rsidRPr="002077D5">
        <w:rPr>
          <w:rtl/>
        </w:rPr>
        <w:t>مسألة (انتظار الفرج) التي نريد معالجتها في هذا البحث دينيّة إسلاميّة</w:t>
      </w:r>
      <w:r w:rsidR="00DE6FF7">
        <w:rPr>
          <w:rtl/>
        </w:rPr>
        <w:t>،</w:t>
      </w:r>
      <w:r w:rsidRPr="002077D5">
        <w:rPr>
          <w:rtl/>
        </w:rPr>
        <w:t xml:space="preserve"> ذات جذور قرآنيّة</w:t>
      </w:r>
      <w:r w:rsidR="00DE6FF7">
        <w:rPr>
          <w:rtl/>
        </w:rPr>
        <w:t>،</w:t>
      </w:r>
      <w:r w:rsidRPr="002077D5">
        <w:rPr>
          <w:rtl/>
        </w:rPr>
        <w:t xml:space="preserve"> إضافة لمَا لها من طابع فلسفي واجتماعي</w:t>
      </w:r>
      <w:r w:rsidR="00DE6FF7">
        <w:rPr>
          <w:rtl/>
        </w:rPr>
        <w:t>،</w:t>
      </w:r>
      <w:r w:rsidRPr="002077D5">
        <w:rPr>
          <w:rtl/>
        </w:rPr>
        <w:t xml:space="preserve"> ينبغي على هذا أن نوضِّح رأي القرآن في المجتمع وأحداثه وتطوّراته قبل البحث في مسألة الانتظار. </w:t>
      </w:r>
    </w:p>
    <w:p w:rsidR="002077D5" w:rsidRPr="002077D5" w:rsidRDefault="002077D5" w:rsidP="002077D5">
      <w:pPr>
        <w:pStyle w:val="libNormal"/>
        <w:rPr>
          <w:rtl/>
        </w:rPr>
      </w:pPr>
      <w:r w:rsidRPr="00BD3381">
        <w:rPr>
          <w:rtl/>
        </w:rPr>
        <w:t>ليس هناك شك في أنّ القرآن الكريم يذكر التاريخ على أنّه مصدر للتذكّر والتفكّر ولتلقّي العِبرة والدروس</w:t>
      </w:r>
      <w:r w:rsidR="00DE6FF7">
        <w:rPr>
          <w:rtl/>
        </w:rPr>
        <w:t>،</w:t>
      </w:r>
      <w:r w:rsidRPr="00BD3381">
        <w:rPr>
          <w:rtl/>
        </w:rPr>
        <w:t xml:space="preserve"> لكنّ السؤال الذي يطرح نفسه في هذا الصدد يدور حول طبيعة النظرة القرآنيّة</w:t>
      </w:r>
      <w:r w:rsidR="00DE6FF7">
        <w:rPr>
          <w:rtl/>
        </w:rPr>
        <w:t>،</w:t>
      </w:r>
      <w:r w:rsidRPr="00BD3381">
        <w:rPr>
          <w:rtl/>
        </w:rPr>
        <w:t xml:space="preserve"> في طرح العِبر والدروس من حياة الأفراد أم من حياة الجماعات؟</w:t>
      </w:r>
      <w:r w:rsidRPr="002077D5">
        <w:rPr>
          <w:rtl/>
        </w:rPr>
        <w:t xml:space="preserve"> </w:t>
      </w:r>
    </w:p>
    <w:p w:rsidR="002077D5" w:rsidRPr="002077D5" w:rsidRDefault="002077D5" w:rsidP="002077D5">
      <w:pPr>
        <w:pStyle w:val="libNormal"/>
        <w:rPr>
          <w:rtl/>
        </w:rPr>
      </w:pPr>
      <w:r w:rsidRPr="00BD3381">
        <w:rPr>
          <w:rtl/>
        </w:rPr>
        <w:t>وإذا كان القرآن يتّجه في سرده للتاريخ إلى حياة الجماعات لا الأفراد</w:t>
      </w:r>
      <w:r w:rsidR="00DE6FF7">
        <w:rPr>
          <w:rtl/>
        </w:rPr>
        <w:t>،</w:t>
      </w:r>
      <w:r w:rsidRPr="00BD3381">
        <w:rPr>
          <w:rtl/>
        </w:rPr>
        <w:t xml:space="preserve"> فهل هذا يعني أنّ القرآن يعتبر المجتمع شخصيّة مستقلّة مُدركة ذات قوّة وشعور</w:t>
      </w:r>
      <w:r w:rsidR="00DE6FF7">
        <w:rPr>
          <w:rtl/>
        </w:rPr>
        <w:t>،</w:t>
      </w:r>
      <w:r w:rsidRPr="00BD3381">
        <w:rPr>
          <w:rtl/>
        </w:rPr>
        <w:t xml:space="preserve"> ومستقلّة عن حياة الأفراد؟</w:t>
      </w:r>
      <w:r w:rsidRPr="002077D5">
        <w:rPr>
          <w:rtl/>
        </w:rPr>
        <w:t xml:space="preserve"> </w:t>
      </w:r>
    </w:p>
    <w:p w:rsidR="002077D5" w:rsidRPr="002077D5" w:rsidRDefault="002077D5" w:rsidP="002077D5">
      <w:pPr>
        <w:pStyle w:val="libNormal"/>
        <w:rPr>
          <w:rtl/>
        </w:rPr>
      </w:pPr>
      <w:r w:rsidRPr="002077D5">
        <w:rPr>
          <w:rtl/>
        </w:rPr>
        <w:t>وإذا كان جواب السؤال الأخير إيجابيّاً</w:t>
      </w:r>
      <w:r w:rsidR="00DE6FF7">
        <w:rPr>
          <w:rtl/>
        </w:rPr>
        <w:t>،</w:t>
      </w:r>
      <w:r w:rsidRPr="002077D5">
        <w:rPr>
          <w:rtl/>
        </w:rPr>
        <w:t xml:space="preserve"> فهل نستطيع</w:t>
      </w:r>
      <w:r w:rsidRPr="002077D5">
        <w:rPr>
          <w:rFonts w:hint="cs"/>
          <w:rtl/>
        </w:rPr>
        <w:t xml:space="preserve"> </w:t>
      </w:r>
      <w:r w:rsidRPr="002077D5">
        <w:rPr>
          <w:rtl/>
        </w:rPr>
        <w:t>أن نستنبط من القرآن الكريم السُنن</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BD3381">
        <w:rPr>
          <w:rtl/>
        </w:rPr>
        <w:lastRenderedPageBreak/>
        <w:t>والقوانين التي تحكم المجتمعات؟</w:t>
      </w:r>
      <w:r w:rsidRPr="002077D5">
        <w:rPr>
          <w:rtl/>
        </w:rPr>
        <w:t xml:space="preserve"> </w:t>
      </w:r>
    </w:p>
    <w:p w:rsidR="002077D5" w:rsidRPr="002077D5" w:rsidRDefault="002077D5" w:rsidP="002077D5">
      <w:pPr>
        <w:pStyle w:val="libNormal"/>
        <w:rPr>
          <w:rtl/>
        </w:rPr>
      </w:pPr>
      <w:r w:rsidRPr="00BD3381">
        <w:rPr>
          <w:rtl/>
        </w:rPr>
        <w:t>هذه المواضيع تحتاج إلى دراسات وافية وتتطلّب تدوين رسالات مستقلّة (راجع تفسير الميزان)، الجزء 4 ص 103، الجزء 7 ص 333</w:t>
      </w:r>
      <w:r w:rsidR="00DE6FF7">
        <w:rPr>
          <w:rtl/>
        </w:rPr>
        <w:t>،</w:t>
      </w:r>
      <w:r w:rsidRPr="00BD3381">
        <w:rPr>
          <w:rtl/>
        </w:rPr>
        <w:t xml:space="preserve"> الجزء 8 ص 85</w:t>
      </w:r>
      <w:r w:rsidR="00DE6FF7">
        <w:rPr>
          <w:rtl/>
        </w:rPr>
        <w:t>،</w:t>
      </w:r>
      <w:r w:rsidRPr="00BD3381">
        <w:rPr>
          <w:rtl/>
        </w:rPr>
        <w:t xml:space="preserve"> الجزء 10 ص 71-73</w:t>
      </w:r>
      <w:r w:rsidR="00DE6FF7">
        <w:rPr>
          <w:rtl/>
        </w:rPr>
        <w:t>،</w:t>
      </w:r>
      <w:r w:rsidRPr="00BD3381">
        <w:rPr>
          <w:rtl/>
        </w:rPr>
        <w:t xml:space="preserve"> الجزء 18ص 191.</w:t>
      </w:r>
      <w:r w:rsidRPr="002077D5">
        <w:rPr>
          <w:rtl/>
        </w:rPr>
        <w:t xml:space="preserve"> </w:t>
      </w:r>
    </w:p>
    <w:p w:rsidR="002077D5" w:rsidRPr="002077D5" w:rsidRDefault="002077D5" w:rsidP="002077D5">
      <w:pPr>
        <w:pStyle w:val="libNormal"/>
        <w:rPr>
          <w:rtl/>
        </w:rPr>
      </w:pPr>
      <w:r w:rsidRPr="002077D5">
        <w:rPr>
          <w:rtl/>
        </w:rPr>
        <w:t>نستطيع هنا أن نشير بشكلٍ موجَز جدّاً إلى أنّ القرآن ينطلق في قِسم من دروسه وعِبره</w:t>
      </w:r>
      <w:r w:rsidR="008D4AF0">
        <w:rPr>
          <w:rtl/>
        </w:rPr>
        <w:t xml:space="preserve"> - </w:t>
      </w:r>
      <w:r w:rsidRPr="002077D5">
        <w:rPr>
          <w:rtl/>
        </w:rPr>
        <w:t>على الأقل</w:t>
      </w:r>
      <w:r w:rsidR="008D4AF0">
        <w:rPr>
          <w:rtl/>
        </w:rPr>
        <w:t xml:space="preserve"> - </w:t>
      </w:r>
      <w:r w:rsidRPr="002077D5">
        <w:rPr>
          <w:rtl/>
        </w:rPr>
        <w:t xml:space="preserve">من حياة الأُمم والجماعات. </w:t>
      </w:r>
    </w:p>
    <w:p w:rsidR="002077D5" w:rsidRPr="002077D5" w:rsidRDefault="002077D5" w:rsidP="002077D5">
      <w:pPr>
        <w:pStyle w:val="libNormal"/>
        <w:rPr>
          <w:rtl/>
        </w:rPr>
      </w:pPr>
      <w:r w:rsidRPr="00DE6FF7">
        <w:rPr>
          <w:rStyle w:val="libAlaemChar"/>
          <w:rFonts w:hint="cs"/>
          <w:rtl/>
        </w:rPr>
        <w:t>(</w:t>
      </w:r>
      <w:r w:rsidRPr="002077D5">
        <w:rPr>
          <w:rStyle w:val="libAieChar"/>
          <w:rtl/>
        </w:rPr>
        <w:t>تِلْكَ أُمَّةٌ قَدْ خَلَتْ لَهَا مَا كَسَبَتْ وَلَكُمْ مَا كَسَبْتُمْ وَلاَ تُسْأَلُونَ عَمَّا كَانُوا يَعْمَلُونَ</w:t>
      </w:r>
      <w:r w:rsidRPr="00DE6FF7">
        <w:rPr>
          <w:rStyle w:val="libAlaemChar"/>
          <w:rFonts w:hint="cs"/>
          <w:rtl/>
        </w:rPr>
        <w:t>)</w:t>
      </w:r>
      <w:r w:rsidRPr="002077D5">
        <w:rPr>
          <w:rtl/>
        </w:rPr>
        <w:t xml:space="preserve"> (البقرة/134). </w:t>
      </w:r>
    </w:p>
    <w:p w:rsidR="002077D5" w:rsidRPr="002077D5" w:rsidRDefault="002077D5" w:rsidP="002077D5">
      <w:pPr>
        <w:pStyle w:val="libNormal"/>
        <w:rPr>
          <w:rtl/>
        </w:rPr>
      </w:pPr>
      <w:r w:rsidRPr="002077D5">
        <w:rPr>
          <w:rtl/>
        </w:rPr>
        <w:t xml:space="preserve">القرآن يطرح مِراراً مسألة حياة الأُمم وآجالها فيقول مثلاً: </w:t>
      </w:r>
    </w:p>
    <w:p w:rsidR="002077D5" w:rsidRPr="002077D5" w:rsidRDefault="008D4AF0" w:rsidP="002077D5">
      <w:pPr>
        <w:pStyle w:val="libNormal"/>
        <w:rPr>
          <w:rtl/>
        </w:rPr>
      </w:pPr>
      <w:r>
        <w:rPr>
          <w:rStyle w:val="libAlaemChar"/>
          <w:rFonts w:hint="cs"/>
          <w:rtl/>
        </w:rPr>
        <w:t>(</w:t>
      </w:r>
      <w:r w:rsidR="002077D5" w:rsidRPr="002077D5">
        <w:rPr>
          <w:rStyle w:val="libAieChar"/>
          <w:rFonts w:hint="cs"/>
          <w:rtl/>
        </w:rPr>
        <w:t>وَلِكُلِّ أُمَّةٍ أَجَلٌ فَإِذَا جَاءَ أَجَلُهُمْ لاَ يَسْتَأْخِرُونَ سَاعَةً وَلاَ يَسْتَقْدِمُونَ</w:t>
      </w:r>
      <w:r w:rsidR="002077D5" w:rsidRPr="00DE6FF7">
        <w:rPr>
          <w:rStyle w:val="libAlaemChar"/>
          <w:rFonts w:hint="cs"/>
          <w:rtl/>
        </w:rPr>
        <w:t>)</w:t>
      </w:r>
      <w:r w:rsidR="002077D5" w:rsidRPr="002077D5">
        <w:rPr>
          <w:rtl/>
        </w:rPr>
        <w:t xml:space="preserve"> (الأعراف/34). </w:t>
      </w:r>
    </w:p>
    <w:p w:rsidR="002077D5" w:rsidRPr="002077D5" w:rsidRDefault="002077D5" w:rsidP="002077D5">
      <w:pPr>
        <w:pStyle w:val="libNormal"/>
        <w:rPr>
          <w:rtl/>
        </w:rPr>
      </w:pPr>
      <w:r w:rsidRPr="00BD3381">
        <w:rPr>
          <w:rtl/>
        </w:rPr>
        <w:t>القرآن الكريم يرفض بشدّة النظرة العبثيّة إلى التاريخ</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 xml:space="preserve">ويشدِّد على وجود قواعد ثابتة دائمة لمسيرة الأُمم والجماعات فيقول: </w:t>
      </w:r>
    </w:p>
    <w:p w:rsidR="002077D5" w:rsidRPr="002077D5" w:rsidRDefault="002077D5" w:rsidP="002077D5">
      <w:pPr>
        <w:pStyle w:val="libNormal"/>
        <w:rPr>
          <w:rtl/>
        </w:rPr>
      </w:pPr>
      <w:r w:rsidRPr="008D4AF0">
        <w:rPr>
          <w:rStyle w:val="libAlaemChar"/>
          <w:rFonts w:hint="cs"/>
          <w:rtl/>
        </w:rPr>
        <w:t>(</w:t>
      </w:r>
      <w:r w:rsidRPr="002077D5">
        <w:rPr>
          <w:rStyle w:val="libAieChar"/>
          <w:rtl/>
        </w:rPr>
        <w:t>هَلْ يَنْظُرُونَ إِلاَّ سُنَّةَ الأَوَّلِينَ فَلَنْ تَجِدَ لِسُنَّةِ اللَّهِ تَبْدِيلاً وَلَنْ تَجِدَ لِسُنَّةِ اللَّهِ تَحْوِيلاً</w:t>
      </w:r>
      <w:r w:rsidRPr="00DE6FF7">
        <w:rPr>
          <w:rStyle w:val="libAlaemChar"/>
          <w:rtl/>
        </w:rPr>
        <w:t>)</w:t>
      </w:r>
      <w:r w:rsidRPr="002077D5">
        <w:rPr>
          <w:rFonts w:hint="cs"/>
          <w:rtl/>
        </w:rPr>
        <w:t xml:space="preserve"> (</w:t>
      </w:r>
      <w:r w:rsidRPr="002077D5">
        <w:rPr>
          <w:rtl/>
        </w:rPr>
        <w:t>فاطر/ 43</w:t>
      </w:r>
      <w:r w:rsidRPr="002077D5">
        <w:rPr>
          <w:rFonts w:hint="cs"/>
          <w:rtl/>
        </w:rPr>
        <w:t>)</w:t>
      </w:r>
    </w:p>
    <w:p w:rsidR="002077D5" w:rsidRPr="002077D5" w:rsidRDefault="002077D5" w:rsidP="002077D5">
      <w:pPr>
        <w:pStyle w:val="libNormal"/>
        <w:rPr>
          <w:rtl/>
        </w:rPr>
      </w:pPr>
      <w:r w:rsidRPr="002077D5">
        <w:rPr>
          <w:rtl/>
        </w:rPr>
        <w:t>القرآن يشير إلى مسألة تربويّة هامّة في حقل القوانين التي تحكم التاريخ</w:t>
      </w:r>
      <w:r w:rsidR="00DE6FF7">
        <w:rPr>
          <w:rtl/>
        </w:rPr>
        <w:t>،</w:t>
      </w:r>
      <w:r w:rsidRPr="002077D5">
        <w:rPr>
          <w:rtl/>
        </w:rPr>
        <w:t xml:space="preserve"> حين يؤكّد أنّ البشريّة هي التي ترسم بيدها مصيرها عن طريق ما</w:t>
      </w:r>
      <w:r w:rsidR="00DE6FF7">
        <w:rPr>
          <w:rtl/>
        </w:rPr>
        <w:t xml:space="preserve"> </w:t>
      </w:r>
      <w:r w:rsidRPr="002077D5">
        <w:rPr>
          <w:rtl/>
        </w:rPr>
        <w:t xml:space="preserve">تقوم به من أعمال صالحة أم طالحة. </w:t>
      </w:r>
    </w:p>
    <w:p w:rsidR="002077D5" w:rsidRPr="002077D5" w:rsidRDefault="002077D5" w:rsidP="002077D5">
      <w:pPr>
        <w:pStyle w:val="libNormal"/>
        <w:rPr>
          <w:rtl/>
        </w:rPr>
      </w:pPr>
      <w:r w:rsidRPr="002077D5">
        <w:rPr>
          <w:rtl/>
        </w:rPr>
        <w:t>وهذا يعني أنّ النظريّة القرآنيّة تذهب إلى أنّ قوانين المسيرة البشريّة</w:t>
      </w:r>
      <w:r w:rsidR="00DE6FF7">
        <w:rPr>
          <w:rtl/>
        </w:rPr>
        <w:t>،</w:t>
      </w:r>
      <w:r w:rsidRPr="002077D5">
        <w:rPr>
          <w:rtl/>
        </w:rPr>
        <w:t xml:space="preserve"> ما هي إلاّ سلسلة من ردود الفعل لمَا تفعله الأقوام والجماعات. </w:t>
      </w:r>
    </w:p>
    <w:p w:rsidR="002077D5" w:rsidRPr="002077D5" w:rsidRDefault="002077D5" w:rsidP="002077D5">
      <w:pPr>
        <w:pStyle w:val="libNormal"/>
        <w:rPr>
          <w:rtl/>
        </w:rPr>
      </w:pPr>
      <w:r w:rsidRPr="002077D5">
        <w:rPr>
          <w:rtl/>
        </w:rPr>
        <w:t>من هنا نفهم أنّ النظريّة القرآنيّة تؤكّد على وجود قوانين ونواميس كونيّة ثابتة لمسيرة التاريخ</w:t>
      </w:r>
      <w:r w:rsidR="00DE6FF7">
        <w:rPr>
          <w:rtl/>
        </w:rPr>
        <w:t>،</w:t>
      </w:r>
      <w:r w:rsidRPr="002077D5">
        <w:rPr>
          <w:rtl/>
        </w:rPr>
        <w:t xml:space="preserve"> كما تؤكّد في الوقت ذاته على دور الإنسان وحريّته واختياره. </w:t>
      </w:r>
    </w:p>
    <w:p w:rsidR="002077D5" w:rsidRPr="002077D5" w:rsidRDefault="002077D5" w:rsidP="002077D5">
      <w:pPr>
        <w:pStyle w:val="libNormal"/>
        <w:rPr>
          <w:rtl/>
        </w:rPr>
      </w:pPr>
      <w:r w:rsidRPr="002077D5">
        <w:rPr>
          <w:rtl/>
        </w:rPr>
        <w:t>في القرآن الكريم آيات كثيرة بهذا الصدد</w:t>
      </w:r>
      <w:r w:rsidR="00DE6FF7">
        <w:rPr>
          <w:rtl/>
        </w:rPr>
        <w:t>،</w:t>
      </w:r>
      <w:r w:rsidRPr="002077D5">
        <w:rPr>
          <w:rtl/>
        </w:rPr>
        <w:t xml:space="preserve"> نذكر منها على سبيل المثال الآية 11 من سورة الرعد:</w:t>
      </w:r>
      <w:r w:rsidR="00DE6FF7">
        <w:rPr>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DE6FF7">
        <w:rPr>
          <w:rStyle w:val="libAlaemChar"/>
          <w:rtl/>
        </w:rPr>
        <w:lastRenderedPageBreak/>
        <w:t>(</w:t>
      </w:r>
      <w:r w:rsidRPr="002077D5">
        <w:rPr>
          <w:rStyle w:val="libAieChar"/>
          <w:rtl/>
        </w:rPr>
        <w:t>إِنَّ اللَّهَ لاَ يُغَيِّرُ مَا بِقَوْمٍ حَتَّى يُغَيِّرُوا مَا بِأَنفُسِهِم</w:t>
      </w:r>
      <w:r w:rsidR="008D4AF0" w:rsidRPr="008D4AF0">
        <w:rPr>
          <w:rStyle w:val="libAlaemChar"/>
          <w:rFonts w:hint="cs"/>
          <w:rtl/>
        </w:rPr>
        <w:t>)</w:t>
      </w:r>
    </w:p>
    <w:p w:rsidR="002077D5" w:rsidRPr="002077D5" w:rsidRDefault="002077D5" w:rsidP="002077D5">
      <w:pPr>
        <w:pStyle w:val="libNormal"/>
        <w:rPr>
          <w:rtl/>
        </w:rPr>
      </w:pPr>
      <w:r w:rsidRPr="00BD3381">
        <w:rPr>
          <w:rtl/>
        </w:rPr>
        <w:t>(الرعد/11).</w:t>
      </w:r>
    </w:p>
    <w:p w:rsidR="002077D5" w:rsidRPr="002077D5" w:rsidRDefault="002077D5" w:rsidP="002077D5">
      <w:pPr>
        <w:pStyle w:val="Heading2Center"/>
        <w:rPr>
          <w:rtl/>
        </w:rPr>
      </w:pPr>
      <w:bookmarkStart w:id="6" w:name="_Toc419106724"/>
      <w:r w:rsidRPr="00BD3381">
        <w:rPr>
          <w:rtl/>
        </w:rPr>
        <w:t>تفسير تكامل التاريخ</w:t>
      </w:r>
      <w:bookmarkEnd w:id="6"/>
      <w:r w:rsidRPr="00BD3381">
        <w:rPr>
          <w:rtl/>
        </w:rPr>
        <w:t xml:space="preserve"> </w:t>
      </w:r>
      <w:bookmarkStart w:id="7" w:name="تفسير_تكامل_التاريخ"/>
      <w:bookmarkEnd w:id="7"/>
    </w:p>
    <w:p w:rsidR="002077D5" w:rsidRPr="002077D5" w:rsidRDefault="002077D5" w:rsidP="002077D5">
      <w:pPr>
        <w:pStyle w:val="libNormal"/>
        <w:rPr>
          <w:rtl/>
        </w:rPr>
      </w:pPr>
      <w:r w:rsidRPr="002077D5">
        <w:rPr>
          <w:rtl/>
        </w:rPr>
        <w:t>المدرسة الفكريّة التي تنظر إلى المجتمع باعتباره موجوداً ذا شخصيّة مستقلّة وطبيعة خاصّة</w:t>
      </w:r>
      <w:r w:rsidR="00DE6FF7">
        <w:rPr>
          <w:rtl/>
        </w:rPr>
        <w:t>،</w:t>
      </w:r>
      <w:r w:rsidRPr="002077D5">
        <w:rPr>
          <w:rtl/>
        </w:rPr>
        <w:t xml:space="preserve"> لها نظرتها المعيّنة أيضاً إلى تكامل المجتمع</w:t>
      </w:r>
      <w:r w:rsidR="00DE6FF7">
        <w:rPr>
          <w:rtl/>
        </w:rPr>
        <w:t>،</w:t>
      </w:r>
      <w:r w:rsidRPr="002077D5">
        <w:rPr>
          <w:rtl/>
        </w:rPr>
        <w:t xml:space="preserve"> ولها تفسيرها الخاص لطبيعة المسيرة البشريّة ولمسألة التكامل. </w:t>
      </w:r>
    </w:p>
    <w:p w:rsidR="002077D5" w:rsidRPr="002077D5" w:rsidRDefault="002077D5" w:rsidP="002077D5">
      <w:pPr>
        <w:pStyle w:val="libNormal"/>
        <w:rPr>
          <w:rtl/>
        </w:rPr>
      </w:pPr>
      <w:r w:rsidRPr="002077D5">
        <w:rPr>
          <w:rtl/>
        </w:rPr>
        <w:t>مرّ بنا أنّ القرآن الكريم يؤكّد على شخصيّة المجتمع وواقعيّته</w:t>
      </w:r>
      <w:r w:rsidR="00DE6FF7">
        <w:rPr>
          <w:rtl/>
        </w:rPr>
        <w:t>،</w:t>
      </w:r>
      <w:r w:rsidRPr="002077D5">
        <w:rPr>
          <w:rtl/>
        </w:rPr>
        <w:t xml:space="preserve"> كما يؤكّد أيضاً على الاتّجاه الارتقائي التكاملي للمجتمع. </w:t>
      </w:r>
    </w:p>
    <w:p w:rsidR="002077D5" w:rsidRPr="002077D5" w:rsidRDefault="002077D5" w:rsidP="002077D5">
      <w:pPr>
        <w:pStyle w:val="libNormal"/>
        <w:rPr>
          <w:rtl/>
        </w:rPr>
      </w:pPr>
      <w:r w:rsidRPr="002077D5">
        <w:rPr>
          <w:rtl/>
        </w:rPr>
        <w:t>ومن جهةٍ أخرى</w:t>
      </w:r>
      <w:r w:rsidR="00DE6FF7">
        <w:rPr>
          <w:rtl/>
        </w:rPr>
        <w:t>،</w:t>
      </w:r>
      <w:r w:rsidRPr="002077D5">
        <w:rPr>
          <w:rtl/>
        </w:rPr>
        <w:t xml:space="preserve"> نعلم أنّ ثمّة مدارس فكريّة أخرى تذهب أيضاً إلى أنّ مسيرة البشريّة تسير سيراً ارتقائياً تفرضه حتميّة التاريخ. </w:t>
      </w:r>
    </w:p>
    <w:p w:rsidR="002077D5" w:rsidRPr="002077D5" w:rsidRDefault="002077D5" w:rsidP="002077D5">
      <w:pPr>
        <w:pStyle w:val="libNormal"/>
        <w:rPr>
          <w:rtl/>
        </w:rPr>
      </w:pPr>
      <w:r w:rsidRPr="00BD3381">
        <w:rPr>
          <w:rtl/>
        </w:rPr>
        <w:t>من هنا كان لزاماً علينا أن نُلقي الضوء على الفَرق بين النظرة القرآنيّة في هذا المجال</w:t>
      </w:r>
      <w:r w:rsidR="00DE6FF7">
        <w:rPr>
          <w:rtl/>
        </w:rPr>
        <w:t>،</w:t>
      </w:r>
      <w:r w:rsidRPr="00BD3381">
        <w:rPr>
          <w:rtl/>
        </w:rPr>
        <w:t xml:space="preserve"> ونظرة بعض المدارس الفكريّة الأخرى</w:t>
      </w:r>
      <w:r w:rsidR="00DE6FF7">
        <w:rPr>
          <w:rtl/>
        </w:rPr>
        <w:t>،</w:t>
      </w:r>
      <w:r w:rsidRPr="00BD3381">
        <w:rPr>
          <w:rtl/>
        </w:rPr>
        <w:t xml:space="preserve"> وأن نفهم من خلال ذلك دور الإنسان ومسؤوليّته لنستجلي من ذلك كلّه طبيعة (الانتظار الكبير) وكيفيّته</w:t>
      </w:r>
      <w:r w:rsidRPr="002077D5">
        <w:rPr>
          <w:rtl/>
        </w:rPr>
        <w:t>.</w:t>
      </w:r>
    </w:p>
    <w:p w:rsidR="002077D5" w:rsidRDefault="002077D5" w:rsidP="002077D5">
      <w:pPr>
        <w:pStyle w:val="libNormal"/>
        <w:rPr>
          <w:rtl/>
        </w:rPr>
      </w:pPr>
      <w:r>
        <w:rPr>
          <w:rtl/>
        </w:rPr>
        <w:br w:type="page"/>
      </w:r>
    </w:p>
    <w:p w:rsidR="002077D5" w:rsidRPr="008D4AF0" w:rsidRDefault="002077D5" w:rsidP="002077D5">
      <w:pPr>
        <w:pStyle w:val="Heading2"/>
      </w:pPr>
      <w:bookmarkStart w:id="8" w:name="_Toc419106725"/>
      <w:r w:rsidRPr="00216F8B">
        <w:rPr>
          <w:rFonts w:hint="cs"/>
          <w:rtl/>
        </w:rPr>
        <w:lastRenderedPageBreak/>
        <w:t>طريقتان مختلفتان</w:t>
      </w:r>
      <w:r w:rsidR="00DE6FF7">
        <w:rPr>
          <w:rFonts w:hint="cs"/>
          <w:rtl/>
        </w:rPr>
        <w:t>:</w:t>
      </w:r>
      <w:bookmarkEnd w:id="8"/>
    </w:p>
    <w:p w:rsidR="002077D5" w:rsidRPr="002077D5" w:rsidRDefault="002077D5" w:rsidP="002077D5">
      <w:pPr>
        <w:pStyle w:val="libNormal"/>
        <w:rPr>
          <w:rtl/>
        </w:rPr>
      </w:pPr>
      <w:r w:rsidRPr="002077D5">
        <w:rPr>
          <w:rtl/>
        </w:rPr>
        <w:t xml:space="preserve">تكامل التاريخ يمكن تفسيره بطريقتين مختلفتين: </w:t>
      </w:r>
    </w:p>
    <w:p w:rsidR="002077D5" w:rsidRPr="002077D5" w:rsidRDefault="002077D5" w:rsidP="002077D5">
      <w:pPr>
        <w:pStyle w:val="libNormal"/>
        <w:rPr>
          <w:rtl/>
        </w:rPr>
      </w:pPr>
      <w:r w:rsidRPr="00216F8B">
        <w:rPr>
          <w:rtl/>
        </w:rPr>
        <w:t>الطريقة الأولى</w:t>
      </w:r>
      <w:r w:rsidR="00DE6FF7">
        <w:rPr>
          <w:rtl/>
        </w:rPr>
        <w:t>:</w:t>
      </w:r>
      <w:r w:rsidRPr="00216F8B">
        <w:rPr>
          <w:rtl/>
        </w:rPr>
        <w:t xml:space="preserve"> نُطلق عليها اسم التفسير (الآلي) أو (الديالكتيكي)</w:t>
      </w:r>
      <w:r w:rsidRPr="002077D5">
        <w:rPr>
          <w:rtl/>
        </w:rPr>
        <w:t>.</w:t>
      </w:r>
    </w:p>
    <w:p w:rsidR="002077D5" w:rsidRPr="002077D5" w:rsidRDefault="002077D5" w:rsidP="002077D5">
      <w:pPr>
        <w:pStyle w:val="libNormal"/>
        <w:rPr>
          <w:rtl/>
        </w:rPr>
      </w:pPr>
      <w:r w:rsidRPr="002077D5">
        <w:rPr>
          <w:rtl/>
        </w:rPr>
        <w:t>والطريقة الأخرى</w:t>
      </w:r>
      <w:r w:rsidR="00DE6FF7">
        <w:rPr>
          <w:rtl/>
        </w:rPr>
        <w:t>:</w:t>
      </w:r>
      <w:r w:rsidRPr="002077D5">
        <w:rPr>
          <w:rtl/>
        </w:rPr>
        <w:t xml:space="preserve"> التفسير (الإنساني) أو (الفطري)</w:t>
      </w:r>
      <w:r w:rsidR="00DE6FF7">
        <w:rPr>
          <w:rtl/>
        </w:rPr>
        <w:t>،</w:t>
      </w:r>
      <w:r w:rsidRPr="002077D5">
        <w:rPr>
          <w:rtl/>
        </w:rPr>
        <w:t xml:space="preserve"> ومن هاتين الطريقتين المتباينتين لتفسير تكامل التاريخ ينبثق اتّجاهان فكريان مختلفان شكلاً وماهية.</w:t>
      </w:r>
    </w:p>
    <w:p w:rsidR="002077D5" w:rsidRPr="002077D5" w:rsidRDefault="002077D5" w:rsidP="002077D5">
      <w:pPr>
        <w:pStyle w:val="libNormal"/>
        <w:rPr>
          <w:rtl/>
        </w:rPr>
      </w:pPr>
      <w:r w:rsidRPr="002077D5">
        <w:rPr>
          <w:rtl/>
        </w:rPr>
        <w:t>نستعرض فيما يلي هاتين الطريقتين بقدر ما يتعلّق الموضوع بمسألة (الانتظار) و (الأمل) بالمستقبل لا أكثر.</w:t>
      </w:r>
    </w:p>
    <w:p w:rsidR="002077D5" w:rsidRPr="002077D5" w:rsidRDefault="002077D5" w:rsidP="002077D5">
      <w:pPr>
        <w:pStyle w:val="Heading2Center"/>
        <w:rPr>
          <w:rtl/>
        </w:rPr>
      </w:pPr>
      <w:bookmarkStart w:id="9" w:name="_Toc419106726"/>
      <w:r w:rsidRPr="00216F8B">
        <w:rPr>
          <w:rFonts w:hint="cs"/>
          <w:rtl/>
        </w:rPr>
        <w:t>الطريقة الديالكتيكيّة أو الآليّة</w:t>
      </w:r>
      <w:bookmarkEnd w:id="9"/>
      <w:r w:rsidRPr="002077D5">
        <w:rPr>
          <w:rFonts w:hint="cs"/>
          <w:rtl/>
        </w:rPr>
        <w:t xml:space="preserve"> </w:t>
      </w:r>
      <w:bookmarkStart w:id="10" w:name="الطريقة_الديالكتيكيّة_أو_الآليّة"/>
      <w:bookmarkEnd w:id="10"/>
    </w:p>
    <w:p w:rsidR="002077D5" w:rsidRPr="002077D5" w:rsidRDefault="002077D5" w:rsidP="002077D5">
      <w:pPr>
        <w:pStyle w:val="libNormal"/>
        <w:rPr>
          <w:rtl/>
        </w:rPr>
      </w:pPr>
      <w:r w:rsidRPr="00216F8B">
        <w:rPr>
          <w:rtl/>
        </w:rPr>
        <w:t>هذه الطريقة تفسِّر تكامل التاريخ على أساس الصراع بين النقائض</w:t>
      </w:r>
      <w:r w:rsidR="00DE6FF7">
        <w:rPr>
          <w:rtl/>
        </w:rPr>
        <w:t>،</w:t>
      </w:r>
      <w:r w:rsidRPr="00216F8B">
        <w:rPr>
          <w:rtl/>
        </w:rPr>
        <w:t xml:space="preserve"> وأولئك الذين يتّخذون من هذه الطريقة وسيلة لتفسير تكامل المسيرة البشريّة لا يقتصرون على التاريخ</w:t>
      </w:r>
      <w:r w:rsidR="00DE6FF7">
        <w:rPr>
          <w:rtl/>
        </w:rPr>
        <w:t>،</w:t>
      </w:r>
      <w:r w:rsidRPr="00216F8B">
        <w:rPr>
          <w:rtl/>
        </w:rPr>
        <w:t xml:space="preserve"> بل يفسِّرون كلّ أجزاء الطبيعة على هذا الأساس</w:t>
      </w:r>
      <w:r w:rsidRPr="002077D5">
        <w:rPr>
          <w:rtl/>
        </w:rPr>
        <w:t>.</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نشير فيما يلي بشكلٍ موجز إلى التفسير الديالكتيكي للطبيعة باعتباره أساساً للتفسير الآلي للتاريخ.</w:t>
      </w:r>
    </w:p>
    <w:p w:rsidR="002077D5" w:rsidRPr="002077D5" w:rsidRDefault="002077D5" w:rsidP="002077D5">
      <w:pPr>
        <w:pStyle w:val="libNormal"/>
        <w:rPr>
          <w:rtl/>
        </w:rPr>
      </w:pPr>
      <w:r w:rsidRPr="002077D5">
        <w:rPr>
          <w:rtl/>
        </w:rPr>
        <w:t xml:space="preserve">يقوم التفسير الديالكتيكي للطبيعة على الأُسس التالية: </w:t>
      </w:r>
    </w:p>
    <w:p w:rsidR="002077D5" w:rsidRPr="002077D5" w:rsidRDefault="002077D5" w:rsidP="002077D5">
      <w:pPr>
        <w:pStyle w:val="libNormal"/>
        <w:rPr>
          <w:rtl/>
        </w:rPr>
      </w:pPr>
      <w:r w:rsidRPr="002077D5">
        <w:rPr>
          <w:rStyle w:val="libBold2Char"/>
          <w:rtl/>
        </w:rPr>
        <w:t>أولاً</w:t>
      </w:r>
      <w:r w:rsidR="00DE6FF7">
        <w:rPr>
          <w:rStyle w:val="libBold2Char"/>
          <w:rtl/>
        </w:rPr>
        <w:t>:</w:t>
      </w:r>
      <w:r w:rsidRPr="002077D5">
        <w:rPr>
          <w:rtl/>
        </w:rPr>
        <w:t xml:space="preserve"> الطبيعة في حركة مستمرّة ودائمة</w:t>
      </w:r>
      <w:r w:rsidR="00DE6FF7">
        <w:rPr>
          <w:rtl/>
        </w:rPr>
        <w:t>،</w:t>
      </w:r>
      <w:r w:rsidRPr="002077D5">
        <w:rPr>
          <w:rtl/>
        </w:rPr>
        <w:t xml:space="preserve"> وليس فيها ما هو ساكن وثابت</w:t>
      </w:r>
      <w:r w:rsidR="00DE6FF7">
        <w:rPr>
          <w:rtl/>
        </w:rPr>
        <w:t>،</w:t>
      </w:r>
      <w:r w:rsidRPr="002077D5">
        <w:rPr>
          <w:rtl/>
        </w:rPr>
        <w:t xml:space="preserve"> فالنظرة الصحيحة للطبيعة إذاً هي أن ترى الأشياء في حالة حركة وتغيّر دائمَين</w:t>
      </w:r>
      <w:r w:rsidR="00DE6FF7">
        <w:rPr>
          <w:rtl/>
        </w:rPr>
        <w:t>،</w:t>
      </w:r>
      <w:r w:rsidRPr="002077D5">
        <w:rPr>
          <w:rtl/>
        </w:rPr>
        <w:t xml:space="preserve"> والفِكر هو أيضاً متغيّر باعتباره جزءاً من الطبيعة.</w:t>
      </w:r>
    </w:p>
    <w:p w:rsidR="002077D5" w:rsidRPr="002077D5" w:rsidRDefault="002077D5" w:rsidP="002077D5">
      <w:pPr>
        <w:pStyle w:val="libNormal"/>
        <w:rPr>
          <w:rtl/>
        </w:rPr>
      </w:pPr>
      <w:r w:rsidRPr="002077D5">
        <w:rPr>
          <w:rStyle w:val="libBold2Char"/>
          <w:rtl/>
        </w:rPr>
        <w:t>ثانياً</w:t>
      </w:r>
      <w:r w:rsidR="00DE6FF7">
        <w:rPr>
          <w:rStyle w:val="libBold2Char"/>
          <w:rtl/>
        </w:rPr>
        <w:t>:</w:t>
      </w:r>
      <w:r w:rsidRPr="002077D5">
        <w:rPr>
          <w:rtl/>
        </w:rPr>
        <w:t xml:space="preserve"> كلّ جزء من أجزاء الطبيعة يتأثّر بأجزاء الطبيعة الأخرى ويؤثّر فيها</w:t>
      </w:r>
      <w:r w:rsidR="00DE6FF7">
        <w:rPr>
          <w:rtl/>
        </w:rPr>
        <w:t>،</w:t>
      </w:r>
      <w:r w:rsidRPr="002077D5">
        <w:rPr>
          <w:rtl/>
        </w:rPr>
        <w:t xml:space="preserve"> فهناك ارتباط عام بين جميع الأجزاء</w:t>
      </w:r>
      <w:r w:rsidR="00DE6FF7">
        <w:rPr>
          <w:rtl/>
        </w:rPr>
        <w:t>،</w:t>
      </w:r>
      <w:r w:rsidRPr="002077D5">
        <w:rPr>
          <w:rtl/>
        </w:rPr>
        <w:t xml:space="preserve"> وعلى هذا فالنظرة إلى الطبيعة لا تكون صحيحة ما لم تدرس جميع الأشياء وهي مرتبطة مع بعضها</w:t>
      </w:r>
      <w:r w:rsidR="00DE6FF7">
        <w:rPr>
          <w:rtl/>
        </w:rPr>
        <w:t>،</w:t>
      </w:r>
      <w:r w:rsidRPr="002077D5">
        <w:rPr>
          <w:rtl/>
        </w:rPr>
        <w:t xml:space="preserve"> لا مفكّكة ومجزّأة.</w:t>
      </w:r>
    </w:p>
    <w:p w:rsidR="002077D5" w:rsidRPr="002077D5" w:rsidRDefault="002077D5" w:rsidP="002077D5">
      <w:pPr>
        <w:pStyle w:val="libNormal"/>
        <w:rPr>
          <w:rtl/>
        </w:rPr>
      </w:pPr>
      <w:r w:rsidRPr="002077D5">
        <w:rPr>
          <w:rStyle w:val="libBold2Char"/>
          <w:rtl/>
        </w:rPr>
        <w:t>ثالثاً</w:t>
      </w:r>
      <w:r w:rsidR="00DE6FF7">
        <w:rPr>
          <w:rStyle w:val="libBold2Char"/>
          <w:rtl/>
        </w:rPr>
        <w:t>:</w:t>
      </w:r>
      <w:r w:rsidRPr="002077D5">
        <w:rPr>
          <w:rtl/>
        </w:rPr>
        <w:t xml:space="preserve"> الحركة ناشئة عن صراع النقائض</w:t>
      </w:r>
      <w:r w:rsidR="00DE6FF7">
        <w:rPr>
          <w:rtl/>
        </w:rPr>
        <w:t>،</w:t>
      </w:r>
      <w:r w:rsidRPr="002077D5">
        <w:rPr>
          <w:rtl/>
        </w:rPr>
        <w:t xml:space="preserve"> فكما قال (هرقليطس) اليوناني قبل خمس وعشرين قرناً</w:t>
      </w:r>
      <w:r w:rsidR="00DE6FF7">
        <w:rPr>
          <w:rtl/>
        </w:rPr>
        <w:t>:</w:t>
      </w:r>
      <w:r w:rsidRPr="002077D5">
        <w:rPr>
          <w:rtl/>
        </w:rPr>
        <w:t xml:space="preserve"> الصراع أساس كلّ تطوّر.</w:t>
      </w:r>
    </w:p>
    <w:p w:rsidR="002077D5" w:rsidRPr="002077D5" w:rsidRDefault="002077D5" w:rsidP="002077D5">
      <w:pPr>
        <w:pStyle w:val="libNormal"/>
        <w:rPr>
          <w:rtl/>
        </w:rPr>
      </w:pPr>
      <w:r w:rsidRPr="002077D5">
        <w:rPr>
          <w:rtl/>
        </w:rPr>
        <w:t>وصراع النقائض يأتي عن طريق اتّجاه كلّ ظاهرة نحو ضدّها ونقيضها</w:t>
      </w:r>
      <w:r w:rsidR="00DE6FF7">
        <w:rPr>
          <w:rtl/>
        </w:rPr>
        <w:t>،</w:t>
      </w:r>
      <w:r w:rsidRPr="002077D5">
        <w:rPr>
          <w:rtl/>
        </w:rPr>
        <w:t xml:space="preserve"> وهذه الظاهرة تحمل نقيضها معها</w:t>
      </w:r>
      <w:r w:rsidR="00DE6FF7">
        <w:rPr>
          <w:rtl/>
        </w:rPr>
        <w:t>،</w:t>
      </w:r>
      <w:r w:rsidRPr="002077D5">
        <w:rPr>
          <w:rtl/>
        </w:rPr>
        <w:t xml:space="preserve"> فكلّ ظاهرة موجودة ومعدومة في آنٍ واحد</w:t>
      </w:r>
      <w:r w:rsidR="00DE6FF7">
        <w:rPr>
          <w:rtl/>
        </w:rPr>
        <w:t>؛</w:t>
      </w:r>
      <w:r w:rsidRPr="002077D5">
        <w:rPr>
          <w:rtl/>
        </w:rPr>
        <w:t xml:space="preserve"> لأنّها تحملعوامل عدمها وفنائها معها.</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ومع نموّ النقيض يحتدم الصراع بين الظاهرة الأصليّة التي نريد الحفاظ على وضعها ووجودها</w:t>
      </w:r>
      <w:r w:rsidR="00DE6FF7">
        <w:rPr>
          <w:rtl/>
        </w:rPr>
        <w:t>،</w:t>
      </w:r>
      <w:r w:rsidRPr="002077D5">
        <w:rPr>
          <w:rtl/>
        </w:rPr>
        <w:t xml:space="preserve"> وبين نقيضها الذي يريد أن يبدّلها إلى ضدّها.</w:t>
      </w:r>
    </w:p>
    <w:p w:rsidR="002077D5" w:rsidRPr="002077D5" w:rsidRDefault="002077D5" w:rsidP="002077D5">
      <w:pPr>
        <w:pStyle w:val="libNormal"/>
        <w:rPr>
          <w:rtl/>
        </w:rPr>
      </w:pPr>
      <w:r w:rsidRPr="002077D5">
        <w:rPr>
          <w:rStyle w:val="libBold2Char"/>
          <w:rtl/>
        </w:rPr>
        <w:t>رابعاً</w:t>
      </w:r>
      <w:r w:rsidR="00DE6FF7">
        <w:rPr>
          <w:rStyle w:val="libBold2Char"/>
          <w:rtl/>
        </w:rPr>
        <w:t>:</w:t>
      </w:r>
      <w:r w:rsidRPr="002077D5">
        <w:rPr>
          <w:rtl/>
        </w:rPr>
        <w:t xml:space="preserve"> الصراع بين النقائض داخل الظاهرة يزداد شدّة باستمرار حتى يبلغ ذروته</w:t>
      </w:r>
      <w:r w:rsidR="00DE6FF7">
        <w:rPr>
          <w:rtl/>
        </w:rPr>
        <w:t>،</w:t>
      </w:r>
      <w:r w:rsidRPr="002077D5">
        <w:rPr>
          <w:rtl/>
        </w:rPr>
        <w:t xml:space="preserve"> أي أنّ التغيير الكمّي يزداد ليبلغ أقصى حدّ ممكن</w:t>
      </w:r>
      <w:r w:rsidR="00DE6FF7">
        <w:rPr>
          <w:rtl/>
        </w:rPr>
        <w:t>،</w:t>
      </w:r>
      <w:r w:rsidRPr="002077D5">
        <w:rPr>
          <w:rtl/>
        </w:rPr>
        <w:t xml:space="preserve"> وحينئذٍ تحدث طفرة ثوريّة في التغييرات الكميّة لتتحوّل إلى تغييرات كيفيّة</w:t>
      </w:r>
      <w:r w:rsidR="00DE6FF7">
        <w:rPr>
          <w:rtl/>
        </w:rPr>
        <w:t>،</w:t>
      </w:r>
      <w:r w:rsidRPr="002077D5">
        <w:rPr>
          <w:rtl/>
        </w:rPr>
        <w:t xml:space="preserve"> وينتهي الصراع لصالح القوى الجديدة</w:t>
      </w:r>
      <w:r w:rsidR="00DE6FF7">
        <w:rPr>
          <w:rtl/>
        </w:rPr>
        <w:t>،</w:t>
      </w:r>
      <w:r w:rsidRPr="002077D5">
        <w:rPr>
          <w:rtl/>
        </w:rPr>
        <w:t xml:space="preserve"> وتندحر القوى القديمة ويتبدّل الشيء بأجمعه إلى نقيضه.</w:t>
      </w:r>
    </w:p>
    <w:p w:rsidR="002077D5" w:rsidRPr="002077D5" w:rsidRDefault="002077D5" w:rsidP="002077D5">
      <w:pPr>
        <w:pStyle w:val="libNormal"/>
        <w:rPr>
          <w:rtl/>
        </w:rPr>
      </w:pPr>
      <w:r w:rsidRPr="002077D5">
        <w:rPr>
          <w:rtl/>
        </w:rPr>
        <w:t>فهذه الطريقة لفهم الوجود تتلخّص إذاً في افتراض قضيّة أولى وجعلها أصلاً</w:t>
      </w:r>
      <w:r w:rsidR="00DE6FF7">
        <w:rPr>
          <w:rtl/>
        </w:rPr>
        <w:t>:</w:t>
      </w:r>
      <w:r w:rsidRPr="002077D5">
        <w:rPr>
          <w:rtl/>
        </w:rPr>
        <w:t xml:space="preserve"> وهي ما يطلق عليها اسم (الأطروحة)</w:t>
      </w:r>
      <w:r w:rsidR="00DE6FF7">
        <w:rPr>
          <w:rtl/>
        </w:rPr>
        <w:t>،</w:t>
      </w:r>
      <w:r w:rsidRPr="002077D5">
        <w:rPr>
          <w:rtl/>
        </w:rPr>
        <w:t xml:space="preserve"> ثُمّ ينقلب هذا الأصل إلى نقيضه وهو (الطباق) بحكم الصراع في المحتوى الداخلي بين المتناقضات</w:t>
      </w:r>
      <w:r w:rsidR="00DE6FF7">
        <w:rPr>
          <w:rtl/>
        </w:rPr>
        <w:t>،</w:t>
      </w:r>
      <w:r w:rsidRPr="002077D5">
        <w:rPr>
          <w:rtl/>
        </w:rPr>
        <w:t xml:space="preserve"> ثُمّ يأتلف النقيضان في وحدة وهي (التركيب)</w:t>
      </w:r>
      <w:r w:rsidR="00DE6FF7">
        <w:rPr>
          <w:rtl/>
        </w:rPr>
        <w:t>،</w:t>
      </w:r>
      <w:r w:rsidRPr="002077D5">
        <w:rPr>
          <w:rtl/>
        </w:rPr>
        <w:t xml:space="preserve"> وتصبح هذه الوحدة بدورها أصلاً ونقطة انطلاق جديدة</w:t>
      </w:r>
      <w:r w:rsidR="00DE6FF7">
        <w:rPr>
          <w:rtl/>
        </w:rPr>
        <w:t>،</w:t>
      </w:r>
      <w:r w:rsidRPr="002077D5">
        <w:rPr>
          <w:rtl/>
        </w:rPr>
        <w:t xml:space="preserve"> وهكذا يتكرّر هذا التطوّر الثلاثي وبهذا الشكل تطوي الطبيعة مراحل تكاملها.</w:t>
      </w:r>
    </w:p>
    <w:p w:rsidR="002077D5" w:rsidRPr="002077D5" w:rsidRDefault="002077D5" w:rsidP="002077D5">
      <w:pPr>
        <w:pStyle w:val="libNormal"/>
        <w:rPr>
          <w:rtl/>
        </w:rPr>
      </w:pPr>
      <w:r w:rsidRPr="002077D5">
        <w:rPr>
          <w:rtl/>
        </w:rPr>
        <w:t>فالطبيعة ليست هادفة ولا تنشُد كمالها</w:t>
      </w:r>
      <w:r w:rsidR="00DE6FF7">
        <w:rPr>
          <w:rtl/>
        </w:rPr>
        <w:t>،</w:t>
      </w:r>
      <w:r w:rsidRPr="002077D5">
        <w:rPr>
          <w:rtl/>
        </w:rPr>
        <w:t xml:space="preserve"> بل تتّجه</w:t>
      </w:r>
      <w:r w:rsidRPr="002077D5">
        <w:rPr>
          <w:rFonts w:hint="cs"/>
          <w:rtl/>
        </w:rPr>
        <w:t xml:space="preserve"> </w:t>
      </w:r>
      <w:r w:rsidRPr="002077D5">
        <w:rPr>
          <w:rtl/>
        </w:rPr>
        <w:t>نحو انهدامها</w:t>
      </w:r>
      <w:r w:rsidR="00DE6FF7">
        <w:rPr>
          <w:rtl/>
        </w:rPr>
        <w:t>،</w:t>
      </w:r>
      <w:r w:rsidRPr="002077D5">
        <w:rPr>
          <w:rtl/>
        </w:rPr>
        <w:t xml:space="preserve"> لكنّ هذا الانهدام يحمل بدوره عنصر انهدامه</w:t>
      </w:r>
      <w:r w:rsidR="00DE6FF7">
        <w:rPr>
          <w:rtl/>
        </w:rPr>
        <w:t>،</w:t>
      </w:r>
    </w:p>
    <w:p w:rsidR="008D4AF0" w:rsidRDefault="002077D5" w:rsidP="002077D5">
      <w:pPr>
        <w:pStyle w:val="libNormal"/>
      </w:pPr>
      <w:r w:rsidRPr="002077D5">
        <w:rPr>
          <w:rtl/>
        </w:rPr>
        <w:br w:type="page"/>
      </w:r>
    </w:p>
    <w:p w:rsidR="008D4AF0" w:rsidRDefault="002077D5" w:rsidP="002077D5">
      <w:pPr>
        <w:pStyle w:val="libNormal"/>
        <w:rPr>
          <w:rtl/>
        </w:rPr>
      </w:pPr>
      <w:r w:rsidRPr="002077D5">
        <w:rPr>
          <w:rtl/>
        </w:rPr>
        <w:lastRenderedPageBreak/>
        <w:t>وكلّ نقيض يتّجه بدوره</w:t>
      </w:r>
      <w:r w:rsidR="00DE6FF7">
        <w:rPr>
          <w:rtl/>
        </w:rPr>
        <w:t xml:space="preserve"> </w:t>
      </w:r>
      <w:r w:rsidRPr="002077D5">
        <w:rPr>
          <w:rtl/>
        </w:rPr>
        <w:t xml:space="preserve">نحو نقيضه.. ونفي النفي نوع من التركيب الذي يؤدّي إلى دفع التاريخ نحو التكامل بشكلٍ حتمي وجبري. </w:t>
      </w:r>
    </w:p>
    <w:p w:rsidR="008D4AF0" w:rsidRDefault="002077D5" w:rsidP="002077D5">
      <w:pPr>
        <w:pStyle w:val="libNormal"/>
        <w:rPr>
          <w:rtl/>
        </w:rPr>
      </w:pPr>
      <w:r w:rsidRPr="002077D5">
        <w:rPr>
          <w:rtl/>
        </w:rPr>
        <w:t>والتاريخ جزء من الطبيعة</w:t>
      </w:r>
      <w:r w:rsidR="00DE6FF7">
        <w:rPr>
          <w:rtl/>
        </w:rPr>
        <w:t>،</w:t>
      </w:r>
      <w:r w:rsidRPr="002077D5">
        <w:rPr>
          <w:rtl/>
        </w:rPr>
        <w:t xml:space="preserve"> وهو لذلك يطوي نفس مسيرة الطبيعة على الرغم من أنّ عناصر المسألة التاريخيّة هم أفراد البشر. </w:t>
      </w:r>
    </w:p>
    <w:p w:rsidR="008D4AF0" w:rsidRDefault="002077D5" w:rsidP="002077D5">
      <w:pPr>
        <w:pStyle w:val="libNormal"/>
        <w:rPr>
          <w:rtl/>
        </w:rPr>
      </w:pPr>
      <w:r w:rsidRPr="002077D5">
        <w:rPr>
          <w:rtl/>
        </w:rPr>
        <w:t>أي أنّ التاريخ تحرّك مستمر وارتباط متبادل بين الإنسان والطبيعة والإنسان والمجتمع.. وهو مواجهة وجدل دائمان بين المجموعات الإنسانيّة الفتيّة</w:t>
      </w:r>
      <w:r w:rsidR="00DE6FF7">
        <w:rPr>
          <w:rtl/>
        </w:rPr>
        <w:t>،</w:t>
      </w:r>
      <w:r w:rsidRPr="002077D5">
        <w:rPr>
          <w:rtl/>
        </w:rPr>
        <w:t xml:space="preserve"> والمجموعات التي تتّجه نحو الزوال</w:t>
      </w:r>
      <w:r w:rsidR="00DE6FF7">
        <w:rPr>
          <w:rtl/>
        </w:rPr>
        <w:t>،</w:t>
      </w:r>
      <w:r w:rsidRPr="002077D5">
        <w:rPr>
          <w:rtl/>
        </w:rPr>
        <w:t xml:space="preserve"> وهذه المواجهة تؤدّي في نهاية الأمر إلى حركة حادّة ثوريّة لصالح القوى الفتيّة النامية. </w:t>
      </w:r>
    </w:p>
    <w:p w:rsidR="002077D5" w:rsidRPr="002077D5" w:rsidRDefault="002077D5" w:rsidP="002077D5">
      <w:pPr>
        <w:pStyle w:val="libNormal"/>
        <w:rPr>
          <w:rtl/>
        </w:rPr>
      </w:pPr>
      <w:r w:rsidRPr="002077D5">
        <w:rPr>
          <w:rtl/>
        </w:rPr>
        <w:t>بعبارة أخرى</w:t>
      </w:r>
      <w:r w:rsidR="00DE6FF7">
        <w:rPr>
          <w:rtl/>
        </w:rPr>
        <w:t>:</w:t>
      </w:r>
      <w:r w:rsidRPr="002077D5">
        <w:rPr>
          <w:rtl/>
        </w:rPr>
        <w:t xml:space="preserve"> التاريخ مسرح لصراع الأضداد</w:t>
      </w:r>
      <w:r w:rsidR="00DE6FF7">
        <w:rPr>
          <w:rtl/>
        </w:rPr>
        <w:t>.</w:t>
      </w:r>
      <w:r w:rsidRPr="002077D5">
        <w:rPr>
          <w:rtl/>
        </w:rPr>
        <w:t xml:space="preserve">.. حيث تتّجه كلّ ظاهرة نحو ضدّها ثُمّ يتمّ التكامل على أثر تركيب الأضداد. </w:t>
      </w:r>
    </w:p>
    <w:p w:rsidR="008D4AF0" w:rsidRDefault="002077D5" w:rsidP="002077D5">
      <w:pPr>
        <w:pStyle w:val="libNormal"/>
        <w:rPr>
          <w:rtl/>
        </w:rPr>
      </w:pPr>
      <w:r w:rsidRPr="002077D5">
        <w:rPr>
          <w:rtl/>
        </w:rPr>
        <w:t xml:space="preserve">هذه النظريّة تذهب بعد ذلك إلى أنّ العمل الإنتاجي هو أساس حياة البشريّة والعامل المحرِّك للتاريخ. </w:t>
      </w:r>
    </w:p>
    <w:p w:rsidR="002077D5" w:rsidRPr="002077D5" w:rsidRDefault="002077D5" w:rsidP="002077D5">
      <w:pPr>
        <w:pStyle w:val="libNormal"/>
        <w:rPr>
          <w:rtl/>
        </w:rPr>
      </w:pPr>
      <w:r w:rsidRPr="002077D5">
        <w:rPr>
          <w:rtl/>
        </w:rPr>
        <w:t>فالعمل الاجتماعي</w:t>
      </w:r>
      <w:r w:rsidR="008D4AF0">
        <w:rPr>
          <w:rtl/>
        </w:rPr>
        <w:t xml:space="preserve"> - </w:t>
      </w:r>
      <w:r w:rsidRPr="002077D5">
        <w:rPr>
          <w:rtl/>
        </w:rPr>
        <w:t>في أيّة مرحلة من مراحل التاريخ</w:t>
      </w:r>
      <w:r w:rsidR="008D4AF0">
        <w:rPr>
          <w:rtl/>
        </w:rPr>
        <w:t xml:space="preserve"> - </w:t>
      </w:r>
      <w:r w:rsidRPr="002077D5">
        <w:rPr>
          <w:rtl/>
        </w:rPr>
        <w:t>يخلق نوعاً خاصّاً من العلاقات الاقتصاديّة</w:t>
      </w:r>
    </w:p>
    <w:p w:rsidR="008D4AF0" w:rsidRDefault="002077D5" w:rsidP="002077D5">
      <w:pPr>
        <w:pStyle w:val="libNormal"/>
      </w:pPr>
      <w:r w:rsidRPr="002077D5">
        <w:rPr>
          <w:rtl/>
        </w:rPr>
        <w:br w:type="page"/>
      </w:r>
    </w:p>
    <w:p w:rsidR="002077D5" w:rsidRPr="002077D5" w:rsidRDefault="002077D5" w:rsidP="002077D5">
      <w:pPr>
        <w:pStyle w:val="libNormal"/>
        <w:rPr>
          <w:rtl/>
        </w:rPr>
      </w:pPr>
      <w:r w:rsidRPr="00216F8B">
        <w:rPr>
          <w:rtl/>
        </w:rPr>
        <w:lastRenderedPageBreak/>
        <w:t>بين الأفراد</w:t>
      </w:r>
      <w:r w:rsidR="00DE6FF7">
        <w:rPr>
          <w:rtl/>
        </w:rPr>
        <w:t>،</w:t>
      </w:r>
      <w:r w:rsidRPr="00216F8B">
        <w:rPr>
          <w:rtl/>
        </w:rPr>
        <w:t xml:space="preserve"> وهذه العلاقات الاقتصاديّة تؤدّي إلى انبثاق مجموعة من العلاقات الأخرى</w:t>
      </w:r>
      <w:r w:rsidR="00DE6FF7">
        <w:rPr>
          <w:rtl/>
        </w:rPr>
        <w:t>:</w:t>
      </w:r>
      <w:r w:rsidRPr="00216F8B">
        <w:rPr>
          <w:rtl/>
        </w:rPr>
        <w:t xml:space="preserve"> كالعلاقات الخلقيّة</w:t>
      </w:r>
      <w:r w:rsidR="00DE6FF7">
        <w:rPr>
          <w:rtl/>
        </w:rPr>
        <w:t>،</w:t>
      </w:r>
      <w:r w:rsidRPr="00216F8B">
        <w:rPr>
          <w:rtl/>
        </w:rPr>
        <w:t xml:space="preserve"> والسياسيّة</w:t>
      </w:r>
      <w:r w:rsidR="00DE6FF7">
        <w:rPr>
          <w:rtl/>
        </w:rPr>
        <w:t>،</w:t>
      </w:r>
      <w:r w:rsidRPr="00216F8B">
        <w:rPr>
          <w:rtl/>
        </w:rPr>
        <w:t xml:space="preserve"> والقضائيّة</w:t>
      </w:r>
      <w:r w:rsidR="00DE6FF7">
        <w:rPr>
          <w:rtl/>
        </w:rPr>
        <w:t>،</w:t>
      </w:r>
      <w:r w:rsidRPr="00216F8B">
        <w:rPr>
          <w:rtl/>
        </w:rPr>
        <w:t xml:space="preserve"> والعائليّة ونظائره. </w:t>
      </w:r>
    </w:p>
    <w:p w:rsidR="008D4AF0" w:rsidRDefault="002077D5" w:rsidP="002077D5">
      <w:pPr>
        <w:pStyle w:val="libNormal"/>
        <w:rPr>
          <w:rtl/>
        </w:rPr>
      </w:pPr>
      <w:r w:rsidRPr="00216F8B">
        <w:rPr>
          <w:rtl/>
        </w:rPr>
        <w:t>والعمل الإنتاجي لا يتوقّف على شكل معيّن</w:t>
      </w:r>
      <w:r w:rsidR="00DE6FF7">
        <w:rPr>
          <w:rtl/>
        </w:rPr>
        <w:t>،</w:t>
      </w:r>
      <w:r w:rsidRPr="00216F8B">
        <w:rPr>
          <w:rtl/>
        </w:rPr>
        <w:t xml:space="preserve"> إذ إنّ الإنسان مزوّد بقدرة على تطوير وسائل الإنتاج</w:t>
      </w:r>
      <w:r w:rsidR="00DE6FF7">
        <w:rPr>
          <w:rtl/>
        </w:rPr>
        <w:t>،</w:t>
      </w:r>
      <w:r w:rsidRPr="00216F8B">
        <w:rPr>
          <w:rtl/>
        </w:rPr>
        <w:t xml:space="preserve"> وتكامل وسائل الإنتاج يؤدّي إلى زيادة الإنتاج</w:t>
      </w:r>
      <w:r w:rsidR="00DE6FF7">
        <w:rPr>
          <w:rtl/>
        </w:rPr>
        <w:t>،</w:t>
      </w:r>
      <w:r w:rsidRPr="00216F8B">
        <w:rPr>
          <w:rtl/>
        </w:rPr>
        <w:t xml:space="preserve"> وإلى خَلق جيل جديد يحمل أفكاراً جديدة متكاملة.. أي أنّ هناك تأثيراً متبادلاً بين الإنسان والآلة</w:t>
      </w:r>
      <w:r w:rsidR="00DE6FF7">
        <w:rPr>
          <w:rtl/>
        </w:rPr>
        <w:t>،</w:t>
      </w:r>
      <w:r w:rsidRPr="00216F8B">
        <w:rPr>
          <w:rtl/>
        </w:rPr>
        <w:t xml:space="preserve"> الإنسان يخلق الآلة</w:t>
      </w:r>
      <w:r w:rsidR="00DE6FF7">
        <w:rPr>
          <w:rtl/>
        </w:rPr>
        <w:t>،</w:t>
      </w:r>
      <w:r w:rsidRPr="00216F8B">
        <w:rPr>
          <w:rtl/>
        </w:rPr>
        <w:t xml:space="preserve"> والآلة تخلق الإنسان الجديد.</w:t>
      </w:r>
    </w:p>
    <w:p w:rsidR="008D4AF0" w:rsidRDefault="002077D5" w:rsidP="002077D5">
      <w:pPr>
        <w:pStyle w:val="libNormal"/>
        <w:rPr>
          <w:rtl/>
        </w:rPr>
      </w:pPr>
      <w:r w:rsidRPr="002077D5">
        <w:rPr>
          <w:rtl/>
        </w:rPr>
        <w:t>ومن جهةٍ أخرى</w:t>
      </w:r>
      <w:r w:rsidR="00DE6FF7">
        <w:rPr>
          <w:rtl/>
        </w:rPr>
        <w:t>،</w:t>
      </w:r>
      <w:r w:rsidRPr="002077D5">
        <w:rPr>
          <w:rtl/>
        </w:rPr>
        <w:t xml:space="preserve"> زيادة الإنتاج تؤدّي إلى إيجاد علاقات اقتصاديّة تبعث مجموعة أخرى من العلاقات الاجتماعيّة</w:t>
      </w:r>
      <w:r w:rsidR="00DE6FF7">
        <w:rPr>
          <w:rtl/>
        </w:rPr>
        <w:t>،</w:t>
      </w:r>
      <w:r w:rsidRPr="002077D5">
        <w:rPr>
          <w:rtl/>
        </w:rPr>
        <w:t xml:space="preserve"> وهذا هو المقصود من مقولة</w:t>
      </w:r>
      <w:r w:rsidR="00DE6FF7">
        <w:rPr>
          <w:rtl/>
        </w:rPr>
        <w:t>:</w:t>
      </w:r>
      <w:r w:rsidRPr="002077D5">
        <w:rPr>
          <w:rtl/>
        </w:rPr>
        <w:t xml:space="preserve"> الاقتصاد يشكِّل البناء التحتي للمجتمع</w:t>
      </w:r>
      <w:r w:rsidR="00DE6FF7">
        <w:rPr>
          <w:rtl/>
        </w:rPr>
        <w:t>،</w:t>
      </w:r>
      <w:r w:rsidRPr="002077D5">
        <w:rPr>
          <w:rtl/>
        </w:rPr>
        <w:t xml:space="preserve"> وكلّ ما عداه فهو بناء فوقي</w:t>
      </w:r>
      <w:r w:rsidR="00DE6FF7">
        <w:rPr>
          <w:rtl/>
        </w:rPr>
        <w:t>،</w:t>
      </w:r>
      <w:r w:rsidRPr="002077D5">
        <w:rPr>
          <w:rtl/>
        </w:rPr>
        <w:t xml:space="preserve"> أي أنّ جميع الأوضاع الاجتماعيّة معلولة للوضع الاقتصادي. </w:t>
      </w:r>
    </w:p>
    <w:p w:rsidR="002077D5" w:rsidRPr="002077D5" w:rsidRDefault="002077D5" w:rsidP="002077D5">
      <w:pPr>
        <w:pStyle w:val="libNormal"/>
        <w:rPr>
          <w:rtl/>
        </w:rPr>
      </w:pPr>
      <w:r w:rsidRPr="002077D5">
        <w:rPr>
          <w:rtl/>
        </w:rPr>
        <w:t>وعندما يتغيّر البناء التحتي على أثر تطوّر وسائل الإنتاج تتغيّر كلّ الأبنية الفوقيّة</w:t>
      </w:r>
      <w:r w:rsidR="00DE6FF7">
        <w:rPr>
          <w:rtl/>
        </w:rPr>
        <w:t>،</w:t>
      </w:r>
      <w:r w:rsidRPr="002077D5">
        <w:rPr>
          <w:rtl/>
        </w:rPr>
        <w:t xml:space="preserve"> وفي هذه الحالة تحاول القوى التي ترتبط مصالحها بالوضع الاقتصادي القديم أن</w:t>
      </w:r>
      <w:r w:rsidRPr="002077D5">
        <w:rPr>
          <w:rFonts w:hint="cs"/>
          <w:rtl/>
        </w:rPr>
        <w:t xml:space="preserve"> </w:t>
      </w:r>
      <w:r w:rsidRPr="002077D5">
        <w:rPr>
          <w:rtl/>
        </w:rPr>
        <w:t>تحافظ على هذا الوضع بشكله الموجود</w:t>
      </w:r>
      <w:r w:rsidR="00DE6FF7">
        <w:rPr>
          <w:rtl/>
        </w:rPr>
        <w:t>،</w:t>
      </w:r>
      <w:r w:rsidRPr="002077D5">
        <w:rPr>
          <w:rtl/>
        </w:rPr>
        <w:t xml:space="preserve"> لكنّ الطبقة الفتيّة</w:t>
      </w:r>
      <w:r w:rsidR="008D4AF0">
        <w:rPr>
          <w:rtl/>
        </w:rPr>
        <w:t xml:space="preserve"> - </w:t>
      </w:r>
      <w:r w:rsidRPr="002077D5">
        <w:rPr>
          <w:rtl/>
        </w:rPr>
        <w:t>المرتّبة بوسائل الإنتاج الجديدة</w:t>
      </w:r>
      <w:r w:rsidR="008D4AF0">
        <w:rPr>
          <w:rtl/>
        </w:rPr>
        <w:t xml:space="preserve"> - </w:t>
      </w:r>
      <w:r w:rsidRPr="002077D5">
        <w:rPr>
          <w:rtl/>
        </w:rPr>
        <w:t>ترى أنّ مصالحها</w:t>
      </w:r>
    </w:p>
    <w:p w:rsidR="008D4AF0" w:rsidRDefault="002077D5" w:rsidP="002077D5">
      <w:pPr>
        <w:pStyle w:val="libNormal"/>
      </w:pPr>
      <w:r w:rsidRPr="002077D5">
        <w:rPr>
          <w:rtl/>
        </w:rPr>
        <w:br w:type="page"/>
      </w:r>
    </w:p>
    <w:p w:rsidR="008D4AF0" w:rsidRDefault="002077D5" w:rsidP="002077D5">
      <w:pPr>
        <w:pStyle w:val="libNormal"/>
        <w:rPr>
          <w:rtl/>
        </w:rPr>
      </w:pPr>
      <w:r w:rsidRPr="002077D5">
        <w:rPr>
          <w:rtl/>
        </w:rPr>
        <w:lastRenderedPageBreak/>
        <w:t>تقتضي تغيّر الأوضاع وإحلال نظام اقتصادي جديد</w:t>
      </w:r>
      <w:r w:rsidR="00DE6FF7">
        <w:rPr>
          <w:rtl/>
        </w:rPr>
        <w:t>،</w:t>
      </w:r>
      <w:r w:rsidRPr="002077D5">
        <w:rPr>
          <w:rtl/>
        </w:rPr>
        <w:t xml:space="preserve"> ومن هنا تسعى إلي تغيير المجتمع وتطويره</w:t>
      </w:r>
      <w:r w:rsidR="00DE6FF7">
        <w:rPr>
          <w:rtl/>
        </w:rPr>
        <w:t>،</w:t>
      </w:r>
      <w:r w:rsidRPr="002077D5">
        <w:rPr>
          <w:rtl/>
        </w:rPr>
        <w:t xml:space="preserve"> وإلى إيجاد نوع من التناسق بين المسائل الاجتماعيّة من جهة</w:t>
      </w:r>
      <w:r w:rsidR="00DE6FF7">
        <w:rPr>
          <w:rtl/>
        </w:rPr>
        <w:t>،</w:t>
      </w:r>
      <w:r w:rsidRPr="002077D5">
        <w:rPr>
          <w:rtl/>
        </w:rPr>
        <w:t xml:space="preserve"> ووسائل الإنتاج المتكاملة ومستوى الإنتاج الجديدة من جهةٍ أخرى. </w:t>
      </w:r>
    </w:p>
    <w:p w:rsidR="008D4AF0" w:rsidRDefault="002077D5" w:rsidP="002077D5">
      <w:pPr>
        <w:pStyle w:val="libNormal"/>
        <w:rPr>
          <w:rtl/>
        </w:rPr>
      </w:pPr>
      <w:r w:rsidRPr="00216F8B">
        <w:rPr>
          <w:rtl/>
        </w:rPr>
        <w:t>ويستمرّ الصراع بين الفريقين</w:t>
      </w:r>
      <w:r w:rsidR="00DE6FF7">
        <w:rPr>
          <w:rtl/>
        </w:rPr>
        <w:t>:</w:t>
      </w:r>
      <w:r w:rsidRPr="00216F8B">
        <w:rPr>
          <w:rtl/>
        </w:rPr>
        <w:t xml:space="preserve"> فريق رجعي ومرتبط بالماضي</w:t>
      </w:r>
      <w:r w:rsidR="00DE6FF7">
        <w:rPr>
          <w:rtl/>
        </w:rPr>
        <w:t>،</w:t>
      </w:r>
      <w:r w:rsidRPr="00216F8B">
        <w:rPr>
          <w:rtl/>
        </w:rPr>
        <w:t xml:space="preserve"> وفريق تقدّمي يرتبط بالمستقبل.</w:t>
      </w:r>
    </w:p>
    <w:p w:rsidR="002077D5" w:rsidRPr="002077D5" w:rsidRDefault="002077D5" w:rsidP="002077D5">
      <w:pPr>
        <w:pStyle w:val="libNormal"/>
        <w:rPr>
          <w:rtl/>
        </w:rPr>
      </w:pPr>
      <w:r w:rsidRPr="002077D5">
        <w:rPr>
          <w:rtl/>
        </w:rPr>
        <w:t>أحدهما</w:t>
      </w:r>
      <w:r w:rsidR="00DE6FF7">
        <w:rPr>
          <w:rtl/>
        </w:rPr>
        <w:t>:</w:t>
      </w:r>
      <w:r w:rsidRPr="002077D5">
        <w:rPr>
          <w:rtl/>
        </w:rPr>
        <w:t xml:space="preserve"> يرى ضرورة بقاء الأوضاع الموجودة من أجل استبقاء وجوده</w:t>
      </w:r>
      <w:r w:rsidR="00DE6FF7">
        <w:rPr>
          <w:rtl/>
        </w:rPr>
        <w:t>،</w:t>
      </w:r>
      <w:r w:rsidRPr="002077D5">
        <w:rPr>
          <w:rtl/>
        </w:rPr>
        <w:t xml:space="preserve"> والآخر</w:t>
      </w:r>
      <w:r w:rsidR="00DE6FF7">
        <w:rPr>
          <w:rtl/>
        </w:rPr>
        <w:t>:</w:t>
      </w:r>
      <w:r w:rsidRPr="002077D5">
        <w:rPr>
          <w:rtl/>
        </w:rPr>
        <w:t xml:space="preserve"> يسعى نحو أجواء جديدة وأوضاع جديدة</w:t>
      </w:r>
      <w:r w:rsidR="00DE6FF7">
        <w:rPr>
          <w:rtl/>
        </w:rPr>
        <w:t>،</w:t>
      </w:r>
      <w:r w:rsidRPr="002077D5">
        <w:rPr>
          <w:rtl/>
        </w:rPr>
        <w:t xml:space="preserve"> أحدهما</w:t>
      </w:r>
      <w:r w:rsidR="00DE6FF7">
        <w:rPr>
          <w:rtl/>
        </w:rPr>
        <w:t>:</w:t>
      </w:r>
      <w:r w:rsidRPr="002077D5">
        <w:rPr>
          <w:rtl/>
        </w:rPr>
        <w:t xml:space="preserve"> يتّجه نحو الزوال</w:t>
      </w:r>
      <w:r w:rsidR="00DE6FF7">
        <w:rPr>
          <w:rtl/>
        </w:rPr>
        <w:t>،</w:t>
      </w:r>
      <w:r w:rsidRPr="002077D5">
        <w:rPr>
          <w:rtl/>
        </w:rPr>
        <w:t xml:space="preserve"> والآخر</w:t>
      </w:r>
      <w:r w:rsidR="00DE6FF7">
        <w:rPr>
          <w:rtl/>
        </w:rPr>
        <w:t>:</w:t>
      </w:r>
      <w:r w:rsidRPr="002077D5">
        <w:rPr>
          <w:rtl/>
        </w:rPr>
        <w:t xml:space="preserve"> نحو النمو. </w:t>
      </w:r>
    </w:p>
    <w:p w:rsidR="008D4AF0" w:rsidRDefault="002077D5" w:rsidP="002077D5">
      <w:pPr>
        <w:pStyle w:val="libNormal"/>
        <w:rPr>
          <w:rtl/>
        </w:rPr>
      </w:pPr>
      <w:r w:rsidRPr="002077D5">
        <w:rPr>
          <w:rtl/>
        </w:rPr>
        <w:t>ويشتدّ الصراع ويحتدم ليبلغ ذروته حيث يحدث الانفجار</w:t>
      </w:r>
      <w:r w:rsidR="00DE6FF7">
        <w:rPr>
          <w:rtl/>
        </w:rPr>
        <w:t>،</w:t>
      </w:r>
      <w:r w:rsidRPr="002077D5">
        <w:rPr>
          <w:rtl/>
        </w:rPr>
        <w:t xml:space="preserve"> ويتبدّل المجتمع في خطوة ثوريّة تبدّلاً يتمثّل بتغيّر النظام القديم</w:t>
      </w:r>
      <w:r w:rsidR="00DE6FF7">
        <w:rPr>
          <w:rtl/>
        </w:rPr>
        <w:t>،</w:t>
      </w:r>
      <w:r w:rsidRPr="002077D5">
        <w:rPr>
          <w:rtl/>
        </w:rPr>
        <w:t xml:space="preserve"> وإحلال النظام الجديد وانتصار القوى الجديدة وفشل القوى القديمة. </w:t>
      </w:r>
    </w:p>
    <w:p w:rsidR="002077D5" w:rsidRPr="002077D5" w:rsidRDefault="002077D5" w:rsidP="002077D5">
      <w:pPr>
        <w:pStyle w:val="libNormal"/>
        <w:rPr>
          <w:rtl/>
        </w:rPr>
      </w:pPr>
      <w:r w:rsidRPr="002077D5">
        <w:rPr>
          <w:rtl/>
        </w:rPr>
        <w:t>وهنا تبدأ مرحلة جديدة من مراحل التاريخ</w:t>
      </w:r>
      <w:r w:rsidR="00DE6FF7">
        <w:rPr>
          <w:rtl/>
        </w:rPr>
        <w:t>،</w:t>
      </w:r>
      <w:r w:rsidRPr="002077D5">
        <w:rPr>
          <w:rtl/>
        </w:rPr>
        <w:t xml:space="preserve"> وهذه المرحلة الجديدة تتطوّر أيضاً إلى مرحلة جديدة أخرى بنفس الطريقة السابقة. </w:t>
      </w:r>
    </w:p>
    <w:p w:rsidR="002077D5" w:rsidRPr="002077D5" w:rsidRDefault="002077D5" w:rsidP="002077D5">
      <w:pPr>
        <w:pStyle w:val="libNormal"/>
        <w:rPr>
          <w:rtl/>
        </w:rPr>
      </w:pPr>
      <w:r w:rsidRPr="002077D5">
        <w:rPr>
          <w:rtl/>
        </w:rPr>
        <w:t>فالتاريخ</w:t>
      </w:r>
      <w:r w:rsidR="008D4AF0">
        <w:rPr>
          <w:rtl/>
        </w:rPr>
        <w:t xml:space="preserve"> - </w:t>
      </w:r>
      <w:r w:rsidRPr="002077D5">
        <w:rPr>
          <w:rtl/>
        </w:rPr>
        <w:t>في مفهوم هذه النظريّة</w:t>
      </w:r>
      <w:r w:rsidR="008D4AF0">
        <w:rPr>
          <w:rtl/>
        </w:rPr>
        <w:t xml:space="preserve"> - </w:t>
      </w:r>
      <w:r w:rsidRPr="002077D5">
        <w:rPr>
          <w:rtl/>
        </w:rPr>
        <w:t>يطوي مسيرته عبر</w:t>
      </w:r>
      <w:r w:rsidRPr="002077D5">
        <w:rPr>
          <w:rFonts w:hint="cs"/>
          <w:rtl/>
        </w:rPr>
        <w:t xml:space="preserve"> </w:t>
      </w:r>
      <w:r w:rsidRPr="002077D5">
        <w:rPr>
          <w:rtl/>
        </w:rPr>
        <w:t>الأضداد</w:t>
      </w:r>
      <w:r w:rsidR="00DE6FF7">
        <w:rPr>
          <w:rtl/>
        </w:rPr>
        <w:t>،</w:t>
      </w:r>
      <w:r w:rsidRPr="002077D5">
        <w:rPr>
          <w:rtl/>
        </w:rPr>
        <w:t xml:space="preserve"> وكلّ مرحلة من مراحل التاريخ تحمل</w:t>
      </w:r>
    </w:p>
    <w:p w:rsidR="002077D5" w:rsidRPr="008D4AF0" w:rsidRDefault="002077D5" w:rsidP="002077D5">
      <w:pPr>
        <w:pStyle w:val="libNormal"/>
      </w:pPr>
      <w:r w:rsidRPr="002077D5">
        <w:rPr>
          <w:rtl/>
        </w:rPr>
        <w:br w:type="page"/>
      </w:r>
    </w:p>
    <w:p w:rsidR="008D4AF0" w:rsidRDefault="002077D5" w:rsidP="002077D5">
      <w:pPr>
        <w:pStyle w:val="libNormal"/>
        <w:rPr>
          <w:rtl/>
        </w:rPr>
      </w:pPr>
      <w:r w:rsidRPr="002077D5">
        <w:rPr>
          <w:rtl/>
        </w:rPr>
        <w:lastRenderedPageBreak/>
        <w:t>في أحشائها المرحلة التالية</w:t>
      </w:r>
      <w:r w:rsidR="00DE6FF7">
        <w:rPr>
          <w:rtl/>
        </w:rPr>
        <w:t>،</w:t>
      </w:r>
      <w:r w:rsidRPr="002077D5">
        <w:rPr>
          <w:rtl/>
        </w:rPr>
        <w:t xml:space="preserve"> وبعد صراع مستمر تترك المرحلة السابقة مكانها للمرحلة التالية. </w:t>
      </w:r>
    </w:p>
    <w:p w:rsidR="002077D5" w:rsidRPr="002077D5" w:rsidRDefault="002077D5" w:rsidP="002077D5">
      <w:pPr>
        <w:pStyle w:val="libNormal"/>
        <w:rPr>
          <w:rtl/>
        </w:rPr>
      </w:pPr>
      <w:r w:rsidRPr="002077D5">
        <w:rPr>
          <w:rtl/>
        </w:rPr>
        <w:t xml:space="preserve">هذا الاتّجاه الفكري لتفسير الطبيعة والتاريخ يسمّى (الاتّجاه الديالكتيكي). </w:t>
      </w:r>
    </w:p>
    <w:p w:rsidR="008D4AF0" w:rsidRDefault="002077D5" w:rsidP="002077D5">
      <w:pPr>
        <w:pStyle w:val="libNormal"/>
        <w:rPr>
          <w:rtl/>
        </w:rPr>
      </w:pPr>
      <w:r w:rsidRPr="002077D5">
        <w:rPr>
          <w:rtl/>
        </w:rPr>
        <w:t>ولمّا كان هذا الاتّجاه يعتبر كلّ القيَم والأوضاع الاجتماعيّة</w:t>
      </w:r>
      <w:r w:rsidR="008D4AF0">
        <w:rPr>
          <w:rtl/>
        </w:rPr>
        <w:t xml:space="preserve"> - </w:t>
      </w:r>
      <w:r w:rsidRPr="002077D5">
        <w:rPr>
          <w:rtl/>
        </w:rPr>
        <w:t>في جميع مراحل التاريخ</w:t>
      </w:r>
      <w:r w:rsidR="008D4AF0">
        <w:rPr>
          <w:rtl/>
        </w:rPr>
        <w:t xml:space="preserve"> - </w:t>
      </w:r>
      <w:r w:rsidRPr="002077D5">
        <w:rPr>
          <w:rtl/>
        </w:rPr>
        <w:t>مرتبطة بوسائل الإنتاج وتابعة لها</w:t>
      </w:r>
      <w:r w:rsidR="00DE6FF7">
        <w:rPr>
          <w:rtl/>
        </w:rPr>
        <w:t>،</w:t>
      </w:r>
      <w:r w:rsidRPr="002077D5">
        <w:rPr>
          <w:rtl/>
        </w:rPr>
        <w:t xml:space="preserve"> فقد أطلقنا عليه اسم (التفسير الآلي)</w:t>
      </w:r>
      <w:r w:rsidR="00DE6FF7">
        <w:rPr>
          <w:rtl/>
        </w:rPr>
        <w:t>،</w:t>
      </w:r>
      <w:r w:rsidRPr="002077D5">
        <w:rPr>
          <w:rtl/>
        </w:rPr>
        <w:t xml:space="preserve"> ومتى ما ذَكرنا مصطلح (التفسير الآلي للتاريخ)</w:t>
      </w:r>
      <w:r w:rsidR="00DE6FF7">
        <w:rPr>
          <w:rtl/>
        </w:rPr>
        <w:t>؛</w:t>
      </w:r>
      <w:r w:rsidRPr="002077D5">
        <w:rPr>
          <w:rtl/>
        </w:rPr>
        <w:t xml:space="preserve"> فإنّنا نقصد به هذا اللون من التفكير.</w:t>
      </w:r>
    </w:p>
    <w:p w:rsidR="008D4AF0" w:rsidRDefault="002077D5" w:rsidP="002077D5">
      <w:pPr>
        <w:pStyle w:val="libBold1"/>
        <w:rPr>
          <w:rtl/>
        </w:rPr>
      </w:pPr>
      <w:r w:rsidRPr="00216F8B">
        <w:rPr>
          <w:rtl/>
        </w:rPr>
        <w:t>العنصر الأساسي</w:t>
      </w:r>
      <w:r w:rsidRPr="002077D5">
        <w:rPr>
          <w:rFonts w:hint="cs"/>
          <w:rtl/>
        </w:rPr>
        <w:t xml:space="preserve"> </w:t>
      </w:r>
    </w:p>
    <w:p w:rsidR="008D4AF0" w:rsidRDefault="002077D5" w:rsidP="002077D5">
      <w:pPr>
        <w:pStyle w:val="libNormal"/>
        <w:rPr>
          <w:rtl/>
        </w:rPr>
      </w:pPr>
      <w:r w:rsidRPr="00216F8B">
        <w:rPr>
          <w:rtl/>
        </w:rPr>
        <w:t>ما هو العنصر الأساسي الذي يمتاز به التفكير الديالكتيكي في حقل التاريخ والطبيعة؟</w:t>
      </w:r>
      <w:r w:rsidRPr="002077D5">
        <w:rPr>
          <w:rFonts w:hint="cs"/>
          <w:rtl/>
        </w:rPr>
        <w:t xml:space="preserve"> </w:t>
      </w:r>
    </w:p>
    <w:p w:rsidR="008D4AF0" w:rsidRDefault="002077D5" w:rsidP="002077D5">
      <w:pPr>
        <w:pStyle w:val="libNormal"/>
        <w:rPr>
          <w:rtl/>
        </w:rPr>
      </w:pPr>
      <w:r w:rsidRPr="002077D5">
        <w:rPr>
          <w:rtl/>
        </w:rPr>
        <w:t>ما هو الفرق الرئيسي بين هذا الاتّجاه وهذا المنطق</w:t>
      </w:r>
      <w:r w:rsidR="00DE6FF7">
        <w:rPr>
          <w:rtl/>
        </w:rPr>
        <w:t>،</w:t>
      </w:r>
      <w:r w:rsidRPr="002077D5">
        <w:rPr>
          <w:rtl/>
        </w:rPr>
        <w:t xml:space="preserve"> والاتّجاهات الفكريّة والمنطقيّة الأخرى؟</w:t>
      </w:r>
    </w:p>
    <w:p w:rsidR="002077D5" w:rsidRPr="002077D5" w:rsidRDefault="002077D5" w:rsidP="002077D5">
      <w:pPr>
        <w:pStyle w:val="libNormal"/>
        <w:rPr>
          <w:rtl/>
        </w:rPr>
      </w:pPr>
      <w:r w:rsidRPr="002077D5">
        <w:rPr>
          <w:rtl/>
        </w:rPr>
        <w:t>ما الذي يميّز هذا التفسير للظواهر الطبيعيّة</w:t>
      </w:r>
      <w:r w:rsidR="00DE6FF7">
        <w:rPr>
          <w:rtl/>
        </w:rPr>
        <w:t>،</w:t>
      </w:r>
      <w:r w:rsidRPr="002077D5">
        <w:rPr>
          <w:rtl/>
        </w:rPr>
        <w:t xml:space="preserve"> عن التفسير الذي يَطلق عليه أرباب المنطق الديالكتيكي اسم) التفسير الميتافيزيقي)؟</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دُعاة</w:t>
      </w:r>
      <w:r w:rsidR="00DE6FF7">
        <w:rPr>
          <w:rtl/>
        </w:rPr>
        <w:t xml:space="preserve"> </w:t>
      </w:r>
      <w:r w:rsidRPr="002077D5">
        <w:rPr>
          <w:rtl/>
        </w:rPr>
        <w:t>المنطق الديالكتيكي يتّبعون مع الأسف طريقة (الغاية تبرِّر الوسيلة) في عرض المفاهيم</w:t>
      </w:r>
      <w:r w:rsidR="00DE6FF7">
        <w:rPr>
          <w:rtl/>
        </w:rPr>
        <w:t>،</w:t>
      </w:r>
      <w:r w:rsidRPr="002077D5">
        <w:rPr>
          <w:rtl/>
        </w:rPr>
        <w:t xml:space="preserve"> وهم لذلك يلقون التُهم تلو التُهم على ما يسمّونه بـ(المنطق الميتافيزيقي)</w:t>
      </w:r>
      <w:r w:rsidR="00DE6FF7">
        <w:rPr>
          <w:rtl/>
        </w:rPr>
        <w:t>،</w:t>
      </w:r>
      <w:r w:rsidRPr="002077D5">
        <w:rPr>
          <w:rtl/>
        </w:rPr>
        <w:t xml:space="preserve"> عند إجابتهم على الأسئلة المذكورة. </w:t>
      </w:r>
    </w:p>
    <w:p w:rsidR="008D4AF0" w:rsidRDefault="002077D5" w:rsidP="002077D5">
      <w:pPr>
        <w:pStyle w:val="libNormal"/>
        <w:rPr>
          <w:rtl/>
        </w:rPr>
      </w:pPr>
      <w:r w:rsidRPr="002077D5">
        <w:rPr>
          <w:rtl/>
        </w:rPr>
        <w:t>ويقولون أيضاً</w:t>
      </w:r>
      <w:r w:rsidR="00DE6FF7">
        <w:rPr>
          <w:rtl/>
        </w:rPr>
        <w:t>:</w:t>
      </w:r>
      <w:r w:rsidRPr="002077D5">
        <w:rPr>
          <w:rtl/>
        </w:rPr>
        <w:t xml:space="preserve"> إنّ التفكير الديالكتيكي ينظر إلى جميع الأشياء باعتبارها متحرِّكة</w:t>
      </w:r>
      <w:r w:rsidR="00DE6FF7">
        <w:rPr>
          <w:rtl/>
        </w:rPr>
        <w:t>،</w:t>
      </w:r>
      <w:r w:rsidRPr="002077D5">
        <w:rPr>
          <w:rtl/>
        </w:rPr>
        <w:t xml:space="preserve"> بينما يعتبر الاتّجاه الميتافيزيقي جميع أجزاء الطبيعة ساكنة جامدة. </w:t>
      </w:r>
    </w:p>
    <w:p w:rsidR="002077D5" w:rsidRPr="002077D5" w:rsidRDefault="002077D5" w:rsidP="002077D5">
      <w:pPr>
        <w:pStyle w:val="libNormal"/>
        <w:rPr>
          <w:rtl/>
        </w:rPr>
      </w:pPr>
      <w:r w:rsidRPr="002077D5">
        <w:rPr>
          <w:rtl/>
        </w:rPr>
        <w:t>لكنّ الحقيقة غير ذلك</w:t>
      </w:r>
      <w:r w:rsidR="00DE6FF7">
        <w:rPr>
          <w:rtl/>
        </w:rPr>
        <w:t>،</w:t>
      </w:r>
      <w:r w:rsidRPr="002077D5">
        <w:rPr>
          <w:rtl/>
        </w:rPr>
        <w:t xml:space="preserve"> فأرباب الاتّجاه الميتافيزيقي لا ينظرون الأشياء باعتبارها جامدة غير متحرِّكة</w:t>
      </w:r>
      <w:r w:rsidR="00DE6FF7">
        <w:rPr>
          <w:rtl/>
        </w:rPr>
        <w:t>،</w:t>
      </w:r>
      <w:r w:rsidRPr="002077D5">
        <w:rPr>
          <w:rtl/>
        </w:rPr>
        <w:t xml:space="preserve"> بل بالعكس فالبحوث المتعلّقة بالطبيعة في الفلسفة الإلهيّة ترى أنّ السكون في الطبيعة مفهوم نسبي</w:t>
      </w:r>
      <w:r w:rsidR="00DE6FF7">
        <w:rPr>
          <w:rtl/>
        </w:rPr>
        <w:t>،</w:t>
      </w:r>
      <w:r w:rsidRPr="002077D5">
        <w:rPr>
          <w:rtl/>
        </w:rPr>
        <w:t xml:space="preserve"> والثبات من خصائص ما وراء الطبيعة(للتوسّع في هذا الصدد راجع (فلسفتنا)</w:t>
      </w:r>
      <w:r w:rsidR="00DE6FF7">
        <w:rPr>
          <w:rtl/>
        </w:rPr>
        <w:t>،</w:t>
      </w:r>
      <w:r w:rsidRPr="002077D5">
        <w:rPr>
          <w:rtl/>
        </w:rPr>
        <w:t xml:space="preserve"> محمّد باقر الصدر</w:t>
      </w:r>
      <w:r w:rsidR="00DE6FF7">
        <w:rPr>
          <w:rtl/>
        </w:rPr>
        <w:t>،</w:t>
      </w:r>
      <w:r w:rsidRPr="002077D5">
        <w:rPr>
          <w:rtl/>
        </w:rPr>
        <w:t xml:space="preserve"> فصل (حركة التطوّر) (المترجِم). </w:t>
      </w:r>
    </w:p>
    <w:p w:rsidR="002077D5" w:rsidRPr="002077D5" w:rsidRDefault="002077D5" w:rsidP="002077D5">
      <w:pPr>
        <w:pStyle w:val="libNormal"/>
        <w:rPr>
          <w:rtl/>
        </w:rPr>
      </w:pPr>
      <w:r w:rsidRPr="002077D5">
        <w:rPr>
          <w:rtl/>
        </w:rPr>
        <w:t>ويقولون أيضاً</w:t>
      </w:r>
      <w:r w:rsidR="00DE6FF7">
        <w:rPr>
          <w:rtl/>
        </w:rPr>
        <w:t>:</w:t>
      </w:r>
      <w:r w:rsidRPr="002077D5">
        <w:rPr>
          <w:rtl/>
        </w:rPr>
        <w:t xml:space="preserve"> إنّ التفكير الديالكتيكي يَعتبر الأشياء مرتبطة مع بعضها وذات تأثير متبادل مع بعضها</w:t>
      </w:r>
      <w:r w:rsidR="00DE6FF7">
        <w:rPr>
          <w:rtl/>
        </w:rPr>
        <w:t>،</w:t>
      </w:r>
      <w:r w:rsidRPr="002077D5">
        <w:rPr>
          <w:rtl/>
        </w:rPr>
        <w:t xml:space="preserve"> بينما أصحاب ما يسمّى بالمنطق الميتافيزيقي ينظرون إلى الأشياء مفكّكة غير مترابِطة مع بعضها.</w:t>
      </w:r>
      <w:r w:rsidR="00DE6FF7">
        <w:rPr>
          <w:rtl/>
        </w:rPr>
        <w:t xml:space="preserve"> </w:t>
      </w:r>
    </w:p>
    <w:p w:rsidR="002077D5" w:rsidRPr="008D4AF0" w:rsidRDefault="002077D5" w:rsidP="002077D5">
      <w:pPr>
        <w:pStyle w:val="libNormal"/>
      </w:pPr>
      <w:r w:rsidRPr="002077D5">
        <w:rPr>
          <w:rtl/>
        </w:rPr>
        <w:br w:type="page"/>
      </w:r>
    </w:p>
    <w:p w:rsidR="008D4AF0" w:rsidRDefault="002077D5" w:rsidP="002077D5">
      <w:pPr>
        <w:pStyle w:val="libNormal"/>
        <w:rPr>
          <w:rtl/>
        </w:rPr>
      </w:pPr>
      <w:r w:rsidRPr="00216F8B">
        <w:rPr>
          <w:rtl/>
        </w:rPr>
        <w:lastRenderedPageBreak/>
        <w:t>وهذا مخالف للواقع فيما يسمّونه بالمنطق الميتافيزيقي</w:t>
      </w:r>
      <w:r w:rsidR="00DE6FF7">
        <w:rPr>
          <w:rtl/>
        </w:rPr>
        <w:t>،</w:t>
      </w:r>
      <w:r w:rsidRPr="00216F8B">
        <w:rPr>
          <w:rtl/>
        </w:rPr>
        <w:t xml:space="preserve"> فهو لا ينظر إلى الأشياء باعتبارها منفصلة ومفكّكة عن بعضها (راجع نفس المصدر</w:t>
      </w:r>
      <w:r w:rsidR="00DE6FF7">
        <w:rPr>
          <w:rtl/>
        </w:rPr>
        <w:t>،</w:t>
      </w:r>
      <w:r w:rsidRPr="00216F8B">
        <w:rPr>
          <w:rtl/>
        </w:rPr>
        <w:t xml:space="preserve"> فصل (الارتباط العام) (المترجم)).</w:t>
      </w:r>
      <w:r w:rsidR="00DE6FF7">
        <w:rPr>
          <w:rtl/>
        </w:rPr>
        <w:t xml:space="preserve"> </w:t>
      </w:r>
    </w:p>
    <w:p w:rsidR="008D4AF0" w:rsidRDefault="002077D5" w:rsidP="002077D5">
      <w:pPr>
        <w:pStyle w:val="libNormal"/>
        <w:rPr>
          <w:rtl/>
        </w:rPr>
      </w:pPr>
      <w:r w:rsidRPr="002077D5">
        <w:rPr>
          <w:rtl/>
        </w:rPr>
        <w:t>والفلاسفة الإلهيّون أوّل مَن نظرَ إلى أجزاء العالَم باعتبارها مرتبطة مع بعضها ارتباطا عضويّاً</w:t>
      </w:r>
      <w:r w:rsidR="00DE6FF7">
        <w:rPr>
          <w:rtl/>
        </w:rPr>
        <w:t>،</w:t>
      </w:r>
      <w:r w:rsidRPr="002077D5">
        <w:rPr>
          <w:rtl/>
        </w:rPr>
        <w:t xml:space="preserve"> وإلى العالَم على أنّه إنسان كبير</w:t>
      </w:r>
      <w:r w:rsidR="00DE6FF7">
        <w:rPr>
          <w:rtl/>
        </w:rPr>
        <w:t>،</w:t>
      </w:r>
      <w:r w:rsidRPr="002077D5">
        <w:rPr>
          <w:rtl/>
        </w:rPr>
        <w:t xml:space="preserve"> وإلى الإنسان على أنّه عالَم صغير</w:t>
      </w:r>
      <w:r w:rsidR="00DE6FF7">
        <w:rPr>
          <w:rtl/>
        </w:rPr>
        <w:t>،</w:t>
      </w:r>
      <w:r w:rsidRPr="002077D5">
        <w:rPr>
          <w:rtl/>
        </w:rPr>
        <w:t xml:space="preserve"> مع فارق في التعبير وطريقة الاستنتاج بين المادّيين والإلهيّين في هذا الصدد. </w:t>
      </w:r>
    </w:p>
    <w:p w:rsidR="002077D5" w:rsidRPr="002077D5" w:rsidRDefault="002077D5" w:rsidP="002077D5">
      <w:pPr>
        <w:pStyle w:val="libNormal"/>
        <w:rPr>
          <w:rtl/>
        </w:rPr>
      </w:pPr>
      <w:r w:rsidRPr="002077D5">
        <w:rPr>
          <w:rtl/>
        </w:rPr>
        <w:t>ويقول كذلك</w:t>
      </w:r>
      <w:r w:rsidR="00DE6FF7">
        <w:rPr>
          <w:rtl/>
        </w:rPr>
        <w:t>:</w:t>
      </w:r>
      <w:r w:rsidRPr="002077D5">
        <w:rPr>
          <w:rtl/>
        </w:rPr>
        <w:t xml:space="preserve"> إنّ المسألة الأساسيّة التي تميّز التفكير الديالكتيكي عن التفكير الميتافيزيقي هي:</w:t>
      </w:r>
      <w:r w:rsidR="00DE6FF7">
        <w:rPr>
          <w:rtl/>
        </w:rPr>
        <w:t xml:space="preserve"> </w:t>
      </w:r>
      <w:r w:rsidRPr="002077D5">
        <w:rPr>
          <w:rtl/>
        </w:rPr>
        <w:t xml:space="preserve">مسألة التضاد. </w:t>
      </w:r>
    </w:p>
    <w:p w:rsidR="002077D5" w:rsidRPr="002077D5" w:rsidRDefault="002077D5" w:rsidP="002077D5">
      <w:pPr>
        <w:pStyle w:val="libNormal"/>
        <w:rPr>
          <w:rtl/>
        </w:rPr>
      </w:pPr>
      <w:r w:rsidRPr="002077D5">
        <w:rPr>
          <w:rtl/>
        </w:rPr>
        <w:t>ويستند هؤلاء إلى المبدأ المعروف في المنطق والفلسفة القائل بعدم إمكان اجتماع النقيضين وارتفاعهما ليستنتجوا</w:t>
      </w:r>
      <w:r w:rsidR="00DE6FF7">
        <w:rPr>
          <w:rtl/>
        </w:rPr>
        <w:t>:</w:t>
      </w:r>
      <w:r w:rsidRPr="002077D5">
        <w:rPr>
          <w:rtl/>
        </w:rPr>
        <w:t xml:space="preserve"> أنّ التفكير الميتافيزيقي يرفض أي نوع من التناقض</w:t>
      </w:r>
      <w:r w:rsidR="00DE6FF7">
        <w:rPr>
          <w:rtl/>
        </w:rPr>
        <w:t>،</w:t>
      </w:r>
      <w:r w:rsidRPr="002077D5">
        <w:rPr>
          <w:rtl/>
        </w:rPr>
        <w:t xml:space="preserve"> وإنّه يرى جميع أجزاء الطبيعة منسجمة مع بعضها حتى الماء والنار</w:t>
      </w:r>
      <w:r w:rsidR="00DE6FF7">
        <w:rPr>
          <w:rtl/>
        </w:rPr>
        <w:t>!</w:t>
      </w:r>
      <w:r w:rsidRPr="002077D5">
        <w:rPr>
          <w:rtl/>
        </w:rPr>
        <w:t xml:space="preserve"> وإنّ أرباب التفكير الميتافيزيقي يَدعون القوى الاجتماعيّة الكادِحة المسحوقة</w:t>
      </w:r>
      <w:r w:rsidR="008D4AF0">
        <w:rPr>
          <w:rtl/>
        </w:rPr>
        <w:t xml:space="preserve"> - </w:t>
      </w:r>
      <w:r w:rsidRPr="002077D5">
        <w:rPr>
          <w:rtl/>
        </w:rPr>
        <w:t>انطلاقاً من رؤيتهم هذه</w:t>
      </w:r>
      <w:r w:rsidR="008D4AF0">
        <w:rPr>
          <w:rtl/>
        </w:rPr>
        <w:t xml:space="preserve"> - </w:t>
      </w:r>
      <w:r w:rsidRPr="002077D5">
        <w:rPr>
          <w:rtl/>
        </w:rPr>
        <w:t>إلى المصالحة والمسألة كذا.</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والحقيقة أنّ المبدأ المذكور لا علاقة له إطلاقاً بمسألة التناقض</w:t>
      </w:r>
      <w:r w:rsidR="00DE6FF7">
        <w:rPr>
          <w:rtl/>
        </w:rPr>
        <w:t>،</w:t>
      </w:r>
      <w:r w:rsidRPr="002077D5">
        <w:rPr>
          <w:rtl/>
        </w:rPr>
        <w:t xml:space="preserve"> وهذا اللون من الاستنتاج تحريق للحقائق.. فأصحاب التفكير الإلهي يرون أنّ التضاد في عناصر الطبيعة</w:t>
      </w:r>
      <w:r w:rsidR="00DE6FF7">
        <w:rPr>
          <w:rtl/>
        </w:rPr>
        <w:t>،</w:t>
      </w:r>
      <w:r w:rsidRPr="002077D5">
        <w:rPr>
          <w:rtl/>
        </w:rPr>
        <w:t xml:space="preserve"> شرط لازم لدوام الفيض من الباري تعالى (كتب المؤلِّف الشهيد مقالاً قيّماً في هذا الحقل تحت عنوان (أصل التضاد في الفلسفة الإسلاميّة) عسى أن أوفّق لنشر ترجمته العربيّة قريباً) (المترجِم).</w:t>
      </w:r>
    </w:p>
    <w:p w:rsidR="002077D5" w:rsidRPr="002077D5" w:rsidRDefault="002077D5" w:rsidP="002077D5">
      <w:pPr>
        <w:pStyle w:val="libNormal"/>
        <w:rPr>
          <w:rtl/>
        </w:rPr>
      </w:pPr>
      <w:r w:rsidRPr="002077D5">
        <w:rPr>
          <w:rtl/>
        </w:rPr>
        <w:t>ويدّعون أيضاً</w:t>
      </w:r>
      <w:r w:rsidR="00DE6FF7">
        <w:rPr>
          <w:rtl/>
        </w:rPr>
        <w:t>:</w:t>
      </w:r>
      <w:r w:rsidRPr="002077D5">
        <w:rPr>
          <w:rtl/>
        </w:rPr>
        <w:t xml:space="preserve"> أنّ العنصر الأساسي الذي يمتاز به التفكير الديالكتيكي في حقل التاريخ والطبيعة</w:t>
      </w:r>
      <w:r w:rsidR="00DE6FF7">
        <w:rPr>
          <w:rtl/>
        </w:rPr>
        <w:t>،</w:t>
      </w:r>
      <w:r w:rsidRPr="002077D5">
        <w:rPr>
          <w:rtl/>
        </w:rPr>
        <w:t xml:space="preserve"> هو مبدأ قفزات التطوّر والحركات الثوريّة في التاريخ.</w:t>
      </w:r>
    </w:p>
    <w:p w:rsidR="002077D5" w:rsidRPr="002077D5" w:rsidRDefault="002077D5" w:rsidP="002077D5">
      <w:pPr>
        <w:pStyle w:val="libNormal"/>
        <w:rPr>
          <w:rtl/>
        </w:rPr>
      </w:pPr>
      <w:r w:rsidRPr="002077D5">
        <w:rPr>
          <w:rtl/>
        </w:rPr>
        <w:t>لكنّ هذا الادّعاء مرفوض أيضاً</w:t>
      </w:r>
      <w:r w:rsidR="00DE6FF7">
        <w:rPr>
          <w:rtl/>
        </w:rPr>
        <w:t>؛</w:t>
      </w:r>
      <w:r w:rsidRPr="002077D5">
        <w:rPr>
          <w:rtl/>
        </w:rPr>
        <w:t xml:space="preserve"> لأنّ مسألة قفزات التطوّر ليست لها أصالة في التفكير الديالكتيكي.</w:t>
      </w:r>
    </w:p>
    <w:p w:rsidR="002077D5" w:rsidRPr="002077D5" w:rsidRDefault="002077D5" w:rsidP="002077D5">
      <w:pPr>
        <w:pStyle w:val="libNormal"/>
        <w:rPr>
          <w:rtl/>
        </w:rPr>
      </w:pPr>
      <w:r w:rsidRPr="002077D5">
        <w:rPr>
          <w:rtl/>
        </w:rPr>
        <w:t>هيغل</w:t>
      </w:r>
      <w:r w:rsidR="008D4AF0">
        <w:rPr>
          <w:rtl/>
        </w:rPr>
        <w:t xml:space="preserve"> - </w:t>
      </w:r>
      <w:r w:rsidRPr="002077D5">
        <w:rPr>
          <w:rtl/>
        </w:rPr>
        <w:t>أبو الديالكتيك</w:t>
      </w:r>
      <w:r w:rsidR="008D4AF0">
        <w:rPr>
          <w:rtl/>
        </w:rPr>
        <w:t xml:space="preserve"> - </w:t>
      </w:r>
      <w:r w:rsidRPr="002077D5">
        <w:rPr>
          <w:rtl/>
        </w:rPr>
        <w:t>لم يذكر هذا المبدأ ضمن مبادئ الديالكتيك وهكذا كارل ماركس.</w:t>
      </w:r>
    </w:p>
    <w:p w:rsidR="002077D5" w:rsidRPr="002077D5" w:rsidRDefault="002077D5" w:rsidP="002077D5">
      <w:pPr>
        <w:pStyle w:val="libNormal"/>
        <w:rPr>
          <w:rtl/>
        </w:rPr>
      </w:pPr>
      <w:r w:rsidRPr="002077D5">
        <w:rPr>
          <w:rtl/>
        </w:rPr>
        <w:t>ظهرَ مبدأ قفزات التطوّر خلال القرن التاسع عشر في علم الأحياء</w:t>
      </w:r>
      <w:r w:rsidR="00DE6FF7">
        <w:rPr>
          <w:rtl/>
        </w:rPr>
        <w:t>،</w:t>
      </w:r>
      <w:r w:rsidRPr="002077D5">
        <w:rPr>
          <w:rtl/>
        </w:rPr>
        <w:t xml:space="preserve"> وإضافة أنجلس</w:t>
      </w:r>
      <w:r w:rsidR="008D4AF0">
        <w:rPr>
          <w:rtl/>
        </w:rPr>
        <w:t xml:space="preserve"> - </w:t>
      </w:r>
      <w:r w:rsidRPr="002077D5">
        <w:rPr>
          <w:rtl/>
        </w:rPr>
        <w:t>تلميذ ماركس</w:t>
      </w:r>
      <w:r w:rsidR="008D4AF0">
        <w:rPr>
          <w:rtl/>
        </w:rPr>
        <w:t xml:space="preserve"> - </w:t>
      </w:r>
      <w:r w:rsidRPr="002077D5">
        <w:rPr>
          <w:rtl/>
        </w:rPr>
        <w:t>إلى مبادئ الديالكتيك</w:t>
      </w:r>
      <w:r w:rsidR="00DE6FF7">
        <w:rPr>
          <w:rtl/>
        </w:rPr>
        <w:t>،</w:t>
      </w:r>
      <w:r w:rsidRPr="002077D5">
        <w:rPr>
          <w:rtl/>
        </w:rPr>
        <w:t xml:space="preserve"> واليوم يُعتبر هذا المبدأ من قوانين علم الأحياء</w:t>
      </w:r>
      <w:r w:rsidR="00DE6FF7">
        <w:rPr>
          <w:rtl/>
        </w:rPr>
        <w:t>،</w:t>
      </w:r>
      <w:r w:rsidRPr="002077D5">
        <w:rPr>
          <w:rtl/>
        </w:rPr>
        <w:t xml:space="preserve"> وليس له ارتباط بأيّة مدرسة فكريّة.</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16F8B">
        <w:rPr>
          <w:rtl/>
        </w:rPr>
        <w:lastRenderedPageBreak/>
        <w:t>فما هو العنصر الأساسي إذاً؟</w:t>
      </w:r>
    </w:p>
    <w:p w:rsidR="002077D5" w:rsidRPr="002077D5" w:rsidRDefault="002077D5" w:rsidP="002077D5">
      <w:pPr>
        <w:pStyle w:val="libNormal"/>
        <w:rPr>
          <w:rtl/>
        </w:rPr>
      </w:pPr>
      <w:r w:rsidRPr="002077D5">
        <w:rPr>
          <w:rtl/>
        </w:rPr>
        <w:t xml:space="preserve">العنصر الأساسي الذي يمتاز به هذا الاتّجاه الفكري عن غيره من الاتّجاهات يتلخّص بما يلي: </w:t>
      </w:r>
    </w:p>
    <w:p w:rsidR="002077D5" w:rsidRPr="002077D5" w:rsidRDefault="002077D5" w:rsidP="002077D5">
      <w:pPr>
        <w:pStyle w:val="libNormal"/>
        <w:rPr>
          <w:rtl/>
        </w:rPr>
      </w:pPr>
      <w:r w:rsidRPr="002077D5">
        <w:rPr>
          <w:rtl/>
        </w:rPr>
        <w:t>1</w:t>
      </w:r>
      <w:r w:rsidR="008D4AF0">
        <w:rPr>
          <w:rFonts w:hint="cs"/>
          <w:rtl/>
        </w:rPr>
        <w:t xml:space="preserve">- </w:t>
      </w:r>
      <w:r w:rsidRPr="002077D5">
        <w:rPr>
          <w:rtl/>
        </w:rPr>
        <w:t>قوله بديالكتيكيّة الفكر</w:t>
      </w:r>
      <w:r w:rsidR="00DE6FF7">
        <w:rPr>
          <w:rtl/>
        </w:rPr>
        <w:t>:</w:t>
      </w:r>
      <w:r w:rsidRPr="002077D5">
        <w:rPr>
          <w:rtl/>
        </w:rPr>
        <w:t xml:space="preserve"> أي أنّ الفكر الإنساني جزء من الطبيعة</w:t>
      </w:r>
      <w:r w:rsidR="00DE6FF7">
        <w:rPr>
          <w:rtl/>
        </w:rPr>
        <w:t>،</w:t>
      </w:r>
      <w:r w:rsidRPr="002077D5">
        <w:rPr>
          <w:rtl/>
        </w:rPr>
        <w:t xml:space="preserve"> وهو بالتالي خاضع لقوانين الديالكتيك الأربعة</w:t>
      </w:r>
      <w:r w:rsidR="00DE6FF7">
        <w:rPr>
          <w:rtl/>
        </w:rPr>
        <w:t>:</w:t>
      </w:r>
      <w:r w:rsidRPr="002077D5">
        <w:rPr>
          <w:rtl/>
        </w:rPr>
        <w:t xml:space="preserve"> (حركة التطوّر</w:t>
      </w:r>
      <w:r w:rsidR="00DE6FF7">
        <w:rPr>
          <w:rtl/>
        </w:rPr>
        <w:t>،</w:t>
      </w:r>
      <w:r w:rsidRPr="002077D5">
        <w:rPr>
          <w:rtl/>
        </w:rPr>
        <w:t xml:space="preserve"> وتناقضات التطوّر</w:t>
      </w:r>
      <w:r w:rsidR="00DE6FF7">
        <w:rPr>
          <w:rtl/>
        </w:rPr>
        <w:t>،</w:t>
      </w:r>
      <w:r w:rsidRPr="002077D5">
        <w:rPr>
          <w:rtl/>
        </w:rPr>
        <w:t xml:space="preserve"> وقفزات التطوّر</w:t>
      </w:r>
      <w:r w:rsidR="00DE6FF7">
        <w:rPr>
          <w:rtl/>
        </w:rPr>
        <w:t>،</w:t>
      </w:r>
      <w:r w:rsidRPr="002077D5">
        <w:rPr>
          <w:rtl/>
        </w:rPr>
        <w:t xml:space="preserve"> والارتداد العام) والاتّجاه الديالكتيكي ينفرد في هذا</w:t>
      </w:r>
      <w:r w:rsidR="00DE6FF7">
        <w:rPr>
          <w:rtl/>
        </w:rPr>
        <w:t>،</w:t>
      </w:r>
      <w:r w:rsidRPr="002077D5">
        <w:rPr>
          <w:rtl/>
        </w:rPr>
        <w:t xml:space="preserve"> ولا يشاركه فيه اتّجاه آخر.</w:t>
      </w:r>
    </w:p>
    <w:p w:rsidR="002077D5" w:rsidRPr="002077D5" w:rsidRDefault="002077D5" w:rsidP="008D4AF0">
      <w:pPr>
        <w:pStyle w:val="libNormal"/>
        <w:rPr>
          <w:rtl/>
        </w:rPr>
      </w:pPr>
      <w:r w:rsidRPr="002077D5">
        <w:rPr>
          <w:rtl/>
        </w:rPr>
        <w:t>2</w:t>
      </w:r>
      <w:r w:rsidR="008D4AF0">
        <w:rPr>
          <w:rFonts w:hint="cs"/>
          <w:rtl/>
        </w:rPr>
        <w:t>-</w:t>
      </w:r>
      <w:r w:rsidRPr="002077D5">
        <w:rPr>
          <w:rtl/>
        </w:rPr>
        <w:t xml:space="preserve"> تحديده للتناقض بالانتقال من الأطروحة إلى الطباق ومنه إلى التركيب</w:t>
      </w:r>
      <w:r w:rsidR="00DE6FF7">
        <w:rPr>
          <w:rtl/>
        </w:rPr>
        <w:t>،</w:t>
      </w:r>
      <w:r w:rsidRPr="002077D5">
        <w:rPr>
          <w:rtl/>
        </w:rPr>
        <w:t xml:space="preserve"> أي أنّ الديالكتيك يفهم التناقض بأنّه ضرورة احتواء كلّ ظاهرة على ضدّها</w:t>
      </w:r>
      <w:r w:rsidR="00DE6FF7">
        <w:rPr>
          <w:rtl/>
        </w:rPr>
        <w:t>،</w:t>
      </w:r>
      <w:r w:rsidRPr="002077D5">
        <w:rPr>
          <w:rtl/>
        </w:rPr>
        <w:t xml:space="preserve"> ثُمّ انتقال تلك الظاهرة إلى حالة الضد</w:t>
      </w:r>
      <w:r w:rsidR="00DE6FF7">
        <w:rPr>
          <w:rtl/>
        </w:rPr>
        <w:t>،</w:t>
      </w:r>
      <w:r w:rsidRPr="002077D5">
        <w:rPr>
          <w:rtl/>
        </w:rPr>
        <w:t xml:space="preserve"> وهذه الحالة الجديدة تستمرّ في التطوّر على نفس الطريقة</w:t>
      </w:r>
      <w:r w:rsidR="00DE6FF7">
        <w:rPr>
          <w:rtl/>
        </w:rPr>
        <w:t>،</w:t>
      </w:r>
      <w:r w:rsidRPr="002077D5">
        <w:rPr>
          <w:rtl/>
        </w:rPr>
        <w:t xml:space="preserve"> وبذلك فالطبيعة والتاريخ يطويان مسيرتهما عبر الأضداد</w:t>
      </w:r>
      <w:r w:rsidR="00DE6FF7">
        <w:rPr>
          <w:rtl/>
        </w:rPr>
        <w:t>،</w:t>
      </w:r>
      <w:r w:rsidRPr="002077D5">
        <w:rPr>
          <w:rtl/>
        </w:rPr>
        <w:t xml:space="preserve"> والتكامل في رأي الديالكتيك هو اجتماع الضدّين في تركيبٍ جديد.</w:t>
      </w:r>
    </w:p>
    <w:p w:rsidR="002077D5" w:rsidRPr="002077D5" w:rsidRDefault="002077D5" w:rsidP="002077D5">
      <w:pPr>
        <w:pStyle w:val="libNormal"/>
        <w:rPr>
          <w:rtl/>
        </w:rPr>
      </w:pPr>
      <w:r w:rsidRPr="00216F8B">
        <w:rPr>
          <w:rtl/>
        </w:rPr>
        <w:t>مبدأ التناقض قديم</w:t>
      </w:r>
      <w:r w:rsidR="00DE6FF7">
        <w:rPr>
          <w:rtl/>
        </w:rPr>
        <w:t>:</w:t>
      </w:r>
      <w:r w:rsidRPr="00216F8B">
        <w:rPr>
          <w:rtl/>
        </w:rPr>
        <w:t xml:space="preserve"> وهو يعني أنّ أجزاء الطبيعة في حالة صراع</w:t>
      </w:r>
      <w:r w:rsidR="00DE6FF7">
        <w:rPr>
          <w:rtl/>
        </w:rPr>
        <w:t>،</w:t>
      </w:r>
      <w:r w:rsidRPr="00216F8B">
        <w:rPr>
          <w:rtl/>
        </w:rPr>
        <w:t xml:space="preserve"> بل وأحياناً في حالة تركيب مع بعضها</w:t>
      </w:r>
      <w:r w:rsidR="00DE6FF7">
        <w:rPr>
          <w:rtl/>
        </w:rPr>
        <w:t>،</w:t>
      </w:r>
      <w:r w:rsidRPr="00216F8B">
        <w:rPr>
          <w:rtl/>
        </w:rPr>
        <w:t xml:space="preserve"> وأمّا إضافة الفكر الديالكتيكي إلى هذا المبدأ هو أنّ الصراع بين المتناقضات لا يقتصر على أجزاء الطبيعة</w:t>
      </w:r>
      <w:r w:rsidR="00DE6FF7">
        <w:rPr>
          <w:rtl/>
        </w:rPr>
        <w:t>،</w:t>
      </w:r>
      <w:r w:rsidRPr="00216F8B">
        <w:rPr>
          <w:rtl/>
        </w:rPr>
        <w:t xml:space="preserve"> بل إنّ كلّ</w:t>
      </w:r>
      <w:r w:rsidRPr="002077D5">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ظاهرة تربّي في أحشائها نقيضها</w:t>
      </w:r>
      <w:r w:rsidR="00DE6FF7">
        <w:rPr>
          <w:rtl/>
        </w:rPr>
        <w:t>،</w:t>
      </w:r>
      <w:r w:rsidRPr="002077D5">
        <w:rPr>
          <w:rtl/>
        </w:rPr>
        <w:t xml:space="preserve"> وتبرز ظاهرة التناقض بالصراع بين العوامل الجديدة.</w:t>
      </w:r>
    </w:p>
    <w:p w:rsidR="002077D5" w:rsidRPr="002077D5" w:rsidRDefault="002077D5" w:rsidP="002077D5">
      <w:pPr>
        <w:pStyle w:val="libNormal"/>
        <w:rPr>
          <w:rtl/>
        </w:rPr>
      </w:pPr>
      <w:r w:rsidRPr="002077D5">
        <w:rPr>
          <w:rtl/>
        </w:rPr>
        <w:t>هاتان الخاصيّتان تشكّلان العنصر الأساسي للفارق بين التفكير الديالكتيكي والتفكير غير الديالكتيكي.</w:t>
      </w:r>
    </w:p>
    <w:p w:rsidR="002077D5" w:rsidRPr="002077D5" w:rsidRDefault="002077D5" w:rsidP="002077D5">
      <w:pPr>
        <w:pStyle w:val="libNormal"/>
        <w:rPr>
          <w:rtl/>
        </w:rPr>
      </w:pPr>
      <w:r w:rsidRPr="002077D5">
        <w:rPr>
          <w:rtl/>
        </w:rPr>
        <w:t>ومن الخطأ</w:t>
      </w:r>
      <w:r w:rsidR="008D4AF0">
        <w:rPr>
          <w:rtl/>
        </w:rPr>
        <w:t xml:space="preserve"> - </w:t>
      </w:r>
      <w:r w:rsidRPr="002077D5">
        <w:rPr>
          <w:rtl/>
        </w:rPr>
        <w:t>بناءً على ما تقدّم</w:t>
      </w:r>
      <w:r w:rsidR="008D4AF0">
        <w:rPr>
          <w:rtl/>
        </w:rPr>
        <w:t xml:space="preserve"> - </w:t>
      </w:r>
      <w:r w:rsidRPr="002077D5">
        <w:rPr>
          <w:rtl/>
        </w:rPr>
        <w:t>إضفاء صفة الديالكتيك على كلّ مدرسة تؤمن بمبدَأي الحركة والتناقض بين أجزاء الطبيعة.</w:t>
      </w:r>
    </w:p>
    <w:p w:rsidR="002077D5" w:rsidRPr="002077D5" w:rsidRDefault="002077D5" w:rsidP="002077D5">
      <w:pPr>
        <w:pStyle w:val="libNormal"/>
        <w:rPr>
          <w:rtl/>
        </w:rPr>
      </w:pPr>
      <w:r w:rsidRPr="002077D5">
        <w:rPr>
          <w:rtl/>
        </w:rPr>
        <w:t>لقد حاول البعض وصف الفكر الإسلامي بأنّه فكر ديالكتيكي</w:t>
      </w:r>
      <w:r w:rsidR="00DE6FF7">
        <w:rPr>
          <w:rtl/>
        </w:rPr>
        <w:t>،</w:t>
      </w:r>
      <w:r w:rsidRPr="002077D5">
        <w:rPr>
          <w:rtl/>
        </w:rPr>
        <w:t xml:space="preserve"> بعد أن شاهدوا مبدأ الحركة والتغيير والصيرورة</w:t>
      </w:r>
      <w:r w:rsidR="00DE6FF7">
        <w:rPr>
          <w:rtl/>
        </w:rPr>
        <w:t>،</w:t>
      </w:r>
      <w:r w:rsidRPr="002077D5">
        <w:rPr>
          <w:rtl/>
        </w:rPr>
        <w:t xml:space="preserve"> وكذلك مبدأ التناقض في التراث الإسلامي.</w:t>
      </w:r>
    </w:p>
    <w:p w:rsidR="002077D5" w:rsidRPr="002077D5" w:rsidRDefault="002077D5" w:rsidP="002077D5">
      <w:pPr>
        <w:pStyle w:val="libNormal"/>
        <w:rPr>
          <w:rtl/>
        </w:rPr>
      </w:pPr>
      <w:r w:rsidRPr="002077D5">
        <w:rPr>
          <w:rtl/>
        </w:rPr>
        <w:t>والحقيقة غير ذلك</w:t>
      </w:r>
      <w:r w:rsidR="00DE6FF7">
        <w:rPr>
          <w:rtl/>
        </w:rPr>
        <w:t>،</w:t>
      </w:r>
      <w:r w:rsidRPr="002077D5">
        <w:rPr>
          <w:rtl/>
        </w:rPr>
        <w:t xml:space="preserve"> فالفكر الإسلامي يؤمن بوجود حقائق ثابتة خالدة غير قابلة للتغيّر</w:t>
      </w:r>
      <w:r w:rsidR="00DE6FF7">
        <w:rPr>
          <w:rtl/>
        </w:rPr>
        <w:t>،</w:t>
      </w:r>
      <w:r w:rsidRPr="002077D5">
        <w:rPr>
          <w:rtl/>
        </w:rPr>
        <w:t xml:space="preserve"> وهذا ما لا يؤمن به الفكر الديالكتيكي الذي يعتبر كلّ ما في الذهن من حقائق عن العالَم إنّما هي مؤقّتة ونسبيّة.</w:t>
      </w:r>
    </w:p>
    <w:p w:rsidR="002077D5" w:rsidRPr="002077D5" w:rsidRDefault="002077D5" w:rsidP="002077D5">
      <w:pPr>
        <w:pStyle w:val="libNormal"/>
        <w:rPr>
          <w:rtl/>
        </w:rPr>
      </w:pPr>
      <w:r w:rsidRPr="00216F8B">
        <w:rPr>
          <w:rtl/>
        </w:rPr>
        <w:t>إضافةً إلى ذلك</w:t>
      </w:r>
      <w:r w:rsidR="00DE6FF7">
        <w:rPr>
          <w:rtl/>
        </w:rPr>
        <w:t>،</w:t>
      </w:r>
      <w:r w:rsidRPr="00216F8B">
        <w:rPr>
          <w:rtl/>
        </w:rPr>
        <w:t xml:space="preserve"> فالتناقض في التراث الإسلامي يتعارض مع مفهوم التناقض الديالكتيكي</w:t>
      </w:r>
      <w:r w:rsidR="00DE6FF7">
        <w:rPr>
          <w:rtl/>
        </w:rPr>
        <w:t>،</w:t>
      </w:r>
      <w:r w:rsidRPr="00216F8B">
        <w:rPr>
          <w:rtl/>
        </w:rPr>
        <w:t xml:space="preserve"> الذي يحصر حركة التاريخ والطبيعة بالسير عبر مثلث (الأطروحة</w:t>
      </w:r>
      <w:r w:rsidR="00DE6FF7">
        <w:rPr>
          <w:rtl/>
        </w:rPr>
        <w:t>،</w:t>
      </w:r>
      <w:r w:rsidRPr="00216F8B">
        <w:rPr>
          <w:rtl/>
        </w:rPr>
        <w:t xml:space="preserve"> والطباق</w:t>
      </w:r>
      <w:r w:rsidR="00DE6FF7">
        <w:rPr>
          <w:rtl/>
        </w:rPr>
        <w:t>،</w:t>
      </w:r>
      <w:r w:rsidRPr="00216F8B">
        <w:rPr>
          <w:rtl/>
        </w:rPr>
        <w:t xml:space="preserve"> والتركيب)</w:t>
      </w:r>
      <w:r w:rsidRPr="002077D5">
        <w:rPr>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هذا الخطأ ناشئ بالدرجة الأولى من التهريج الذي يعمد إليه كثير من أتباع المادّة الديالكتيكيّة</w:t>
      </w:r>
      <w:r w:rsidR="00DE6FF7">
        <w:rPr>
          <w:rtl/>
        </w:rPr>
        <w:t>،</w:t>
      </w:r>
      <w:r w:rsidRPr="002077D5">
        <w:rPr>
          <w:rtl/>
        </w:rPr>
        <w:t xml:space="preserve"> حين يطلقون في أحاديثهم اسم الاتّجاه الميتافيزيقي على كلّ اتّجاه فكري غير ديالكتيكي</w:t>
      </w:r>
      <w:r w:rsidR="00DE6FF7">
        <w:rPr>
          <w:rtl/>
        </w:rPr>
        <w:t>،</w:t>
      </w:r>
      <w:r w:rsidRPr="002077D5">
        <w:rPr>
          <w:rtl/>
        </w:rPr>
        <w:t xml:space="preserve"> ثُمّ يرشِّقون هذا الاتّجاه الميتافيزيقي بوابل من التُهم</w:t>
      </w:r>
      <w:r w:rsidR="00DE6FF7">
        <w:rPr>
          <w:rtl/>
        </w:rPr>
        <w:t>،</w:t>
      </w:r>
      <w:r w:rsidRPr="002077D5">
        <w:rPr>
          <w:rtl/>
        </w:rPr>
        <w:t xml:space="preserve"> كعدم الإيمان بالحركة والارتباط العام وبالتناقض.</w:t>
      </w:r>
    </w:p>
    <w:p w:rsidR="002077D5" w:rsidRPr="002077D5" w:rsidRDefault="002077D5" w:rsidP="002077D5">
      <w:pPr>
        <w:pStyle w:val="libNormal"/>
        <w:rPr>
          <w:rtl/>
        </w:rPr>
      </w:pPr>
      <w:r w:rsidRPr="002077D5">
        <w:rPr>
          <w:rtl/>
        </w:rPr>
        <w:t>هذه التُهم تُطرح ضمن ثرثرة لغويّة مسهبة وبعبارات قاطعة حاسمة</w:t>
      </w:r>
      <w:r w:rsidR="00DE6FF7">
        <w:rPr>
          <w:rtl/>
        </w:rPr>
        <w:t>،</w:t>
      </w:r>
      <w:r w:rsidRPr="002077D5">
        <w:rPr>
          <w:rtl/>
        </w:rPr>
        <w:t xml:space="preserve"> تدفع بقارئها السطحي إلى الإيمان بأنّ الحركة والارتباط العام والتناقض</w:t>
      </w:r>
      <w:r w:rsidR="00DE6FF7">
        <w:rPr>
          <w:rtl/>
        </w:rPr>
        <w:t>،</w:t>
      </w:r>
      <w:r w:rsidRPr="002077D5">
        <w:rPr>
          <w:rtl/>
        </w:rPr>
        <w:t xml:space="preserve"> مبادئ يختصّ بها الفكر الديالكتيكي وحده لا غير.</w:t>
      </w:r>
    </w:p>
    <w:p w:rsidR="002077D5" w:rsidRPr="002077D5" w:rsidRDefault="002077D5" w:rsidP="002077D5">
      <w:pPr>
        <w:pStyle w:val="libNormal"/>
        <w:rPr>
          <w:rtl/>
        </w:rPr>
      </w:pPr>
      <w:r w:rsidRPr="002077D5">
        <w:rPr>
          <w:rtl/>
        </w:rPr>
        <w:t>ومثل هذا القارئ يتّخذ تجاه الفكر الإسلامي أحد موقفين خاطئين</w:t>
      </w:r>
      <w:r w:rsidR="00DE6FF7">
        <w:rPr>
          <w:rtl/>
        </w:rPr>
        <w:t>:</w:t>
      </w:r>
      <w:r w:rsidRPr="002077D5">
        <w:rPr>
          <w:rtl/>
        </w:rPr>
        <w:t xml:space="preserve"> إمّا أن يضع الإسلام</w:t>
      </w:r>
      <w:r w:rsidR="008D4AF0">
        <w:rPr>
          <w:rtl/>
        </w:rPr>
        <w:t xml:space="preserve"> - </w:t>
      </w:r>
      <w:r w:rsidRPr="002077D5">
        <w:rPr>
          <w:rtl/>
        </w:rPr>
        <w:t>باعتباره ديناً سماويّاً</w:t>
      </w:r>
      <w:r w:rsidR="008D4AF0">
        <w:rPr>
          <w:rtl/>
        </w:rPr>
        <w:t xml:space="preserve"> - </w:t>
      </w:r>
      <w:r w:rsidRPr="002077D5">
        <w:rPr>
          <w:rtl/>
        </w:rPr>
        <w:t>إلى صف الأفكار الميتافيزيقيّة (غير الديالكتيكيّة) ويخرج بنتيجة سريعة هي</w:t>
      </w:r>
      <w:r w:rsidR="00DE6FF7">
        <w:rPr>
          <w:rtl/>
        </w:rPr>
        <w:t>:</w:t>
      </w:r>
      <w:r w:rsidRPr="002077D5">
        <w:rPr>
          <w:rtl/>
        </w:rPr>
        <w:t xml:space="preserve"> أنّ الفكر الإسلامي كسائر الأفكار الميتافيزيقيّة يقوم على أساس الثبات والسكون</w:t>
      </w:r>
      <w:r w:rsidR="00DE6FF7">
        <w:rPr>
          <w:rtl/>
        </w:rPr>
        <w:t>،</w:t>
      </w:r>
      <w:r w:rsidRPr="002077D5">
        <w:rPr>
          <w:rtl/>
        </w:rPr>
        <w:t xml:space="preserve"> وعدم وجود ارتباط عام بين أجزاء الطبيعة وعدم وجود تناقض بين هذه الأجزاء.</w:t>
      </w:r>
    </w:p>
    <w:p w:rsidR="002077D5" w:rsidRPr="002077D5" w:rsidRDefault="002077D5" w:rsidP="002077D5">
      <w:pPr>
        <w:pStyle w:val="libNormal"/>
        <w:rPr>
          <w:rtl/>
        </w:rPr>
      </w:pPr>
      <w:r w:rsidRPr="00216F8B">
        <w:rPr>
          <w:rtl/>
        </w:rPr>
        <w:t>وإمّا أن يكون هذا القارئ مطّلعاً على الفكر الإسلامي وعالِماً بخلوّ الفكر ممّا يُتهم به الفكر الميتافيزيقي</w:t>
      </w:r>
      <w:r w:rsidR="00DE6FF7">
        <w:rPr>
          <w:rtl/>
        </w:rPr>
        <w:t>،</w:t>
      </w:r>
      <w:r w:rsidRPr="00216F8B">
        <w:rPr>
          <w:rtl/>
        </w:rPr>
        <w:t xml:space="preserve"> بل بوجود مبادئ الحركة والارتباط العام</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والتناقض في الفكر الإسلامي</w:t>
      </w:r>
      <w:r w:rsidR="00DE6FF7">
        <w:rPr>
          <w:rtl/>
        </w:rPr>
        <w:t>،</w:t>
      </w:r>
      <w:r w:rsidRPr="002077D5">
        <w:rPr>
          <w:rtl/>
        </w:rPr>
        <w:t xml:space="preserve"> فيستنتج من ذلك أنّ التفكير الإسلامي ليس بميتافيزيقي.</w:t>
      </w:r>
    </w:p>
    <w:p w:rsidR="002077D5" w:rsidRPr="002077D5" w:rsidRDefault="002077D5" w:rsidP="002077D5">
      <w:pPr>
        <w:pStyle w:val="libNormal"/>
        <w:rPr>
          <w:rtl/>
        </w:rPr>
      </w:pPr>
      <w:r w:rsidRPr="002077D5">
        <w:rPr>
          <w:rtl/>
        </w:rPr>
        <w:t>ولمّا كان دعاة الماديّة الديالكتيكيّة قد أوحوا له أنّ الاتّجاهات الفكريّة لتفسير الطبيعة لا تزيد على اثنين:</w:t>
      </w:r>
    </w:p>
    <w:p w:rsidR="002077D5" w:rsidRPr="002077D5" w:rsidRDefault="002077D5" w:rsidP="002077D5">
      <w:pPr>
        <w:pStyle w:val="libNormal"/>
        <w:rPr>
          <w:rtl/>
        </w:rPr>
      </w:pPr>
      <w:r w:rsidRPr="002077D5">
        <w:rPr>
          <w:rtl/>
        </w:rPr>
        <w:t>الديالكتيكي</w:t>
      </w:r>
      <w:r w:rsidR="00DE6FF7">
        <w:rPr>
          <w:rtl/>
        </w:rPr>
        <w:t>،</w:t>
      </w:r>
      <w:r w:rsidRPr="002077D5">
        <w:rPr>
          <w:rtl/>
        </w:rPr>
        <w:t xml:space="preserve"> والميتافيزيقي</w:t>
      </w:r>
      <w:r w:rsidR="00DE6FF7">
        <w:rPr>
          <w:rtl/>
        </w:rPr>
        <w:t>،</w:t>
      </w:r>
      <w:r w:rsidRPr="002077D5">
        <w:rPr>
          <w:rtl/>
        </w:rPr>
        <w:t xml:space="preserve"> فإنّ مثل هذا القارئ السطحي ناتج</w:t>
      </w:r>
      <w:r w:rsidR="008D4AF0">
        <w:rPr>
          <w:rtl/>
        </w:rPr>
        <w:t xml:space="preserve"> - </w:t>
      </w:r>
      <w:r w:rsidRPr="002077D5">
        <w:rPr>
          <w:rtl/>
        </w:rPr>
        <w:t>كما قلنا</w:t>
      </w:r>
      <w:r w:rsidR="008D4AF0">
        <w:rPr>
          <w:rtl/>
        </w:rPr>
        <w:t xml:space="preserve"> - </w:t>
      </w:r>
      <w:r w:rsidRPr="002077D5">
        <w:rPr>
          <w:rtl/>
        </w:rPr>
        <w:t>عن تساهل دعاة الماديّة الديالكتيكيّة في عرض أفكار الآخرين</w:t>
      </w:r>
      <w:r w:rsidR="00DE6FF7">
        <w:rPr>
          <w:rtl/>
        </w:rPr>
        <w:t>،</w:t>
      </w:r>
      <w:r w:rsidRPr="002077D5">
        <w:rPr>
          <w:rtl/>
        </w:rPr>
        <w:t xml:space="preserve"> وعن انتهاجهم أسلوب التهريج وإلقاء التُهم بالنسبة للاتّجاهات الفكريّة غير الديالكتيكيّة</w:t>
      </w:r>
      <w:r w:rsidR="00DE6FF7">
        <w:rPr>
          <w:rtl/>
        </w:rPr>
        <w:t>،</w:t>
      </w:r>
      <w:r w:rsidRPr="002077D5">
        <w:rPr>
          <w:rtl/>
        </w:rPr>
        <w:t xml:space="preserve"> وحقيقة المسألة</w:t>
      </w:r>
      <w:r w:rsidR="008D4AF0">
        <w:rPr>
          <w:rtl/>
        </w:rPr>
        <w:t xml:space="preserve"> - </w:t>
      </w:r>
      <w:r w:rsidRPr="002077D5">
        <w:rPr>
          <w:rtl/>
        </w:rPr>
        <w:t>كما ذكرنا</w:t>
      </w:r>
      <w:r w:rsidR="008D4AF0">
        <w:rPr>
          <w:rtl/>
        </w:rPr>
        <w:t xml:space="preserve"> - </w:t>
      </w:r>
      <w:r w:rsidRPr="002077D5">
        <w:rPr>
          <w:rtl/>
        </w:rPr>
        <w:t>هي غير ذلك.</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Heading2Center"/>
        <w:rPr>
          <w:rtl/>
        </w:rPr>
      </w:pPr>
      <w:bookmarkStart w:id="11" w:name="_Toc419106727"/>
      <w:r w:rsidRPr="00216F8B">
        <w:rPr>
          <w:rFonts w:hint="cs"/>
          <w:rtl/>
        </w:rPr>
        <w:lastRenderedPageBreak/>
        <w:t>نتائج الاتّجاه الآلي لتفسير التاريخ</w:t>
      </w:r>
      <w:bookmarkStart w:id="12" w:name="نتائج_الاتّجاه_الآلي_لتفسير_التاريخ"/>
      <w:bookmarkEnd w:id="12"/>
      <w:bookmarkEnd w:id="11"/>
    </w:p>
    <w:p w:rsidR="002077D5" w:rsidRPr="002077D5" w:rsidRDefault="002077D5" w:rsidP="008D4AF0">
      <w:pPr>
        <w:pStyle w:val="libBold1"/>
        <w:rPr>
          <w:rtl/>
        </w:rPr>
      </w:pPr>
      <w:r w:rsidRPr="00216F8B">
        <w:rPr>
          <w:rtl/>
        </w:rPr>
        <w:t>1</w:t>
      </w:r>
      <w:r w:rsidR="008D4AF0">
        <w:rPr>
          <w:rFonts w:hint="cs"/>
          <w:rtl/>
        </w:rPr>
        <w:t>-</w:t>
      </w:r>
      <w:r w:rsidRPr="00216F8B">
        <w:rPr>
          <w:rtl/>
        </w:rPr>
        <w:t xml:space="preserve"> مفهوم القديم والجديد</w:t>
      </w:r>
      <w:r w:rsidRPr="002077D5">
        <w:rPr>
          <w:rtl/>
        </w:rPr>
        <w:t xml:space="preserve">: </w:t>
      </w:r>
    </w:p>
    <w:p w:rsidR="002077D5" w:rsidRPr="002077D5" w:rsidRDefault="002077D5" w:rsidP="002077D5">
      <w:pPr>
        <w:pStyle w:val="libNormal"/>
        <w:rPr>
          <w:rtl/>
        </w:rPr>
      </w:pPr>
      <w:r w:rsidRPr="002077D5">
        <w:rPr>
          <w:rtl/>
        </w:rPr>
        <w:t>تعبير القديم والجديد في المنطق الديالكتيكي لا ينطلق من تعاقب جيلي</w:t>
      </w:r>
      <w:r w:rsidR="00DE6FF7">
        <w:rPr>
          <w:rtl/>
        </w:rPr>
        <w:t>،</w:t>
      </w:r>
      <w:r w:rsidRPr="002077D5">
        <w:rPr>
          <w:rtl/>
        </w:rPr>
        <w:t xml:space="preserve"> أي لا يُعني المجابهة بين الجيل الجديد والجيل القديم</w:t>
      </w:r>
      <w:r w:rsidR="00DE6FF7">
        <w:rPr>
          <w:rtl/>
        </w:rPr>
        <w:t>،</w:t>
      </w:r>
      <w:r w:rsidRPr="002077D5">
        <w:rPr>
          <w:rtl/>
        </w:rPr>
        <w:t xml:space="preserve"> لا يعني أنّ الجيل الجديد يقف بالضرورة في صفوف الجبهة الثوريّة</w:t>
      </w:r>
      <w:r w:rsidR="00DE6FF7">
        <w:rPr>
          <w:rtl/>
        </w:rPr>
        <w:t>،</w:t>
      </w:r>
      <w:r w:rsidRPr="002077D5">
        <w:rPr>
          <w:rtl/>
        </w:rPr>
        <w:t xml:space="preserve"> ولا يعني أيضاً أنّ الجيل القديم يقف بالضرورة في الجبهة المحافظة.</w:t>
      </w:r>
    </w:p>
    <w:p w:rsidR="002077D5" w:rsidRPr="002077D5" w:rsidRDefault="002077D5" w:rsidP="002077D5">
      <w:pPr>
        <w:pStyle w:val="libNormal"/>
        <w:rPr>
          <w:rtl/>
        </w:rPr>
      </w:pPr>
      <w:r w:rsidRPr="002077D5">
        <w:rPr>
          <w:rtl/>
        </w:rPr>
        <w:t>كما أنّ هذا المفهوم لا ينطلق من إطار ثقافي</w:t>
      </w:r>
      <w:r w:rsidR="00DE6FF7">
        <w:rPr>
          <w:rtl/>
        </w:rPr>
        <w:t>،</w:t>
      </w:r>
      <w:r w:rsidRPr="002077D5">
        <w:rPr>
          <w:rtl/>
        </w:rPr>
        <w:t xml:space="preserve"> أي أنّه لا يعني المجابهة بين المثقّفين والأُميين</w:t>
      </w:r>
      <w:r w:rsidR="00DE6FF7">
        <w:rPr>
          <w:rtl/>
        </w:rPr>
        <w:t>،</w:t>
      </w:r>
      <w:r w:rsidRPr="002077D5">
        <w:rPr>
          <w:rtl/>
        </w:rPr>
        <w:t xml:space="preserve"> بل إنّه مفهوم اجتماعي واقتصادي بَحت.</w:t>
      </w:r>
    </w:p>
    <w:p w:rsidR="002077D5" w:rsidRPr="002077D5" w:rsidRDefault="002077D5" w:rsidP="002077D5">
      <w:pPr>
        <w:pStyle w:val="libNormal"/>
        <w:rPr>
          <w:rtl/>
        </w:rPr>
      </w:pPr>
      <w:r w:rsidRPr="00216F8B">
        <w:rPr>
          <w:rtl/>
        </w:rPr>
        <w:t>فالطبقة القديمة هي التي ترتبط مصالحها بالوضع الموجود</w:t>
      </w:r>
      <w:r w:rsidR="00DE6FF7">
        <w:rPr>
          <w:rtl/>
        </w:rPr>
        <w:t>،</w:t>
      </w:r>
      <w:r w:rsidRPr="00216F8B">
        <w:rPr>
          <w:rtl/>
        </w:rPr>
        <w:t xml:space="preserve"> والطبقة الجديدة هي الناقمة على الوضع</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الموجود</w:t>
      </w:r>
      <w:r w:rsidR="00DE6FF7">
        <w:rPr>
          <w:rtl/>
        </w:rPr>
        <w:t>،</w:t>
      </w:r>
      <w:r w:rsidRPr="002077D5">
        <w:rPr>
          <w:rtl/>
        </w:rPr>
        <w:t xml:space="preserve"> وهي التي فَرضت عليها وسائل الإنتاج الجديدة أن ترى الأوضاع الموجودة معارضة لمصالحها</w:t>
      </w:r>
      <w:r w:rsidR="00DE6FF7">
        <w:rPr>
          <w:rtl/>
        </w:rPr>
        <w:t>،</w:t>
      </w:r>
      <w:r w:rsidRPr="002077D5">
        <w:rPr>
          <w:rtl/>
        </w:rPr>
        <w:t xml:space="preserve"> وأن تسعى إلى تغيير البناء الفوقي للمجتمع.</w:t>
      </w:r>
    </w:p>
    <w:p w:rsidR="002077D5" w:rsidRPr="002077D5" w:rsidRDefault="002077D5" w:rsidP="002077D5">
      <w:pPr>
        <w:pStyle w:val="libNormal"/>
        <w:rPr>
          <w:rtl/>
        </w:rPr>
      </w:pPr>
      <w:r w:rsidRPr="002077D5">
        <w:rPr>
          <w:rtl/>
        </w:rPr>
        <w:t>فالتقدّمي</w:t>
      </w:r>
      <w:r w:rsidR="008D4AF0">
        <w:rPr>
          <w:rtl/>
        </w:rPr>
        <w:t xml:space="preserve"> - </w:t>
      </w:r>
      <w:r w:rsidRPr="002077D5">
        <w:rPr>
          <w:rtl/>
        </w:rPr>
        <w:t>في رأي هذا الاتّجاه</w:t>
      </w:r>
      <w:r w:rsidR="008D4AF0">
        <w:rPr>
          <w:rtl/>
        </w:rPr>
        <w:t xml:space="preserve"> -</w:t>
      </w:r>
      <w:r w:rsidRPr="002077D5">
        <w:rPr>
          <w:rtl/>
        </w:rPr>
        <w:t>: هو نصير تغيير الأوضاع الموجودة وتكامل المجتمع.. والرجعي</w:t>
      </w:r>
      <w:r w:rsidR="00DE6FF7">
        <w:rPr>
          <w:rtl/>
        </w:rPr>
        <w:t>:</w:t>
      </w:r>
      <w:r w:rsidRPr="002077D5">
        <w:rPr>
          <w:rtl/>
        </w:rPr>
        <w:t xml:space="preserve"> هو الذي يطالب بالثبات وببقاء الأوضاع الاجتماعيّة على ما هي عليه.</w:t>
      </w:r>
    </w:p>
    <w:p w:rsidR="002077D5" w:rsidRPr="002077D5" w:rsidRDefault="002077D5" w:rsidP="002077D5">
      <w:pPr>
        <w:pStyle w:val="libNormal"/>
        <w:rPr>
          <w:rtl/>
        </w:rPr>
      </w:pPr>
      <w:r w:rsidRPr="002077D5">
        <w:rPr>
          <w:rtl/>
        </w:rPr>
        <w:t>الطبقة المُرفّهة والمنتفعة من الأوضاع الموجودة هي رجعيّة جامدة الفكر بالضرورة</w:t>
      </w:r>
      <w:r w:rsidR="00DE6FF7">
        <w:rPr>
          <w:rtl/>
        </w:rPr>
        <w:t>؛</w:t>
      </w:r>
      <w:r w:rsidRPr="002077D5">
        <w:rPr>
          <w:rtl/>
        </w:rPr>
        <w:t xml:space="preserve"> لأنّ محتوى التفكير الاجتماعي للأفراد يتكوّن من خلال مكانتهم الطبقيّة وظروفهم الاقتصاديّة</w:t>
      </w:r>
      <w:r w:rsidR="00DE6FF7">
        <w:rPr>
          <w:rtl/>
        </w:rPr>
        <w:t>،</w:t>
      </w:r>
      <w:r w:rsidRPr="002077D5">
        <w:rPr>
          <w:rtl/>
        </w:rPr>
        <w:t xml:space="preserve"> وبنفس السبب فالطبقة المسحوقة المستثمرة تقدميّة ذات فكر متطوّر متحرِّك</w:t>
      </w:r>
      <w:r w:rsidR="00DE6FF7">
        <w:rPr>
          <w:rtl/>
        </w:rPr>
        <w:t>،</w:t>
      </w:r>
      <w:r w:rsidRPr="002077D5">
        <w:rPr>
          <w:rtl/>
        </w:rPr>
        <w:t xml:space="preserve"> وهذه مسألة لا علاقة لها بالمعلومات وبالثقافة</w:t>
      </w:r>
      <w:r w:rsidR="00DE6FF7">
        <w:rPr>
          <w:rtl/>
        </w:rPr>
        <w:t>،</w:t>
      </w:r>
      <w:r w:rsidRPr="002077D5">
        <w:rPr>
          <w:rtl/>
        </w:rPr>
        <w:t xml:space="preserve"> فالحركة الاجتماعيّة تبدأ غالباً من الفئات والطبقات ذات المستوى العلمي الهابط</w:t>
      </w:r>
      <w:r w:rsidR="00DE6FF7">
        <w:rPr>
          <w:rtl/>
        </w:rPr>
        <w:t>،</w:t>
      </w:r>
      <w:r w:rsidRPr="002077D5">
        <w:rPr>
          <w:rtl/>
        </w:rPr>
        <w:t xml:space="preserve"> لكنّ هذه الفئات مثقّفة لمكانتها الطبقيّة.</w:t>
      </w:r>
    </w:p>
    <w:p w:rsidR="002077D5" w:rsidRPr="002077D5" w:rsidRDefault="002077D5" w:rsidP="008D4AF0">
      <w:pPr>
        <w:pStyle w:val="libBold1"/>
        <w:rPr>
          <w:rtl/>
        </w:rPr>
      </w:pPr>
      <w:r w:rsidRPr="00216F8B">
        <w:rPr>
          <w:rtl/>
        </w:rPr>
        <w:t>2</w:t>
      </w:r>
      <w:r w:rsidR="008D4AF0">
        <w:rPr>
          <w:rFonts w:hint="cs"/>
          <w:rtl/>
        </w:rPr>
        <w:t>-</w:t>
      </w:r>
      <w:r w:rsidRPr="002077D5">
        <w:rPr>
          <w:rtl/>
        </w:rPr>
        <w:t xml:space="preserve"> </w:t>
      </w:r>
      <w:r w:rsidRPr="00216F8B">
        <w:rPr>
          <w:rtl/>
        </w:rPr>
        <w:t>التسلسل المنطقي للتاريخ</w:t>
      </w:r>
      <w:r w:rsidRPr="002077D5">
        <w:rPr>
          <w:rtl/>
        </w:rPr>
        <w:t>:</w:t>
      </w:r>
    </w:p>
    <w:p w:rsidR="002077D5" w:rsidRPr="002077D5" w:rsidRDefault="002077D5" w:rsidP="002077D5">
      <w:pPr>
        <w:pStyle w:val="libNormal"/>
        <w:rPr>
          <w:rtl/>
        </w:rPr>
      </w:pPr>
      <w:r w:rsidRPr="00216F8B">
        <w:rPr>
          <w:rtl/>
        </w:rPr>
        <w:t>المراحل التاريخيّة</w:t>
      </w:r>
      <w:r w:rsidR="008D4AF0">
        <w:rPr>
          <w:rtl/>
        </w:rPr>
        <w:t xml:space="preserve"> - </w:t>
      </w:r>
      <w:r w:rsidRPr="00216F8B">
        <w:rPr>
          <w:rtl/>
        </w:rPr>
        <w:t>في المنطق الديالكتيكي</w:t>
      </w:r>
      <w:r w:rsidR="008D4AF0">
        <w:rPr>
          <w:rtl/>
        </w:rPr>
        <w:t xml:space="preserve"> - </w:t>
      </w:r>
      <w:r w:rsidRPr="00216F8B">
        <w:rPr>
          <w:rtl/>
        </w:rPr>
        <w:t>مرتبطة مع بعضها ارتباطاً طبيعيّاً ومنطقيّاً</w:t>
      </w:r>
      <w:r w:rsidR="00DE6FF7">
        <w:rPr>
          <w:rtl/>
        </w:rPr>
        <w:t>،</w:t>
      </w:r>
      <w:r w:rsidRPr="00216F8B">
        <w:rPr>
          <w:rtl/>
        </w:rPr>
        <w:t xml:space="preserve"> وكلّ حَلقة من حلقات</w:t>
      </w:r>
      <w:r w:rsidRPr="002077D5">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التاريخ لها مكانها المعيّن الخاص</w:t>
      </w:r>
      <w:r w:rsidR="00DE6FF7">
        <w:rPr>
          <w:rtl/>
        </w:rPr>
        <w:t>،</w:t>
      </w:r>
      <w:r w:rsidRPr="002077D5">
        <w:rPr>
          <w:rtl/>
        </w:rPr>
        <w:t xml:space="preserve"> وليس بالإمكان أن تتقدّم أو تتأخّر.</w:t>
      </w:r>
    </w:p>
    <w:p w:rsidR="002077D5" w:rsidRPr="002077D5" w:rsidRDefault="002077D5" w:rsidP="002077D5">
      <w:pPr>
        <w:pStyle w:val="libNormal"/>
        <w:rPr>
          <w:rtl/>
        </w:rPr>
      </w:pPr>
      <w:r w:rsidRPr="002077D5">
        <w:rPr>
          <w:rtl/>
        </w:rPr>
        <w:t>فالرأسماليّة</w:t>
      </w:r>
      <w:r w:rsidR="00DE6FF7">
        <w:rPr>
          <w:rtl/>
        </w:rPr>
        <w:t>:</w:t>
      </w:r>
      <w:r w:rsidRPr="002077D5">
        <w:rPr>
          <w:rtl/>
        </w:rPr>
        <w:t xml:space="preserve"> مرحلة تاريخيّة تتوسّط مرحلة الإقطاع والمرحلة الاشتراكيّة</w:t>
      </w:r>
      <w:r w:rsidR="00DE6FF7">
        <w:rPr>
          <w:rtl/>
        </w:rPr>
        <w:t>،</w:t>
      </w:r>
      <w:r w:rsidRPr="002077D5">
        <w:rPr>
          <w:rtl/>
        </w:rPr>
        <w:t xml:space="preserve"> ومن المستحيل أن ينتقل المجتمع من الإقطاع إلى الاشتراكيّة دون أن يمرّ بالمرحلة الرأسماليّة</w:t>
      </w:r>
      <w:r w:rsidR="00DE6FF7">
        <w:rPr>
          <w:rtl/>
        </w:rPr>
        <w:t>،</w:t>
      </w:r>
      <w:r w:rsidRPr="002077D5">
        <w:rPr>
          <w:rtl/>
        </w:rPr>
        <w:t xml:space="preserve"> فلا</w:t>
      </w:r>
      <w:r w:rsidR="00DE6FF7">
        <w:rPr>
          <w:rtl/>
        </w:rPr>
        <w:t xml:space="preserve"> </w:t>
      </w:r>
      <w:r w:rsidRPr="002077D5">
        <w:rPr>
          <w:rtl/>
        </w:rPr>
        <w:t>طفرة في مراحل التاريخ كما كان يعتقد الفلاسفة الأقدمون.</w:t>
      </w:r>
    </w:p>
    <w:p w:rsidR="002077D5" w:rsidRPr="002077D5" w:rsidRDefault="002077D5" w:rsidP="002077D5">
      <w:pPr>
        <w:pStyle w:val="libNormal"/>
        <w:rPr>
          <w:rtl/>
        </w:rPr>
      </w:pPr>
      <w:r w:rsidRPr="002077D5">
        <w:rPr>
          <w:rtl/>
        </w:rPr>
        <w:t>فالطفرة في التاريخ تشبه انتقال نطفة الإنسان إلى مرحلة الطفولة دون أن تمرّ في المرحلة الجنينيّة</w:t>
      </w:r>
      <w:r w:rsidR="00DE6FF7">
        <w:rPr>
          <w:rFonts w:hint="cs"/>
          <w:rtl/>
        </w:rPr>
        <w:t>،</w:t>
      </w:r>
      <w:r w:rsidRPr="002077D5">
        <w:rPr>
          <w:rtl/>
        </w:rPr>
        <w:t xml:space="preserve"> وتشبه انتقال الوليد إلى مرحلة الشباب دون أن يمرّ في مرحلة الطفولة.</w:t>
      </w:r>
    </w:p>
    <w:p w:rsidR="002077D5" w:rsidRPr="002077D5" w:rsidRDefault="002077D5" w:rsidP="002077D5">
      <w:pPr>
        <w:pStyle w:val="libNormal"/>
        <w:rPr>
          <w:rtl/>
        </w:rPr>
      </w:pPr>
      <w:r w:rsidRPr="002077D5">
        <w:rPr>
          <w:rtl/>
        </w:rPr>
        <w:t>من هنا فأصحاب هذا المنطق يطلقون اسم الاشتراكيين المثاليين على الاشتراكيين</w:t>
      </w:r>
      <w:r w:rsidR="00DE6FF7">
        <w:rPr>
          <w:rtl/>
        </w:rPr>
        <w:t>،</w:t>
      </w:r>
      <w:r w:rsidRPr="002077D5">
        <w:rPr>
          <w:rtl/>
        </w:rPr>
        <w:t xml:space="preserve"> الذين أرادوا أن ينطلقوا من إيمانهم بالفكرة الاشتراكيّة إلى تطبيق هذه الاشتراكيّة</w:t>
      </w:r>
      <w:r w:rsidR="00DE6FF7">
        <w:rPr>
          <w:rtl/>
        </w:rPr>
        <w:t>،</w:t>
      </w:r>
      <w:r w:rsidRPr="002077D5">
        <w:rPr>
          <w:rtl/>
        </w:rPr>
        <w:t xml:space="preserve"> دون أن يراعوا جبر التاريخ والتسلسل المنطقي للمراحل التاريخيّة</w:t>
      </w:r>
      <w:r w:rsidR="00DE6FF7">
        <w:rPr>
          <w:rtl/>
        </w:rPr>
        <w:t>،</w:t>
      </w:r>
      <w:r w:rsidRPr="002077D5">
        <w:rPr>
          <w:rtl/>
        </w:rPr>
        <w:t xml:space="preserve"> كما سمّوا اشتراكيّتهم بالاشتراكيّة الطوباويّة</w:t>
      </w:r>
      <w:r w:rsidRPr="002077D5">
        <w:rPr>
          <w:rFonts w:hint="cs"/>
          <w:rtl/>
        </w:rPr>
        <w:t xml:space="preserve"> </w:t>
      </w:r>
      <w:r w:rsidRPr="002077D5">
        <w:rPr>
          <w:rtl/>
        </w:rPr>
        <w:t>أو الخياليّة</w:t>
      </w:r>
      <w:r w:rsidR="00DE6FF7">
        <w:rPr>
          <w:rtl/>
        </w:rPr>
        <w:t>،</w:t>
      </w:r>
      <w:r w:rsidRPr="002077D5">
        <w:rPr>
          <w:rtl/>
        </w:rPr>
        <w:t xml:space="preserve"> خلافاً للاشتراكيين الماركسيين الذين يقيمون فكرهم على أساس التسلسل المنطقي لحلقات التاريخ.</w:t>
      </w:r>
    </w:p>
    <w:p w:rsidR="002077D5" w:rsidRPr="008D4AF0" w:rsidRDefault="002077D5" w:rsidP="002077D5">
      <w:pPr>
        <w:pStyle w:val="libNormal"/>
      </w:pPr>
      <w:r w:rsidRPr="002077D5">
        <w:rPr>
          <w:rtl/>
        </w:rPr>
        <w:br w:type="page"/>
      </w:r>
    </w:p>
    <w:p w:rsidR="002077D5" w:rsidRPr="002077D5" w:rsidRDefault="002077D5" w:rsidP="008D4AF0">
      <w:pPr>
        <w:pStyle w:val="libBold1"/>
        <w:rPr>
          <w:rtl/>
        </w:rPr>
      </w:pPr>
      <w:r w:rsidRPr="00216F8B">
        <w:rPr>
          <w:rtl/>
        </w:rPr>
        <w:lastRenderedPageBreak/>
        <w:t>3</w:t>
      </w:r>
      <w:r w:rsidR="008D4AF0">
        <w:rPr>
          <w:rFonts w:hint="cs"/>
          <w:rtl/>
        </w:rPr>
        <w:t>-</w:t>
      </w:r>
      <w:r w:rsidRPr="002077D5">
        <w:rPr>
          <w:rtl/>
        </w:rPr>
        <w:t xml:space="preserve"> </w:t>
      </w:r>
      <w:r w:rsidRPr="00216F8B">
        <w:rPr>
          <w:rtl/>
        </w:rPr>
        <w:t>ذروة كلّ مرحلة</w:t>
      </w:r>
      <w:r w:rsidRPr="002077D5">
        <w:rPr>
          <w:rtl/>
        </w:rPr>
        <w:t xml:space="preserve">: </w:t>
      </w:r>
    </w:p>
    <w:p w:rsidR="002077D5" w:rsidRPr="002077D5" w:rsidRDefault="002077D5" w:rsidP="002077D5">
      <w:pPr>
        <w:pStyle w:val="libNormal"/>
        <w:rPr>
          <w:rtl/>
        </w:rPr>
      </w:pPr>
      <w:r w:rsidRPr="002077D5">
        <w:rPr>
          <w:rtl/>
        </w:rPr>
        <w:t>ليس من الضروري أن يمرّ التاريخ في مراحله المتوالية المرسومة دون طفرة فحسب</w:t>
      </w:r>
      <w:r w:rsidR="00DE6FF7">
        <w:rPr>
          <w:rtl/>
        </w:rPr>
        <w:t>،</w:t>
      </w:r>
      <w:r w:rsidRPr="002077D5">
        <w:rPr>
          <w:rtl/>
        </w:rPr>
        <w:t xml:space="preserve"> بل من الضروري أيضاً أن تبلغ كلّ مرحلة من المراحل إلى ذروة كمالها لتتبدّل إلى مرحلة جديدة أخرى</w:t>
      </w:r>
      <w:r w:rsidR="00DE6FF7">
        <w:rPr>
          <w:rtl/>
        </w:rPr>
        <w:t>،</w:t>
      </w:r>
      <w:r w:rsidRPr="002077D5">
        <w:rPr>
          <w:rtl/>
        </w:rPr>
        <w:t xml:space="preserve"> ولتستمرّ المسيرة التكامليّة.</w:t>
      </w:r>
    </w:p>
    <w:p w:rsidR="002077D5" w:rsidRPr="002077D5" w:rsidRDefault="002077D5" w:rsidP="002077D5">
      <w:pPr>
        <w:pStyle w:val="libNormal"/>
        <w:rPr>
          <w:rtl/>
        </w:rPr>
      </w:pPr>
      <w:r w:rsidRPr="002077D5">
        <w:rPr>
          <w:rtl/>
        </w:rPr>
        <w:t>لابدّ لمرحلة الإقطاع</w:t>
      </w:r>
      <w:r w:rsidR="008D4AF0">
        <w:rPr>
          <w:rtl/>
        </w:rPr>
        <w:t xml:space="preserve"> - </w:t>
      </w:r>
      <w:r w:rsidRPr="002077D5">
        <w:rPr>
          <w:rtl/>
        </w:rPr>
        <w:t>مثلاً</w:t>
      </w:r>
      <w:r w:rsidR="008D4AF0">
        <w:rPr>
          <w:rtl/>
        </w:rPr>
        <w:t xml:space="preserve"> - </w:t>
      </w:r>
      <w:r w:rsidRPr="002077D5">
        <w:rPr>
          <w:rtl/>
        </w:rPr>
        <w:t>أن تطوي مسيرتها بالتدريج</w:t>
      </w:r>
      <w:r w:rsidR="00DE6FF7">
        <w:rPr>
          <w:rtl/>
        </w:rPr>
        <w:t>؛</w:t>
      </w:r>
      <w:r w:rsidRPr="002077D5">
        <w:rPr>
          <w:rtl/>
        </w:rPr>
        <w:t xml:space="preserve"> لتبلغ مرحلة تاريخيّة معيّنة يحدث فيها التغيير.</w:t>
      </w:r>
    </w:p>
    <w:p w:rsidR="008D4AF0" w:rsidRDefault="002077D5" w:rsidP="002077D5">
      <w:pPr>
        <w:pStyle w:val="libNormal"/>
        <w:rPr>
          <w:rtl/>
        </w:rPr>
      </w:pPr>
      <w:r w:rsidRPr="002077D5">
        <w:rPr>
          <w:rtl/>
        </w:rPr>
        <w:t>وانتظار أيّة مرحلة مُقبلة من مراحل التاريخ دون أن تبلغ المرحلة الراهنة ذروتها</w:t>
      </w:r>
      <w:r w:rsidR="00DE6FF7">
        <w:rPr>
          <w:rtl/>
        </w:rPr>
        <w:t>،</w:t>
      </w:r>
      <w:r w:rsidRPr="002077D5">
        <w:rPr>
          <w:rtl/>
        </w:rPr>
        <w:t xml:space="preserve"> كانتظار الولادة قبل أن تطوي النطفة مراحلها الجنينيّة</w:t>
      </w:r>
      <w:r w:rsidR="00DE6FF7">
        <w:rPr>
          <w:rtl/>
        </w:rPr>
        <w:t>،</w:t>
      </w:r>
      <w:r w:rsidRPr="002077D5">
        <w:rPr>
          <w:rtl/>
        </w:rPr>
        <w:t xml:space="preserve"> وولادة مثل هذه</w:t>
      </w:r>
      <w:r w:rsidR="008D4AF0">
        <w:rPr>
          <w:rtl/>
        </w:rPr>
        <w:t xml:space="preserve"> - </w:t>
      </w:r>
      <w:r w:rsidRPr="002077D5">
        <w:rPr>
          <w:rtl/>
        </w:rPr>
        <w:t>إن تمّت</w:t>
      </w:r>
      <w:r w:rsidR="008D4AF0">
        <w:rPr>
          <w:rtl/>
        </w:rPr>
        <w:t xml:space="preserve"> - </w:t>
      </w:r>
      <w:r w:rsidRPr="002077D5">
        <w:rPr>
          <w:rtl/>
        </w:rPr>
        <w:t>فهي إجهاض وليست ولادة سليمة.</w:t>
      </w:r>
    </w:p>
    <w:p w:rsidR="002077D5" w:rsidRPr="002077D5" w:rsidRDefault="002077D5" w:rsidP="008D4AF0">
      <w:pPr>
        <w:pStyle w:val="libBold1"/>
        <w:rPr>
          <w:rtl/>
        </w:rPr>
      </w:pPr>
      <w:r w:rsidRPr="00216F8B">
        <w:rPr>
          <w:rtl/>
        </w:rPr>
        <w:t>4</w:t>
      </w:r>
      <w:r w:rsidR="008D4AF0">
        <w:rPr>
          <w:rFonts w:hint="cs"/>
          <w:rtl/>
        </w:rPr>
        <w:t>-</w:t>
      </w:r>
      <w:r w:rsidRPr="002077D5">
        <w:rPr>
          <w:rtl/>
        </w:rPr>
        <w:t xml:space="preserve"> </w:t>
      </w:r>
      <w:r w:rsidRPr="00216F8B">
        <w:rPr>
          <w:rtl/>
        </w:rPr>
        <w:t>قدسيّة النضال</w:t>
      </w:r>
      <w:r w:rsidRPr="002077D5">
        <w:rPr>
          <w:rtl/>
        </w:rPr>
        <w:t>:</w:t>
      </w:r>
    </w:p>
    <w:p w:rsidR="002077D5" w:rsidRPr="002077D5" w:rsidRDefault="002077D5" w:rsidP="002077D5">
      <w:pPr>
        <w:pStyle w:val="libNormal"/>
        <w:rPr>
          <w:rtl/>
        </w:rPr>
      </w:pPr>
      <w:r w:rsidRPr="002077D5">
        <w:rPr>
          <w:rtl/>
        </w:rPr>
        <w:t>لمّا كان الصراع بين القديم والجديد شرطاً أساسيّاً لانتقال التاريخ من مرحلة إلى مرحلة أخرى</w:t>
      </w:r>
      <w:r w:rsidR="00DE6FF7">
        <w:rPr>
          <w:rtl/>
        </w:rPr>
        <w:t>،</w:t>
      </w:r>
      <w:r w:rsidRPr="002077D5">
        <w:rPr>
          <w:rtl/>
        </w:rPr>
        <w:t xml:space="preserve"> وركناً ضروريّاً من أركان تكامل المجتمع البشري</w:t>
      </w:r>
      <w:r w:rsidR="00DE6FF7">
        <w:rPr>
          <w:rtl/>
        </w:rPr>
        <w:t>،</w:t>
      </w:r>
      <w:r w:rsidRPr="002077D5">
        <w:rPr>
          <w:rtl/>
        </w:rPr>
        <w:t xml:space="preserve"> فالصراع بين القديم والجديد هو نضال مقدّس مهما كان لونه.</w:t>
      </w:r>
    </w:p>
    <w:p w:rsidR="002077D5" w:rsidRPr="002077D5" w:rsidRDefault="002077D5" w:rsidP="002077D5">
      <w:pPr>
        <w:pStyle w:val="libNormal"/>
        <w:rPr>
          <w:rtl/>
        </w:rPr>
      </w:pPr>
      <w:r w:rsidRPr="00216F8B">
        <w:rPr>
          <w:rtl/>
        </w:rPr>
        <w:t>فالقديم يستحقّ الفناء لا لكونه معتدياً</w:t>
      </w:r>
      <w:r w:rsidR="00DE6FF7">
        <w:rPr>
          <w:rtl/>
        </w:rPr>
        <w:t>،</w:t>
      </w:r>
      <w:r w:rsidRPr="00216F8B">
        <w:rPr>
          <w:rtl/>
        </w:rPr>
        <w:t>... بل لأنّه</w:t>
      </w:r>
      <w:r w:rsidRPr="002077D5">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قديم..</w:t>
      </w:r>
      <w:r w:rsidR="00DE6FF7">
        <w:rPr>
          <w:rtl/>
        </w:rPr>
        <w:t>؛</w:t>
      </w:r>
      <w:r w:rsidRPr="002077D5">
        <w:rPr>
          <w:rtl/>
        </w:rPr>
        <w:t xml:space="preserve"> ولأنّ زواله يَدفع بالمجتمع نحو التكامل.</w:t>
      </w:r>
    </w:p>
    <w:p w:rsidR="002077D5" w:rsidRPr="002077D5" w:rsidRDefault="002077D5" w:rsidP="002077D5">
      <w:pPr>
        <w:pStyle w:val="libNormal"/>
        <w:rPr>
          <w:rtl/>
        </w:rPr>
      </w:pPr>
      <w:r w:rsidRPr="00216F8B">
        <w:rPr>
          <w:rtl/>
        </w:rPr>
        <w:t>من هنا فقدسيّة النضال لا تنطلق من كونها دفاعاً عن حق أو ردّاً لهجوم.</w:t>
      </w:r>
    </w:p>
    <w:p w:rsidR="002077D5" w:rsidRPr="008D4AF0" w:rsidRDefault="002077D5" w:rsidP="008D4AF0">
      <w:pPr>
        <w:pStyle w:val="libBold1"/>
      </w:pPr>
      <w:r w:rsidRPr="00DB5EEB">
        <w:rPr>
          <w:rtl/>
        </w:rPr>
        <w:t>5</w:t>
      </w:r>
      <w:r w:rsidR="008D4AF0">
        <w:rPr>
          <w:rFonts w:hint="cs"/>
          <w:rtl/>
        </w:rPr>
        <w:t>-</w:t>
      </w:r>
      <w:r w:rsidRPr="002077D5">
        <w:rPr>
          <w:rtl/>
        </w:rPr>
        <w:t xml:space="preserve"> </w:t>
      </w:r>
      <w:r w:rsidRPr="00DB5EEB">
        <w:rPr>
          <w:rtl/>
        </w:rPr>
        <w:t>إثارة</w:t>
      </w:r>
      <w:r w:rsidR="00DE6FF7">
        <w:rPr>
          <w:rtl/>
        </w:rPr>
        <w:t xml:space="preserve"> </w:t>
      </w:r>
      <w:r w:rsidRPr="00DB5EEB">
        <w:rPr>
          <w:rtl/>
        </w:rPr>
        <w:t>الفوضى</w:t>
      </w:r>
      <w:r w:rsidRPr="002077D5">
        <w:rPr>
          <w:rtl/>
        </w:rPr>
        <w:t>:</w:t>
      </w:r>
    </w:p>
    <w:p w:rsidR="002077D5" w:rsidRPr="002077D5" w:rsidRDefault="002077D5" w:rsidP="002077D5">
      <w:pPr>
        <w:pStyle w:val="libNormal"/>
        <w:rPr>
          <w:rtl/>
        </w:rPr>
      </w:pPr>
      <w:r w:rsidRPr="00DB5EEB">
        <w:rPr>
          <w:rtl/>
        </w:rPr>
        <w:t>نضال الجديد للقديم ليس وحده هو المشروع والمقدّس</w:t>
      </w:r>
      <w:r w:rsidR="00DE6FF7">
        <w:rPr>
          <w:rtl/>
        </w:rPr>
        <w:t>،</w:t>
      </w:r>
      <w:r w:rsidRPr="00DB5EEB">
        <w:rPr>
          <w:rtl/>
        </w:rPr>
        <w:t xml:space="preserve"> بل كلّ تحرّك يمهِّد للثورة ويدفع بعجلة التكامل مشروع ومقدّس أيضاً</w:t>
      </w:r>
      <w:r w:rsidR="00DE6FF7">
        <w:rPr>
          <w:rtl/>
        </w:rPr>
        <w:t>،</w:t>
      </w:r>
      <w:r w:rsidRPr="00DB5EEB">
        <w:rPr>
          <w:rtl/>
        </w:rPr>
        <w:t xml:space="preserve"> كإثارة الاضطرابات من أجل خلق الاستياء</w:t>
      </w:r>
      <w:r w:rsidR="00DE6FF7">
        <w:rPr>
          <w:rtl/>
        </w:rPr>
        <w:t>،</w:t>
      </w:r>
      <w:r w:rsidRPr="00DB5EEB">
        <w:rPr>
          <w:rtl/>
        </w:rPr>
        <w:t xml:space="preserve"> وتعميق الفجوات وتصعيد النضال.</w:t>
      </w:r>
    </w:p>
    <w:p w:rsidR="002077D5" w:rsidRPr="002077D5" w:rsidRDefault="002077D5" w:rsidP="002077D5">
      <w:pPr>
        <w:pStyle w:val="libNormal"/>
        <w:rPr>
          <w:rtl/>
        </w:rPr>
      </w:pPr>
      <w:r w:rsidRPr="00DB5EEB">
        <w:rPr>
          <w:rtl/>
        </w:rPr>
        <w:t>فالتكامل</w:t>
      </w:r>
      <w:r w:rsidR="008D4AF0">
        <w:rPr>
          <w:rtl/>
        </w:rPr>
        <w:t xml:space="preserve"> - </w:t>
      </w:r>
      <w:r w:rsidRPr="00DB5EEB">
        <w:rPr>
          <w:rtl/>
        </w:rPr>
        <w:t>كما ذكرنا</w:t>
      </w:r>
      <w:r w:rsidR="008D4AF0">
        <w:rPr>
          <w:rtl/>
        </w:rPr>
        <w:t xml:space="preserve"> - </w:t>
      </w:r>
      <w:r w:rsidRPr="00DB5EEB">
        <w:rPr>
          <w:rtl/>
        </w:rPr>
        <w:t>هو أن ينقلب الضدّ إلى ضدّه في حركة ثوريّة سريعة</w:t>
      </w:r>
      <w:r w:rsidR="00DE6FF7">
        <w:rPr>
          <w:rtl/>
        </w:rPr>
        <w:t>،</w:t>
      </w:r>
      <w:r w:rsidRPr="00DB5EEB">
        <w:rPr>
          <w:rtl/>
        </w:rPr>
        <w:t xml:space="preserve"> وطريق هذا التغيير هو الصراع الداخلي للتناقضات.</w:t>
      </w:r>
    </w:p>
    <w:p w:rsidR="002077D5" w:rsidRPr="002077D5" w:rsidRDefault="002077D5" w:rsidP="002077D5">
      <w:pPr>
        <w:pStyle w:val="libNormal"/>
        <w:rPr>
          <w:rtl/>
        </w:rPr>
      </w:pPr>
      <w:r w:rsidRPr="00DB5EEB">
        <w:rPr>
          <w:rtl/>
        </w:rPr>
        <w:t>ولا يمكن لهذا التغيير أن يتمّ دون أن يصل عمق الفجوات وشدّة الصراع إلى أعلى مرحلة من مراحل تكامله.</w:t>
      </w:r>
    </w:p>
    <w:p w:rsidR="002077D5" w:rsidRPr="002077D5" w:rsidRDefault="002077D5" w:rsidP="002077D5">
      <w:pPr>
        <w:pStyle w:val="libNormal"/>
        <w:rPr>
          <w:rtl/>
        </w:rPr>
      </w:pPr>
      <w:r w:rsidRPr="00DB5EEB">
        <w:rPr>
          <w:rtl/>
        </w:rPr>
        <w:t>وكلّ ما من شأنه أن يوسِّع الثغور يعمل على الإسراع في تغيير المجتمع من مرحلة إلى مرحلة أسمى.</w:t>
      </w:r>
    </w:p>
    <w:p w:rsidR="002077D5" w:rsidRPr="002077D5" w:rsidRDefault="002077D5" w:rsidP="002077D5">
      <w:pPr>
        <w:pStyle w:val="libNormal"/>
        <w:rPr>
          <w:rtl/>
        </w:rPr>
      </w:pPr>
      <w:r w:rsidRPr="00DB5EEB">
        <w:rPr>
          <w:rtl/>
        </w:rPr>
        <w:t>ولمّا كانت عمليّة إثارة الفوضى والاضطرابات تستطيع أن تنهض بهذا الدور</w:t>
      </w:r>
      <w:r w:rsidR="00DE6FF7">
        <w:rPr>
          <w:rtl/>
        </w:rPr>
        <w:t xml:space="preserve">، </w:t>
      </w:r>
    </w:p>
    <w:p w:rsidR="002077D5" w:rsidRPr="008D4AF0" w:rsidRDefault="002077D5" w:rsidP="002077D5">
      <w:pPr>
        <w:pStyle w:val="libNormal"/>
      </w:pPr>
      <w:r w:rsidRPr="002077D5">
        <w:rPr>
          <w:rtl/>
        </w:rPr>
        <w:br w:type="page"/>
      </w:r>
    </w:p>
    <w:p w:rsidR="008D4AF0" w:rsidRDefault="002077D5" w:rsidP="002077D5">
      <w:pPr>
        <w:pStyle w:val="libNormal"/>
        <w:rPr>
          <w:rtl/>
        </w:rPr>
      </w:pPr>
      <w:r w:rsidRPr="00DB5EEB">
        <w:rPr>
          <w:rtl/>
        </w:rPr>
        <w:lastRenderedPageBreak/>
        <w:t>فهي مشروعة ومقدّسة طبقاً لهذا المنطلق.</w:t>
      </w:r>
    </w:p>
    <w:p w:rsidR="002077D5" w:rsidRPr="002077D5" w:rsidRDefault="002077D5" w:rsidP="008D4AF0">
      <w:pPr>
        <w:pStyle w:val="libBold1"/>
        <w:rPr>
          <w:rtl/>
        </w:rPr>
      </w:pPr>
      <w:r w:rsidRPr="00DB5EEB">
        <w:rPr>
          <w:rFonts w:hint="cs"/>
          <w:rtl/>
        </w:rPr>
        <w:t>6</w:t>
      </w:r>
      <w:r w:rsidR="008D4AF0">
        <w:rPr>
          <w:rFonts w:hint="cs"/>
          <w:rtl/>
        </w:rPr>
        <w:t>-</w:t>
      </w:r>
      <w:r w:rsidRPr="00DB5EEB">
        <w:rPr>
          <w:rFonts w:hint="cs"/>
          <w:rtl/>
        </w:rPr>
        <w:t xml:space="preserve"> </w:t>
      </w:r>
      <w:r w:rsidRPr="00DB5EEB">
        <w:rPr>
          <w:rtl/>
        </w:rPr>
        <w:t xml:space="preserve">الإصلاحات: </w:t>
      </w:r>
    </w:p>
    <w:p w:rsidR="002077D5" w:rsidRPr="002077D5" w:rsidRDefault="002077D5" w:rsidP="002077D5">
      <w:pPr>
        <w:pStyle w:val="libNormal"/>
        <w:rPr>
          <w:rtl/>
        </w:rPr>
      </w:pPr>
      <w:r w:rsidRPr="00DB5EEB">
        <w:rPr>
          <w:rtl/>
        </w:rPr>
        <w:t>من جهةٍ أخرى</w:t>
      </w:r>
      <w:r w:rsidR="00DE6FF7">
        <w:rPr>
          <w:rtl/>
        </w:rPr>
        <w:t>،</w:t>
      </w:r>
      <w:r w:rsidRPr="00DB5EEB">
        <w:rPr>
          <w:rtl/>
        </w:rPr>
        <w:t xml:space="preserve"> الإصلاحات الجانبيّة والخطوات الرامية إلى تسكين آلام المجتمع</w:t>
      </w:r>
      <w:r w:rsidR="00DE6FF7">
        <w:rPr>
          <w:rtl/>
        </w:rPr>
        <w:t>،</w:t>
      </w:r>
      <w:r w:rsidRPr="00DB5EEB">
        <w:rPr>
          <w:rtl/>
        </w:rPr>
        <w:t xml:space="preserve"> هي خيانة وتخدير ووقوف بوجه التكامل وانخراط في جبهة أعداء التطوير</w:t>
      </w:r>
      <w:r w:rsidR="00DE6FF7">
        <w:rPr>
          <w:rtl/>
        </w:rPr>
        <w:t>،</w:t>
      </w:r>
      <w:r w:rsidRPr="00DB5EEB">
        <w:rPr>
          <w:rtl/>
        </w:rPr>
        <w:t xml:space="preserve"> إذ إنّ مثل هذه الإصلاحات والخطوات تقلِّل من الفجوات ولو بشكلٍ مؤقّت</w:t>
      </w:r>
      <w:r w:rsidR="00DE6FF7">
        <w:rPr>
          <w:rtl/>
        </w:rPr>
        <w:t>،</w:t>
      </w:r>
      <w:r w:rsidRPr="00DB5EEB">
        <w:rPr>
          <w:rtl/>
        </w:rPr>
        <w:t xml:space="preserve"> وتخفِّض حدّة التناقضات</w:t>
      </w:r>
      <w:r w:rsidR="00DE6FF7">
        <w:rPr>
          <w:rtl/>
        </w:rPr>
        <w:t>،</w:t>
      </w:r>
      <w:r w:rsidRPr="00DB5EEB">
        <w:rPr>
          <w:rtl/>
        </w:rPr>
        <w:t xml:space="preserve"> وهذا ما يؤدي إلى تأخير موعد انفجار الثورة.. وتأخير هذا الموعد يعادل زيادة مدّة بقاء المجتمع في مرحلة معيّنة</w:t>
      </w:r>
      <w:r w:rsidR="00DE6FF7">
        <w:rPr>
          <w:rtl/>
        </w:rPr>
        <w:t>،</w:t>
      </w:r>
      <w:r w:rsidRPr="00DB5EEB">
        <w:rPr>
          <w:rtl/>
        </w:rPr>
        <w:t xml:space="preserve"> وتأخير موعد التغيير والتكامل.</w:t>
      </w:r>
    </w:p>
    <w:p w:rsidR="008D4AF0" w:rsidRDefault="002077D5" w:rsidP="002077D5">
      <w:pPr>
        <w:pStyle w:val="libNormal"/>
        <w:rPr>
          <w:rtl/>
        </w:rPr>
      </w:pPr>
      <w:r w:rsidRPr="00DB5EEB">
        <w:rPr>
          <w:rtl/>
        </w:rPr>
        <w:t>هذه هي أهم نتائج الاتّجاه الديالكتيكي أو الآلي لتفسير التاريخ.</w:t>
      </w:r>
    </w:p>
    <w:p w:rsidR="002077D5" w:rsidRPr="002077D5" w:rsidRDefault="002077D5" w:rsidP="002077D5">
      <w:pPr>
        <w:pStyle w:val="libBold1"/>
        <w:rPr>
          <w:rtl/>
        </w:rPr>
      </w:pPr>
      <w:r w:rsidRPr="00DB5EEB">
        <w:rPr>
          <w:rFonts w:hint="cs"/>
          <w:rtl/>
        </w:rPr>
        <w:t>الطريقة الإنسانيّة أو الفطريّة</w:t>
      </w:r>
      <w:r w:rsidRPr="002077D5">
        <w:rPr>
          <w:rFonts w:hint="cs"/>
          <w:rtl/>
        </w:rPr>
        <w:t xml:space="preserve"> </w:t>
      </w:r>
    </w:p>
    <w:p w:rsidR="002077D5" w:rsidRPr="002077D5" w:rsidRDefault="002077D5" w:rsidP="002077D5">
      <w:pPr>
        <w:pStyle w:val="libNormal"/>
        <w:rPr>
          <w:rtl/>
        </w:rPr>
      </w:pPr>
      <w:r w:rsidRPr="002077D5">
        <w:rPr>
          <w:rtl/>
        </w:rPr>
        <w:t>الطريقة الإنسانيّة أو الفطريّة لتفسير التاريخ تقف في النقطة المقابِلة للتفسير الآلي.</w:t>
      </w:r>
      <w:r w:rsidR="00DE6FF7">
        <w:rPr>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هذه الطريقة تمنح الإنسان والقيَم الإنسانيّة أصالة</w:t>
      </w:r>
      <w:r w:rsidR="00DE6FF7">
        <w:rPr>
          <w:rtl/>
        </w:rPr>
        <w:t>،</w:t>
      </w:r>
      <w:r w:rsidRPr="002077D5">
        <w:rPr>
          <w:rtl/>
        </w:rPr>
        <w:t xml:space="preserve"> سواء على مستوى الفرد أم على مستوى المجتمع.</w:t>
      </w:r>
    </w:p>
    <w:p w:rsidR="002077D5" w:rsidRPr="002077D5" w:rsidRDefault="002077D5" w:rsidP="002077D5">
      <w:pPr>
        <w:pStyle w:val="libNormal"/>
        <w:rPr>
          <w:rtl/>
        </w:rPr>
      </w:pPr>
      <w:r w:rsidRPr="00DB5EEB">
        <w:rPr>
          <w:rtl/>
        </w:rPr>
        <w:t>هذه الطريقة تنظر إلى الكائن الإنساني</w:t>
      </w:r>
      <w:r w:rsidR="008D4AF0">
        <w:rPr>
          <w:rtl/>
        </w:rPr>
        <w:t xml:space="preserve"> - </w:t>
      </w:r>
      <w:r w:rsidRPr="00DB5EEB">
        <w:rPr>
          <w:rtl/>
        </w:rPr>
        <w:t>في إطار علم النفس</w:t>
      </w:r>
      <w:r w:rsidR="008D4AF0">
        <w:rPr>
          <w:rtl/>
        </w:rPr>
        <w:t xml:space="preserve"> - </w:t>
      </w:r>
      <w:r w:rsidRPr="00DB5EEB">
        <w:rPr>
          <w:rtl/>
        </w:rPr>
        <w:t>بأنّه مكوّن من مجموعة غرائز ماديّة يشترك فيها سائر الحيوانات</w:t>
      </w:r>
      <w:r w:rsidR="00DE6FF7">
        <w:rPr>
          <w:rtl/>
        </w:rPr>
        <w:t>،</w:t>
      </w:r>
      <w:r w:rsidRPr="00DB5EEB">
        <w:rPr>
          <w:rtl/>
        </w:rPr>
        <w:t xml:space="preserve"> ومجموعة من الغرائز السامية التي تميّزه عن غيره من الحيوانات</w:t>
      </w:r>
      <w:r w:rsidR="00DE6FF7">
        <w:rPr>
          <w:rtl/>
        </w:rPr>
        <w:t>:</w:t>
      </w:r>
      <w:r w:rsidRPr="00DB5EEB">
        <w:rPr>
          <w:rtl/>
        </w:rPr>
        <w:t xml:space="preserve"> كالغريزة الدينيّة</w:t>
      </w:r>
      <w:r w:rsidR="00DE6FF7">
        <w:rPr>
          <w:rtl/>
        </w:rPr>
        <w:t>،</w:t>
      </w:r>
      <w:r w:rsidRPr="00DB5EEB">
        <w:rPr>
          <w:rtl/>
        </w:rPr>
        <w:t xml:space="preserve"> والغريزة الأخلاقيّة</w:t>
      </w:r>
      <w:r w:rsidR="00DE6FF7">
        <w:rPr>
          <w:rtl/>
        </w:rPr>
        <w:t>،</w:t>
      </w:r>
      <w:r w:rsidRPr="00DB5EEB">
        <w:rPr>
          <w:rtl/>
        </w:rPr>
        <w:t xml:space="preserve"> وغريزة البحث عن الحقيقة (حبّ التطلّع)</w:t>
      </w:r>
      <w:r w:rsidR="00DE6FF7">
        <w:rPr>
          <w:rtl/>
        </w:rPr>
        <w:t>،</w:t>
      </w:r>
      <w:r w:rsidRPr="00DB5EEB">
        <w:rPr>
          <w:rtl/>
        </w:rPr>
        <w:t xml:space="preserve"> والغريزة الجماليّة.</w:t>
      </w:r>
    </w:p>
    <w:p w:rsidR="002077D5" w:rsidRPr="002077D5" w:rsidRDefault="002077D5" w:rsidP="002077D5">
      <w:pPr>
        <w:pStyle w:val="libNormal"/>
        <w:rPr>
          <w:rtl/>
        </w:rPr>
      </w:pPr>
      <w:r w:rsidRPr="00DB5EEB">
        <w:rPr>
          <w:rtl/>
        </w:rPr>
        <w:t>وفي الإطار الفلسفي</w:t>
      </w:r>
      <w:r w:rsidR="00DE6FF7">
        <w:rPr>
          <w:rtl/>
        </w:rPr>
        <w:t>،</w:t>
      </w:r>
      <w:r w:rsidRPr="00DB5EEB">
        <w:rPr>
          <w:rtl/>
        </w:rPr>
        <w:t xml:space="preserve"> تنظر هذه الطريقة إلى المجتمع (من حيث ارتباط أجزائه وأفراده بأنّه تركيب حقيقي</w:t>
      </w:r>
      <w:r w:rsidR="00DE6FF7">
        <w:rPr>
          <w:rtl/>
        </w:rPr>
        <w:t>،</w:t>
      </w:r>
      <w:r w:rsidRPr="00DB5EEB">
        <w:rPr>
          <w:rtl/>
        </w:rPr>
        <w:t xml:space="preserve"> كما تنظر إلى المجتمع (من حيث خصاله) بأنّه مجموعة من الخصال الدانية والسامية للأفراد</w:t>
      </w:r>
      <w:r w:rsidR="00DE6FF7">
        <w:rPr>
          <w:rtl/>
        </w:rPr>
        <w:t>،</w:t>
      </w:r>
      <w:r w:rsidRPr="00DB5EEB">
        <w:rPr>
          <w:rtl/>
        </w:rPr>
        <w:t xml:space="preserve"> إضافة إلى مجموعة خصال باقية مستمرّة في المجتمع.</w:t>
      </w:r>
    </w:p>
    <w:p w:rsidR="002077D5" w:rsidRPr="002077D5" w:rsidRDefault="002077D5" w:rsidP="002077D5">
      <w:pPr>
        <w:pStyle w:val="libNormal"/>
        <w:rPr>
          <w:rtl/>
        </w:rPr>
      </w:pPr>
      <w:r w:rsidRPr="00DB5EEB">
        <w:rPr>
          <w:rtl/>
        </w:rPr>
        <w:t>هذه الخصال الباقية المستمرّة تتحكّم في المجتمعات دون أن تتأثّر بفناء الأفراد.</w:t>
      </w:r>
    </w:p>
    <w:p w:rsidR="002077D5" w:rsidRPr="002077D5" w:rsidRDefault="002077D5" w:rsidP="002077D5">
      <w:pPr>
        <w:pStyle w:val="libNormal"/>
        <w:rPr>
          <w:rtl/>
        </w:rPr>
      </w:pPr>
      <w:r w:rsidRPr="00DB5EEB">
        <w:rPr>
          <w:rtl/>
        </w:rPr>
        <w:t>على أنّ تكامل الإنسان والمجتمع الإنساني يمنح هذه الخصال الباقية نظاماً أفضل.</w:t>
      </w:r>
    </w:p>
    <w:p w:rsidR="002077D5" w:rsidRPr="002077D5" w:rsidRDefault="002077D5" w:rsidP="002077D5">
      <w:pPr>
        <w:pStyle w:val="libNormal"/>
        <w:rPr>
          <w:rtl/>
        </w:rPr>
      </w:pPr>
      <w:r w:rsidRPr="00DB5EEB">
        <w:rPr>
          <w:rtl/>
        </w:rPr>
        <w:t>مسيرة التاريخ</w:t>
      </w:r>
      <w:r w:rsidR="008D4AF0">
        <w:rPr>
          <w:rtl/>
        </w:rPr>
        <w:t xml:space="preserve"> - </w:t>
      </w:r>
      <w:r w:rsidRPr="00DB5EEB">
        <w:rPr>
          <w:rtl/>
        </w:rPr>
        <w:t>انطلاقاً من هذه النظرة</w:t>
      </w:r>
      <w:r w:rsidR="008D4AF0">
        <w:rPr>
          <w:rtl/>
        </w:rPr>
        <w:t xml:space="preserve"> - </w:t>
      </w:r>
      <w:r w:rsidRPr="00DB5EEB">
        <w:rPr>
          <w:rtl/>
        </w:rPr>
        <w:t>متحوّلة متكاملة كالطبيعة ذاتها</w:t>
      </w:r>
      <w:r w:rsidR="00DE6FF7">
        <w:rPr>
          <w:rtl/>
        </w:rPr>
        <w:t>،</w:t>
      </w:r>
      <w:r w:rsidRPr="00DB5EEB">
        <w:rPr>
          <w:rtl/>
        </w:rPr>
        <w:t xml:space="preserve"> والحركة باتّجاه الكمال ضرورة لا</w:t>
      </w:r>
      <w:r w:rsidR="00DE6FF7">
        <w:rPr>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DB5EEB">
        <w:rPr>
          <w:rtl/>
        </w:rPr>
        <w:lastRenderedPageBreak/>
        <w:t>تنفصل عن ذات أجزاء الطبيعة بما فيها التاريخ.</w:t>
      </w:r>
    </w:p>
    <w:p w:rsidR="002077D5" w:rsidRPr="002077D5" w:rsidRDefault="002077D5" w:rsidP="002077D5">
      <w:pPr>
        <w:pStyle w:val="libNormal"/>
        <w:rPr>
          <w:rtl/>
        </w:rPr>
      </w:pPr>
      <w:r w:rsidRPr="00DB5EEB">
        <w:rPr>
          <w:rtl/>
        </w:rPr>
        <w:t>تحوّل التاريخ وتكامله لا يقتصر على الجانب الفنّي والآلي.. أي يقتصر على الجانب المَدني</w:t>
      </w:r>
      <w:r w:rsidR="00DE6FF7">
        <w:rPr>
          <w:rtl/>
        </w:rPr>
        <w:t>،</w:t>
      </w:r>
      <w:r w:rsidRPr="00DB5EEB">
        <w:rPr>
          <w:rtl/>
        </w:rPr>
        <w:t xml:space="preserve"> بل إنّه يعمّ ويشمل جميع الشؤون المعنويّة والثقافيّة للإنسان</w:t>
      </w:r>
      <w:r w:rsidR="00DE6FF7">
        <w:rPr>
          <w:rtl/>
        </w:rPr>
        <w:t>،</w:t>
      </w:r>
      <w:r w:rsidRPr="00DB5EEB">
        <w:rPr>
          <w:rtl/>
        </w:rPr>
        <w:t xml:space="preserve"> ويتّجه نحو تحرير الإنسان من القيود البيئيّة والاجتماعيّة.</w:t>
      </w:r>
    </w:p>
    <w:p w:rsidR="002077D5" w:rsidRPr="002077D5" w:rsidRDefault="002077D5" w:rsidP="002077D5">
      <w:pPr>
        <w:pStyle w:val="libNormal"/>
        <w:rPr>
          <w:rtl/>
        </w:rPr>
      </w:pPr>
      <w:r w:rsidRPr="00DB5EEB">
        <w:rPr>
          <w:rtl/>
        </w:rPr>
        <w:t>والإنسان</w:t>
      </w:r>
      <w:r w:rsidR="008D4AF0">
        <w:rPr>
          <w:rtl/>
        </w:rPr>
        <w:t xml:space="preserve"> - </w:t>
      </w:r>
      <w:r w:rsidRPr="00DB5EEB">
        <w:rPr>
          <w:rtl/>
        </w:rPr>
        <w:t>بفعل تكامله الشامل</w:t>
      </w:r>
      <w:r w:rsidR="008D4AF0">
        <w:rPr>
          <w:rtl/>
        </w:rPr>
        <w:t xml:space="preserve"> - </w:t>
      </w:r>
      <w:r w:rsidRPr="00DB5EEB">
        <w:rPr>
          <w:rtl/>
        </w:rPr>
        <w:t>يتحرّر تدريجيّاً من ارتباطه ببيئته الطبيعيّة والاجتماعيّة</w:t>
      </w:r>
      <w:r w:rsidR="00DE6FF7">
        <w:rPr>
          <w:rtl/>
        </w:rPr>
        <w:t>،</w:t>
      </w:r>
      <w:r w:rsidRPr="00DB5EEB">
        <w:rPr>
          <w:rtl/>
        </w:rPr>
        <w:t xml:space="preserve"> ويتّجه نحو توثيق ارتباطه بالعقيدة والإيمان والأيديولوجيّة</w:t>
      </w:r>
      <w:r w:rsidR="00DE6FF7">
        <w:rPr>
          <w:rtl/>
        </w:rPr>
        <w:t>،</w:t>
      </w:r>
      <w:r w:rsidRPr="00DB5EEB">
        <w:rPr>
          <w:rtl/>
        </w:rPr>
        <w:t xml:space="preserve"> وسيصل في المستقبل إلى الحريّة المعنويّة التامّة المتمثّلة في الارتباط التام بالعقيدة والإيمان والمدرسة الفكريّة.</w:t>
      </w:r>
    </w:p>
    <w:p w:rsidR="002077D5" w:rsidRPr="002077D5" w:rsidRDefault="002077D5" w:rsidP="002077D5">
      <w:pPr>
        <w:pStyle w:val="libNormal"/>
        <w:rPr>
          <w:rtl/>
        </w:rPr>
      </w:pPr>
      <w:r w:rsidRPr="00DB5EEB">
        <w:rPr>
          <w:rtl/>
        </w:rPr>
        <w:t>الإنسان في الماضي كان أسيراً وعبداً لقوى الطبيعة على الرغم من قلّة تمتّعه بمواهبها</w:t>
      </w:r>
      <w:r w:rsidR="00DE6FF7">
        <w:rPr>
          <w:rtl/>
        </w:rPr>
        <w:t>،</w:t>
      </w:r>
      <w:r w:rsidRPr="00DB5EEB">
        <w:rPr>
          <w:rtl/>
        </w:rPr>
        <w:t xml:space="preserve"> والإنسان في المستقبل سيتحرّر من قيود الطبيعة</w:t>
      </w:r>
      <w:r w:rsidR="00DE6FF7">
        <w:rPr>
          <w:rtl/>
        </w:rPr>
        <w:t>،</w:t>
      </w:r>
      <w:r w:rsidRPr="00DB5EEB">
        <w:rPr>
          <w:rtl/>
        </w:rPr>
        <w:t xml:space="preserve"> وستزداد سيطرته عليها في نفس الوقت الذي سيزداد للطبيعة إلى أقصى حدٍ ممكن.</w:t>
      </w:r>
    </w:p>
    <w:p w:rsidR="002077D5" w:rsidRPr="002077D5" w:rsidRDefault="002077D5" w:rsidP="002077D5">
      <w:pPr>
        <w:pStyle w:val="libNormal"/>
        <w:rPr>
          <w:rtl/>
        </w:rPr>
      </w:pPr>
      <w:r w:rsidRPr="00DB5EEB">
        <w:rPr>
          <w:rtl/>
        </w:rPr>
        <w:t>لا ينبغي تفسير التكامل بآلات الإنتاج</w:t>
      </w:r>
      <w:r w:rsidR="00DE6FF7">
        <w:rPr>
          <w:rtl/>
        </w:rPr>
        <w:t>،</w:t>
      </w:r>
      <w:r w:rsidRPr="00DB5EEB">
        <w:rPr>
          <w:rtl/>
        </w:rPr>
        <w:t xml:space="preserve"> ولا ينبغي اتّخاذ المعلول مكانة العلّة</w:t>
      </w:r>
      <w:r w:rsidR="00DE6FF7">
        <w:rPr>
          <w:rtl/>
        </w:rPr>
        <w:t>،</w:t>
      </w:r>
      <w:r w:rsidRPr="00DB5EEB">
        <w:rPr>
          <w:rtl/>
        </w:rPr>
        <w:t xml:space="preserve"> تكامل وسائل الإنتاج هو بدوره معلول اندفاع الإنسان الفطري نحو الكمال والتنويع والاستزادة</w:t>
      </w:r>
      <w:r w:rsidR="00DE6FF7">
        <w:rPr>
          <w:rtl/>
        </w:rPr>
        <w:t>،</w:t>
      </w:r>
      <w:r w:rsidRPr="00DB5EEB">
        <w:rPr>
          <w:rtl/>
        </w:rPr>
        <w:t xml:space="preserve"> وناتج عن قوّة الابتكار لدى الأفراد.</w:t>
      </w:r>
      <w:r w:rsidR="00DE6FF7">
        <w:rPr>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DB5EEB">
        <w:rPr>
          <w:rtl/>
        </w:rPr>
        <w:lastRenderedPageBreak/>
        <w:t>هذه القوّة وذاك الاندفاع باستمرار جَنباً إلى جنب في جميع جوانب الحياة الإنسانيّة.</w:t>
      </w:r>
    </w:p>
    <w:p w:rsidR="002077D5" w:rsidRPr="002077D5" w:rsidRDefault="002077D5" w:rsidP="002077D5">
      <w:pPr>
        <w:pStyle w:val="libNormal"/>
        <w:rPr>
          <w:rtl/>
        </w:rPr>
      </w:pPr>
      <w:r w:rsidRPr="00DB5EEB">
        <w:rPr>
          <w:rtl/>
        </w:rPr>
        <w:t>وهذه الطريقة ترى أنّ من خصائص الإنسان انطواءه على صراع داخلي بين الجانب الأرضي أو الترابي</w:t>
      </w:r>
      <w:r w:rsidR="00DE6FF7">
        <w:rPr>
          <w:rtl/>
        </w:rPr>
        <w:t>،</w:t>
      </w:r>
      <w:r w:rsidRPr="00DB5EEB">
        <w:rPr>
          <w:rtl/>
        </w:rPr>
        <w:t xml:space="preserve"> والجانب السماوي المتعالي... أي بين الغرائز الهابطة ذات الهدف الفردي المحدود المؤقت</w:t>
      </w:r>
      <w:r w:rsidR="00DE6FF7">
        <w:rPr>
          <w:rtl/>
        </w:rPr>
        <w:t>،</w:t>
      </w:r>
      <w:r w:rsidRPr="00DB5EEB">
        <w:rPr>
          <w:rtl/>
        </w:rPr>
        <w:t xml:space="preserve"> والغرائز السامية التي تتجاوز حدود الفرديّة وتتّسع لجميع البشريّة</w:t>
      </w:r>
      <w:r w:rsidR="00DE6FF7">
        <w:rPr>
          <w:rtl/>
        </w:rPr>
        <w:t>،</w:t>
      </w:r>
      <w:r w:rsidRPr="00DB5EEB">
        <w:rPr>
          <w:rtl/>
        </w:rPr>
        <w:t xml:space="preserve"> وتستهدف تحقيق القيَم الخلقيّة والدينيّة والعلميّة والعقليّة.. هذا الصراع أطلقَ عليه القدماء اسم (النزاع بين العقل والنفس).</w:t>
      </w:r>
    </w:p>
    <w:p w:rsidR="002077D5" w:rsidRPr="002077D5" w:rsidRDefault="002077D5" w:rsidP="002077D5">
      <w:pPr>
        <w:pStyle w:val="libNormal"/>
        <w:rPr>
          <w:rtl/>
        </w:rPr>
      </w:pPr>
      <w:r w:rsidRPr="00DB5EEB">
        <w:rPr>
          <w:rtl/>
        </w:rPr>
        <w:t>هذا الصراع الداخلي في نفس الإنسان سينجر إلى صراع بين المجموعات البشريّة</w:t>
      </w:r>
      <w:r w:rsidR="00DE6FF7">
        <w:rPr>
          <w:rtl/>
        </w:rPr>
        <w:t>،</w:t>
      </w:r>
      <w:r w:rsidRPr="00DB5EEB">
        <w:rPr>
          <w:rtl/>
        </w:rPr>
        <w:t xml:space="preserve"> ويتّخذ صورة حرب بين الإنسان المتكامل المتحرِّر روحيّاً</w:t>
      </w:r>
      <w:r w:rsidR="00DE6FF7">
        <w:rPr>
          <w:rtl/>
        </w:rPr>
        <w:t>،</w:t>
      </w:r>
      <w:r w:rsidRPr="00DB5EEB">
        <w:rPr>
          <w:rtl/>
        </w:rPr>
        <w:t xml:space="preserve"> والإنسان المنحط المغلول بقيود حيوانيّة.</w:t>
      </w:r>
    </w:p>
    <w:p w:rsidR="002077D5" w:rsidRPr="002077D5" w:rsidRDefault="002077D5" w:rsidP="002077D5">
      <w:pPr>
        <w:pStyle w:val="libNormal"/>
        <w:rPr>
          <w:rtl/>
        </w:rPr>
      </w:pPr>
      <w:r w:rsidRPr="00DB5EEB">
        <w:rPr>
          <w:rtl/>
        </w:rPr>
        <w:t>هذا الاتّجاه الفكري يقبل مبدأ الصراع الاجتماعي ويؤمن بدور هذا الصراع في تغيير التاريخ وتكامله</w:t>
      </w:r>
      <w:r w:rsidR="00DE6FF7">
        <w:rPr>
          <w:rtl/>
        </w:rPr>
        <w:t>،</w:t>
      </w:r>
      <w:r w:rsidRPr="00DB5EEB">
        <w:rPr>
          <w:rtl/>
        </w:rPr>
        <w:t xml:space="preserve"> لكنّه يرفض أن يكون هذا الصراع طبقيّاً دائراً بين الفئة المرتبطة بوسائل الإنتاج والنُظم الاجتماعيّة القديمة</w:t>
      </w:r>
      <w:r w:rsidR="00DE6FF7">
        <w:rPr>
          <w:rtl/>
        </w:rPr>
        <w:t>،</w:t>
      </w:r>
      <w:r w:rsidRPr="00DB5EEB">
        <w:rPr>
          <w:rtl/>
        </w:rPr>
        <w:t xml:space="preserve"> وبين الفئة المرتبطة بوسائل الإنتاج الجديدة.</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DB5EEB">
        <w:rPr>
          <w:rtl/>
        </w:rPr>
        <w:lastRenderedPageBreak/>
        <w:t>فالصراع الذي يؤمن به هذا الاتّجاه الفكري ويؤمن بدوره في تطوير التاريخ هو</w:t>
      </w:r>
      <w:r w:rsidR="00DE6FF7">
        <w:rPr>
          <w:rtl/>
        </w:rPr>
        <w:t>:</w:t>
      </w:r>
      <w:r w:rsidRPr="00DB5EEB">
        <w:rPr>
          <w:rtl/>
        </w:rPr>
        <w:t xml:space="preserve"> الصراع بين الأفراد الملتزمين المؤمنين الهادفين المتحرّرين من قيود الطبيعة والغرائز الحيوانيّة</w:t>
      </w:r>
      <w:r w:rsidR="00DE6FF7">
        <w:rPr>
          <w:rtl/>
        </w:rPr>
        <w:t>،</w:t>
      </w:r>
      <w:r w:rsidRPr="00DB5EEB">
        <w:rPr>
          <w:rtl/>
        </w:rPr>
        <w:t xml:space="preserve"> والأفراد المنحطّين المتسافِلين الراسفين في أغلال الشهوات الهابطة.</w:t>
      </w:r>
    </w:p>
    <w:p w:rsidR="002077D5" w:rsidRPr="002077D5" w:rsidRDefault="002077D5" w:rsidP="002077D5">
      <w:pPr>
        <w:pStyle w:val="libNormal"/>
        <w:rPr>
          <w:rtl/>
        </w:rPr>
      </w:pPr>
      <w:r w:rsidRPr="00DB5EEB">
        <w:rPr>
          <w:rtl/>
        </w:rPr>
        <w:t>وقائع التاريخي تشهد أنّ كثيراً من الثورات التي قامت من أجل تأمين الاحتياجات الماديّة للمجتمع</w:t>
      </w:r>
      <w:r w:rsidR="00DE6FF7">
        <w:rPr>
          <w:rtl/>
        </w:rPr>
        <w:t>،</w:t>
      </w:r>
      <w:r w:rsidRPr="00DB5EEB">
        <w:rPr>
          <w:rtl/>
        </w:rPr>
        <w:t xml:space="preserve"> تصدّرَ قيادتها أو دَعمها على الأقل رجال متحرّرون من قيود الشهوات الهابطة.</w:t>
      </w:r>
    </w:p>
    <w:p w:rsidR="008D4AF0" w:rsidRDefault="002077D5" w:rsidP="002077D5">
      <w:pPr>
        <w:pStyle w:val="libNormal"/>
        <w:rPr>
          <w:rtl/>
        </w:rPr>
      </w:pPr>
      <w:r w:rsidRPr="00DB5EEB">
        <w:rPr>
          <w:rtl/>
        </w:rPr>
        <w:t>وبين الطريقين</w:t>
      </w:r>
      <w:r w:rsidR="00DE6FF7">
        <w:rPr>
          <w:rtl/>
        </w:rPr>
        <w:t>:</w:t>
      </w:r>
      <w:r w:rsidRPr="00DB5EEB">
        <w:rPr>
          <w:rtl/>
        </w:rPr>
        <w:t xml:space="preserve"> (الآليّة والإنسانيّة) اختلاف في تفسير طبيعة الثورات والنهضات.</w:t>
      </w:r>
    </w:p>
    <w:p w:rsidR="002077D5" w:rsidRPr="002077D5" w:rsidRDefault="002077D5" w:rsidP="002077D5">
      <w:pPr>
        <w:pStyle w:val="libNormal"/>
        <w:rPr>
          <w:rtl/>
        </w:rPr>
      </w:pPr>
      <w:r w:rsidRPr="002077D5">
        <w:rPr>
          <w:rStyle w:val="libBold2Char"/>
          <w:rtl/>
        </w:rPr>
        <w:t>الطريقة الآليّة</w:t>
      </w:r>
      <w:r w:rsidR="00DE6FF7">
        <w:rPr>
          <w:rStyle w:val="libBold2Char"/>
          <w:rtl/>
        </w:rPr>
        <w:t>:</w:t>
      </w:r>
      <w:r w:rsidRPr="00DB5EEB">
        <w:rPr>
          <w:rtl/>
        </w:rPr>
        <w:t xml:space="preserve"> ترى أنّ تكامل وسائل الإنتاج يخلق طبقة محرومة تنهض بالثورات من أجل تأمين احتياجاتها الماديّة</w:t>
      </w:r>
      <w:r w:rsidR="00DE6FF7">
        <w:rPr>
          <w:rtl/>
        </w:rPr>
        <w:t>،</w:t>
      </w:r>
      <w:r w:rsidRPr="00DB5EEB">
        <w:rPr>
          <w:rtl/>
        </w:rPr>
        <w:t xml:space="preserve"> فتعمد هذه الطبقة إلى تغيير الأنظمة والقوانين الموجودة وتستبدلها بأنظمة وقوانين جديدة... وتدّعي أيضاً</w:t>
      </w:r>
      <w:r w:rsidR="00DE6FF7">
        <w:rPr>
          <w:rtl/>
        </w:rPr>
        <w:t>:</w:t>
      </w:r>
      <w:r w:rsidRPr="00DB5EEB">
        <w:rPr>
          <w:rtl/>
        </w:rPr>
        <w:t xml:space="preserve"> أنّ المحتوى الداخلي لأي إنسان يعكس مكانته الطبقيّة</w:t>
      </w:r>
      <w:r w:rsidR="00DE6FF7">
        <w:rPr>
          <w:rtl/>
        </w:rPr>
        <w:t>،</w:t>
      </w:r>
      <w:r w:rsidRPr="00DB5EEB">
        <w:rPr>
          <w:rtl/>
        </w:rPr>
        <w:t xml:space="preserve"> والطبقة الحاكمة تسعى دوماً إلى حفظ النظام القائم وصيانته.</w:t>
      </w:r>
      <w:r w:rsidR="00DE6FF7">
        <w:rPr>
          <w:rtl/>
        </w:rPr>
        <w:t xml:space="preserve"> </w:t>
      </w:r>
    </w:p>
    <w:p w:rsidR="002077D5" w:rsidRPr="008D4AF0" w:rsidRDefault="002077D5" w:rsidP="002077D5">
      <w:pPr>
        <w:pStyle w:val="libNormal"/>
      </w:pPr>
      <w:r w:rsidRPr="002077D5">
        <w:rPr>
          <w:rtl/>
        </w:rPr>
        <w:br w:type="page"/>
      </w:r>
    </w:p>
    <w:p w:rsidR="008D4AF0" w:rsidRDefault="002077D5" w:rsidP="002077D5">
      <w:pPr>
        <w:pStyle w:val="libNormal"/>
        <w:rPr>
          <w:rtl/>
        </w:rPr>
      </w:pPr>
      <w:r w:rsidRPr="002077D5">
        <w:rPr>
          <w:rStyle w:val="libBold2Char"/>
          <w:rtl/>
        </w:rPr>
        <w:lastRenderedPageBreak/>
        <w:t>أمّا الطريقة الإنسانيّة</w:t>
      </w:r>
      <w:r w:rsidR="00DE6FF7">
        <w:rPr>
          <w:rStyle w:val="libBold2Char"/>
          <w:rtl/>
        </w:rPr>
        <w:t>:</w:t>
      </w:r>
      <w:r w:rsidRPr="00DB5EEB">
        <w:rPr>
          <w:rtl/>
        </w:rPr>
        <w:t xml:space="preserve"> فتقدِّم أمثلة تاريخيّة للثورات التي لم تقتصر على الطبقة المحرومة</w:t>
      </w:r>
      <w:r w:rsidR="00DE6FF7">
        <w:rPr>
          <w:rtl/>
        </w:rPr>
        <w:t>،</w:t>
      </w:r>
      <w:r w:rsidRPr="00DB5EEB">
        <w:rPr>
          <w:rtl/>
        </w:rPr>
        <w:t xml:space="preserve"> بل نهضَ فيها أفراد نشأوا في الطبقات المرفّهة</w:t>
      </w:r>
      <w:r w:rsidR="00DE6FF7">
        <w:rPr>
          <w:rtl/>
        </w:rPr>
        <w:t>،</w:t>
      </w:r>
      <w:r w:rsidRPr="00DB5EEB">
        <w:rPr>
          <w:rtl/>
        </w:rPr>
        <w:t xml:space="preserve"> ووقفوا بوجه النظام الحاكم بقوّة وبسالة كنهضات</w:t>
      </w:r>
      <w:r w:rsidR="00DE6FF7">
        <w:rPr>
          <w:rtl/>
        </w:rPr>
        <w:t>:</w:t>
      </w:r>
      <w:r w:rsidRPr="00DB5EEB">
        <w:rPr>
          <w:rtl/>
        </w:rPr>
        <w:t xml:space="preserve"> إبراهيم</w:t>
      </w:r>
      <w:r w:rsidR="00DE6FF7">
        <w:rPr>
          <w:rtl/>
        </w:rPr>
        <w:t>،</w:t>
      </w:r>
      <w:r w:rsidRPr="00DB5EEB">
        <w:rPr>
          <w:rtl/>
        </w:rPr>
        <w:t xml:space="preserve"> وموسى</w:t>
      </w:r>
      <w:r w:rsidR="00DE6FF7">
        <w:rPr>
          <w:rtl/>
        </w:rPr>
        <w:t>،</w:t>
      </w:r>
      <w:r w:rsidRPr="00DB5EEB">
        <w:rPr>
          <w:rtl/>
        </w:rPr>
        <w:t xml:space="preserve"> ومحمّد</w:t>
      </w:r>
      <w:r w:rsidR="00DE6FF7">
        <w:rPr>
          <w:rtl/>
        </w:rPr>
        <w:t>،</w:t>
      </w:r>
      <w:r w:rsidRPr="00DB5EEB">
        <w:rPr>
          <w:rtl/>
        </w:rPr>
        <w:t xml:space="preserve"> والحسين بن علي.</w:t>
      </w:r>
    </w:p>
    <w:p w:rsidR="002077D5" w:rsidRPr="002077D5" w:rsidRDefault="002077D5" w:rsidP="002077D5">
      <w:pPr>
        <w:pStyle w:val="libNormal"/>
        <w:rPr>
          <w:rtl/>
        </w:rPr>
      </w:pPr>
      <w:r w:rsidRPr="00DB5EEB">
        <w:rPr>
          <w:rtl/>
        </w:rPr>
        <w:t>ولم تكن أهداف الثوار ماديّة دوماً</w:t>
      </w:r>
      <w:r w:rsidR="00DE6FF7">
        <w:rPr>
          <w:rtl/>
        </w:rPr>
        <w:t>،</w:t>
      </w:r>
      <w:r w:rsidRPr="00DB5EEB">
        <w:rPr>
          <w:rtl/>
        </w:rPr>
        <w:t xml:space="preserve"> وخير دليل على ذلك</w:t>
      </w:r>
      <w:r w:rsidR="00DE6FF7">
        <w:rPr>
          <w:rtl/>
        </w:rPr>
        <w:t>:</w:t>
      </w:r>
      <w:r w:rsidRPr="00DB5EEB">
        <w:rPr>
          <w:rtl/>
        </w:rPr>
        <w:t xml:space="preserve"> ما شهده التاريخ الإسلامي من نهضات في سبيل الله</w:t>
      </w:r>
      <w:r w:rsidR="00DE6FF7">
        <w:rPr>
          <w:rtl/>
        </w:rPr>
        <w:t>،</w:t>
      </w:r>
      <w:r w:rsidRPr="00DB5EEB">
        <w:rPr>
          <w:rtl/>
        </w:rPr>
        <w:t xml:space="preserve"> وخاصّة في عصر صدر الإسلام</w:t>
      </w:r>
      <w:r w:rsidR="00DE6FF7">
        <w:rPr>
          <w:rtl/>
        </w:rPr>
        <w:t>،</w:t>
      </w:r>
      <w:r w:rsidRPr="00DB5EEB">
        <w:rPr>
          <w:rtl/>
        </w:rPr>
        <w:t xml:space="preserve"> فيصف علي بن أبي طالب (عليه الصلاة والسلام) الرعيل الأول من المسلمين المجاهدين فيقول</w:t>
      </w:r>
      <w:r w:rsidR="00DE6FF7">
        <w:rPr>
          <w:rtl/>
        </w:rPr>
        <w:t>:</w:t>
      </w:r>
      <w:r w:rsidRPr="002077D5">
        <w:rPr>
          <w:rtl/>
        </w:rPr>
        <w:t xml:space="preserve"> </w:t>
      </w:r>
      <w:r w:rsidRPr="002077D5">
        <w:rPr>
          <w:rStyle w:val="libBold2Char"/>
          <w:rFonts w:hint="cs"/>
          <w:rtl/>
        </w:rPr>
        <w:t>(حَملوا بصائرهم على أسيافهم)</w:t>
      </w:r>
      <w:r w:rsidRPr="00DB5EEB">
        <w:rPr>
          <w:rtl/>
        </w:rPr>
        <w:t xml:space="preserve"> نهج البلاغة</w:t>
      </w:r>
      <w:r w:rsidR="00DE6FF7">
        <w:rPr>
          <w:rtl/>
        </w:rPr>
        <w:t>،</w:t>
      </w:r>
      <w:r w:rsidRPr="00DB5EEB">
        <w:rPr>
          <w:rtl/>
        </w:rPr>
        <w:t xml:space="preserve"> الخطبة 148. </w:t>
      </w:r>
    </w:p>
    <w:p w:rsidR="002077D5" w:rsidRPr="002077D5" w:rsidRDefault="002077D5" w:rsidP="002077D5">
      <w:pPr>
        <w:pStyle w:val="libNormal"/>
        <w:rPr>
          <w:rtl/>
        </w:rPr>
      </w:pPr>
      <w:r w:rsidRPr="00DB5EEB">
        <w:rPr>
          <w:rtl/>
        </w:rPr>
        <w:t>والثورات والنهضات لم تكن دوماً مرافقة لتطوّر وسائل الإنتاج</w:t>
      </w:r>
      <w:r w:rsidR="00DE6FF7">
        <w:rPr>
          <w:rtl/>
        </w:rPr>
        <w:t>،</w:t>
      </w:r>
      <w:r w:rsidRPr="00DB5EEB">
        <w:rPr>
          <w:rtl/>
        </w:rPr>
        <w:t xml:space="preserve"> كالنهضات التي شهدها الشرق والغرب خلال القرون الأخيرة</w:t>
      </w:r>
      <w:r w:rsidR="00DE6FF7">
        <w:rPr>
          <w:rtl/>
        </w:rPr>
        <w:t>؛</w:t>
      </w:r>
      <w:r w:rsidRPr="00DB5EEB">
        <w:rPr>
          <w:rtl/>
        </w:rPr>
        <w:t xml:space="preserve"> من أجل مقارعة الاستبداد والطغيان..</w:t>
      </w:r>
    </w:p>
    <w:p w:rsidR="002077D5" w:rsidRPr="002077D5" w:rsidRDefault="002077D5" w:rsidP="002077D5">
      <w:pPr>
        <w:pStyle w:val="libNormal"/>
        <w:rPr>
          <w:rtl/>
        </w:rPr>
      </w:pPr>
      <w:r w:rsidRPr="00DB5EEB">
        <w:rPr>
          <w:rtl/>
        </w:rPr>
        <w:t>فأيّ تطوير لوسائل الإنتاج حدثَ في إيران</w:t>
      </w:r>
      <w:r w:rsidR="008D4AF0">
        <w:rPr>
          <w:rtl/>
        </w:rPr>
        <w:t xml:space="preserve"> - </w:t>
      </w:r>
      <w:r w:rsidRPr="00DB5EEB">
        <w:rPr>
          <w:rtl/>
        </w:rPr>
        <w:t>مثلاً</w:t>
      </w:r>
      <w:r w:rsidR="008D4AF0">
        <w:rPr>
          <w:rtl/>
        </w:rPr>
        <w:t xml:space="preserve"> - </w:t>
      </w:r>
      <w:r w:rsidRPr="00DB5EEB">
        <w:rPr>
          <w:rtl/>
        </w:rPr>
        <w:t xml:space="preserve">أبانَ النهضة الدستوريّة؟! </w:t>
      </w:r>
    </w:p>
    <w:p w:rsidR="002077D5" w:rsidRPr="002077D5" w:rsidRDefault="002077D5" w:rsidP="002077D5">
      <w:pPr>
        <w:pStyle w:val="libNormal"/>
        <w:rPr>
          <w:rtl/>
        </w:rPr>
      </w:pPr>
      <w:r w:rsidRPr="00DB5EEB">
        <w:rPr>
          <w:rtl/>
        </w:rPr>
        <w:t>ولم تكن الفوضى الاجتماعيّة دوماً وليدة نقص القوانين الموجودة.. بل كانت أحياناً وليدة عدم تنفيذ القوانين النظريّة المقبولة</w:t>
      </w:r>
      <w:r w:rsidR="00DE6FF7">
        <w:rPr>
          <w:rtl/>
        </w:rPr>
        <w:t>،</w:t>
      </w:r>
      <w:r w:rsidRPr="00DB5EEB">
        <w:rPr>
          <w:rtl/>
        </w:rPr>
        <w:t xml:space="preserve"> فانطلقت الحركات الاجتماعيّة من أجل تطبيق هذه القوانين وتنفيذها عمليّاً</w:t>
      </w:r>
      <w:r w:rsidR="00DE6FF7">
        <w:rPr>
          <w:rtl/>
        </w:rPr>
        <w:t>:</w:t>
      </w:r>
      <w:r w:rsidRPr="00DB5EEB">
        <w:rPr>
          <w:rtl/>
        </w:rPr>
        <w:t xml:space="preserve"> كحركات الشعوبيّة</w:t>
      </w:r>
      <w:r w:rsidR="00DE6FF7">
        <w:rPr>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وثورات العلَويين في التاريخ الإسلامي.</w:t>
      </w:r>
    </w:p>
    <w:p w:rsidR="002077D5" w:rsidRPr="002077D5" w:rsidRDefault="002077D5" w:rsidP="002077D5">
      <w:pPr>
        <w:pStyle w:val="libNormal"/>
        <w:rPr>
          <w:rtl/>
        </w:rPr>
      </w:pPr>
      <w:r w:rsidRPr="002077D5">
        <w:rPr>
          <w:rtl/>
        </w:rPr>
        <w:t>وأخيراً.. فالإنسان ليس بالموجود الذي لا يملك أيّة قدرة في التحكّم بنفسه</w:t>
      </w:r>
      <w:r w:rsidR="00DE6FF7">
        <w:rPr>
          <w:rtl/>
        </w:rPr>
        <w:t>،</w:t>
      </w:r>
      <w:r w:rsidRPr="002077D5">
        <w:rPr>
          <w:rtl/>
        </w:rPr>
        <w:t xml:space="preserve"> وليس بالكائن المدفوع دوماً بدوافع غرائزه الماديّة ومصالحة الذاتيّة الآنيّة.</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Heading2Center"/>
        <w:rPr>
          <w:rtl/>
        </w:rPr>
      </w:pPr>
      <w:bookmarkStart w:id="13" w:name="_Toc419106728"/>
      <w:r w:rsidRPr="00DB5EEB">
        <w:rPr>
          <w:rFonts w:hint="cs"/>
          <w:rtl/>
        </w:rPr>
        <w:lastRenderedPageBreak/>
        <w:t>نتائج الاتّجاه الإنساني أو الفطري</w:t>
      </w:r>
      <w:bookmarkStart w:id="14" w:name="نتائج_الاتّجاه_الإنساني_أو_الفطري"/>
      <w:bookmarkEnd w:id="14"/>
      <w:bookmarkEnd w:id="13"/>
    </w:p>
    <w:p w:rsidR="002077D5" w:rsidRPr="002077D5" w:rsidRDefault="002077D5" w:rsidP="002077D5">
      <w:pPr>
        <w:pStyle w:val="Heading2Center"/>
        <w:rPr>
          <w:rtl/>
        </w:rPr>
      </w:pPr>
      <w:bookmarkStart w:id="15" w:name="_Toc419106729"/>
      <w:r w:rsidRPr="00DB5EEB">
        <w:rPr>
          <w:rFonts w:hint="cs"/>
          <w:rtl/>
        </w:rPr>
        <w:t>لتفسير التاريخ</w:t>
      </w:r>
      <w:bookmarkEnd w:id="15"/>
    </w:p>
    <w:p w:rsidR="002077D5" w:rsidRPr="002077D5" w:rsidRDefault="002077D5" w:rsidP="008D4AF0">
      <w:pPr>
        <w:pStyle w:val="libBold1"/>
        <w:rPr>
          <w:rtl/>
        </w:rPr>
      </w:pPr>
      <w:r w:rsidRPr="00DB5EEB">
        <w:rPr>
          <w:rtl/>
        </w:rPr>
        <w:t>1</w:t>
      </w:r>
      <w:r w:rsidR="008D4AF0">
        <w:rPr>
          <w:rFonts w:hint="cs"/>
          <w:rtl/>
        </w:rPr>
        <w:t>-</w:t>
      </w:r>
      <w:r w:rsidRPr="00DB5EEB">
        <w:rPr>
          <w:rtl/>
        </w:rPr>
        <w:t xml:space="preserve"> المعارك الرابحة</w:t>
      </w:r>
      <w:r w:rsidRPr="002077D5">
        <w:rPr>
          <w:rtl/>
        </w:rPr>
        <w:t>:</w:t>
      </w:r>
    </w:p>
    <w:p w:rsidR="002077D5" w:rsidRPr="002077D5" w:rsidRDefault="002077D5" w:rsidP="002077D5">
      <w:pPr>
        <w:pStyle w:val="libNormal"/>
        <w:rPr>
          <w:rtl/>
        </w:rPr>
      </w:pPr>
      <w:r w:rsidRPr="002077D5">
        <w:rPr>
          <w:rtl/>
        </w:rPr>
        <w:t>معارك التاريخ اتّخذت أشكالاً وماهيّات مختلفة وانطلقت من عِلل وأسباب متباينة</w:t>
      </w:r>
      <w:r w:rsidR="00DE6FF7">
        <w:rPr>
          <w:rtl/>
        </w:rPr>
        <w:t>،</w:t>
      </w:r>
      <w:r w:rsidRPr="002077D5">
        <w:rPr>
          <w:rtl/>
        </w:rPr>
        <w:t xml:space="preserve"> لكنّ المعارك التقدّميّة</w:t>
      </w:r>
      <w:r w:rsidR="008D4AF0">
        <w:rPr>
          <w:rtl/>
        </w:rPr>
        <w:t xml:space="preserve"> - </w:t>
      </w:r>
      <w:r w:rsidRPr="002077D5">
        <w:rPr>
          <w:rtl/>
        </w:rPr>
        <w:t>التي دَفعت بعجلة التاريخ والإنسانيّة على سلّم الارتقاء</w:t>
      </w:r>
      <w:r w:rsidR="008D4AF0">
        <w:rPr>
          <w:rtl/>
        </w:rPr>
        <w:t xml:space="preserve"> - </w:t>
      </w:r>
      <w:r w:rsidRPr="002077D5">
        <w:rPr>
          <w:rtl/>
        </w:rPr>
        <w:t>هي المعارك التي دارت رحاها بين الإنسان العقائدي الملتزم المؤمن المتسامي</w:t>
      </w:r>
      <w:r w:rsidR="00DE6FF7">
        <w:rPr>
          <w:rtl/>
        </w:rPr>
        <w:t>،</w:t>
      </w:r>
      <w:r w:rsidRPr="002077D5">
        <w:rPr>
          <w:rtl/>
        </w:rPr>
        <w:t xml:space="preserve"> والإنسان العابث المنحط المغلول بقيود شهواته الحيوانيّة والبعيد عن خط الالتزام والهدف والتعقّل.</w:t>
      </w:r>
    </w:p>
    <w:p w:rsidR="002077D5" w:rsidRPr="002077D5" w:rsidRDefault="002077D5" w:rsidP="002077D5">
      <w:pPr>
        <w:pStyle w:val="libNormal"/>
        <w:rPr>
          <w:rtl/>
        </w:rPr>
      </w:pPr>
      <w:r w:rsidRPr="002077D5">
        <w:rPr>
          <w:rtl/>
        </w:rPr>
        <w:t>المعارك التقدّميّة التكامليّة ليست بذات صفة طبقيّة</w:t>
      </w:r>
      <w:r w:rsidR="00DE6FF7">
        <w:rPr>
          <w:rtl/>
        </w:rPr>
        <w:t>،</w:t>
      </w:r>
      <w:r w:rsidRPr="002077D5">
        <w:rPr>
          <w:rtl/>
        </w:rPr>
        <w:t xml:space="preserve"> وليست بالمجابهة بين القديم والجديد بالمفهوم الذي ينصّ عليه الاتّجاه الآلي.</w:t>
      </w:r>
    </w:p>
    <w:p w:rsidR="002077D5" w:rsidRPr="002077D5" w:rsidRDefault="002077D5" w:rsidP="002077D5">
      <w:pPr>
        <w:pStyle w:val="libNormal"/>
        <w:rPr>
          <w:rtl/>
        </w:rPr>
      </w:pPr>
      <w:r w:rsidRPr="002077D5">
        <w:rPr>
          <w:rtl/>
        </w:rPr>
        <w:t>المعارك البشريّة تتّجه على مرّ التاريخ بالتدرّج نحو</w:t>
      </w:r>
      <w:r w:rsidRPr="002077D5">
        <w:rPr>
          <w:rFonts w:hint="cs"/>
          <w:rtl/>
        </w:rPr>
        <w:t xml:space="preserve"> </w:t>
      </w:r>
      <w:r w:rsidRPr="002077D5">
        <w:rPr>
          <w:rtl/>
        </w:rPr>
        <w:t>اتّخاذ صفة أيديولوجيّة</w:t>
      </w:r>
      <w:r w:rsidR="00DE6FF7">
        <w:rPr>
          <w:rtl/>
        </w:rPr>
        <w:t xml:space="preserve">، </w:t>
      </w:r>
    </w:p>
    <w:p w:rsid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ويتّجه الإنسان بالتدرّج نحو التكامل في قيَمه الإنسانيّة</w:t>
      </w:r>
      <w:r w:rsidR="00DE6FF7">
        <w:rPr>
          <w:rtl/>
        </w:rPr>
        <w:t>،</w:t>
      </w:r>
      <w:r w:rsidRPr="002077D5">
        <w:rPr>
          <w:rtl/>
        </w:rPr>
        <w:t xml:space="preserve"> أي يقترب من الإنسان المثالي ومن المجتمع المثالي.</w:t>
      </w:r>
    </w:p>
    <w:p w:rsidR="002077D5" w:rsidRPr="002077D5" w:rsidRDefault="002077D5" w:rsidP="002077D5">
      <w:pPr>
        <w:pStyle w:val="libNormal"/>
        <w:rPr>
          <w:rtl/>
        </w:rPr>
      </w:pPr>
      <w:r w:rsidRPr="00DB5EEB">
        <w:rPr>
          <w:rtl/>
        </w:rPr>
        <w:t>ستكون نهاية المسيرة الإنسانيّة إقامة حكومة العدل وحكومة سيادة القيَم الإنسانيّة</w:t>
      </w:r>
      <w:r w:rsidR="00DE6FF7">
        <w:rPr>
          <w:rtl/>
        </w:rPr>
        <w:t>،</w:t>
      </w:r>
      <w:r w:rsidRPr="00DB5EEB">
        <w:rPr>
          <w:rtl/>
        </w:rPr>
        <w:t xml:space="preserve"> أو بالتعبير الإسلامي (حكومة المهدي)</w:t>
      </w:r>
      <w:r w:rsidR="00DE6FF7">
        <w:rPr>
          <w:rtl/>
        </w:rPr>
        <w:t>،</w:t>
      </w:r>
      <w:r w:rsidRPr="002077D5">
        <w:rPr>
          <w:rtl/>
        </w:rPr>
        <w:t xml:space="preserve"> </w:t>
      </w:r>
    </w:p>
    <w:p w:rsidR="008D4AF0" w:rsidRDefault="002077D5" w:rsidP="002077D5">
      <w:pPr>
        <w:pStyle w:val="libNormal"/>
        <w:rPr>
          <w:rtl/>
        </w:rPr>
      </w:pPr>
      <w:r w:rsidRPr="002077D5">
        <w:rPr>
          <w:rtl/>
        </w:rPr>
        <w:t>كما ستزول حكومة قوى الباطل والطغيان والضلال المنساقة بدوافعها الحيوانيّة والأنانيّة.</w:t>
      </w:r>
    </w:p>
    <w:p w:rsidR="002077D5" w:rsidRPr="002077D5" w:rsidRDefault="002077D5" w:rsidP="008D4AF0">
      <w:pPr>
        <w:pStyle w:val="libBold1"/>
        <w:rPr>
          <w:rtl/>
        </w:rPr>
      </w:pPr>
      <w:r w:rsidRPr="00DB5EEB">
        <w:rPr>
          <w:rtl/>
        </w:rPr>
        <w:t>2</w:t>
      </w:r>
      <w:r w:rsidR="008D4AF0">
        <w:rPr>
          <w:rFonts w:hint="cs"/>
          <w:rtl/>
        </w:rPr>
        <w:t>-</w:t>
      </w:r>
      <w:r w:rsidRPr="002077D5">
        <w:rPr>
          <w:rtl/>
        </w:rPr>
        <w:t xml:space="preserve"> </w:t>
      </w:r>
      <w:r w:rsidRPr="00DB5EEB">
        <w:rPr>
          <w:rtl/>
        </w:rPr>
        <w:t>حَلقات التاريخ</w:t>
      </w:r>
      <w:r w:rsidRPr="002077D5">
        <w:rPr>
          <w:rtl/>
        </w:rPr>
        <w:t>:</w:t>
      </w:r>
    </w:p>
    <w:p w:rsidR="002077D5" w:rsidRPr="002077D5" w:rsidRDefault="002077D5" w:rsidP="002077D5">
      <w:pPr>
        <w:pStyle w:val="libNormal"/>
        <w:rPr>
          <w:rtl/>
        </w:rPr>
      </w:pPr>
      <w:r w:rsidRPr="002077D5">
        <w:rPr>
          <w:rtl/>
        </w:rPr>
        <w:t>التسلسل المنطقي لحلقات التاريخ ليس له أساس من الصحّة كما يصوِّره أصحاب التفسير الآلي</w:t>
      </w:r>
      <w:r w:rsidR="00DE6FF7">
        <w:rPr>
          <w:rtl/>
        </w:rPr>
        <w:t>،</w:t>
      </w:r>
      <w:r w:rsidRPr="002077D5">
        <w:rPr>
          <w:rtl/>
        </w:rPr>
        <w:t xml:space="preserve"> وقائع التاريخ عامّة</w:t>
      </w:r>
      <w:r w:rsidR="008D4AF0">
        <w:rPr>
          <w:rtl/>
        </w:rPr>
        <w:t xml:space="preserve"> - </w:t>
      </w:r>
      <w:r w:rsidRPr="002077D5">
        <w:rPr>
          <w:rtl/>
        </w:rPr>
        <w:t>وما شهده القرن الماضي خاصّة</w:t>
      </w:r>
      <w:r w:rsidR="008D4AF0">
        <w:rPr>
          <w:rtl/>
        </w:rPr>
        <w:t xml:space="preserve"> - </w:t>
      </w:r>
      <w:r w:rsidRPr="002077D5">
        <w:rPr>
          <w:rtl/>
        </w:rPr>
        <w:t>تؤكّد زيف هذه النظريّة.</w:t>
      </w:r>
    </w:p>
    <w:p w:rsidR="008D4AF0" w:rsidRDefault="002077D5" w:rsidP="002077D5">
      <w:pPr>
        <w:pStyle w:val="libNormal"/>
        <w:rPr>
          <w:rtl/>
        </w:rPr>
      </w:pPr>
      <w:r w:rsidRPr="00DB5EEB">
        <w:rPr>
          <w:rtl/>
        </w:rPr>
        <w:t>في القرن الماضي اتّجهت بلدان إلى الاشتراكيّة دون أن تطوي المرحلة الرأسماليّة</w:t>
      </w:r>
      <w:r w:rsidR="00DE6FF7">
        <w:rPr>
          <w:rtl/>
        </w:rPr>
        <w:t>،</w:t>
      </w:r>
      <w:r w:rsidRPr="00DB5EEB">
        <w:rPr>
          <w:rtl/>
        </w:rPr>
        <w:t xml:space="preserve"> نظير الاتحاد السوفيتي والصين وبلدان أوروبا الشرقيّة.</w:t>
      </w:r>
    </w:p>
    <w:p w:rsidR="002077D5" w:rsidRPr="002077D5" w:rsidRDefault="002077D5" w:rsidP="002077D5">
      <w:pPr>
        <w:pStyle w:val="libNormal"/>
        <w:rPr>
          <w:rtl/>
        </w:rPr>
      </w:pPr>
      <w:r w:rsidRPr="00DB5EEB">
        <w:rPr>
          <w:rtl/>
        </w:rPr>
        <w:t>ومن جهةٍ أخرى</w:t>
      </w:r>
      <w:r w:rsidR="00DE6FF7">
        <w:rPr>
          <w:rtl/>
        </w:rPr>
        <w:t>،</w:t>
      </w:r>
      <w:r w:rsidRPr="00DB5EEB">
        <w:rPr>
          <w:rtl/>
        </w:rPr>
        <w:t xml:space="preserve"> ثمّة بلدان بَلغت فيها الرأسماليّة ذروتها كالولايات المتّحدة وبريطانيا</w:t>
      </w:r>
      <w:r w:rsidR="00DE6FF7">
        <w:rPr>
          <w:rtl/>
        </w:rPr>
        <w:t>،</w:t>
      </w:r>
      <w:r w:rsidRPr="00DB5EEB">
        <w:rPr>
          <w:rtl/>
        </w:rPr>
        <w:t xml:space="preserve"> لكنّها بقيت في هذه المرحلة دون تغيير أو انتقال</w:t>
      </w:r>
      <w:r w:rsidR="00DE6FF7">
        <w:rPr>
          <w:rtl/>
        </w:rPr>
        <w:t>،</w:t>
      </w:r>
      <w:r w:rsidRPr="00DB5EEB">
        <w:rPr>
          <w:rtl/>
        </w:rPr>
        <w:t xml:space="preserve"> وثبت</w:t>
      </w:r>
      <w:r w:rsidR="00DE6FF7">
        <w:rPr>
          <w:rFonts w:hint="cs"/>
          <w:rtl/>
        </w:rPr>
        <w:t xml:space="preserve"> </w:t>
      </w:r>
      <w:r w:rsidRPr="00DB5EEB">
        <w:rPr>
          <w:rtl/>
        </w:rPr>
        <w:t>خطأ كلّ التوقّعات التي أعربَ عنها زعماء الاتّجاه الآلي</w:t>
      </w:r>
    </w:p>
    <w:p w:rsid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حين أكّدوا على قرب اندلاع الثورة العمّاليّة في البلدان الصناعيّة</w:t>
      </w:r>
      <w:r w:rsidR="00DE6FF7">
        <w:rPr>
          <w:rtl/>
        </w:rPr>
        <w:t>:</w:t>
      </w:r>
      <w:r w:rsidRPr="002077D5">
        <w:rPr>
          <w:rtl/>
        </w:rPr>
        <w:t xml:space="preserve"> كبريطانيا</w:t>
      </w:r>
      <w:r w:rsidR="00DE6FF7">
        <w:rPr>
          <w:rtl/>
        </w:rPr>
        <w:t>،</w:t>
      </w:r>
      <w:r w:rsidRPr="002077D5">
        <w:rPr>
          <w:rtl/>
        </w:rPr>
        <w:t xml:space="preserve"> وفرنسا.</w:t>
      </w:r>
    </w:p>
    <w:p w:rsidR="002077D5" w:rsidRPr="002077D5" w:rsidRDefault="002077D5" w:rsidP="002077D5">
      <w:pPr>
        <w:pStyle w:val="libNormal"/>
        <w:rPr>
          <w:rtl/>
        </w:rPr>
      </w:pPr>
      <w:r w:rsidRPr="002077D5">
        <w:rPr>
          <w:rtl/>
        </w:rPr>
        <w:t>أحداث التاريخ أوضحت زيف ادّعاءات الجبر</w:t>
      </w:r>
      <w:r w:rsidR="00DE6FF7">
        <w:rPr>
          <w:rtl/>
        </w:rPr>
        <w:t>،</w:t>
      </w:r>
      <w:r w:rsidRPr="002077D5">
        <w:rPr>
          <w:rtl/>
        </w:rPr>
        <w:t xml:space="preserve"> وأثبتَت إمكان وصول طبقة البروليتاريا إلى درجة معيّنة من الرفاه بحيث لم تعد تخامرها فكرة الثورة</w:t>
      </w:r>
      <w:r w:rsidR="00DE6FF7">
        <w:rPr>
          <w:rtl/>
        </w:rPr>
        <w:t>،</w:t>
      </w:r>
      <w:r w:rsidRPr="002077D5">
        <w:rPr>
          <w:rtl/>
        </w:rPr>
        <w:t xml:space="preserve"> كما أثبَتت إمكان انتقال مجتمع من الحالة البدويّة إلى أسمى مراحل الحضارة الإنسانيّة على أثر انبثاق إيديولوجيّة معنيّة</w:t>
      </w:r>
      <w:r w:rsidR="00DE6FF7">
        <w:rPr>
          <w:rtl/>
        </w:rPr>
        <w:t>،</w:t>
      </w:r>
      <w:r w:rsidRPr="002077D5">
        <w:rPr>
          <w:rtl/>
        </w:rPr>
        <w:t xml:space="preserve"> وانتشار إيمان ديني بين أفراد المجتمع كما حدثَ في صدر الإسلام.</w:t>
      </w:r>
    </w:p>
    <w:p w:rsidR="002077D5" w:rsidRPr="008D4AF0" w:rsidRDefault="008D4AF0" w:rsidP="002077D5">
      <w:pPr>
        <w:pStyle w:val="libBold1"/>
      </w:pPr>
      <w:r>
        <w:rPr>
          <w:rFonts w:hint="cs"/>
          <w:rtl/>
        </w:rPr>
        <w:t>-</w:t>
      </w:r>
      <w:r w:rsidR="002077D5" w:rsidRPr="00CB0F1F">
        <w:rPr>
          <w:rtl/>
        </w:rPr>
        <w:t xml:space="preserve"> قدسيّة النضال</w:t>
      </w:r>
      <w:r w:rsidR="002077D5" w:rsidRPr="002077D5">
        <w:rPr>
          <w:rFonts w:hint="cs"/>
          <w:rtl/>
        </w:rPr>
        <w:t xml:space="preserve"> </w:t>
      </w:r>
    </w:p>
    <w:p w:rsidR="002077D5" w:rsidRPr="002077D5" w:rsidRDefault="002077D5" w:rsidP="002077D5">
      <w:pPr>
        <w:pStyle w:val="libNormal"/>
        <w:rPr>
          <w:rtl/>
        </w:rPr>
      </w:pPr>
      <w:r w:rsidRPr="002077D5">
        <w:rPr>
          <w:rtl/>
        </w:rPr>
        <w:t>مشروعيّة النضال وقداسته لا تنحصر في إطار الوقوف بوجه الاعتداء على الحقوق الفرديّة والوطنيّة</w:t>
      </w:r>
      <w:r w:rsidR="00DE6FF7">
        <w:rPr>
          <w:rtl/>
        </w:rPr>
        <w:t>،</w:t>
      </w:r>
      <w:r w:rsidRPr="002077D5">
        <w:rPr>
          <w:rtl/>
        </w:rPr>
        <w:t xml:space="preserve"> بل إنّ إطار هذه المشروعيّة والقداسة يتّسع لكلّ نضال يستهدف الدفاع عن إحدى المقدّسات البشريّة المهدّدة بالخطر.</w:t>
      </w:r>
    </w:p>
    <w:p w:rsidR="002077D5" w:rsidRPr="002077D5" w:rsidRDefault="002077D5" w:rsidP="002077D5">
      <w:pPr>
        <w:pStyle w:val="libNormal"/>
        <w:rPr>
          <w:rtl/>
        </w:rPr>
      </w:pPr>
      <w:r w:rsidRPr="00CB0F1F">
        <w:rPr>
          <w:rtl/>
        </w:rPr>
        <w:t>فالنضال مشروع متى ما تعرّض حقٌ لخطر</w:t>
      </w:r>
      <w:r w:rsidR="00DE6FF7">
        <w:rPr>
          <w:rtl/>
        </w:rPr>
        <w:t>،</w:t>
      </w:r>
      <w:r w:rsidRPr="00CB0F1F">
        <w:rPr>
          <w:rtl/>
        </w:rPr>
        <w:t xml:space="preserve"> خاصّة إذا كان ذلك الحق يتعلّق بالمجتمع الإنساني</w:t>
      </w:r>
      <w:r w:rsidR="00DE6FF7">
        <w:rPr>
          <w:rtl/>
        </w:rPr>
        <w:t>:</w:t>
      </w:r>
      <w:r w:rsidRPr="00CB0F1F">
        <w:rPr>
          <w:rtl/>
        </w:rPr>
        <w:t xml:space="preserve"> كالنضال من أجل التحرير</w:t>
      </w:r>
      <w:r w:rsidR="00DE6FF7">
        <w:rPr>
          <w:rtl/>
        </w:rPr>
        <w:t>،</w:t>
      </w:r>
      <w:r w:rsidRPr="00CB0F1F">
        <w:rPr>
          <w:rtl/>
        </w:rPr>
        <w:t xml:space="preserve"> ومن أجل إنقاذ المستضعفين</w:t>
      </w:r>
      <w:r w:rsidR="008D4AF0">
        <w:rPr>
          <w:rtl/>
        </w:rPr>
        <w:t xml:space="preserve"> - </w:t>
      </w:r>
      <w:r w:rsidRPr="00CB0F1F">
        <w:rPr>
          <w:rtl/>
        </w:rPr>
        <w:t>على حد التعبير القرآني</w:t>
      </w:r>
      <w:r w:rsidR="008D4AF0">
        <w:rPr>
          <w:rtl/>
        </w:rPr>
        <w:t xml:space="preserve"> - </w:t>
      </w:r>
      <w:r w:rsidRPr="00CB0F1F">
        <w:rPr>
          <w:rtl/>
        </w:rPr>
        <w:t>كما أنّ النضال على طريق التوحيد مشروع</w:t>
      </w:r>
      <w:r w:rsidRPr="002077D5">
        <w:rPr>
          <w:rFonts w:hint="cs"/>
          <w:rtl/>
        </w:rPr>
        <w:t xml:space="preserve"> </w:t>
      </w:r>
    </w:p>
    <w:p w:rsidR="002077D5" w:rsidRPr="008D4AF0" w:rsidRDefault="002077D5" w:rsidP="002077D5">
      <w:pPr>
        <w:pStyle w:val="libNormal"/>
      </w:pPr>
      <w:r w:rsidRPr="002077D5">
        <w:rPr>
          <w:rtl/>
        </w:rPr>
        <w:br w:type="page"/>
      </w:r>
    </w:p>
    <w:p w:rsidR="008D4AF0" w:rsidRDefault="002077D5" w:rsidP="002077D5">
      <w:pPr>
        <w:pStyle w:val="libNormal"/>
        <w:rPr>
          <w:rtl/>
        </w:rPr>
      </w:pPr>
      <w:r w:rsidRPr="002077D5">
        <w:rPr>
          <w:rtl/>
        </w:rPr>
        <w:lastRenderedPageBreak/>
        <w:t>متى ما تعرّض التوحيد للخطر</w:t>
      </w:r>
      <w:r w:rsidR="008D4AF0">
        <w:rPr>
          <w:rtl/>
        </w:rPr>
        <w:t xml:space="preserve"> - </w:t>
      </w:r>
      <w:r w:rsidRPr="002077D5">
        <w:rPr>
          <w:rtl/>
        </w:rPr>
        <w:t>أيّاً كان هذا الخطر</w:t>
      </w:r>
      <w:r w:rsidR="008D4AF0">
        <w:rPr>
          <w:rtl/>
        </w:rPr>
        <w:t xml:space="preserve"> - </w:t>
      </w:r>
      <w:r w:rsidRPr="002077D5">
        <w:rPr>
          <w:rtl/>
        </w:rPr>
        <w:t>إذ إنّه أهم مقوّمات سعادة البشريّة.</w:t>
      </w:r>
    </w:p>
    <w:p w:rsidR="002077D5" w:rsidRPr="002077D5" w:rsidRDefault="002077D5" w:rsidP="002077D5">
      <w:pPr>
        <w:pStyle w:val="libBold1"/>
        <w:rPr>
          <w:rtl/>
        </w:rPr>
      </w:pPr>
      <w:r w:rsidRPr="00CB0F1F">
        <w:rPr>
          <w:rtl/>
        </w:rPr>
        <w:t>4</w:t>
      </w:r>
      <w:r w:rsidR="008D4AF0">
        <w:rPr>
          <w:rtl/>
        </w:rPr>
        <w:t xml:space="preserve"> - </w:t>
      </w:r>
      <w:r w:rsidRPr="00CB0F1F">
        <w:rPr>
          <w:rtl/>
        </w:rPr>
        <w:t>الإصلاحات</w:t>
      </w:r>
    </w:p>
    <w:p w:rsidR="002077D5" w:rsidRPr="002077D5" w:rsidRDefault="002077D5" w:rsidP="002077D5">
      <w:pPr>
        <w:pStyle w:val="libNormal"/>
        <w:rPr>
          <w:rtl/>
        </w:rPr>
      </w:pPr>
      <w:r w:rsidRPr="002077D5">
        <w:rPr>
          <w:rtl/>
        </w:rPr>
        <w:t>الإصلاحات الجانبيّة والتدريجيّة لا يمكن إدانتها بأي شكل من الأشكال</w:t>
      </w:r>
      <w:r w:rsidR="00DE6FF7">
        <w:rPr>
          <w:rtl/>
        </w:rPr>
        <w:t>،</w:t>
      </w:r>
      <w:r w:rsidRPr="002077D5">
        <w:rPr>
          <w:rtl/>
        </w:rPr>
        <w:t xml:space="preserve"> فالتاريخ لا يطوي مسيرته عبر الأضداد</w:t>
      </w:r>
      <w:r w:rsidR="00DE6FF7">
        <w:rPr>
          <w:rtl/>
        </w:rPr>
        <w:t>،</w:t>
      </w:r>
      <w:r w:rsidRPr="002077D5">
        <w:rPr>
          <w:rtl/>
        </w:rPr>
        <w:t xml:space="preserve"> ومن هنا فالإصلاحات الجانبيّة والتدريجيّة لا تمنع مسيرته التكامليّة ولا تقف بوجه انفجار أحداثه.</w:t>
      </w:r>
    </w:p>
    <w:p w:rsidR="002077D5" w:rsidRPr="002077D5" w:rsidRDefault="002077D5" w:rsidP="002077D5">
      <w:pPr>
        <w:pStyle w:val="libNormal"/>
        <w:rPr>
          <w:rtl/>
        </w:rPr>
      </w:pPr>
      <w:r w:rsidRPr="002077D5">
        <w:rPr>
          <w:rtl/>
        </w:rPr>
        <w:t>الإصلاحات الجانبيّة التدريجيّة تساهم بدورها في دعم الحق خلال صراعه مع الباطل</w:t>
      </w:r>
      <w:r w:rsidR="00DE6FF7">
        <w:rPr>
          <w:rtl/>
        </w:rPr>
        <w:t>،</w:t>
      </w:r>
      <w:r w:rsidRPr="002077D5">
        <w:rPr>
          <w:rtl/>
        </w:rPr>
        <w:t xml:space="preserve"> كما تساعد في دفع مسيرة التاريخ لصالح دعاة الحق.</w:t>
      </w:r>
    </w:p>
    <w:p w:rsidR="002077D5" w:rsidRPr="002077D5" w:rsidRDefault="002077D5" w:rsidP="002077D5">
      <w:pPr>
        <w:pStyle w:val="libNormal"/>
        <w:rPr>
          <w:rtl/>
        </w:rPr>
      </w:pPr>
      <w:r w:rsidRPr="002077D5">
        <w:rPr>
          <w:rtl/>
        </w:rPr>
        <w:t>ومقابل ذلك</w:t>
      </w:r>
      <w:r w:rsidR="00DE6FF7">
        <w:rPr>
          <w:rtl/>
        </w:rPr>
        <w:t>،</w:t>
      </w:r>
      <w:r w:rsidRPr="002077D5">
        <w:rPr>
          <w:rtl/>
        </w:rPr>
        <w:t xml:space="preserve"> فأعمال الفسق والفجور تساعد قوى العدوان</w:t>
      </w:r>
      <w:r w:rsidR="00DE6FF7">
        <w:rPr>
          <w:rtl/>
        </w:rPr>
        <w:t>،</w:t>
      </w:r>
      <w:r w:rsidRPr="002077D5">
        <w:rPr>
          <w:rtl/>
        </w:rPr>
        <w:t xml:space="preserve"> وتُعيق حركة التاريخ لمَا فيه ضرر أصحاب الحق.</w:t>
      </w:r>
    </w:p>
    <w:p w:rsidR="002077D5" w:rsidRPr="002077D5" w:rsidRDefault="002077D5" w:rsidP="002077D5">
      <w:pPr>
        <w:pStyle w:val="libNormal"/>
        <w:rPr>
          <w:rtl/>
        </w:rPr>
      </w:pPr>
      <w:r w:rsidRPr="002077D5">
        <w:rPr>
          <w:rtl/>
        </w:rPr>
        <w:t>تطوّر الأحداث</w:t>
      </w:r>
      <w:r w:rsidR="008D4AF0">
        <w:rPr>
          <w:rtl/>
        </w:rPr>
        <w:t xml:space="preserve"> - </w:t>
      </w:r>
      <w:r w:rsidRPr="002077D5">
        <w:rPr>
          <w:rtl/>
        </w:rPr>
        <w:t>بناءً على هذا التصوّر</w:t>
      </w:r>
      <w:r w:rsidR="008D4AF0">
        <w:rPr>
          <w:rtl/>
        </w:rPr>
        <w:t xml:space="preserve"> - </w:t>
      </w:r>
      <w:r w:rsidRPr="002077D5">
        <w:rPr>
          <w:rtl/>
        </w:rPr>
        <w:t>هو كنضج الفاكهة على غصن الشجرة</w:t>
      </w:r>
      <w:r w:rsidR="00DE6FF7">
        <w:rPr>
          <w:rtl/>
        </w:rPr>
        <w:t>،</w:t>
      </w:r>
      <w:r w:rsidRPr="002077D5">
        <w:rPr>
          <w:rtl/>
        </w:rPr>
        <w:t xml:space="preserve"> لا كانفجار القدر الكاتم</w:t>
      </w:r>
      <w:r w:rsidR="008D4AF0">
        <w:rPr>
          <w:rtl/>
        </w:rPr>
        <w:t xml:space="preserve"> - </w:t>
      </w:r>
      <w:r w:rsidRPr="002077D5">
        <w:rPr>
          <w:rtl/>
        </w:rPr>
        <w:t>كما في التصوّر الآلي</w:t>
      </w:r>
      <w:r w:rsidR="008D4AF0">
        <w:rPr>
          <w:rtl/>
        </w:rPr>
        <w:t xml:space="preserve"> -</w:t>
      </w:r>
      <w:r w:rsidRPr="002077D5">
        <w:rPr>
          <w:rtl/>
        </w:rPr>
        <w:t>.</w:t>
      </w:r>
    </w:p>
    <w:p w:rsidR="002077D5" w:rsidRPr="002077D5" w:rsidRDefault="002077D5" w:rsidP="002077D5">
      <w:pPr>
        <w:pStyle w:val="libNormal"/>
        <w:rPr>
          <w:rtl/>
        </w:rPr>
      </w:pPr>
      <w:r w:rsidRPr="002077D5">
        <w:rPr>
          <w:rtl/>
        </w:rPr>
        <w:t>فالشجرة تعطي فاكهة أفضل وأسلم</w:t>
      </w:r>
      <w:r w:rsidR="00DE6FF7">
        <w:rPr>
          <w:rtl/>
        </w:rPr>
        <w:t>،</w:t>
      </w:r>
      <w:r w:rsidRPr="002077D5">
        <w:rPr>
          <w:rtl/>
        </w:rPr>
        <w:t xml:space="preserve"> وربّما أسرع</w:t>
      </w:r>
      <w:r w:rsidR="00DE6FF7">
        <w:rPr>
          <w:rtl/>
        </w:rPr>
        <w:t xml:space="preserve">، </w:t>
      </w:r>
    </w:p>
    <w:p w:rsidR="002077D5" w:rsidRPr="008D4AF0" w:rsidRDefault="002077D5" w:rsidP="002077D5">
      <w:pPr>
        <w:pStyle w:val="libNormal"/>
      </w:pPr>
      <w:r w:rsidRPr="002077D5">
        <w:rPr>
          <w:rtl/>
        </w:rPr>
        <w:br w:type="page"/>
      </w:r>
    </w:p>
    <w:p w:rsidR="008D4AF0" w:rsidRDefault="002077D5" w:rsidP="002077D5">
      <w:pPr>
        <w:pStyle w:val="libNormal"/>
        <w:rPr>
          <w:rtl/>
        </w:rPr>
      </w:pPr>
      <w:r w:rsidRPr="002077D5">
        <w:rPr>
          <w:rtl/>
        </w:rPr>
        <w:lastRenderedPageBreak/>
        <w:t>لو اهتمَمنا برعايتها وسقيها وكافَحنا آفاتها.</w:t>
      </w:r>
    </w:p>
    <w:p w:rsidR="002077D5" w:rsidRPr="002077D5" w:rsidRDefault="002077D5" w:rsidP="002077D5">
      <w:pPr>
        <w:pStyle w:val="libBold1"/>
        <w:rPr>
          <w:rtl/>
        </w:rPr>
      </w:pPr>
      <w:r w:rsidRPr="002077D5">
        <w:rPr>
          <w:rFonts w:hint="cs"/>
          <w:rtl/>
        </w:rPr>
        <w:t>5</w:t>
      </w:r>
      <w:r w:rsidR="008D4AF0">
        <w:rPr>
          <w:rtl/>
        </w:rPr>
        <w:t xml:space="preserve"> - </w:t>
      </w:r>
      <w:r w:rsidRPr="00CB0F1F">
        <w:rPr>
          <w:rtl/>
        </w:rPr>
        <w:t>إثارة</w:t>
      </w:r>
      <w:r w:rsidRPr="002077D5">
        <w:rPr>
          <w:rFonts w:hint="cs"/>
          <w:rtl/>
        </w:rPr>
        <w:t xml:space="preserve"> </w:t>
      </w:r>
      <w:r w:rsidRPr="00CB0F1F">
        <w:rPr>
          <w:rtl/>
        </w:rPr>
        <w:t>الفوضى</w:t>
      </w:r>
      <w:r w:rsidRPr="002077D5">
        <w:rPr>
          <w:rFonts w:hint="cs"/>
          <w:rtl/>
        </w:rPr>
        <w:t xml:space="preserve"> </w:t>
      </w:r>
    </w:p>
    <w:p w:rsidR="008D4AF0" w:rsidRDefault="002077D5" w:rsidP="002077D5">
      <w:pPr>
        <w:pStyle w:val="libNormal"/>
        <w:rPr>
          <w:rtl/>
        </w:rPr>
      </w:pPr>
      <w:r w:rsidRPr="002077D5">
        <w:rPr>
          <w:rtl/>
        </w:rPr>
        <w:t>الدليل على شرعيّة الإصلاحات الجزئيّة التدريجيّة</w:t>
      </w:r>
      <w:r w:rsidR="00DE6FF7">
        <w:rPr>
          <w:rtl/>
        </w:rPr>
        <w:t>،</w:t>
      </w:r>
      <w:r w:rsidRPr="002077D5">
        <w:rPr>
          <w:rtl/>
        </w:rPr>
        <w:t xml:space="preserve"> هو ذاته الدليل على عدم شرعيّة أعمال التخريب وإثارة الفوضى والاضطرابات من أجل خلق الأزمات والضائقات</w:t>
      </w:r>
      <w:r w:rsidR="00DE6FF7">
        <w:rPr>
          <w:rtl/>
        </w:rPr>
        <w:t>،</w:t>
      </w:r>
      <w:r w:rsidRPr="002077D5">
        <w:rPr>
          <w:rtl/>
        </w:rPr>
        <w:t xml:space="preserve"> بخلاف النظريّة الآليّة التي تضفي صفة الشرعيّة على مثل هذه الإعمال.</w:t>
      </w:r>
    </w:p>
    <w:p w:rsidR="002077D5" w:rsidRPr="002077D5" w:rsidRDefault="002077D5" w:rsidP="002077D5">
      <w:pPr>
        <w:pStyle w:val="libBold1"/>
        <w:rPr>
          <w:rtl/>
        </w:rPr>
      </w:pPr>
      <w:r w:rsidRPr="00CB0F1F">
        <w:rPr>
          <w:rtl/>
        </w:rPr>
        <w:t>6</w:t>
      </w:r>
      <w:r w:rsidR="008D4AF0">
        <w:rPr>
          <w:rtl/>
        </w:rPr>
        <w:t xml:space="preserve"> - </w:t>
      </w:r>
      <w:r w:rsidRPr="00CB0F1F">
        <w:rPr>
          <w:rtl/>
        </w:rPr>
        <w:t>تأرج</w:t>
      </w:r>
      <w:r w:rsidRPr="00CB0F1F">
        <w:rPr>
          <w:rFonts w:hint="cs"/>
          <w:rtl/>
        </w:rPr>
        <w:t>ِ</w:t>
      </w:r>
      <w:r w:rsidRPr="00CB0F1F">
        <w:rPr>
          <w:rtl/>
        </w:rPr>
        <w:t>ح</w:t>
      </w:r>
      <w:r w:rsidRPr="002077D5">
        <w:rPr>
          <w:rtl/>
        </w:rPr>
        <w:t xml:space="preserve"> </w:t>
      </w:r>
      <w:r w:rsidRPr="00CB0F1F">
        <w:rPr>
          <w:rtl/>
        </w:rPr>
        <w:t>م</w:t>
      </w:r>
      <w:r w:rsidRPr="00CB0F1F">
        <w:rPr>
          <w:rFonts w:hint="cs"/>
          <w:rtl/>
        </w:rPr>
        <w:t>ُ</w:t>
      </w:r>
      <w:r w:rsidRPr="00CB0F1F">
        <w:rPr>
          <w:rtl/>
        </w:rPr>
        <w:t>نحن</w:t>
      </w:r>
      <w:r w:rsidRPr="00CB0F1F">
        <w:rPr>
          <w:rFonts w:hint="cs"/>
          <w:rtl/>
        </w:rPr>
        <w:t>ي</w:t>
      </w:r>
      <w:r w:rsidRPr="002077D5">
        <w:rPr>
          <w:rtl/>
        </w:rPr>
        <w:t xml:space="preserve"> </w:t>
      </w:r>
      <w:r w:rsidRPr="00CB0F1F">
        <w:rPr>
          <w:rtl/>
        </w:rPr>
        <w:t>التاريخ</w:t>
      </w:r>
    </w:p>
    <w:p w:rsidR="002077D5" w:rsidRPr="002077D5" w:rsidRDefault="002077D5" w:rsidP="002077D5">
      <w:pPr>
        <w:pStyle w:val="libNormal"/>
        <w:rPr>
          <w:rtl/>
        </w:rPr>
      </w:pPr>
      <w:r w:rsidRPr="002077D5">
        <w:rPr>
          <w:rtl/>
        </w:rPr>
        <w:t>المسيرة التاريخيّة في خطّها الكلّي العام تتّجه نحو التكامل</w:t>
      </w:r>
      <w:r w:rsidR="00DE6FF7">
        <w:rPr>
          <w:rtl/>
        </w:rPr>
        <w:t>،</w:t>
      </w:r>
      <w:r w:rsidRPr="002077D5">
        <w:rPr>
          <w:rtl/>
        </w:rPr>
        <w:t xml:space="preserve"> إلاّ أنّ هذا الخط المتصاعد لا يسير سيراً تكامليّاً جبرياً في جميع نقاطه</w:t>
      </w:r>
      <w:r w:rsidR="00DE6FF7">
        <w:rPr>
          <w:rtl/>
        </w:rPr>
        <w:t>،</w:t>
      </w:r>
      <w:r w:rsidRPr="002077D5">
        <w:rPr>
          <w:rtl/>
        </w:rPr>
        <w:t xml:space="preserve"> فليس من الضروري حتماً أن يكون المجتمع في مرحلة معيّنة من تاريخه أكثر تكاملاً من مرحلته التاريخيّة السابقة</w:t>
      </w:r>
      <w:r w:rsidR="00DE6FF7">
        <w:rPr>
          <w:rtl/>
        </w:rPr>
        <w:t>؛</w:t>
      </w:r>
      <w:r w:rsidRPr="002077D5">
        <w:rPr>
          <w:rtl/>
        </w:rPr>
        <w:t xml:space="preserve"> لأنّ العامل الأساسي في حركة التاريخ هو الإنسان</w:t>
      </w:r>
      <w:r w:rsidR="00DE6FF7">
        <w:rPr>
          <w:rtl/>
        </w:rPr>
        <w:t>،</w:t>
      </w:r>
      <w:r w:rsidRPr="002077D5">
        <w:rPr>
          <w:rtl/>
        </w:rPr>
        <w:t xml:space="preserve"> والإنسان موجود مختار وذو إرادة حرّة.</w:t>
      </w:r>
    </w:p>
    <w:p w:rsidR="002077D5" w:rsidRPr="002077D5" w:rsidRDefault="002077D5" w:rsidP="002077D5">
      <w:pPr>
        <w:pStyle w:val="libNormal"/>
        <w:rPr>
          <w:rtl/>
        </w:rPr>
      </w:pPr>
      <w:r w:rsidRPr="00CB0F1F">
        <w:rPr>
          <w:rtl/>
        </w:rPr>
        <w:t>مُنحني المسيرة البشريّة يتأرجَح بين الهبوط والارتفاع</w:t>
      </w:r>
      <w:r w:rsidR="00DE6FF7">
        <w:rPr>
          <w:rtl/>
        </w:rPr>
        <w:t>،</w:t>
      </w:r>
      <w:r w:rsidRPr="00CB0F1F">
        <w:rPr>
          <w:rtl/>
        </w:rPr>
        <w:t xml:space="preserve"> وبين السرعة والبطء والسكون أحياناً</w:t>
      </w:r>
      <w:r w:rsidR="00DE6FF7">
        <w:rPr>
          <w:rtl/>
        </w:rPr>
        <w:t>،</w:t>
      </w:r>
      <w:r w:rsidRPr="00CB0F1F">
        <w:rPr>
          <w:rtl/>
        </w:rPr>
        <w:t xml:space="preserve"> وتاريخ الحضارات</w:t>
      </w:r>
      <w:r w:rsidR="00DE6FF7">
        <w:rPr>
          <w:rFonts w:hint="cs"/>
          <w:rtl/>
        </w:rPr>
        <w:t xml:space="preserve"> </w:t>
      </w:r>
    </w:p>
    <w:p w:rsidR="002077D5" w:rsidRPr="008D4AF0" w:rsidRDefault="002077D5" w:rsidP="002077D5">
      <w:pPr>
        <w:pStyle w:val="libNormal"/>
      </w:pPr>
      <w:r w:rsidRPr="002077D5">
        <w:rPr>
          <w:rtl/>
        </w:rPr>
        <w:br w:type="page"/>
      </w:r>
    </w:p>
    <w:p w:rsidR="008D4AF0" w:rsidRDefault="002077D5" w:rsidP="002077D5">
      <w:pPr>
        <w:pStyle w:val="libNormal"/>
        <w:rPr>
          <w:rtl/>
        </w:rPr>
      </w:pPr>
      <w:r w:rsidRPr="00CB0F1F">
        <w:rPr>
          <w:rtl/>
        </w:rPr>
        <w:lastRenderedPageBreak/>
        <w:t>البشريّة ليس سوى سلسلة من حالات الازدهار والهبوط والسقوط والانقراض</w:t>
      </w:r>
      <w:r w:rsidR="00DE6FF7">
        <w:rPr>
          <w:rtl/>
        </w:rPr>
        <w:t>،</w:t>
      </w:r>
      <w:r w:rsidRPr="00CB0F1F">
        <w:rPr>
          <w:rtl/>
        </w:rPr>
        <w:t xml:space="preserve"> كما يقول تويمبي:</w:t>
      </w:r>
    </w:p>
    <w:p w:rsidR="008D4AF0" w:rsidRDefault="002077D5" w:rsidP="002077D5">
      <w:pPr>
        <w:pStyle w:val="libNormal"/>
        <w:rPr>
          <w:rtl/>
        </w:rPr>
      </w:pPr>
      <w:r w:rsidRPr="002077D5">
        <w:rPr>
          <w:rtl/>
        </w:rPr>
        <w:t>انحطاط الحضارات أمرٌ لا يمكن رفضه</w:t>
      </w:r>
      <w:r w:rsidR="00DE6FF7">
        <w:rPr>
          <w:rtl/>
        </w:rPr>
        <w:t>،</w:t>
      </w:r>
      <w:r w:rsidRPr="002077D5">
        <w:rPr>
          <w:rtl/>
        </w:rPr>
        <w:t xml:space="preserve"> لكنّ تاريخ البشريّة يُطوى بمجموعة مسيرة تكامليّة.</w:t>
      </w:r>
    </w:p>
    <w:p w:rsidR="002077D5" w:rsidRPr="002077D5" w:rsidRDefault="002077D5" w:rsidP="002077D5">
      <w:pPr>
        <w:pStyle w:val="libBold1"/>
        <w:rPr>
          <w:rtl/>
        </w:rPr>
      </w:pPr>
      <w:r w:rsidRPr="00CB0F1F">
        <w:rPr>
          <w:rtl/>
        </w:rPr>
        <w:t>7</w:t>
      </w:r>
      <w:r w:rsidR="008D4AF0">
        <w:rPr>
          <w:rtl/>
        </w:rPr>
        <w:t xml:space="preserve"> - </w:t>
      </w:r>
      <w:r w:rsidRPr="00CB0F1F">
        <w:rPr>
          <w:rtl/>
        </w:rPr>
        <w:t>التحر</w:t>
      </w:r>
      <w:r w:rsidRPr="00CB0F1F">
        <w:rPr>
          <w:rFonts w:hint="cs"/>
          <w:rtl/>
        </w:rPr>
        <w:t>ّ</w:t>
      </w:r>
      <w:r w:rsidRPr="00CB0F1F">
        <w:rPr>
          <w:rtl/>
        </w:rPr>
        <w:t>ر</w:t>
      </w:r>
      <w:r w:rsidRPr="002077D5">
        <w:rPr>
          <w:rtl/>
        </w:rPr>
        <w:t xml:space="preserve"> </w:t>
      </w:r>
      <w:r w:rsidRPr="00CB0F1F">
        <w:rPr>
          <w:rtl/>
        </w:rPr>
        <w:t>من</w:t>
      </w:r>
      <w:r w:rsidRPr="002077D5">
        <w:rPr>
          <w:rtl/>
        </w:rPr>
        <w:t xml:space="preserve"> </w:t>
      </w:r>
      <w:r w:rsidRPr="00CB0F1F">
        <w:rPr>
          <w:rFonts w:hint="cs"/>
          <w:rtl/>
        </w:rPr>
        <w:t>أ</w:t>
      </w:r>
      <w:r w:rsidRPr="00CB0F1F">
        <w:rPr>
          <w:rtl/>
        </w:rPr>
        <w:t>غلال الطبيعة</w:t>
      </w:r>
    </w:p>
    <w:p w:rsidR="002077D5" w:rsidRPr="002077D5" w:rsidRDefault="002077D5" w:rsidP="002077D5">
      <w:pPr>
        <w:pStyle w:val="libNormal"/>
        <w:rPr>
          <w:rtl/>
        </w:rPr>
      </w:pPr>
      <w:r w:rsidRPr="002077D5">
        <w:rPr>
          <w:rtl/>
        </w:rPr>
        <w:t>المسيرة التكامليّة للبشريّة تتّجه نحو التحرّر من أغلال الطبيعة الماديّة والظروف الاقتصادية والمصالح الفرديّة والجماعيّة</w:t>
      </w:r>
      <w:r w:rsidR="00DE6FF7">
        <w:rPr>
          <w:rtl/>
        </w:rPr>
        <w:t>؛</w:t>
      </w:r>
      <w:r w:rsidRPr="002077D5">
        <w:rPr>
          <w:rtl/>
        </w:rPr>
        <w:t xml:space="preserve"> لتتّخذ طابع الالتزام والإيمان الفكري.</w:t>
      </w:r>
    </w:p>
    <w:p w:rsidR="008D4AF0" w:rsidRDefault="002077D5" w:rsidP="002077D5">
      <w:pPr>
        <w:pStyle w:val="libNormal"/>
        <w:rPr>
          <w:rtl/>
        </w:rPr>
      </w:pPr>
      <w:r w:rsidRPr="002077D5">
        <w:rPr>
          <w:rtl/>
        </w:rPr>
        <w:t>إرادة الإنسان الابتدائي كانت محدودة غالباً بتأثيرات بيئته الطبيعيّة والاجتماعيّة وغرائزه الحيوانيّة</w:t>
      </w:r>
      <w:r w:rsidR="00DE6FF7">
        <w:rPr>
          <w:rtl/>
        </w:rPr>
        <w:t>،</w:t>
      </w:r>
      <w:r w:rsidRPr="002077D5">
        <w:rPr>
          <w:rtl/>
        </w:rPr>
        <w:t xml:space="preserve"> لكنّ إرادة الإنسان المتطوّر تحرّرت بالتدرّج من أسِر البيئة والغرائز الحيوانيّة</w:t>
      </w:r>
      <w:r w:rsidR="00DE6FF7">
        <w:rPr>
          <w:rtl/>
        </w:rPr>
        <w:t>،</w:t>
      </w:r>
      <w:r w:rsidRPr="002077D5">
        <w:rPr>
          <w:rtl/>
        </w:rPr>
        <w:t xml:space="preserve"> بل وأضحت تتحكّم في عوامل البيئة والغرائز تَبعاً لتكامل ثقافة الإنسان</w:t>
      </w:r>
      <w:r w:rsidR="00DE6FF7">
        <w:rPr>
          <w:rtl/>
        </w:rPr>
        <w:t>،</w:t>
      </w:r>
      <w:r w:rsidRPr="002077D5">
        <w:rPr>
          <w:rtl/>
        </w:rPr>
        <w:t xml:space="preserve"> واتّساع آفاقه وازدياد التزامه بالأيديولوجيات التقدّميّة.</w:t>
      </w:r>
    </w:p>
    <w:p w:rsidR="002077D5" w:rsidRPr="002077D5" w:rsidRDefault="002077D5" w:rsidP="008D4AF0">
      <w:pPr>
        <w:pStyle w:val="libBold1"/>
        <w:rPr>
          <w:rtl/>
        </w:rPr>
      </w:pPr>
      <w:r w:rsidRPr="00CB0F1F">
        <w:rPr>
          <w:rtl/>
        </w:rPr>
        <w:t xml:space="preserve">8 </w:t>
      </w:r>
      <w:r w:rsidR="008D4AF0">
        <w:rPr>
          <w:rFonts w:hint="cs"/>
          <w:rtl/>
        </w:rPr>
        <w:t xml:space="preserve">- </w:t>
      </w:r>
      <w:r w:rsidRPr="00CB0F1F">
        <w:rPr>
          <w:rtl/>
        </w:rPr>
        <w:t>ماهي</w:t>
      </w:r>
      <w:r w:rsidRPr="00CB0F1F">
        <w:rPr>
          <w:rFonts w:hint="cs"/>
          <w:rtl/>
        </w:rPr>
        <w:t>ّ</w:t>
      </w:r>
      <w:r w:rsidRPr="00CB0F1F">
        <w:rPr>
          <w:rtl/>
        </w:rPr>
        <w:t>ة</w:t>
      </w:r>
      <w:r w:rsidRPr="002077D5">
        <w:rPr>
          <w:rtl/>
        </w:rPr>
        <w:t xml:space="preserve"> </w:t>
      </w:r>
      <w:r w:rsidRPr="00CB0F1F">
        <w:rPr>
          <w:rtl/>
        </w:rPr>
        <w:t>الجهاد</w:t>
      </w:r>
      <w:r w:rsidRPr="002077D5">
        <w:rPr>
          <w:rtl/>
        </w:rPr>
        <w:t xml:space="preserve"> </w:t>
      </w:r>
    </w:p>
    <w:p w:rsidR="002077D5" w:rsidRPr="002077D5" w:rsidRDefault="002077D5" w:rsidP="002077D5">
      <w:pPr>
        <w:pStyle w:val="libNormal"/>
        <w:rPr>
          <w:rtl/>
        </w:rPr>
      </w:pPr>
      <w:r w:rsidRPr="002077D5">
        <w:rPr>
          <w:rtl/>
        </w:rPr>
        <w:t>حركة الجهاد والأمر بالمعروف لها ماهيّة إنسانيّة لا طبقيّة.</w:t>
      </w:r>
      <w:r w:rsidR="00DE6FF7">
        <w:rPr>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Bold1"/>
        <w:rPr>
          <w:rtl/>
        </w:rPr>
      </w:pPr>
      <w:r w:rsidRPr="00CB0F1F">
        <w:rPr>
          <w:rtl/>
        </w:rPr>
        <w:lastRenderedPageBreak/>
        <w:t>9</w:t>
      </w:r>
      <w:r w:rsidR="008D4AF0">
        <w:rPr>
          <w:rtl/>
        </w:rPr>
        <w:t xml:space="preserve"> - </w:t>
      </w:r>
      <w:r w:rsidRPr="00CB0F1F">
        <w:rPr>
          <w:rtl/>
        </w:rPr>
        <w:t>أصالة القوى</w:t>
      </w:r>
      <w:r w:rsidRPr="002077D5">
        <w:rPr>
          <w:rtl/>
        </w:rPr>
        <w:t xml:space="preserve"> </w:t>
      </w:r>
      <w:r w:rsidRPr="00CB0F1F">
        <w:rPr>
          <w:rtl/>
        </w:rPr>
        <w:t>الفكري</w:t>
      </w:r>
      <w:r w:rsidRPr="00CB0F1F">
        <w:rPr>
          <w:rFonts w:hint="cs"/>
          <w:rtl/>
        </w:rPr>
        <w:t>ّ</w:t>
      </w:r>
      <w:r w:rsidRPr="00CB0F1F">
        <w:rPr>
          <w:rtl/>
        </w:rPr>
        <w:t>ة والأخلاقي</w:t>
      </w:r>
      <w:r w:rsidRPr="00CB0F1F">
        <w:rPr>
          <w:rFonts w:hint="cs"/>
          <w:rtl/>
        </w:rPr>
        <w:t>ّ</w:t>
      </w:r>
      <w:r w:rsidRPr="00CB0F1F">
        <w:rPr>
          <w:rtl/>
        </w:rPr>
        <w:t>ة</w:t>
      </w:r>
    </w:p>
    <w:p w:rsidR="008D4AF0" w:rsidRDefault="002077D5" w:rsidP="002077D5">
      <w:pPr>
        <w:pStyle w:val="libNormal"/>
        <w:rPr>
          <w:rtl/>
        </w:rPr>
      </w:pPr>
      <w:r w:rsidRPr="002077D5">
        <w:rPr>
          <w:rtl/>
        </w:rPr>
        <w:t>قوّة الإقناع الفكري</w:t>
      </w:r>
      <w:r w:rsidR="00DE6FF7">
        <w:rPr>
          <w:rtl/>
        </w:rPr>
        <w:t>،</w:t>
      </w:r>
      <w:r w:rsidRPr="002077D5">
        <w:rPr>
          <w:rtl/>
        </w:rPr>
        <w:t xml:space="preserve"> أي قوّة الاستدلال والبرهان</w:t>
      </w:r>
      <w:r w:rsidR="00DE6FF7">
        <w:rPr>
          <w:rtl/>
        </w:rPr>
        <w:t>،</w:t>
      </w:r>
      <w:r w:rsidRPr="002077D5">
        <w:rPr>
          <w:rtl/>
        </w:rPr>
        <w:t xml:space="preserve"> لها أصالتها في الموجود الإنساني</w:t>
      </w:r>
      <w:r w:rsidR="00DE6FF7">
        <w:rPr>
          <w:rtl/>
        </w:rPr>
        <w:t>،</w:t>
      </w:r>
      <w:r w:rsidRPr="002077D5">
        <w:rPr>
          <w:rtl/>
        </w:rPr>
        <w:t xml:space="preserve"> وبعبارةٍ أخرى</w:t>
      </w:r>
      <w:r w:rsidR="00DE6FF7">
        <w:rPr>
          <w:rtl/>
        </w:rPr>
        <w:t>:</w:t>
      </w:r>
      <w:r w:rsidRPr="002077D5">
        <w:rPr>
          <w:rtl/>
        </w:rPr>
        <w:t xml:space="preserve"> الضمير البشري</w:t>
      </w:r>
      <w:r w:rsidR="008D4AF0">
        <w:rPr>
          <w:rtl/>
        </w:rPr>
        <w:t xml:space="preserve"> - </w:t>
      </w:r>
      <w:r w:rsidRPr="002077D5">
        <w:rPr>
          <w:rtl/>
        </w:rPr>
        <w:t>سواء من الناحية الفكريّة</w:t>
      </w:r>
      <w:r w:rsidR="00DE6FF7">
        <w:rPr>
          <w:rtl/>
        </w:rPr>
        <w:t>،</w:t>
      </w:r>
      <w:r w:rsidRPr="002077D5">
        <w:rPr>
          <w:rtl/>
        </w:rPr>
        <w:t xml:space="preserve"> أو من حيث النزوع نحو السمو الإنساني</w:t>
      </w:r>
      <w:r w:rsidR="008D4AF0">
        <w:rPr>
          <w:rtl/>
        </w:rPr>
        <w:t xml:space="preserve"> - </w:t>
      </w:r>
      <w:r w:rsidRPr="002077D5">
        <w:rPr>
          <w:rtl/>
        </w:rPr>
        <w:t>قوّة أصيلة تتحكّم أحياناً في المتطلّبات الماديّة.</w:t>
      </w:r>
    </w:p>
    <w:p w:rsidR="002077D5" w:rsidRPr="002077D5" w:rsidRDefault="002077D5" w:rsidP="008D4AF0">
      <w:pPr>
        <w:pStyle w:val="libBold1"/>
        <w:rPr>
          <w:rtl/>
        </w:rPr>
      </w:pPr>
      <w:r w:rsidRPr="00CB0F1F">
        <w:rPr>
          <w:rtl/>
        </w:rPr>
        <w:t xml:space="preserve">10 </w:t>
      </w:r>
      <w:r w:rsidR="008D4AF0">
        <w:rPr>
          <w:rFonts w:hint="cs"/>
          <w:rtl/>
        </w:rPr>
        <w:t xml:space="preserve">- </w:t>
      </w:r>
      <w:r w:rsidRPr="00CB0F1F">
        <w:rPr>
          <w:rtl/>
        </w:rPr>
        <w:t>المثلث</w:t>
      </w:r>
      <w:r w:rsidRPr="002077D5">
        <w:rPr>
          <w:rtl/>
        </w:rPr>
        <w:t xml:space="preserve"> </w:t>
      </w:r>
      <w:r w:rsidRPr="00CB0F1F">
        <w:rPr>
          <w:rtl/>
        </w:rPr>
        <w:t>الهيغلي</w:t>
      </w:r>
      <w:r w:rsidRPr="002077D5">
        <w:rPr>
          <w:rtl/>
        </w:rPr>
        <w:t xml:space="preserve"> </w:t>
      </w:r>
    </w:p>
    <w:p w:rsidR="002077D5" w:rsidRPr="002077D5" w:rsidRDefault="002077D5" w:rsidP="002077D5">
      <w:pPr>
        <w:pStyle w:val="libNormal"/>
        <w:rPr>
          <w:rtl/>
        </w:rPr>
      </w:pPr>
      <w:r w:rsidRPr="002077D5">
        <w:rPr>
          <w:rtl/>
        </w:rPr>
        <w:t>مثلث الديالكتيك</w:t>
      </w:r>
      <w:r w:rsidR="00DE6FF7">
        <w:rPr>
          <w:rtl/>
        </w:rPr>
        <w:t>:</w:t>
      </w:r>
      <w:r w:rsidRPr="002077D5">
        <w:rPr>
          <w:rtl/>
        </w:rPr>
        <w:t xml:space="preserve"> (الأطروحة</w:t>
      </w:r>
      <w:r w:rsidR="00DE6FF7">
        <w:rPr>
          <w:rtl/>
        </w:rPr>
        <w:t>،</w:t>
      </w:r>
      <w:r w:rsidRPr="002077D5">
        <w:rPr>
          <w:rtl/>
        </w:rPr>
        <w:t xml:space="preserve"> والطباق</w:t>
      </w:r>
      <w:r w:rsidR="00DE6FF7">
        <w:rPr>
          <w:rtl/>
        </w:rPr>
        <w:t>،</w:t>
      </w:r>
      <w:r w:rsidRPr="002077D5">
        <w:rPr>
          <w:rtl/>
        </w:rPr>
        <w:t xml:space="preserve"> والتركيب) بشكله الهيغلي الماركسي</w:t>
      </w:r>
      <w:r w:rsidR="00DE6FF7">
        <w:rPr>
          <w:rtl/>
        </w:rPr>
        <w:t>،</w:t>
      </w:r>
      <w:r w:rsidRPr="002077D5">
        <w:rPr>
          <w:rtl/>
        </w:rPr>
        <w:t xml:space="preserve"> لا ينطبق على التاريخ ولا على الطبيعة.</w:t>
      </w:r>
    </w:p>
    <w:p w:rsidR="002077D5" w:rsidRPr="002077D5" w:rsidRDefault="002077D5" w:rsidP="002077D5">
      <w:pPr>
        <w:pStyle w:val="libNormal"/>
        <w:rPr>
          <w:rtl/>
        </w:rPr>
      </w:pPr>
      <w:r w:rsidRPr="002077D5">
        <w:rPr>
          <w:rtl/>
        </w:rPr>
        <w:t>حلقات التاريخ ليست سلسلة من الأضداد المنبثقة بعضها من بعض</w:t>
      </w:r>
      <w:r w:rsidR="00DE6FF7">
        <w:rPr>
          <w:rtl/>
        </w:rPr>
        <w:t>،</w:t>
      </w:r>
      <w:r w:rsidRPr="002077D5">
        <w:rPr>
          <w:rtl/>
        </w:rPr>
        <w:t xml:space="preserve"> كما أنّ الطبيعة لا تسير عبر هذا المثلث.</w:t>
      </w:r>
    </w:p>
    <w:p w:rsidR="002077D5" w:rsidRPr="002077D5" w:rsidRDefault="002077D5" w:rsidP="002077D5">
      <w:pPr>
        <w:pStyle w:val="libNormal"/>
        <w:rPr>
          <w:rtl/>
        </w:rPr>
      </w:pPr>
      <w:r w:rsidRPr="00CB0F1F">
        <w:rPr>
          <w:rtl/>
        </w:rPr>
        <w:t>هذا المثلث يقوم على أساس تبدّلين وتركيب واحد</w:t>
      </w:r>
      <w:r w:rsidR="00DE6FF7">
        <w:rPr>
          <w:rtl/>
        </w:rPr>
        <w:t>،</w:t>
      </w:r>
      <w:r w:rsidRPr="00CB0F1F">
        <w:rPr>
          <w:rtl/>
        </w:rPr>
        <w:t xml:space="preserve"> أي تبدّل الشيء إلى ضدّه</w:t>
      </w:r>
      <w:r w:rsidR="00DE6FF7">
        <w:rPr>
          <w:rtl/>
        </w:rPr>
        <w:t>،</w:t>
      </w:r>
      <w:r w:rsidRPr="00CB0F1F">
        <w:rPr>
          <w:rtl/>
        </w:rPr>
        <w:t xml:space="preserve"> وهذا الضدّ إلى ضدّه</w:t>
      </w:r>
      <w:r w:rsidR="00DE6FF7">
        <w:rPr>
          <w:rtl/>
        </w:rPr>
        <w:t>،</w:t>
      </w:r>
      <w:r w:rsidRPr="00CB0F1F">
        <w:rPr>
          <w:rtl/>
        </w:rPr>
        <w:t xml:space="preserve"> ثُمّ يحدث التركيب في المرحلة الثالثة</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وما يحدث في الطبيعة إمّا أن يكون تركيباً للأضداد دونما تبدّل</w:t>
      </w:r>
      <w:r w:rsidR="00DE6FF7">
        <w:rPr>
          <w:rtl/>
        </w:rPr>
        <w:t>،</w:t>
      </w:r>
      <w:r w:rsidRPr="002077D5">
        <w:rPr>
          <w:rtl/>
        </w:rPr>
        <w:t xml:space="preserve"> أو تبدّلاً للأضداد دونما تركيب</w:t>
      </w:r>
      <w:r w:rsidR="00DE6FF7">
        <w:rPr>
          <w:rtl/>
        </w:rPr>
        <w:t>،</w:t>
      </w:r>
      <w:r w:rsidRPr="002077D5">
        <w:rPr>
          <w:rtl/>
        </w:rPr>
        <w:t xml:space="preserve"> أو أن يكون تكاملاً خالياً من تركيب الأضداد وتبدّلها.</w:t>
      </w:r>
    </w:p>
    <w:p w:rsidR="002077D5" w:rsidRPr="002077D5" w:rsidRDefault="002077D5" w:rsidP="002077D5">
      <w:pPr>
        <w:pStyle w:val="libNormal"/>
        <w:rPr>
          <w:rtl/>
        </w:rPr>
      </w:pPr>
      <w:r w:rsidRPr="002077D5">
        <w:rPr>
          <w:rtl/>
        </w:rPr>
        <w:t>فتفاعل الأوكسجين والهيدروجين</w:t>
      </w:r>
      <w:r w:rsidR="00DE6FF7">
        <w:rPr>
          <w:rtl/>
        </w:rPr>
        <w:t>،</w:t>
      </w:r>
      <w:r w:rsidRPr="002077D5">
        <w:rPr>
          <w:rtl/>
        </w:rPr>
        <w:t xml:space="preserve"> تركيب ليس فيه تبدّل أي</w:t>
      </w:r>
      <w:r w:rsidR="00DE6FF7">
        <w:rPr>
          <w:rtl/>
        </w:rPr>
        <w:t>:</w:t>
      </w:r>
      <w:r w:rsidRPr="002077D5">
        <w:rPr>
          <w:rtl/>
        </w:rPr>
        <w:t xml:space="preserve"> لم يتبدّل أحد العنصرين إلى العنصر الآخر.</w:t>
      </w:r>
    </w:p>
    <w:p w:rsidR="002077D5" w:rsidRPr="002077D5" w:rsidRDefault="002077D5" w:rsidP="002077D5">
      <w:pPr>
        <w:pStyle w:val="libNormal"/>
        <w:rPr>
          <w:rtl/>
        </w:rPr>
      </w:pPr>
      <w:r w:rsidRPr="002077D5">
        <w:rPr>
          <w:rtl/>
        </w:rPr>
        <w:t>ويحدث أحياناً أن تتدخّل الطبيعة في إيجاد حالة تعادل بين ظاهرتين متناقضتين</w:t>
      </w:r>
      <w:r w:rsidR="00DE6FF7">
        <w:rPr>
          <w:rtl/>
        </w:rPr>
        <w:t>،</w:t>
      </w:r>
      <w:r w:rsidRPr="002077D5">
        <w:rPr>
          <w:rtl/>
        </w:rPr>
        <w:t xml:space="preserve"> وفي مثل هذه الحالة يحدث تبدّل ليس معه تركيب وتكامل.</w:t>
      </w:r>
    </w:p>
    <w:p w:rsidR="002077D5" w:rsidRPr="002077D5" w:rsidRDefault="002077D5" w:rsidP="002077D5">
      <w:pPr>
        <w:pStyle w:val="libNormal"/>
        <w:rPr>
          <w:rtl/>
        </w:rPr>
      </w:pPr>
      <w:r w:rsidRPr="002077D5">
        <w:rPr>
          <w:rtl/>
        </w:rPr>
        <w:t>وجدير بنا أن نقول للمغرَمين بألفاظ المثلث الهيغلي وبلفظة الديالكتيك</w:t>
      </w:r>
      <w:r w:rsidR="00DE6FF7">
        <w:rPr>
          <w:rtl/>
        </w:rPr>
        <w:t>:</w:t>
      </w:r>
      <w:r w:rsidRPr="002077D5">
        <w:rPr>
          <w:rtl/>
        </w:rPr>
        <w:t xml:space="preserve"> إنّنا نستطيع أن نطلق على أحد الموجودين المتفاعلين اسم (الأطروحة)</w:t>
      </w:r>
      <w:r w:rsidR="00DE6FF7">
        <w:rPr>
          <w:rtl/>
        </w:rPr>
        <w:t>،</w:t>
      </w:r>
      <w:r w:rsidRPr="002077D5">
        <w:rPr>
          <w:rtl/>
        </w:rPr>
        <w:t xml:space="preserve"> وعلى الآخر اسم (الطباق)</w:t>
      </w:r>
      <w:r w:rsidR="00DE6FF7">
        <w:rPr>
          <w:rtl/>
        </w:rPr>
        <w:t>،</w:t>
      </w:r>
      <w:r w:rsidRPr="002077D5">
        <w:rPr>
          <w:rtl/>
        </w:rPr>
        <w:t xml:space="preserve"> وكذلك على حالة التعادل بين الظاهرتين المتناقضتين اسم (التركيب).</w:t>
      </w:r>
    </w:p>
    <w:p w:rsidR="002077D5" w:rsidRPr="002077D5" w:rsidRDefault="002077D5" w:rsidP="002077D5">
      <w:pPr>
        <w:pStyle w:val="libNormal"/>
        <w:rPr>
          <w:rtl/>
        </w:rPr>
      </w:pPr>
      <w:r w:rsidRPr="002077D5">
        <w:rPr>
          <w:rtl/>
        </w:rPr>
        <w:t>كما نستطيع أيضاً أن نُطلق على كلّ فكر يقوم على أساس الحركة والتناقض اسم (الفكر الديالكتيكي)</w:t>
      </w:r>
      <w:r w:rsidR="00DE6FF7">
        <w:rPr>
          <w:rtl/>
        </w:rPr>
        <w:t>،</w:t>
      </w:r>
      <w:r w:rsidRPr="002077D5">
        <w:rPr>
          <w:rtl/>
        </w:rPr>
        <w:t xml:space="preserve"> ولو أنّ هذا الفكر يفتقد العنصر الأساسي الذي امتازت به الماركسيّة.</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لكنّه ينبغي الالتفات إلى أنّ إطلاق هذه الألفاظ هو اصطلاحي محض</w:t>
      </w:r>
      <w:r w:rsidR="00DE6FF7">
        <w:rPr>
          <w:rtl/>
        </w:rPr>
        <w:t>،</w:t>
      </w:r>
      <w:r w:rsidRPr="002077D5">
        <w:rPr>
          <w:rtl/>
        </w:rPr>
        <w:t xml:space="preserve"> قد تدفعنا إليه رغبة شخصيّة لا أكثر.</w:t>
      </w:r>
    </w:p>
    <w:p w:rsidR="002077D5" w:rsidRPr="002077D5" w:rsidRDefault="002077D5" w:rsidP="002077D5">
      <w:pPr>
        <w:pStyle w:val="Heading2Center"/>
        <w:rPr>
          <w:rtl/>
        </w:rPr>
      </w:pPr>
      <w:bookmarkStart w:id="16" w:name="_Toc419106730"/>
      <w:r w:rsidRPr="00CB0F1F">
        <w:rPr>
          <w:rtl/>
        </w:rPr>
        <w:t>نطريتان لتفسير الانسان</w:t>
      </w:r>
      <w:bookmarkStart w:id="17" w:name="نطريتان_لتفسير_الانسان"/>
      <w:bookmarkEnd w:id="17"/>
      <w:bookmarkEnd w:id="16"/>
    </w:p>
    <w:p w:rsidR="002077D5" w:rsidRPr="002077D5" w:rsidRDefault="002077D5" w:rsidP="002077D5">
      <w:pPr>
        <w:pStyle w:val="libNormal"/>
        <w:rPr>
          <w:rtl/>
        </w:rPr>
      </w:pPr>
      <w:r w:rsidRPr="002077D5">
        <w:rPr>
          <w:rtl/>
        </w:rPr>
        <w:t>الطريقتان السابقتان لتفسير الحركة التكامليّة للتاريخ</w:t>
      </w:r>
      <w:r w:rsidR="00DE6FF7">
        <w:rPr>
          <w:rtl/>
        </w:rPr>
        <w:t>،</w:t>
      </w:r>
      <w:r w:rsidRPr="002077D5">
        <w:rPr>
          <w:rtl/>
        </w:rPr>
        <w:t xml:space="preserve"> ناتجتان عن نظريّتين مختلفتين لتفسير الإنسان وهوّيته الواقعيّة ومَلكاته الكامنة.</w:t>
      </w:r>
    </w:p>
    <w:p w:rsidR="002077D5" w:rsidRPr="002077D5" w:rsidRDefault="002077D5" w:rsidP="002077D5">
      <w:pPr>
        <w:pStyle w:val="libNormal"/>
        <w:rPr>
          <w:rtl/>
        </w:rPr>
      </w:pPr>
      <w:r w:rsidRPr="002077D5">
        <w:rPr>
          <w:rStyle w:val="libBold2Char"/>
          <w:rtl/>
        </w:rPr>
        <w:t>إحدى النظريّتين</w:t>
      </w:r>
      <w:r w:rsidR="00DE6FF7">
        <w:rPr>
          <w:rStyle w:val="libBold2Char"/>
          <w:rtl/>
        </w:rPr>
        <w:t>:</w:t>
      </w:r>
      <w:r w:rsidRPr="002077D5">
        <w:rPr>
          <w:rtl/>
        </w:rPr>
        <w:t xml:space="preserve"> ترى الإنسان موجوداً مغلولاً بمصالحه الماديّة ومصالحه الاقتصاديّة</w:t>
      </w:r>
      <w:r w:rsidR="00DE6FF7">
        <w:rPr>
          <w:rtl/>
        </w:rPr>
        <w:t>،</w:t>
      </w:r>
      <w:r w:rsidRPr="002077D5">
        <w:rPr>
          <w:rtl/>
        </w:rPr>
        <w:t xml:space="preserve"> ومُسيّراً في اتّجاه جبري يفرضه عليه تطوّر وسائل الإنتاج.</w:t>
      </w:r>
    </w:p>
    <w:p w:rsidR="002077D5" w:rsidRPr="002077D5" w:rsidRDefault="002077D5" w:rsidP="002077D5">
      <w:pPr>
        <w:pStyle w:val="libNormal"/>
        <w:rPr>
          <w:rtl/>
        </w:rPr>
      </w:pPr>
      <w:r w:rsidRPr="002077D5">
        <w:rPr>
          <w:rtl/>
        </w:rPr>
        <w:t>وكلّ ما ينطوي عليه الإنسان من مشاعر ورغبات وأحكام وأفكار وقدرة على الانتخاب</w:t>
      </w:r>
      <w:r w:rsidR="00DE6FF7">
        <w:rPr>
          <w:rtl/>
        </w:rPr>
        <w:t>؛</w:t>
      </w:r>
      <w:r w:rsidRPr="002077D5">
        <w:rPr>
          <w:rtl/>
        </w:rPr>
        <w:t xml:space="preserve"> إنّما هو انعكاس لظروف بيئته الطبيعيّة والاجتماعيّة.</w:t>
      </w:r>
    </w:p>
    <w:p w:rsidR="002077D5" w:rsidRPr="002077D5" w:rsidRDefault="002077D5" w:rsidP="002077D5">
      <w:pPr>
        <w:pStyle w:val="libNormal"/>
        <w:rPr>
          <w:rtl/>
        </w:rPr>
      </w:pPr>
      <w:r w:rsidRPr="002077D5">
        <w:rPr>
          <w:rtl/>
        </w:rPr>
        <w:t>الإنسان</w:t>
      </w:r>
      <w:r w:rsidR="008D4AF0">
        <w:rPr>
          <w:rtl/>
        </w:rPr>
        <w:t xml:space="preserve"> - </w:t>
      </w:r>
      <w:r w:rsidRPr="002077D5">
        <w:rPr>
          <w:rtl/>
        </w:rPr>
        <w:t>بموجِب هذه النظرة</w:t>
      </w:r>
      <w:r w:rsidR="008D4AF0">
        <w:rPr>
          <w:rtl/>
        </w:rPr>
        <w:t xml:space="preserve"> - </w:t>
      </w:r>
      <w:r w:rsidRPr="002077D5">
        <w:rPr>
          <w:rtl/>
        </w:rPr>
        <w:t>مرآة لا تستطيع أن تعكس سوى ما يحيطه</w:t>
      </w:r>
      <w:r w:rsidR="00DE6FF7">
        <w:rPr>
          <w:rtl/>
        </w:rPr>
        <w:t>،</w:t>
      </w:r>
      <w:r w:rsidRPr="002077D5">
        <w:rPr>
          <w:rtl/>
        </w:rPr>
        <w:t xml:space="preserve"> وليس بمقدوره أن يقوم بأدنى حركة</w:t>
      </w:r>
      <w:r w:rsidR="00DE6FF7">
        <w:rPr>
          <w:rtl/>
        </w:rPr>
        <w:t>،</w:t>
      </w:r>
      <w:r w:rsidRPr="002077D5">
        <w:rPr>
          <w:rtl/>
        </w:rPr>
        <w:t xml:space="preserve"> خلافاً لمَا تسمح به الظروف البيئيّة</w:t>
      </w:r>
      <w:r w:rsidR="00DE6FF7">
        <w:rPr>
          <w:rtl/>
        </w:rPr>
        <w:t xml:space="preserve"> </w:t>
      </w:r>
      <w:r w:rsidRPr="002077D5">
        <w:rPr>
          <w:rtl/>
        </w:rPr>
        <w:t>الطبيعيّة والاجتماعيّة.</w:t>
      </w:r>
    </w:p>
    <w:p w:rsidR="002077D5" w:rsidRPr="002077D5" w:rsidRDefault="002077D5" w:rsidP="002077D5">
      <w:pPr>
        <w:pStyle w:val="libNormal"/>
        <w:rPr>
          <w:rtl/>
        </w:rPr>
      </w:pPr>
      <w:r w:rsidRPr="002077D5">
        <w:rPr>
          <w:rStyle w:val="libBold2Char"/>
          <w:rtl/>
        </w:rPr>
        <w:t>والنظرة الأخرى</w:t>
      </w:r>
      <w:r w:rsidR="00DE6FF7">
        <w:rPr>
          <w:rStyle w:val="libBold2Char"/>
          <w:rtl/>
        </w:rPr>
        <w:t>:</w:t>
      </w:r>
      <w:r w:rsidRPr="002077D5">
        <w:rPr>
          <w:rtl/>
        </w:rPr>
        <w:t xml:space="preserve"> ترى الإنسان موجوداً متمتّعاً بخصال</w:t>
      </w:r>
      <w:r w:rsidRPr="002077D5">
        <w:rPr>
          <w:rFonts w:hint="cs"/>
          <w:rtl/>
        </w:rPr>
        <w:t xml:space="preserve"> </w:t>
      </w:r>
      <w:r w:rsidRPr="002077D5">
        <w:rPr>
          <w:rtl/>
        </w:rPr>
        <w:t>إلهيّة</w:t>
      </w:r>
      <w:r w:rsidR="00DE6FF7">
        <w:rPr>
          <w:rtl/>
        </w:rPr>
        <w:t>،</w:t>
      </w:r>
      <w:r w:rsidRPr="002077D5">
        <w:rPr>
          <w:rtl/>
        </w:rPr>
        <w:t xml:space="preserve"> ومزوّداً بفطرة تدفعه لأن يطلب الحقّ وينشده</w:t>
      </w:r>
      <w:r w:rsidR="00DE6FF7">
        <w:rPr>
          <w:rtl/>
        </w:rPr>
        <w:t xml:space="preserve">، </w:t>
      </w:r>
    </w:p>
    <w:p w:rsid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وقادراً على التحكّم بنفسه وعلى التحرّر من جبر الطبيعة والبيئة والغرائز والمصير المحتوم.</w:t>
      </w:r>
    </w:p>
    <w:p w:rsidR="002077D5" w:rsidRPr="002077D5" w:rsidRDefault="002077D5" w:rsidP="002077D5">
      <w:pPr>
        <w:pStyle w:val="libNormal"/>
        <w:rPr>
          <w:rtl/>
        </w:rPr>
      </w:pPr>
      <w:r w:rsidRPr="002077D5">
        <w:rPr>
          <w:rtl/>
        </w:rPr>
        <w:t>والقيَم الإنسانيّة بموجِب هذه النظرة لها أصالتها في الإنسان</w:t>
      </w:r>
      <w:r w:rsidR="00DE6FF7">
        <w:rPr>
          <w:rtl/>
        </w:rPr>
        <w:t>،</w:t>
      </w:r>
      <w:r w:rsidRPr="002077D5">
        <w:rPr>
          <w:rtl/>
        </w:rPr>
        <w:t xml:space="preserve"> أي أنّ ثمّة نَزعات قد أودِعت في طبيعة الإنسان</w:t>
      </w:r>
      <w:r w:rsidR="00DE6FF7">
        <w:rPr>
          <w:rtl/>
        </w:rPr>
        <w:t>،</w:t>
      </w:r>
      <w:r w:rsidRPr="002077D5">
        <w:rPr>
          <w:rtl/>
        </w:rPr>
        <w:t xml:space="preserve"> والموجود البشري بموجِب طبيعته الإنسانيّة ينشد القيَم الإنسانيّة السامية</w:t>
      </w:r>
      <w:r w:rsidR="00DE6FF7">
        <w:rPr>
          <w:rtl/>
        </w:rPr>
        <w:t>،</w:t>
      </w:r>
      <w:r w:rsidRPr="002077D5">
        <w:rPr>
          <w:rtl/>
        </w:rPr>
        <w:t xml:space="preserve"> وبعبارة أخرى</w:t>
      </w:r>
      <w:r w:rsidR="00DE6FF7">
        <w:rPr>
          <w:rtl/>
        </w:rPr>
        <w:t>:</w:t>
      </w:r>
      <w:r w:rsidRPr="002077D5">
        <w:rPr>
          <w:rtl/>
        </w:rPr>
        <w:t xml:space="preserve"> ينشد الحق والحقيقة والعدالة ومكارم الأخلاق</w:t>
      </w:r>
      <w:r w:rsidR="00DE6FF7">
        <w:rPr>
          <w:rtl/>
        </w:rPr>
        <w:t>،</w:t>
      </w:r>
      <w:r w:rsidRPr="002077D5">
        <w:rPr>
          <w:rtl/>
        </w:rPr>
        <w:t xml:space="preserve"> ويستطيع بموجب قواه العقليّة أن</w:t>
      </w:r>
      <w:r w:rsidRPr="002077D5">
        <w:rPr>
          <w:rFonts w:hint="cs"/>
          <w:rtl/>
        </w:rPr>
        <w:t xml:space="preserve"> </w:t>
      </w:r>
      <w:r w:rsidRPr="002077D5">
        <w:rPr>
          <w:rtl/>
        </w:rPr>
        <w:t>يخطّط لبناء مجتمعه وأن لا يستسلم استسلاماًً أعمى لظروف البيئة</w:t>
      </w:r>
      <w:r w:rsidR="00DE6FF7">
        <w:rPr>
          <w:rtl/>
        </w:rPr>
        <w:t>،</w:t>
      </w:r>
      <w:r w:rsidRPr="002077D5">
        <w:rPr>
          <w:rtl/>
        </w:rPr>
        <w:t xml:space="preserve"> وأن ينفِّذ مشاريعه الفكريّة انطلاقاً من إرادته وقدرته على الانتخاب.</w:t>
      </w:r>
    </w:p>
    <w:p w:rsidR="002077D5" w:rsidRPr="002077D5" w:rsidRDefault="002077D5" w:rsidP="002077D5">
      <w:pPr>
        <w:pStyle w:val="libNormal"/>
        <w:rPr>
          <w:rtl/>
        </w:rPr>
      </w:pPr>
      <w:r w:rsidRPr="002077D5">
        <w:rPr>
          <w:rtl/>
        </w:rPr>
        <w:t>دور الوحي هو الموجّه والمساعد للإنسان</w:t>
      </w:r>
      <w:r w:rsidR="00DE6FF7">
        <w:rPr>
          <w:rtl/>
        </w:rPr>
        <w:t>،</w:t>
      </w:r>
      <w:r w:rsidRPr="002077D5">
        <w:rPr>
          <w:rtl/>
        </w:rPr>
        <w:t xml:space="preserve"> باعتبار أنّ الوحي هادي البشريّة وحامي القيَم الإنسانيّة.</w:t>
      </w:r>
    </w:p>
    <w:p w:rsidR="002077D5" w:rsidRPr="002077D5" w:rsidRDefault="002077D5" w:rsidP="002077D5">
      <w:pPr>
        <w:pStyle w:val="libNormal"/>
        <w:rPr>
          <w:rtl/>
        </w:rPr>
      </w:pPr>
      <w:r w:rsidRPr="002077D5">
        <w:rPr>
          <w:rtl/>
        </w:rPr>
        <w:t>الإنسان يتأثّر دون شك بظروف بيئته</w:t>
      </w:r>
      <w:r w:rsidR="00DE6FF7">
        <w:rPr>
          <w:rtl/>
        </w:rPr>
        <w:t>،</w:t>
      </w:r>
      <w:r w:rsidRPr="002077D5">
        <w:rPr>
          <w:rtl/>
        </w:rPr>
        <w:t xml:space="preserve"> لكنّ هذا التفاعل لا يسير باتّجاه واحد</w:t>
      </w:r>
      <w:r w:rsidR="00DE6FF7">
        <w:rPr>
          <w:rtl/>
        </w:rPr>
        <w:t>،</w:t>
      </w:r>
      <w:r w:rsidRPr="002077D5">
        <w:rPr>
          <w:rtl/>
        </w:rPr>
        <w:t xml:space="preserve"> بل إنّ الإنسان يؤثّر أيضاً على بيئته.</w:t>
      </w:r>
    </w:p>
    <w:p w:rsidR="002077D5" w:rsidRPr="002077D5" w:rsidRDefault="002077D5" w:rsidP="002077D5">
      <w:pPr>
        <w:pStyle w:val="libNormal"/>
        <w:rPr>
          <w:rtl/>
        </w:rPr>
      </w:pPr>
      <w:r w:rsidRPr="00CB0F1F">
        <w:rPr>
          <w:rtl/>
        </w:rPr>
        <w:t>والمسألة الأساسيّة في هذا التفاعل</w:t>
      </w:r>
      <w:r w:rsidR="00DE6FF7">
        <w:rPr>
          <w:rtl/>
        </w:rPr>
        <w:t>:</w:t>
      </w:r>
      <w:r w:rsidRPr="00CB0F1F">
        <w:rPr>
          <w:rtl/>
        </w:rPr>
        <w:t xml:space="preserve"> هي أنّ تأثير الإنسان على البيئة لا يظهر على شكل ردود فعل جبريّة قهريّة</w:t>
      </w:r>
      <w:r w:rsidR="00DE6FF7">
        <w:rPr>
          <w:rtl/>
        </w:rPr>
        <w:t>،</w:t>
      </w:r>
      <w:r w:rsidRPr="00CB0F1F">
        <w:rPr>
          <w:rtl/>
        </w:rPr>
        <w:t xml:space="preserve"> فالإنسان</w:t>
      </w:r>
      <w:r w:rsidR="008D4AF0">
        <w:rPr>
          <w:rtl/>
        </w:rPr>
        <w:t xml:space="preserve"> - </w:t>
      </w:r>
      <w:r w:rsidRPr="00CB0F1F">
        <w:rPr>
          <w:rtl/>
        </w:rPr>
        <w:t>باعتباره موجوداً واعياً حرّاً مريداً قادراً</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على الانتخاب</w:t>
      </w:r>
      <w:r w:rsidR="00DE6FF7">
        <w:rPr>
          <w:rtl/>
        </w:rPr>
        <w:t>،</w:t>
      </w:r>
      <w:r w:rsidRPr="002077D5">
        <w:rPr>
          <w:rtl/>
        </w:rPr>
        <w:t xml:space="preserve"> ومجهّزاً بخصائص فطريّة سامية</w:t>
      </w:r>
      <w:r w:rsidR="008D4AF0">
        <w:rPr>
          <w:rtl/>
        </w:rPr>
        <w:t xml:space="preserve"> - </w:t>
      </w:r>
      <w:r w:rsidRPr="002077D5">
        <w:rPr>
          <w:rtl/>
        </w:rPr>
        <w:t>يُبدي أحياناً ردود فعل تختلف عمّا يُبديه حيوان مُسّير فاقد للوعي من ردود فعل</w:t>
      </w:r>
      <w:r w:rsidRPr="002077D5">
        <w:rPr>
          <w:rFonts w:hint="cs"/>
          <w:rtl/>
        </w:rPr>
        <w:t xml:space="preserve"> </w:t>
      </w:r>
      <w:r w:rsidRPr="002077D5">
        <w:rPr>
          <w:cs/>
        </w:rPr>
        <w:t>‎</w:t>
      </w:r>
      <w:r w:rsidRPr="002077D5">
        <w:rPr>
          <w:rtl/>
        </w:rPr>
        <w:t>.</w:t>
      </w:r>
    </w:p>
    <w:p w:rsidR="002077D5" w:rsidRPr="002077D5" w:rsidRDefault="002077D5" w:rsidP="002077D5">
      <w:pPr>
        <w:pStyle w:val="libNormal"/>
        <w:rPr>
          <w:rtl/>
        </w:rPr>
      </w:pPr>
      <w:r w:rsidRPr="002077D5">
        <w:rPr>
          <w:rtl/>
        </w:rPr>
        <w:t>الخصلة الرئيسيّة التي تميّز الإنسان عن سائر الموجودات</w:t>
      </w:r>
      <w:r w:rsidR="00DE6FF7">
        <w:rPr>
          <w:rtl/>
        </w:rPr>
        <w:t>:</w:t>
      </w:r>
      <w:r w:rsidRPr="002077D5">
        <w:rPr>
          <w:rtl/>
        </w:rPr>
        <w:t xml:space="preserve"> هي قوّة سيطرة الإنسان على نفسه والثورة على انحرافاته.</w:t>
      </w:r>
    </w:p>
    <w:p w:rsidR="002077D5" w:rsidRPr="002077D5" w:rsidRDefault="002077D5" w:rsidP="002077D5">
      <w:pPr>
        <w:pStyle w:val="libNormal"/>
        <w:rPr>
          <w:rtl/>
        </w:rPr>
      </w:pPr>
      <w:r w:rsidRPr="002077D5">
        <w:rPr>
          <w:rtl/>
        </w:rPr>
        <w:t>وكلّ النقاط المضيئة في تاريخ البشريّة نابعة من هذه الخصلة.</w:t>
      </w:r>
    </w:p>
    <w:p w:rsidR="002077D5" w:rsidRPr="002077D5" w:rsidRDefault="002077D5" w:rsidP="002077D5">
      <w:pPr>
        <w:pStyle w:val="libNormal"/>
        <w:rPr>
          <w:rtl/>
        </w:rPr>
      </w:pPr>
      <w:r w:rsidRPr="002077D5">
        <w:rPr>
          <w:rtl/>
        </w:rPr>
        <w:t>وهذا الجانب المتسامي من الإنسان منسيٌ تماماً في الاتّجاه الآلي لتفسير التاريخ.</w:t>
      </w:r>
    </w:p>
    <w:p w:rsidR="002077D5" w:rsidRPr="002077D5" w:rsidRDefault="002077D5" w:rsidP="002077D5">
      <w:pPr>
        <w:pStyle w:val="Heading2"/>
        <w:rPr>
          <w:rtl/>
        </w:rPr>
      </w:pPr>
      <w:bookmarkStart w:id="18" w:name="_Toc419106731"/>
      <w:r w:rsidRPr="00CB0F1F">
        <w:rPr>
          <w:rtl/>
        </w:rPr>
        <w:t>التفسير</w:t>
      </w:r>
      <w:r w:rsidRPr="002077D5">
        <w:rPr>
          <w:rtl/>
        </w:rPr>
        <w:t xml:space="preserve"> </w:t>
      </w:r>
      <w:r w:rsidRPr="00CB0F1F">
        <w:rPr>
          <w:rtl/>
        </w:rPr>
        <w:t>القرآني</w:t>
      </w:r>
      <w:bookmarkEnd w:id="18"/>
    </w:p>
    <w:p w:rsidR="002077D5" w:rsidRPr="002077D5" w:rsidRDefault="002077D5" w:rsidP="002077D5">
      <w:pPr>
        <w:pStyle w:val="libNormal"/>
        <w:rPr>
          <w:rtl/>
        </w:rPr>
      </w:pPr>
      <w:r w:rsidRPr="002077D5">
        <w:rPr>
          <w:rtl/>
        </w:rPr>
        <w:t>التفسير القرآني للتاريخ ينطلق دون شك من النظرة الثانية.</w:t>
      </w:r>
    </w:p>
    <w:p w:rsidR="002077D5" w:rsidRPr="002077D5" w:rsidRDefault="002077D5" w:rsidP="002077D5">
      <w:pPr>
        <w:pStyle w:val="libNormal"/>
        <w:rPr>
          <w:rtl/>
        </w:rPr>
      </w:pPr>
      <w:r w:rsidRPr="002077D5">
        <w:rPr>
          <w:rtl/>
        </w:rPr>
        <w:t>القرآن يسرد وقائع التاريخ البشري منذ بداية الخليقة على أنّها صراع مستمر بين قوى الحق وقوى الباطل</w:t>
      </w:r>
      <w:r w:rsidR="00DE6FF7">
        <w:rPr>
          <w:rtl/>
        </w:rPr>
        <w:t>،</w:t>
      </w:r>
      <w:r w:rsidRPr="002077D5">
        <w:rPr>
          <w:rtl/>
        </w:rPr>
        <w:t xml:space="preserve"> بين مجموعة من أمثال</w:t>
      </w:r>
      <w:r w:rsidR="00DE6FF7">
        <w:rPr>
          <w:rtl/>
        </w:rPr>
        <w:t>:</w:t>
      </w:r>
      <w:r w:rsidRPr="002077D5">
        <w:rPr>
          <w:rtl/>
        </w:rPr>
        <w:t xml:space="preserve"> إبراهيم</w:t>
      </w:r>
      <w:r w:rsidR="00DE6FF7">
        <w:rPr>
          <w:rtl/>
        </w:rPr>
        <w:t>،</w:t>
      </w:r>
      <w:r w:rsidRPr="002077D5">
        <w:rPr>
          <w:rtl/>
        </w:rPr>
        <w:t xml:space="preserve"> وموسى</w:t>
      </w:r>
      <w:r w:rsidR="00DE6FF7">
        <w:rPr>
          <w:rtl/>
        </w:rPr>
        <w:t>،</w:t>
      </w:r>
      <w:r w:rsidRPr="002077D5">
        <w:rPr>
          <w:rtl/>
        </w:rPr>
        <w:t xml:space="preserve"> وعيسى</w:t>
      </w:r>
      <w:r w:rsidR="00DE6FF7">
        <w:rPr>
          <w:rtl/>
        </w:rPr>
        <w:t>،</w:t>
      </w:r>
      <w:r w:rsidRPr="002077D5">
        <w:rPr>
          <w:rtl/>
        </w:rPr>
        <w:t xml:space="preserve"> ومحمد (عليهم الصلاة والسلام)</w:t>
      </w:r>
      <w:r w:rsidR="00DE6FF7">
        <w:rPr>
          <w:rtl/>
        </w:rPr>
        <w:t>،</w:t>
      </w:r>
      <w:r w:rsidRPr="002077D5">
        <w:rPr>
          <w:rtl/>
        </w:rPr>
        <w:t xml:space="preserve"> وأتباعهم المؤمنين</w:t>
      </w:r>
      <w:r w:rsidR="00DE6FF7">
        <w:rPr>
          <w:rtl/>
        </w:rPr>
        <w:t>،</w:t>
      </w:r>
      <w:r w:rsidRPr="002077D5">
        <w:rPr>
          <w:rtl/>
        </w:rPr>
        <w:t xml:space="preserve"> ومجموعة أخرى من أمثال</w:t>
      </w:r>
      <w:r w:rsidR="00DE6FF7">
        <w:rPr>
          <w:rtl/>
        </w:rPr>
        <w:t>:</w:t>
      </w:r>
      <w:r w:rsidRPr="002077D5">
        <w:rPr>
          <w:rtl/>
        </w:rPr>
        <w:t xml:space="preserve"> نمرود</w:t>
      </w:r>
      <w:r w:rsidR="00DE6FF7">
        <w:rPr>
          <w:rtl/>
        </w:rPr>
        <w:t>،</w:t>
      </w:r>
      <w:r w:rsidRPr="002077D5">
        <w:rPr>
          <w:rtl/>
        </w:rPr>
        <w:t xml:space="preserve"> وفرعون</w:t>
      </w:r>
      <w:r w:rsidR="00DE6FF7">
        <w:rPr>
          <w:rtl/>
        </w:rPr>
        <w:t>،</w:t>
      </w:r>
      <w:r w:rsidRPr="002077D5">
        <w:rPr>
          <w:rtl/>
        </w:rPr>
        <w:t xml:space="preserve"> وجبابرة اليهود</w:t>
      </w:r>
      <w:r w:rsidR="00DE6FF7">
        <w:rPr>
          <w:rtl/>
        </w:rPr>
        <w:t>،</w:t>
      </w:r>
      <w:r w:rsidRPr="002077D5">
        <w:rPr>
          <w:rtl/>
        </w:rPr>
        <w:t xml:space="preserve"> وأبي سفيان</w:t>
      </w:r>
      <w:r w:rsidR="00DE6FF7">
        <w:rPr>
          <w:rtl/>
        </w:rPr>
        <w:t>،</w:t>
      </w:r>
      <w:r w:rsidRPr="002077D5">
        <w:rPr>
          <w:rtl/>
        </w:rPr>
        <w:t xml:space="preserve"> وأمثالهم.</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فلكلّ فرعون موسى</w:t>
      </w:r>
      <w:r w:rsidR="00DE6FF7">
        <w:rPr>
          <w:rtl/>
        </w:rPr>
        <w:t>.</w:t>
      </w:r>
      <w:r w:rsidRPr="002077D5">
        <w:rPr>
          <w:rtl/>
        </w:rPr>
        <w:t>..</w:t>
      </w:r>
    </w:p>
    <w:p w:rsidR="002077D5" w:rsidRPr="002077D5" w:rsidRDefault="002077D5" w:rsidP="002077D5">
      <w:pPr>
        <w:pStyle w:val="libNormal"/>
        <w:rPr>
          <w:rtl/>
        </w:rPr>
      </w:pPr>
      <w:r w:rsidRPr="002077D5">
        <w:rPr>
          <w:rtl/>
        </w:rPr>
        <w:t>وفي خضمّ هذا الصراع المستمرّ</w:t>
      </w:r>
      <w:r w:rsidR="00DE6FF7">
        <w:rPr>
          <w:rtl/>
        </w:rPr>
        <w:t>،</w:t>
      </w:r>
      <w:r w:rsidRPr="002077D5">
        <w:rPr>
          <w:rtl/>
        </w:rPr>
        <w:t xml:space="preserve"> ينتصر الحق حيناً والباطل حيناً آخر.</w:t>
      </w:r>
    </w:p>
    <w:p w:rsidR="002077D5" w:rsidRPr="002077D5" w:rsidRDefault="002077D5" w:rsidP="002077D5">
      <w:pPr>
        <w:pStyle w:val="libNormal"/>
        <w:rPr>
          <w:rtl/>
        </w:rPr>
      </w:pPr>
      <w:r w:rsidRPr="002077D5">
        <w:rPr>
          <w:rtl/>
        </w:rPr>
        <w:t>وانتصار أحد الفريقين أو فشله</w:t>
      </w:r>
      <w:r w:rsidR="00DE6FF7">
        <w:rPr>
          <w:rtl/>
        </w:rPr>
        <w:t>،</w:t>
      </w:r>
      <w:r w:rsidRPr="002077D5">
        <w:rPr>
          <w:rtl/>
        </w:rPr>
        <w:t xml:space="preserve"> يرتبط طبعاً بمجموعة من العوامل الاجتماعيّة والاقتصاديّة والأخلاقيّة.</w:t>
      </w:r>
    </w:p>
    <w:p w:rsidR="002077D5" w:rsidRPr="002077D5" w:rsidRDefault="002077D5" w:rsidP="002077D5">
      <w:pPr>
        <w:pStyle w:val="libNormal"/>
        <w:rPr>
          <w:rtl/>
        </w:rPr>
      </w:pPr>
      <w:r w:rsidRPr="002077D5">
        <w:rPr>
          <w:rtl/>
        </w:rPr>
        <w:t>تأكيد القرآن الكريم على تأثير العوامل الأخلاقيّة في مسيرة التاريخ صيّر من التاريخ مصدر تعليم مثمر معطاء</w:t>
      </w:r>
      <w:r w:rsidR="00DE6FF7">
        <w:rPr>
          <w:rtl/>
        </w:rPr>
        <w:t>،</w:t>
      </w:r>
      <w:r w:rsidRPr="002077D5">
        <w:rPr>
          <w:rtl/>
        </w:rPr>
        <w:t xml:space="preserve"> لو نظرنا إلى التاريخ مصدر تعليم مثمر معطاء</w:t>
      </w:r>
      <w:r w:rsidR="00DE6FF7">
        <w:rPr>
          <w:rtl/>
        </w:rPr>
        <w:t>،</w:t>
      </w:r>
      <w:r w:rsidRPr="002077D5">
        <w:rPr>
          <w:rtl/>
        </w:rPr>
        <w:t xml:space="preserve"> ولو نظرنا إلى التاريخ على أنّه مجموعة صِدف واتفاقات ليس لها علّة ولا موازين أو ضوابط</w:t>
      </w:r>
      <w:r w:rsidR="00DE6FF7">
        <w:rPr>
          <w:rtl/>
        </w:rPr>
        <w:t>،</w:t>
      </w:r>
      <w:r w:rsidRPr="002077D5">
        <w:rPr>
          <w:rtl/>
        </w:rPr>
        <w:t xml:space="preserve"> لتبدّلت أحداث التاريخ إلى أساطير لا</w:t>
      </w:r>
      <w:r w:rsidR="00DE6FF7">
        <w:rPr>
          <w:rtl/>
        </w:rPr>
        <w:t xml:space="preserve"> </w:t>
      </w:r>
      <w:r w:rsidRPr="002077D5">
        <w:rPr>
          <w:rtl/>
        </w:rPr>
        <w:t>تصلح إلاّ للتسلية والسمر وتربية الخيال</w:t>
      </w:r>
      <w:r w:rsidR="00DE6FF7">
        <w:rPr>
          <w:rtl/>
        </w:rPr>
        <w:t>،</w:t>
      </w:r>
      <w:r w:rsidRPr="002077D5">
        <w:rPr>
          <w:rtl/>
        </w:rPr>
        <w:t xml:space="preserve"> دون أن يكون فيها أي عطاء تعليمي.</w:t>
      </w:r>
    </w:p>
    <w:p w:rsidR="002077D5" w:rsidRPr="002077D5" w:rsidRDefault="002077D5" w:rsidP="002077D5">
      <w:pPr>
        <w:pStyle w:val="libNormal"/>
        <w:rPr>
          <w:rtl/>
        </w:rPr>
      </w:pPr>
      <w:r w:rsidRPr="002077D5">
        <w:rPr>
          <w:rtl/>
        </w:rPr>
        <w:t>ولو آمنّا بوجود قواعد وموازين للتاريخ دون أن يكون للإنسان دور فيه</w:t>
      </w:r>
      <w:r w:rsidR="00DE6FF7">
        <w:rPr>
          <w:rtl/>
        </w:rPr>
        <w:t>؛</w:t>
      </w:r>
      <w:r w:rsidRPr="002077D5">
        <w:rPr>
          <w:rtl/>
        </w:rPr>
        <w:t xml:space="preserve"> لأضحى العطاء التعليمي للتاريخ نظريّاً فقط لا عمليّاً.</w:t>
      </w:r>
    </w:p>
    <w:p w:rsidR="002077D5" w:rsidRPr="002077D5" w:rsidRDefault="002077D5" w:rsidP="002077D5">
      <w:pPr>
        <w:pStyle w:val="libNormal"/>
        <w:rPr>
          <w:rtl/>
        </w:rPr>
      </w:pPr>
      <w:r w:rsidRPr="002077D5">
        <w:rPr>
          <w:rtl/>
        </w:rPr>
        <w:t>وسوف نتعلّم</w:t>
      </w:r>
      <w:r w:rsidR="008D4AF0">
        <w:rPr>
          <w:rtl/>
        </w:rPr>
        <w:t xml:space="preserve"> - </w:t>
      </w:r>
      <w:r w:rsidRPr="002077D5">
        <w:rPr>
          <w:rtl/>
        </w:rPr>
        <w:t>في هذه الحالة</w:t>
      </w:r>
      <w:r w:rsidR="008D4AF0">
        <w:rPr>
          <w:rtl/>
        </w:rPr>
        <w:t xml:space="preserve"> - </w:t>
      </w:r>
      <w:r w:rsidRPr="002077D5">
        <w:rPr>
          <w:rtl/>
        </w:rPr>
        <w:t>من التاريخ</w:t>
      </w:r>
      <w:r w:rsidR="00DE6FF7">
        <w:rPr>
          <w:rtl/>
        </w:rPr>
        <w:t>،</w:t>
      </w:r>
      <w:r w:rsidRPr="002077D5">
        <w:rPr>
          <w:rtl/>
        </w:rPr>
        <w:t xml:space="preserve"> نظير ما نتعلّمه من حركات الكواكب والمجرّات.</w:t>
      </w:r>
    </w:p>
    <w:p w:rsidR="002077D5" w:rsidRPr="002077D5" w:rsidRDefault="002077D5" w:rsidP="002077D5">
      <w:pPr>
        <w:pStyle w:val="libNormal"/>
        <w:rPr>
          <w:rtl/>
        </w:rPr>
      </w:pPr>
      <w:r w:rsidRPr="00CB0F1F">
        <w:rPr>
          <w:rtl/>
        </w:rPr>
        <w:t>وكما أنّ معلوماتنا عن الكواكب والنجوم لا تساعدنا في تغيير مسيرها</w:t>
      </w:r>
      <w:r w:rsidR="00DE6FF7">
        <w:rPr>
          <w:rtl/>
        </w:rPr>
        <w:t>،</w:t>
      </w:r>
      <w:r w:rsidRPr="00CB0F1F">
        <w:rPr>
          <w:rtl/>
        </w:rPr>
        <w:t xml:space="preserve"> كذلك معلوماتنا عن التاريخ لا تمنحنا</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أي دور في تعيين مسير حركة التاريخ.</w:t>
      </w:r>
    </w:p>
    <w:p w:rsidR="002077D5" w:rsidRPr="002077D5" w:rsidRDefault="002077D5" w:rsidP="002077D5">
      <w:pPr>
        <w:pStyle w:val="libNormal"/>
        <w:rPr>
          <w:rtl/>
        </w:rPr>
      </w:pPr>
      <w:r w:rsidRPr="002077D5">
        <w:rPr>
          <w:rtl/>
        </w:rPr>
        <w:t>أمّا حينما نؤمن بضوابط التاريخ وموازينه وقواعده</w:t>
      </w:r>
      <w:r w:rsidR="00DE6FF7">
        <w:rPr>
          <w:rtl/>
        </w:rPr>
        <w:t>،</w:t>
      </w:r>
      <w:r w:rsidRPr="002077D5">
        <w:rPr>
          <w:rtl/>
        </w:rPr>
        <w:t xml:space="preserve"> وبدور إرادة الإنسان في تعيين مسير حركة التاريخ وبالدور الأصيل والحاسم للقيَم الأخلاقيّة والإنسانيّة</w:t>
      </w:r>
      <w:r w:rsidR="00DE6FF7">
        <w:rPr>
          <w:rtl/>
        </w:rPr>
        <w:t>،</w:t>
      </w:r>
      <w:r w:rsidRPr="002077D5">
        <w:rPr>
          <w:rtl/>
        </w:rPr>
        <w:t xml:space="preserve"> يصبح التاريخ حينئذٍ ذا عطاء تعليمي مفيد</w:t>
      </w:r>
      <w:r w:rsidR="00DE6FF7">
        <w:rPr>
          <w:rtl/>
        </w:rPr>
        <w:t>،</w:t>
      </w:r>
      <w:r w:rsidRPr="002077D5">
        <w:rPr>
          <w:rtl/>
        </w:rPr>
        <w:t xml:space="preserve"> والقرآن الكريم ينظر إلى التاريخ من هذه النافذة.</w:t>
      </w:r>
    </w:p>
    <w:p w:rsidR="002077D5" w:rsidRPr="002077D5" w:rsidRDefault="002077D5" w:rsidP="002077D5">
      <w:pPr>
        <w:pStyle w:val="libNormal"/>
        <w:rPr>
          <w:rtl/>
        </w:rPr>
      </w:pPr>
      <w:r w:rsidRPr="002077D5">
        <w:rPr>
          <w:rtl/>
        </w:rPr>
        <w:t>القرآن الكريم يتحدّث مراراً عن الدور الرجعي الذي يلعبه (الملأ</w:t>
      </w:r>
      <w:r w:rsidR="00DE6FF7">
        <w:rPr>
          <w:rtl/>
        </w:rPr>
        <w:t>،</w:t>
      </w:r>
      <w:r w:rsidRPr="002077D5">
        <w:rPr>
          <w:rtl/>
        </w:rPr>
        <w:t xml:space="preserve"> والمترفون</w:t>
      </w:r>
      <w:r w:rsidR="00DE6FF7">
        <w:rPr>
          <w:rtl/>
        </w:rPr>
        <w:t>،</w:t>
      </w:r>
      <w:r w:rsidRPr="002077D5">
        <w:rPr>
          <w:rtl/>
        </w:rPr>
        <w:t xml:space="preserve"> والمستكبرون) على مسرح التاريخ</w:t>
      </w:r>
      <w:r w:rsidR="00DE6FF7">
        <w:rPr>
          <w:rtl/>
        </w:rPr>
        <w:t>،</w:t>
      </w:r>
      <w:r w:rsidRPr="002077D5">
        <w:rPr>
          <w:rtl/>
        </w:rPr>
        <w:t xml:space="preserve"> كما يتحدّث عن دور (المستضعفين)..</w:t>
      </w:r>
    </w:p>
    <w:p w:rsidR="002077D5" w:rsidRPr="002077D5" w:rsidRDefault="002077D5" w:rsidP="002077D5">
      <w:pPr>
        <w:pStyle w:val="libNormal"/>
        <w:rPr>
          <w:rtl/>
        </w:rPr>
      </w:pPr>
      <w:r w:rsidRPr="002077D5">
        <w:rPr>
          <w:rtl/>
        </w:rPr>
        <w:t>ويؤكّد القرآن الكريم في الوقت ذاته</w:t>
      </w:r>
      <w:r w:rsidR="00DE6FF7">
        <w:rPr>
          <w:rtl/>
        </w:rPr>
        <w:t>،</w:t>
      </w:r>
      <w:r w:rsidRPr="002077D5">
        <w:rPr>
          <w:rtl/>
        </w:rPr>
        <w:t xml:space="preserve"> على أنّ الصراع المستمر بين الفريقين</w:t>
      </w:r>
      <w:r w:rsidR="008D4AF0">
        <w:rPr>
          <w:rtl/>
        </w:rPr>
        <w:t xml:space="preserve"> - </w:t>
      </w:r>
      <w:r w:rsidRPr="002077D5">
        <w:rPr>
          <w:rtl/>
        </w:rPr>
        <w:t>منذ فجر التاريخ</w:t>
      </w:r>
      <w:r w:rsidR="008D4AF0">
        <w:rPr>
          <w:rtl/>
        </w:rPr>
        <w:t xml:space="preserve"> - </w:t>
      </w:r>
      <w:r w:rsidRPr="002077D5">
        <w:rPr>
          <w:rtl/>
        </w:rPr>
        <w:t>ذو هويّة معنويّة إنسانيّة لا ماديّة طبقيّة.</w:t>
      </w:r>
    </w:p>
    <w:p w:rsidR="002077D5" w:rsidRPr="008D4AF0" w:rsidRDefault="002077D5" w:rsidP="002077D5">
      <w:pPr>
        <w:pStyle w:val="libNormal"/>
      </w:pPr>
      <w:r w:rsidRPr="002077D5">
        <w:rPr>
          <w:rtl/>
        </w:rPr>
        <w:t xml:space="preserve">مسألة نهضة المهدي (عليه السلام) قضيّة اجتماعيّة فلسفيّة كبرى. </w:t>
      </w:r>
    </w:p>
    <w:p w:rsidR="002077D5" w:rsidRPr="002077D5" w:rsidRDefault="002077D5" w:rsidP="002077D5">
      <w:pPr>
        <w:pStyle w:val="libNormal"/>
        <w:rPr>
          <w:rtl/>
        </w:rPr>
      </w:pPr>
      <w:r w:rsidRPr="00012ADE">
        <w:rPr>
          <w:rtl/>
        </w:rPr>
        <w:t>هذه المسألة لها أركانها وعناصرها المختلفة</w:t>
      </w:r>
      <w:r w:rsidR="00DE6FF7">
        <w:rPr>
          <w:rtl/>
        </w:rPr>
        <w:t>،</w:t>
      </w:r>
      <w:r w:rsidRPr="00012ADE">
        <w:rPr>
          <w:rtl/>
        </w:rPr>
        <w:t xml:space="preserve"> بعض هذه الأركان والعناصر فلسفي عالَمي يشكّل جزءاً من</w:t>
      </w:r>
      <w:r w:rsidRPr="002077D5">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012ADE">
        <w:rPr>
          <w:rtl/>
        </w:rPr>
        <w:lastRenderedPageBreak/>
        <w:t>التصوّر الإسلامي</w:t>
      </w:r>
      <w:r w:rsidR="00DE6FF7">
        <w:rPr>
          <w:rtl/>
        </w:rPr>
        <w:t>،</w:t>
      </w:r>
      <w:r w:rsidRPr="00012ADE">
        <w:rPr>
          <w:rtl/>
        </w:rPr>
        <w:t xml:space="preserve"> وبعضها ثقافي تربوي</w:t>
      </w:r>
      <w:r w:rsidR="00DE6FF7">
        <w:rPr>
          <w:rtl/>
        </w:rPr>
        <w:t>،</w:t>
      </w:r>
      <w:r w:rsidRPr="00012ADE">
        <w:rPr>
          <w:rtl/>
        </w:rPr>
        <w:t xml:space="preserve"> وبعضها سياسي</w:t>
      </w:r>
      <w:r w:rsidR="00DE6FF7">
        <w:rPr>
          <w:rtl/>
        </w:rPr>
        <w:t>،</w:t>
      </w:r>
      <w:r w:rsidRPr="00012ADE">
        <w:rPr>
          <w:rtl/>
        </w:rPr>
        <w:t xml:space="preserve"> وبعضها اقتصادي</w:t>
      </w:r>
      <w:r w:rsidR="00DE6FF7">
        <w:rPr>
          <w:rtl/>
        </w:rPr>
        <w:t>،</w:t>
      </w:r>
      <w:r w:rsidRPr="00012ADE">
        <w:rPr>
          <w:rtl/>
        </w:rPr>
        <w:t xml:space="preserve"> وبعضها اجتماعي</w:t>
      </w:r>
      <w:r w:rsidR="00DE6FF7">
        <w:rPr>
          <w:rtl/>
        </w:rPr>
        <w:t>،</w:t>
      </w:r>
      <w:r w:rsidRPr="00012ADE">
        <w:rPr>
          <w:rtl/>
        </w:rPr>
        <w:t xml:space="preserve"> وبعضها إنساني أو طبيعي (أُلقيت ثماني محاضرات في هذا الموضوع عام 1974</w:t>
      </w:r>
      <w:r w:rsidR="00DE6FF7">
        <w:rPr>
          <w:rtl/>
        </w:rPr>
        <w:t>،</w:t>
      </w:r>
      <w:r w:rsidRPr="00012ADE">
        <w:rPr>
          <w:rtl/>
        </w:rPr>
        <w:t xml:space="preserve"> أرجو أن أوفّق لنشرها بعد إعادة النظر فيها).</w:t>
      </w:r>
      <w:r w:rsidRPr="002077D5">
        <w:rPr>
          <w:rtl/>
        </w:rPr>
        <w:t xml:space="preserve"> </w:t>
      </w:r>
    </w:p>
    <w:p w:rsidR="002077D5" w:rsidRPr="002077D5" w:rsidRDefault="002077D5" w:rsidP="002077D5">
      <w:pPr>
        <w:pStyle w:val="libNormal"/>
        <w:rPr>
          <w:rtl/>
        </w:rPr>
      </w:pPr>
      <w:r w:rsidRPr="00012ADE">
        <w:rPr>
          <w:rtl/>
        </w:rPr>
        <w:t>لا يسعنا هنا أن ندرس هذه المسألة على ضوء القرآن الكريم والسُنّة</w:t>
      </w:r>
      <w:r w:rsidR="00DE6FF7">
        <w:rPr>
          <w:rtl/>
        </w:rPr>
        <w:t>،</w:t>
      </w:r>
      <w:r w:rsidRPr="00012ADE">
        <w:rPr>
          <w:rtl/>
        </w:rPr>
        <w:t xml:space="preserve"> كذلك نكتفي بذكر خلاصة لخصائص هذه البشرى الكبرى للكشف عن ماهيّة (الانتظار الكبير)</w:t>
      </w:r>
      <w:r w:rsidRPr="002077D5">
        <w:rPr>
          <w:rtl/>
        </w:rPr>
        <w:t xml:space="preserve">: </w:t>
      </w:r>
    </w:p>
    <w:p w:rsidR="002077D5" w:rsidRPr="002077D5" w:rsidRDefault="002077D5" w:rsidP="002077D5">
      <w:pPr>
        <w:pStyle w:val="libNormal"/>
        <w:rPr>
          <w:rtl/>
        </w:rPr>
      </w:pPr>
      <w:r w:rsidRPr="002077D5">
        <w:rPr>
          <w:rStyle w:val="libBold2Char"/>
          <w:rtl/>
        </w:rPr>
        <w:t>أ - التفاؤل بمستقبل البشريّة</w:t>
      </w:r>
      <w:r w:rsidR="00DE6FF7">
        <w:rPr>
          <w:rStyle w:val="libBold2Char"/>
          <w:rtl/>
        </w:rPr>
        <w:t>:</w:t>
      </w:r>
      <w:r w:rsidRPr="002077D5">
        <w:rPr>
          <w:rtl/>
        </w:rPr>
        <w:t xml:space="preserve"> فحولَ مستقبل المسيرة البشريّة اختلفت الآراء والنظرات. </w:t>
      </w:r>
    </w:p>
    <w:p w:rsidR="002077D5" w:rsidRPr="002077D5" w:rsidRDefault="002077D5" w:rsidP="002077D5">
      <w:pPr>
        <w:pStyle w:val="libNormal"/>
        <w:rPr>
          <w:rtl/>
        </w:rPr>
      </w:pPr>
      <w:r w:rsidRPr="002077D5">
        <w:rPr>
          <w:rtl/>
        </w:rPr>
        <w:t>اعتقدَ بعض المفكّرين أنّ الشرّ والفساد والتعاسة صفات لا تفارق الحياة البشريّة</w:t>
      </w:r>
      <w:r w:rsidR="00DE6FF7">
        <w:rPr>
          <w:rtl/>
        </w:rPr>
        <w:t>،</w:t>
      </w:r>
      <w:r w:rsidRPr="002077D5">
        <w:rPr>
          <w:rtl/>
        </w:rPr>
        <w:t xml:space="preserve"> وذهبوا إلى أنّ الحياة لا قيمة لها على الإطلاق</w:t>
      </w:r>
      <w:r w:rsidR="00DE6FF7">
        <w:rPr>
          <w:rtl/>
        </w:rPr>
        <w:t>،</w:t>
      </w:r>
      <w:r w:rsidRPr="002077D5">
        <w:rPr>
          <w:rtl/>
        </w:rPr>
        <w:t xml:space="preserve"> وأفضل ما يستطيع أن يقوم به الإنسان هو أن يضع نهاية لهذه الحياة. </w:t>
      </w:r>
    </w:p>
    <w:p w:rsidR="002077D5" w:rsidRPr="002077D5" w:rsidRDefault="002077D5" w:rsidP="002077D5">
      <w:pPr>
        <w:pStyle w:val="libNormal"/>
        <w:rPr>
          <w:rtl/>
        </w:rPr>
      </w:pPr>
      <w:r w:rsidRPr="002077D5">
        <w:rPr>
          <w:rtl/>
        </w:rPr>
        <w:t>وبعض آخر ذهبَ إلى أنّ الحياة البشريّة بتراء</w:t>
      </w:r>
      <w:r w:rsidR="00DE6FF7">
        <w:rPr>
          <w:rtl/>
        </w:rPr>
        <w:t>،</w:t>
      </w:r>
      <w:r w:rsidRPr="002077D5">
        <w:rPr>
          <w:rtl/>
        </w:rPr>
        <w:t xml:space="preserve"> وقال</w:t>
      </w:r>
      <w:r w:rsidR="00DE6FF7">
        <w:rPr>
          <w:rtl/>
        </w:rPr>
        <w:t>:</w:t>
      </w:r>
      <w:r w:rsidRPr="002077D5">
        <w:rPr>
          <w:rtl/>
        </w:rPr>
        <w:t xml:space="preserve"> إنّ البشرية تحفر قبرها بيدها بفعل تطوّرها التكنولوجي وتقدّمها في صنع وسائل التخريب والدمار</w:t>
      </w:r>
      <w:r w:rsidR="00DE6FF7">
        <w:rPr>
          <w:rtl/>
        </w:rPr>
        <w:t>،</w:t>
      </w:r>
      <w:r w:rsidRPr="002077D5">
        <w:rPr>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 xml:space="preserve">وهي على شفا السقوط والانهيار. </w:t>
      </w:r>
    </w:p>
    <w:p w:rsidR="002077D5" w:rsidRPr="002077D5" w:rsidRDefault="002077D5" w:rsidP="002077D5">
      <w:pPr>
        <w:pStyle w:val="libNormal"/>
        <w:rPr>
          <w:rtl/>
        </w:rPr>
      </w:pPr>
      <w:r w:rsidRPr="002077D5">
        <w:rPr>
          <w:rtl/>
        </w:rPr>
        <w:t>يقول رسل في (الآمال الجديدة)</w:t>
      </w:r>
      <w:r w:rsidR="00DE6FF7">
        <w:rPr>
          <w:rtl/>
        </w:rPr>
        <w:t>:.</w:t>
      </w:r>
      <w:r w:rsidRPr="002077D5">
        <w:rPr>
          <w:rtl/>
        </w:rPr>
        <w:t>. ثمّة أفراد</w:t>
      </w:r>
      <w:r w:rsidR="008D4AF0">
        <w:rPr>
          <w:rtl/>
        </w:rPr>
        <w:t xml:space="preserve"> - </w:t>
      </w:r>
      <w:r w:rsidRPr="002077D5">
        <w:rPr>
          <w:rtl/>
        </w:rPr>
        <w:t>منهم أنشتاين</w:t>
      </w:r>
      <w:r w:rsidR="008D4AF0">
        <w:rPr>
          <w:rtl/>
        </w:rPr>
        <w:t xml:space="preserve"> - </w:t>
      </w:r>
      <w:r w:rsidRPr="002077D5">
        <w:rPr>
          <w:rtl/>
        </w:rPr>
        <w:t>يزعمون أنّه من المحتمل جدّاً أن يكون الإنسان قد طوى دورة حياته</w:t>
      </w:r>
      <w:r w:rsidR="00DE6FF7">
        <w:rPr>
          <w:rtl/>
        </w:rPr>
        <w:t>،</w:t>
      </w:r>
      <w:r w:rsidRPr="002077D5">
        <w:rPr>
          <w:rtl/>
        </w:rPr>
        <w:t xml:space="preserve"> وسيستطيع خلال السنوات القليلة القادمة أن يبيد نفسه بما يتمتّع به من خلال مهارة علميّة فائقة. </w:t>
      </w:r>
    </w:p>
    <w:p w:rsidR="002077D5" w:rsidRPr="002077D5" w:rsidRDefault="002077D5" w:rsidP="002077D5">
      <w:pPr>
        <w:pStyle w:val="libNormal"/>
        <w:rPr>
          <w:rtl/>
        </w:rPr>
      </w:pPr>
      <w:r w:rsidRPr="002077D5">
        <w:rPr>
          <w:rtl/>
        </w:rPr>
        <w:t>واستناداً إلى هذه النظريّة</w:t>
      </w:r>
      <w:r w:rsidR="00DE6FF7">
        <w:rPr>
          <w:rtl/>
        </w:rPr>
        <w:t>،</w:t>
      </w:r>
      <w:r w:rsidRPr="002077D5">
        <w:rPr>
          <w:rtl/>
        </w:rPr>
        <w:t xml:space="preserve"> تواجه البشريّة الفناء الآن وهي في ربيع عمرها</w:t>
      </w:r>
      <w:r w:rsidR="00DE6FF7">
        <w:rPr>
          <w:rtl/>
        </w:rPr>
        <w:t>،</w:t>
      </w:r>
      <w:r w:rsidRPr="002077D5">
        <w:rPr>
          <w:rtl/>
        </w:rPr>
        <w:t xml:space="preserve"> وعلى أبواب نضجها الثقافي. </w:t>
      </w:r>
    </w:p>
    <w:p w:rsidR="002077D5" w:rsidRPr="002077D5" w:rsidRDefault="002077D5" w:rsidP="002077D5">
      <w:pPr>
        <w:pStyle w:val="libNormal"/>
        <w:rPr>
          <w:rtl/>
        </w:rPr>
      </w:pPr>
      <w:r w:rsidRPr="002077D5">
        <w:rPr>
          <w:rtl/>
        </w:rPr>
        <w:t>وإذا اكتفينا بالشواهد الظاهريّة</w:t>
      </w:r>
      <w:r w:rsidR="00DE6FF7">
        <w:rPr>
          <w:rtl/>
        </w:rPr>
        <w:t>؛</w:t>
      </w:r>
      <w:r w:rsidRPr="002077D5">
        <w:rPr>
          <w:rtl/>
        </w:rPr>
        <w:t xml:space="preserve"> فإنّنا لا نستطيع طبعاً أن ننفي هذا الاحتمال. </w:t>
      </w:r>
    </w:p>
    <w:p w:rsidR="002077D5" w:rsidRPr="002077D5" w:rsidRDefault="002077D5" w:rsidP="002077D5">
      <w:pPr>
        <w:pStyle w:val="libNormal"/>
        <w:rPr>
          <w:rtl/>
        </w:rPr>
      </w:pPr>
      <w:r w:rsidRPr="002077D5">
        <w:rPr>
          <w:rtl/>
        </w:rPr>
        <w:t>أمّا النظريّة الثالثة</w:t>
      </w:r>
      <w:r w:rsidR="00DE6FF7">
        <w:rPr>
          <w:rtl/>
        </w:rPr>
        <w:t>،</w:t>
      </w:r>
      <w:r w:rsidRPr="002077D5">
        <w:rPr>
          <w:rtl/>
        </w:rPr>
        <w:t xml:space="preserve"> فترفض المقولتين السابقتين</w:t>
      </w:r>
      <w:r w:rsidR="00DE6FF7">
        <w:rPr>
          <w:rtl/>
        </w:rPr>
        <w:t>،</w:t>
      </w:r>
      <w:r w:rsidRPr="002077D5">
        <w:rPr>
          <w:rtl/>
        </w:rPr>
        <w:t xml:space="preserve"> فلا الشرّ والفساد والتعاسة صفات تلازم البشريّة</w:t>
      </w:r>
      <w:r w:rsidR="00DE6FF7">
        <w:rPr>
          <w:rtl/>
        </w:rPr>
        <w:t>،</w:t>
      </w:r>
      <w:r w:rsidRPr="002077D5">
        <w:rPr>
          <w:rtl/>
        </w:rPr>
        <w:t xml:space="preserve"> ولا التطوّر المَدني المادّي بقادر على إبادة البشريّة</w:t>
      </w:r>
      <w:r w:rsidR="00DE6FF7">
        <w:rPr>
          <w:rtl/>
        </w:rPr>
        <w:t>،</w:t>
      </w:r>
      <w:r w:rsidRPr="002077D5">
        <w:rPr>
          <w:rtl/>
        </w:rPr>
        <w:t xml:space="preserve"> بل إنّ البشريّة تتّجه نحو مستقبل مشرق سعيد تنقلع فيه جذور الظلم والفساد. </w:t>
      </w:r>
    </w:p>
    <w:p w:rsidR="002077D5" w:rsidRPr="002077D5" w:rsidRDefault="002077D5" w:rsidP="002077D5">
      <w:pPr>
        <w:pStyle w:val="libNormal"/>
        <w:rPr>
          <w:rtl/>
        </w:rPr>
      </w:pPr>
      <w:r w:rsidRPr="002077D5">
        <w:rPr>
          <w:rtl/>
        </w:rPr>
        <w:t>هذه النظريّة يبشِّر بها الدِين</w:t>
      </w:r>
      <w:r w:rsidR="00DE6FF7">
        <w:rPr>
          <w:rtl/>
        </w:rPr>
        <w:t>،</w:t>
      </w:r>
      <w:r w:rsidRPr="002077D5">
        <w:rPr>
          <w:rtl/>
        </w:rPr>
        <w:t xml:space="preserve"> ونهضة المهدي ترتبط بهذه البشرى. </w:t>
      </w:r>
    </w:p>
    <w:p w:rsidR="002077D5" w:rsidRPr="002077D5" w:rsidRDefault="002077D5" w:rsidP="002077D5">
      <w:pPr>
        <w:pStyle w:val="libNormal"/>
        <w:rPr>
          <w:rtl/>
        </w:rPr>
      </w:pPr>
      <w:r w:rsidRPr="002077D5">
        <w:rPr>
          <w:rtl/>
        </w:rPr>
        <w:t>ب - انتصار الحق والتقوى والسلام والعدل والحريّة</w:t>
      </w:r>
      <w:r w:rsidRPr="002077D5">
        <w:rPr>
          <w:rFonts w:hint="cs"/>
          <w:rtl/>
        </w:rPr>
        <w:t xml:space="preserve"> </w:t>
      </w:r>
      <w:r w:rsidRPr="002077D5">
        <w:rPr>
          <w:rStyle w:val="libBold2Char"/>
          <w:rtl/>
        </w:rPr>
        <w:t xml:space="preserve">على الظلم والدجل والاستكبار والاستعباد. </w:t>
      </w:r>
    </w:p>
    <w:p w:rsidR="002077D5" w:rsidRPr="008D4AF0" w:rsidRDefault="002077D5" w:rsidP="002077D5">
      <w:pPr>
        <w:pStyle w:val="libNormal"/>
      </w:pPr>
      <w:r w:rsidRPr="002077D5">
        <w:rPr>
          <w:rtl/>
        </w:rPr>
        <w:br w:type="page"/>
      </w:r>
    </w:p>
    <w:p w:rsidR="002077D5" w:rsidRPr="002077D5" w:rsidRDefault="002077D5" w:rsidP="002077D5">
      <w:pPr>
        <w:pStyle w:val="libBold2"/>
        <w:rPr>
          <w:rtl/>
        </w:rPr>
      </w:pPr>
      <w:r w:rsidRPr="00012ADE">
        <w:rPr>
          <w:rtl/>
        </w:rPr>
        <w:lastRenderedPageBreak/>
        <w:t>ج - قيام حكومة عال</w:t>
      </w:r>
      <w:r w:rsidRPr="00012ADE">
        <w:rPr>
          <w:rFonts w:hint="cs"/>
          <w:rtl/>
        </w:rPr>
        <w:t>َ</w:t>
      </w:r>
      <w:r w:rsidRPr="00012ADE">
        <w:rPr>
          <w:rtl/>
        </w:rPr>
        <w:t>مي</w:t>
      </w:r>
      <w:r w:rsidRPr="00012ADE">
        <w:rPr>
          <w:rFonts w:hint="cs"/>
          <w:rtl/>
        </w:rPr>
        <w:t>ّ</w:t>
      </w:r>
      <w:r w:rsidRPr="00012ADE">
        <w:rPr>
          <w:rtl/>
        </w:rPr>
        <w:t>ة واحدة.</w:t>
      </w:r>
      <w:r w:rsidRPr="002077D5">
        <w:rPr>
          <w:rtl/>
        </w:rPr>
        <w:t xml:space="preserve"> </w:t>
      </w:r>
    </w:p>
    <w:p w:rsidR="002077D5" w:rsidRPr="002077D5" w:rsidRDefault="002077D5" w:rsidP="002077D5">
      <w:pPr>
        <w:pStyle w:val="libBold2"/>
        <w:rPr>
          <w:rtl/>
        </w:rPr>
      </w:pPr>
      <w:r w:rsidRPr="00012ADE">
        <w:rPr>
          <w:rtl/>
        </w:rPr>
        <w:t>د - عمران الأرض بحيث لا تبقى بقعة خربة غير عامرة.</w:t>
      </w:r>
      <w:r w:rsidRPr="002077D5">
        <w:rPr>
          <w:rtl/>
        </w:rPr>
        <w:t xml:space="preserve"> </w:t>
      </w:r>
    </w:p>
    <w:p w:rsidR="002077D5" w:rsidRPr="002077D5" w:rsidRDefault="002077D5" w:rsidP="002077D5">
      <w:pPr>
        <w:pStyle w:val="libBold2"/>
        <w:rPr>
          <w:rtl/>
        </w:rPr>
      </w:pPr>
      <w:r w:rsidRPr="00012ADE">
        <w:rPr>
          <w:rtl/>
        </w:rPr>
        <w:t>هـ - بلوغ البشري</w:t>
      </w:r>
      <w:r w:rsidRPr="00012ADE">
        <w:rPr>
          <w:rFonts w:hint="cs"/>
          <w:rtl/>
        </w:rPr>
        <w:t>ّ</w:t>
      </w:r>
      <w:r w:rsidRPr="00012ADE">
        <w:rPr>
          <w:rtl/>
        </w:rPr>
        <w:t>ة حد</w:t>
      </w:r>
      <w:r w:rsidRPr="00012ADE">
        <w:rPr>
          <w:rFonts w:hint="cs"/>
          <w:rtl/>
        </w:rPr>
        <w:t>ّ</w:t>
      </w:r>
      <w:r w:rsidRPr="00012ADE">
        <w:rPr>
          <w:rtl/>
        </w:rPr>
        <w:t xml:space="preserve"> النضج والتكامل يلتزم فيه الإنسان طريق العقل والعقيدة</w:t>
      </w:r>
      <w:r w:rsidR="00DE6FF7">
        <w:rPr>
          <w:rtl/>
        </w:rPr>
        <w:t>،</w:t>
      </w:r>
      <w:r w:rsidRPr="00012ADE">
        <w:rPr>
          <w:rtl/>
        </w:rPr>
        <w:t xml:space="preserve"> ويتحر</w:t>
      </w:r>
      <w:r w:rsidRPr="00012ADE">
        <w:rPr>
          <w:rFonts w:hint="cs"/>
          <w:rtl/>
        </w:rPr>
        <w:t>ّ</w:t>
      </w:r>
      <w:r w:rsidRPr="00012ADE">
        <w:rPr>
          <w:rtl/>
        </w:rPr>
        <w:t>ر من أغلال الظروف الطبيعي</w:t>
      </w:r>
      <w:r w:rsidRPr="00012ADE">
        <w:rPr>
          <w:rFonts w:hint="cs"/>
          <w:rtl/>
        </w:rPr>
        <w:t>ّ</w:t>
      </w:r>
      <w:r w:rsidRPr="00012ADE">
        <w:rPr>
          <w:rtl/>
        </w:rPr>
        <w:t>ة والاجتماعي</w:t>
      </w:r>
      <w:r w:rsidRPr="00012ADE">
        <w:rPr>
          <w:rFonts w:hint="cs"/>
          <w:rtl/>
        </w:rPr>
        <w:t>ّ</w:t>
      </w:r>
      <w:r w:rsidRPr="00012ADE">
        <w:rPr>
          <w:rtl/>
        </w:rPr>
        <w:t>ة والغرائز الحيواني</w:t>
      </w:r>
      <w:r w:rsidRPr="00012ADE">
        <w:rPr>
          <w:rFonts w:hint="cs"/>
          <w:rtl/>
        </w:rPr>
        <w:t>ّ</w:t>
      </w:r>
      <w:r w:rsidRPr="00012ADE">
        <w:rPr>
          <w:rtl/>
        </w:rPr>
        <w:t>ة.</w:t>
      </w:r>
      <w:r w:rsidRPr="002077D5">
        <w:rPr>
          <w:rtl/>
        </w:rPr>
        <w:t xml:space="preserve"> </w:t>
      </w:r>
    </w:p>
    <w:p w:rsidR="002077D5" w:rsidRPr="002077D5" w:rsidRDefault="002077D5" w:rsidP="002077D5">
      <w:pPr>
        <w:pStyle w:val="libBold2"/>
        <w:rPr>
          <w:rtl/>
        </w:rPr>
      </w:pPr>
      <w:r w:rsidRPr="00012ADE">
        <w:rPr>
          <w:rtl/>
        </w:rPr>
        <w:t>و - استثمار ذخائر الأرض إلى أقصى حد</w:t>
      </w:r>
      <w:r w:rsidRPr="00012ADE">
        <w:rPr>
          <w:rFonts w:hint="cs"/>
          <w:rtl/>
        </w:rPr>
        <w:t>ٍ</w:t>
      </w:r>
      <w:r w:rsidRPr="00012ADE">
        <w:rPr>
          <w:rtl/>
        </w:rPr>
        <w:t xml:space="preserve"> ممكن.</w:t>
      </w:r>
      <w:r w:rsidRPr="002077D5">
        <w:rPr>
          <w:rtl/>
        </w:rPr>
        <w:t xml:space="preserve"> </w:t>
      </w:r>
    </w:p>
    <w:p w:rsidR="002077D5" w:rsidRPr="002077D5" w:rsidRDefault="002077D5" w:rsidP="002077D5">
      <w:pPr>
        <w:pStyle w:val="libBold2"/>
        <w:rPr>
          <w:rtl/>
        </w:rPr>
      </w:pPr>
      <w:r w:rsidRPr="00012ADE">
        <w:rPr>
          <w:rtl/>
        </w:rPr>
        <w:t>ز - إحلال المساواة التام</w:t>
      </w:r>
      <w:r w:rsidRPr="00012ADE">
        <w:rPr>
          <w:rFonts w:hint="cs"/>
          <w:rtl/>
        </w:rPr>
        <w:t>ّ</w:t>
      </w:r>
      <w:r w:rsidRPr="00012ADE">
        <w:rPr>
          <w:rtl/>
        </w:rPr>
        <w:t>ة بين البشر في حقل الثروة.</w:t>
      </w:r>
      <w:r w:rsidRPr="002077D5">
        <w:rPr>
          <w:rtl/>
        </w:rPr>
        <w:t xml:space="preserve"> </w:t>
      </w:r>
    </w:p>
    <w:p w:rsidR="002077D5" w:rsidRPr="002077D5" w:rsidRDefault="002077D5" w:rsidP="002077D5">
      <w:pPr>
        <w:pStyle w:val="libBold2"/>
        <w:rPr>
          <w:rtl/>
        </w:rPr>
      </w:pPr>
      <w:r w:rsidRPr="00012ADE">
        <w:rPr>
          <w:rtl/>
        </w:rPr>
        <w:t>ح - اقتلاع جذور الفساد</w:t>
      </w:r>
      <w:r w:rsidR="00DE6FF7">
        <w:rPr>
          <w:rtl/>
        </w:rPr>
        <w:t>:</w:t>
      </w:r>
      <w:r w:rsidRPr="00012ADE">
        <w:rPr>
          <w:rFonts w:hint="cs"/>
          <w:rtl/>
        </w:rPr>
        <w:t xml:space="preserve"> </w:t>
      </w:r>
      <w:r w:rsidRPr="00012ADE">
        <w:rPr>
          <w:rtl/>
        </w:rPr>
        <w:t>كالزنا</w:t>
      </w:r>
      <w:r w:rsidR="00DE6FF7">
        <w:rPr>
          <w:rtl/>
        </w:rPr>
        <w:t>،</w:t>
      </w:r>
      <w:r w:rsidRPr="00012ADE">
        <w:rPr>
          <w:rFonts w:hint="cs"/>
          <w:rtl/>
        </w:rPr>
        <w:t xml:space="preserve"> </w:t>
      </w:r>
      <w:r w:rsidRPr="00012ADE">
        <w:rPr>
          <w:rtl/>
        </w:rPr>
        <w:t>والربا</w:t>
      </w:r>
      <w:r w:rsidR="00DE6FF7">
        <w:rPr>
          <w:rtl/>
        </w:rPr>
        <w:t>،</w:t>
      </w:r>
      <w:r w:rsidRPr="00012ADE">
        <w:rPr>
          <w:rFonts w:hint="cs"/>
          <w:rtl/>
        </w:rPr>
        <w:t xml:space="preserve"> </w:t>
      </w:r>
      <w:r w:rsidRPr="00012ADE">
        <w:rPr>
          <w:rtl/>
        </w:rPr>
        <w:t>والخيانة</w:t>
      </w:r>
      <w:r w:rsidR="00DE6FF7">
        <w:rPr>
          <w:rtl/>
        </w:rPr>
        <w:t>،</w:t>
      </w:r>
      <w:r w:rsidRPr="00012ADE">
        <w:rPr>
          <w:rFonts w:hint="cs"/>
          <w:rtl/>
        </w:rPr>
        <w:t xml:space="preserve"> </w:t>
      </w:r>
      <w:r w:rsidRPr="00012ADE">
        <w:rPr>
          <w:rtl/>
        </w:rPr>
        <w:t>والسرقة</w:t>
      </w:r>
      <w:r w:rsidR="00DE6FF7">
        <w:rPr>
          <w:rtl/>
        </w:rPr>
        <w:t>،</w:t>
      </w:r>
      <w:r w:rsidRPr="00012ADE">
        <w:rPr>
          <w:rFonts w:hint="cs"/>
          <w:rtl/>
        </w:rPr>
        <w:t xml:space="preserve"> </w:t>
      </w:r>
      <w:r w:rsidRPr="00012ADE">
        <w:rPr>
          <w:rtl/>
        </w:rPr>
        <w:t>والقتل</w:t>
      </w:r>
      <w:r w:rsidR="00DE6FF7">
        <w:rPr>
          <w:rtl/>
        </w:rPr>
        <w:t>،</w:t>
      </w:r>
      <w:r w:rsidRPr="00012ADE">
        <w:rPr>
          <w:rFonts w:hint="cs"/>
          <w:rtl/>
        </w:rPr>
        <w:t xml:space="preserve"> </w:t>
      </w:r>
      <w:r w:rsidRPr="00012ADE">
        <w:rPr>
          <w:rtl/>
        </w:rPr>
        <w:t>وشرب الخمر</w:t>
      </w:r>
      <w:r w:rsidR="00DE6FF7">
        <w:rPr>
          <w:rtl/>
        </w:rPr>
        <w:t>،</w:t>
      </w:r>
      <w:r w:rsidRPr="00012ADE">
        <w:rPr>
          <w:rtl/>
        </w:rPr>
        <w:t xml:space="preserve"> وخلو</w:t>
      </w:r>
      <w:r w:rsidRPr="00012ADE">
        <w:rPr>
          <w:rFonts w:hint="cs"/>
          <w:rtl/>
        </w:rPr>
        <w:t>ّ</w:t>
      </w:r>
      <w:r w:rsidRPr="00012ADE">
        <w:rPr>
          <w:rtl/>
        </w:rPr>
        <w:t xml:space="preserve"> النفوس من الع</w:t>
      </w:r>
      <w:r w:rsidRPr="00012ADE">
        <w:rPr>
          <w:rFonts w:hint="cs"/>
          <w:rtl/>
        </w:rPr>
        <w:t>ُ</w:t>
      </w:r>
      <w:r w:rsidRPr="00012ADE">
        <w:rPr>
          <w:rtl/>
        </w:rPr>
        <w:t>قد والأحقاد.</w:t>
      </w:r>
      <w:r w:rsidRPr="002077D5">
        <w:rPr>
          <w:rtl/>
        </w:rPr>
        <w:t xml:space="preserve"> </w:t>
      </w:r>
    </w:p>
    <w:p w:rsidR="002077D5" w:rsidRPr="002077D5" w:rsidRDefault="002077D5" w:rsidP="002077D5">
      <w:pPr>
        <w:pStyle w:val="libBold2"/>
        <w:rPr>
          <w:rtl/>
        </w:rPr>
      </w:pPr>
      <w:r w:rsidRPr="00012ADE">
        <w:rPr>
          <w:rtl/>
        </w:rPr>
        <w:t>ط - زوال شبح الحروب وسيادة السلام والحب والتعاون والصفاء.</w:t>
      </w:r>
      <w:r w:rsidRPr="002077D5">
        <w:rPr>
          <w:rtl/>
        </w:rPr>
        <w:t xml:space="preserve"> </w:t>
      </w:r>
    </w:p>
    <w:p w:rsidR="002077D5" w:rsidRPr="002077D5" w:rsidRDefault="002077D5" w:rsidP="002077D5">
      <w:pPr>
        <w:pStyle w:val="libBold2"/>
        <w:rPr>
          <w:rtl/>
        </w:rPr>
      </w:pPr>
      <w:r w:rsidRPr="00012ADE">
        <w:rPr>
          <w:rtl/>
        </w:rPr>
        <w:t>ي - المواءمة بين الإنسان والطبيعة.</w:t>
      </w:r>
      <w:r w:rsidRPr="002077D5">
        <w:rPr>
          <w:rtl/>
        </w:rPr>
        <w:t xml:space="preserve"> </w:t>
      </w:r>
    </w:p>
    <w:p w:rsidR="002077D5" w:rsidRPr="002077D5" w:rsidRDefault="002077D5" w:rsidP="002077D5">
      <w:pPr>
        <w:pStyle w:val="libNormal"/>
        <w:rPr>
          <w:rtl/>
        </w:rPr>
      </w:pPr>
      <w:r w:rsidRPr="00012ADE">
        <w:rPr>
          <w:rtl/>
        </w:rPr>
        <w:t>هذه الأهداف تلقي الضوء على ماهيّة مسألة المهدي</w:t>
      </w:r>
      <w:r w:rsidR="00DE6FF7">
        <w:rPr>
          <w:rtl/>
        </w:rPr>
        <w:t>،</w:t>
      </w:r>
      <w:r w:rsidRPr="00012ADE">
        <w:rPr>
          <w:rtl/>
        </w:rPr>
        <w:t xml:space="preserve"> وكلّ واحدة منها تحتاج إلى استدلال وتحليل ودراسة لا</w:t>
      </w:r>
      <w:r w:rsidR="00DE6FF7">
        <w:rPr>
          <w:rFonts w:hint="cs"/>
          <w:rtl/>
        </w:rPr>
        <w:t xml:space="preserve"> </w:t>
      </w:r>
    </w:p>
    <w:p w:rsidR="002077D5" w:rsidRPr="008D4AF0" w:rsidRDefault="002077D5" w:rsidP="002077D5">
      <w:pPr>
        <w:pStyle w:val="libNormal"/>
      </w:pPr>
      <w:r w:rsidRPr="002077D5">
        <w:rPr>
          <w:rtl/>
        </w:rPr>
        <w:br w:type="page"/>
      </w:r>
    </w:p>
    <w:p w:rsidR="002077D5" w:rsidRPr="008D4AF0" w:rsidRDefault="002077D5" w:rsidP="002077D5">
      <w:pPr>
        <w:pStyle w:val="libNormal"/>
      </w:pPr>
      <w:r w:rsidRPr="002077D5">
        <w:rPr>
          <w:rtl/>
        </w:rPr>
        <w:lastRenderedPageBreak/>
        <w:t>يسعها بحثنا هذا</w:t>
      </w:r>
      <w:r w:rsidR="00DE6FF7">
        <w:rPr>
          <w:rtl/>
        </w:rPr>
        <w:t>،</w:t>
      </w:r>
      <w:r w:rsidRPr="002077D5">
        <w:rPr>
          <w:rtl/>
        </w:rPr>
        <w:t xml:space="preserve"> فنتركها إلى فرصة أخرى. </w:t>
      </w:r>
    </w:p>
    <w:p w:rsidR="002077D5" w:rsidRPr="002077D5" w:rsidRDefault="002077D5" w:rsidP="002077D5">
      <w:pPr>
        <w:pStyle w:val="Heading2"/>
        <w:rPr>
          <w:rtl/>
        </w:rPr>
      </w:pPr>
      <w:bookmarkStart w:id="19" w:name="_Toc419106732"/>
      <w:r w:rsidRPr="00012ADE">
        <w:rPr>
          <w:rtl/>
        </w:rPr>
        <w:t>الانتظار الكبير</w:t>
      </w:r>
      <w:bookmarkEnd w:id="19"/>
    </w:p>
    <w:p w:rsidR="002077D5" w:rsidRPr="002077D5" w:rsidRDefault="002077D5" w:rsidP="002077D5">
      <w:pPr>
        <w:pStyle w:val="libNormal"/>
        <w:rPr>
          <w:rtl/>
        </w:rPr>
      </w:pPr>
      <w:r w:rsidRPr="002077D5">
        <w:rPr>
          <w:rtl/>
        </w:rPr>
        <w:t>المستقبل الذي ينبغي أن تُعقد عليه الآمال</w:t>
      </w:r>
      <w:r w:rsidR="00DE6FF7">
        <w:rPr>
          <w:rtl/>
        </w:rPr>
        <w:t>،</w:t>
      </w:r>
      <w:r w:rsidRPr="002077D5">
        <w:rPr>
          <w:rtl/>
        </w:rPr>
        <w:t xml:space="preserve"> والذي شاءت الإرادة الإلهيّة أن يسير نظام العالَم تجاهه</w:t>
      </w:r>
      <w:r w:rsidR="00DE6FF7">
        <w:rPr>
          <w:rtl/>
        </w:rPr>
        <w:t>،</w:t>
      </w:r>
      <w:r w:rsidRPr="002077D5">
        <w:rPr>
          <w:rtl/>
        </w:rPr>
        <w:t xml:space="preserve"> هو هذا الذي ذكرناه. </w:t>
      </w:r>
    </w:p>
    <w:p w:rsidR="002077D5" w:rsidRPr="002077D5" w:rsidRDefault="002077D5" w:rsidP="002077D5">
      <w:pPr>
        <w:pStyle w:val="libNormal"/>
        <w:rPr>
          <w:rtl/>
        </w:rPr>
      </w:pPr>
      <w:r w:rsidRPr="002077D5">
        <w:rPr>
          <w:rtl/>
        </w:rPr>
        <w:t xml:space="preserve">والآن ينبغي أن نعود إلى موضوع انتظار الفرج الذي قسّمناه في بداية هذا الحديث إلى قسمين: </w:t>
      </w:r>
    </w:p>
    <w:p w:rsidR="002077D5" w:rsidRPr="002077D5" w:rsidRDefault="002077D5" w:rsidP="002077D5">
      <w:pPr>
        <w:pStyle w:val="libNormal"/>
        <w:rPr>
          <w:rtl/>
        </w:rPr>
      </w:pPr>
      <w:r w:rsidRPr="002077D5">
        <w:rPr>
          <w:rtl/>
        </w:rPr>
        <w:t>انتظار بنّاء حركي ملتزم عبادي</w:t>
      </w:r>
      <w:r w:rsidR="00DE6FF7">
        <w:rPr>
          <w:rtl/>
        </w:rPr>
        <w:t>،</w:t>
      </w:r>
      <w:r w:rsidRPr="002077D5">
        <w:rPr>
          <w:rtl/>
        </w:rPr>
        <w:t xml:space="preserve"> بل من أفضل العبادات</w:t>
      </w:r>
      <w:r w:rsidR="00DE6FF7">
        <w:rPr>
          <w:rtl/>
        </w:rPr>
        <w:t>،</w:t>
      </w:r>
      <w:r w:rsidRPr="002077D5">
        <w:rPr>
          <w:rtl/>
        </w:rPr>
        <w:t xml:space="preserve"> وانتظار مخرِّب معوِّق يبعث على الخمود والخمول والكسل والتقاعس</w:t>
      </w:r>
      <w:r w:rsidR="00DE6FF7">
        <w:rPr>
          <w:rtl/>
        </w:rPr>
        <w:t>،</w:t>
      </w:r>
      <w:r w:rsidRPr="002077D5">
        <w:rPr>
          <w:rtl/>
        </w:rPr>
        <w:t xml:space="preserve"> ويُعتبر نوعاً من الإباحيّة. </w:t>
      </w:r>
    </w:p>
    <w:p w:rsidR="002077D5" w:rsidRPr="002077D5" w:rsidRDefault="002077D5" w:rsidP="002077D5">
      <w:pPr>
        <w:pStyle w:val="libNormal"/>
        <w:rPr>
          <w:rtl/>
        </w:rPr>
      </w:pPr>
      <w:r w:rsidRPr="002077D5">
        <w:rPr>
          <w:rtl/>
        </w:rPr>
        <w:t>ذكرنا أنّ هذين اللونين من الانتظار</w:t>
      </w:r>
      <w:r w:rsidR="00DE6FF7">
        <w:rPr>
          <w:rtl/>
        </w:rPr>
        <w:t>،</w:t>
      </w:r>
      <w:r w:rsidRPr="002077D5">
        <w:rPr>
          <w:rtl/>
        </w:rPr>
        <w:t xml:space="preserve"> ينطلقان من نوعين من التصوّر حول الحدث التاريخي العظيم المتمثل بظهور المهدي الموعود. </w:t>
      </w:r>
    </w:p>
    <w:p w:rsidR="002077D5" w:rsidRPr="002077D5" w:rsidRDefault="002077D5" w:rsidP="002077D5">
      <w:pPr>
        <w:pStyle w:val="libNormal"/>
        <w:rPr>
          <w:rtl/>
        </w:rPr>
      </w:pPr>
      <w:r w:rsidRPr="002077D5">
        <w:rPr>
          <w:rtl/>
        </w:rPr>
        <w:t xml:space="preserve">وهذان التصوّران يُنتجان بدورهما نوعين من التصوّر بشأن تطوّر التاريخ. </w:t>
      </w:r>
    </w:p>
    <w:p w:rsidR="002077D5" w:rsidRPr="002077D5" w:rsidRDefault="002077D5" w:rsidP="002077D5">
      <w:pPr>
        <w:pStyle w:val="libNormal"/>
        <w:rPr>
          <w:rtl/>
        </w:rPr>
      </w:pPr>
      <w:r w:rsidRPr="002077D5">
        <w:rPr>
          <w:rtl/>
        </w:rPr>
        <w:t>نشرح فيما يلي هذين النوعين من الانتظار نبدأ</w:t>
      </w:r>
      <w:r w:rsidRPr="002077D5">
        <w:rPr>
          <w:rFonts w:hint="cs"/>
          <w:rtl/>
        </w:rPr>
        <w:t xml:space="preserve"> </w:t>
      </w:r>
      <w:r w:rsidRPr="002077D5">
        <w:rPr>
          <w:rtl/>
        </w:rPr>
        <w:t xml:space="preserve">بالانتظار المخرِّب: </w:t>
      </w:r>
    </w:p>
    <w:p w:rsidR="002077D5" w:rsidRPr="008D4AF0" w:rsidRDefault="002077D5" w:rsidP="002077D5">
      <w:pPr>
        <w:pStyle w:val="libNormal"/>
      </w:pPr>
      <w:r w:rsidRPr="002077D5">
        <w:rPr>
          <w:rtl/>
        </w:rPr>
        <w:br w:type="page"/>
      </w:r>
    </w:p>
    <w:p w:rsidR="002077D5" w:rsidRPr="002077D5" w:rsidRDefault="002077D5" w:rsidP="002077D5">
      <w:pPr>
        <w:pStyle w:val="Heading2Center"/>
        <w:rPr>
          <w:rtl/>
        </w:rPr>
      </w:pPr>
      <w:bookmarkStart w:id="20" w:name="_Toc419106733"/>
      <w:r w:rsidRPr="00012ADE">
        <w:rPr>
          <w:rtl/>
        </w:rPr>
        <w:lastRenderedPageBreak/>
        <w:t>الانتظار المخرِّب</w:t>
      </w:r>
      <w:bookmarkEnd w:id="20"/>
      <w:r w:rsidRPr="002077D5">
        <w:rPr>
          <w:rFonts w:hint="cs"/>
          <w:rtl/>
        </w:rPr>
        <w:t xml:space="preserve"> </w:t>
      </w:r>
      <w:bookmarkStart w:id="21" w:name="الانتظار_المخرِّب"/>
      <w:bookmarkEnd w:id="21"/>
    </w:p>
    <w:p w:rsidR="002077D5" w:rsidRPr="002077D5" w:rsidRDefault="002077D5" w:rsidP="002077D5">
      <w:pPr>
        <w:pStyle w:val="libNormal"/>
        <w:rPr>
          <w:rtl/>
        </w:rPr>
      </w:pPr>
      <w:r w:rsidRPr="002077D5">
        <w:rPr>
          <w:rtl/>
        </w:rPr>
        <w:t>بعض المؤمنين بظهور المهدي يتصوّرون أنّ نهضة هذا المُنجي ذات طابع انفجاري محض</w:t>
      </w:r>
      <w:r w:rsidR="00DE6FF7">
        <w:rPr>
          <w:rtl/>
        </w:rPr>
        <w:t>،</w:t>
      </w:r>
      <w:r w:rsidRPr="002077D5">
        <w:rPr>
          <w:rtl/>
        </w:rPr>
        <w:t xml:space="preserve"> وناتجة فقط عن انتشار الظلم والجوع والفساد والطغيان</w:t>
      </w:r>
      <w:r w:rsidR="00DE6FF7">
        <w:rPr>
          <w:rtl/>
        </w:rPr>
        <w:t>،</w:t>
      </w:r>
      <w:r w:rsidRPr="002077D5">
        <w:rPr>
          <w:rtl/>
        </w:rPr>
        <w:t xml:space="preserve"> أي أنّ مسألة الظهور نوع من الإصلاح ناتج عن تصاعد الفساد. </w:t>
      </w:r>
    </w:p>
    <w:p w:rsidR="002077D5" w:rsidRPr="002077D5" w:rsidRDefault="002077D5" w:rsidP="002077D5">
      <w:pPr>
        <w:pStyle w:val="libNormal"/>
        <w:rPr>
          <w:rtl/>
        </w:rPr>
      </w:pPr>
      <w:r w:rsidRPr="002077D5">
        <w:rPr>
          <w:rtl/>
        </w:rPr>
        <w:t>هؤلاء يتصوّرون أنّ مسيرة البشريّة تتّجه إلى انعدام العدل والقسط</w:t>
      </w:r>
      <w:r w:rsidR="00DE6FF7">
        <w:rPr>
          <w:rtl/>
        </w:rPr>
        <w:t>،</w:t>
      </w:r>
      <w:r w:rsidRPr="002077D5">
        <w:rPr>
          <w:rtl/>
        </w:rPr>
        <w:t xml:space="preserve"> وإلى زوال أنصار الحق والحقيقة</w:t>
      </w:r>
      <w:r w:rsidR="00DE6FF7">
        <w:rPr>
          <w:rtl/>
        </w:rPr>
        <w:t>،</w:t>
      </w:r>
      <w:r w:rsidRPr="002077D5">
        <w:rPr>
          <w:rtl/>
        </w:rPr>
        <w:t xml:space="preserve"> وإلى استفحال الباطل. </w:t>
      </w:r>
    </w:p>
    <w:p w:rsidR="002077D5" w:rsidRPr="002077D5" w:rsidRDefault="002077D5" w:rsidP="002077D5">
      <w:pPr>
        <w:pStyle w:val="libNormal"/>
        <w:rPr>
          <w:rtl/>
        </w:rPr>
      </w:pPr>
      <w:r w:rsidRPr="002077D5">
        <w:rPr>
          <w:rtl/>
        </w:rPr>
        <w:t>وحينما يصل هذا الانحدار إلى نقطة الصفر يحدث الانفجار المرتقب</w:t>
      </w:r>
      <w:r w:rsidR="00DE6FF7">
        <w:rPr>
          <w:rtl/>
        </w:rPr>
        <w:t>،</w:t>
      </w:r>
      <w:r w:rsidRPr="002077D5">
        <w:rPr>
          <w:rtl/>
        </w:rPr>
        <w:t xml:space="preserve"> وتمتد يد الغيب لإنقاذ الحقيقة</w:t>
      </w:r>
      <w:r w:rsidR="008D4AF0">
        <w:rPr>
          <w:rtl/>
        </w:rPr>
        <w:t xml:space="preserve"> - </w:t>
      </w:r>
      <w:r w:rsidRPr="002077D5">
        <w:rPr>
          <w:rtl/>
        </w:rPr>
        <w:t>لا أنصار الحقيقة</w:t>
      </w:r>
      <w:r w:rsidR="008D4AF0">
        <w:rPr>
          <w:rtl/>
        </w:rPr>
        <w:t xml:space="preserve"> - </w:t>
      </w:r>
      <w:r w:rsidRPr="002077D5">
        <w:rPr>
          <w:rtl/>
        </w:rPr>
        <w:t xml:space="preserve">إذ لن يبقى للحقيقة أنصار آنذاك. </w:t>
      </w:r>
    </w:p>
    <w:p w:rsidR="002077D5" w:rsidRPr="002077D5" w:rsidRDefault="002077D5" w:rsidP="002077D5">
      <w:pPr>
        <w:pStyle w:val="libNormal"/>
        <w:rPr>
          <w:rtl/>
        </w:rPr>
      </w:pPr>
      <w:r w:rsidRPr="002077D5">
        <w:rPr>
          <w:rtl/>
        </w:rPr>
        <w:t>هذا التصور يُدين كلّ إصلاح</w:t>
      </w:r>
      <w:r w:rsidR="00DE6FF7">
        <w:rPr>
          <w:rtl/>
        </w:rPr>
        <w:t>؛</w:t>
      </w:r>
      <w:r w:rsidRPr="002077D5">
        <w:rPr>
          <w:rtl/>
        </w:rPr>
        <w:t xml:space="preserve"> لأنّ الإصلاح يشكّل نقطة مضيئة على ساحة المجتمع العالَمي</w:t>
      </w:r>
      <w:r w:rsidR="00DE6FF7">
        <w:rPr>
          <w:rtl/>
        </w:rPr>
        <w:t>،</w:t>
      </w:r>
      <w:r w:rsidRPr="002077D5">
        <w:rPr>
          <w:rtl/>
        </w:rPr>
        <w:t xml:space="preserve"> ويؤخِّر الإمداد الغيبي كما يَعتبر هذا التصوّر كلّ ذنب وتمييز وإجحاف مباحاً</w:t>
      </w:r>
      <w:r w:rsidR="00DE6FF7">
        <w:rPr>
          <w:rtl/>
        </w:rPr>
        <w:t>؛</w:t>
      </w:r>
      <w:r w:rsidRPr="002077D5">
        <w:rPr>
          <w:rtl/>
        </w:rPr>
        <w:t xml:space="preserve"> لأنّ مثل هذه الظواهر تمهِّد للإصلاح العام وتقرِّب موعد الانفجار. </w:t>
      </w:r>
    </w:p>
    <w:p w:rsidR="002077D5" w:rsidRPr="002077D5" w:rsidRDefault="002077D5" w:rsidP="002077D5">
      <w:pPr>
        <w:pStyle w:val="libNormal"/>
        <w:rPr>
          <w:rtl/>
        </w:rPr>
      </w:pPr>
      <w:r w:rsidRPr="002077D5">
        <w:rPr>
          <w:rtl/>
        </w:rPr>
        <w:t>هذا التصوّر يميل إلى مذهب الذرائع الذي يذهب إلى</w:t>
      </w:r>
      <w:r w:rsidRPr="002077D5">
        <w:rPr>
          <w:rFonts w:hint="cs"/>
          <w:rtl/>
        </w:rPr>
        <w:t xml:space="preserve"> </w:t>
      </w:r>
      <w:r w:rsidRPr="002077D5">
        <w:rPr>
          <w:rtl/>
        </w:rPr>
        <w:t xml:space="preserve">أنّ الغاية تبرِّر الوسيلة.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فإشاعة الفساد</w:t>
      </w:r>
      <w:r w:rsidR="008D4AF0">
        <w:rPr>
          <w:rtl/>
        </w:rPr>
        <w:t xml:space="preserve"> - </w:t>
      </w:r>
      <w:r w:rsidRPr="002077D5">
        <w:rPr>
          <w:rtl/>
        </w:rPr>
        <w:t>بناءاً على هذا التصوّر</w:t>
      </w:r>
      <w:r w:rsidR="008D4AF0">
        <w:rPr>
          <w:rtl/>
        </w:rPr>
        <w:t xml:space="preserve"> - </w:t>
      </w:r>
      <w:r w:rsidRPr="002077D5">
        <w:rPr>
          <w:rtl/>
        </w:rPr>
        <w:t>أفضل عامل على تسريع ظهور المهدي</w:t>
      </w:r>
      <w:r w:rsidR="00DE6FF7">
        <w:rPr>
          <w:rtl/>
        </w:rPr>
        <w:t>،</w:t>
      </w:r>
      <w:r w:rsidRPr="002077D5">
        <w:rPr>
          <w:rtl/>
        </w:rPr>
        <w:t xml:space="preserve"> وأحسن شكل لانتظار فرج ظهوره. </w:t>
      </w:r>
    </w:p>
    <w:p w:rsidR="002077D5" w:rsidRPr="002077D5" w:rsidRDefault="002077D5" w:rsidP="002077D5">
      <w:pPr>
        <w:pStyle w:val="libNormal"/>
        <w:rPr>
          <w:rtl/>
        </w:rPr>
      </w:pPr>
      <w:r w:rsidRPr="002077D5">
        <w:rPr>
          <w:rtl/>
        </w:rPr>
        <w:t>أصحاب هذا التصوّر ينظرون إلى الذنوب نظرة تفاؤل واستبشار</w:t>
      </w:r>
      <w:r w:rsidR="00DE6FF7">
        <w:rPr>
          <w:rtl/>
        </w:rPr>
        <w:t>،</w:t>
      </w:r>
      <w:r w:rsidRPr="002077D5">
        <w:rPr>
          <w:rtl/>
        </w:rPr>
        <w:t xml:space="preserve"> ويعتبرونها عاملاً مساعداً على انطلاق الثورة المقدّسة الشاملة. </w:t>
      </w:r>
    </w:p>
    <w:p w:rsidR="002077D5" w:rsidRPr="002077D5" w:rsidRDefault="002077D5" w:rsidP="002077D5">
      <w:pPr>
        <w:pStyle w:val="libNormal"/>
        <w:rPr>
          <w:rtl/>
        </w:rPr>
      </w:pPr>
      <w:r w:rsidRPr="002077D5">
        <w:rPr>
          <w:rtl/>
        </w:rPr>
        <w:t xml:space="preserve">هؤلاء ينظرون إلى المصلحين والمجاهدين والآمرين بالمعروف والناهين عن المنكر بعين الحقد والعداء..؛ لأنّهم يعملون على تأخير ظهور المهدي. </w:t>
      </w:r>
    </w:p>
    <w:p w:rsidR="002077D5" w:rsidRPr="002077D5" w:rsidRDefault="002077D5" w:rsidP="002077D5">
      <w:pPr>
        <w:pStyle w:val="libNormal"/>
        <w:rPr>
          <w:rtl/>
        </w:rPr>
      </w:pPr>
      <w:r w:rsidRPr="002077D5">
        <w:rPr>
          <w:rtl/>
        </w:rPr>
        <w:t>أصحاب هذا التصوّر</w:t>
      </w:r>
      <w:r w:rsidR="008D4AF0">
        <w:rPr>
          <w:rtl/>
        </w:rPr>
        <w:t xml:space="preserve"> - </w:t>
      </w:r>
      <w:r w:rsidRPr="002077D5">
        <w:rPr>
          <w:rtl/>
        </w:rPr>
        <w:t>إن لم يكونوا هم من زمرة العاصين</w:t>
      </w:r>
      <w:r w:rsidR="008D4AF0">
        <w:rPr>
          <w:rtl/>
        </w:rPr>
        <w:t xml:space="preserve"> - </w:t>
      </w:r>
      <w:r w:rsidRPr="002077D5">
        <w:rPr>
          <w:rtl/>
        </w:rPr>
        <w:t>ينظرون إلى أصحاب المعاصي بعين الارتياح والرضا</w:t>
      </w:r>
      <w:r w:rsidR="00DE6FF7">
        <w:rPr>
          <w:rtl/>
        </w:rPr>
        <w:t>؛</w:t>
      </w:r>
      <w:r w:rsidRPr="002077D5">
        <w:rPr>
          <w:rtl/>
        </w:rPr>
        <w:t xml:space="preserve"> لأنّهم يمهِّدون لظهور القائم المنتظر. </w:t>
      </w:r>
    </w:p>
    <w:p w:rsidR="002077D5" w:rsidRPr="002077D5" w:rsidRDefault="002077D5" w:rsidP="002077D5">
      <w:pPr>
        <w:pStyle w:val="Heading2Center"/>
        <w:rPr>
          <w:rtl/>
        </w:rPr>
      </w:pPr>
      <w:bookmarkStart w:id="22" w:name="_Toc419106734"/>
      <w:r w:rsidRPr="00012ADE">
        <w:rPr>
          <w:rFonts w:hint="cs"/>
          <w:rtl/>
        </w:rPr>
        <w:t>تصوّر شبه ديالكتيكي</w:t>
      </w:r>
      <w:bookmarkEnd w:id="22"/>
      <w:r w:rsidRPr="002077D5">
        <w:rPr>
          <w:rFonts w:hint="cs"/>
          <w:rtl/>
        </w:rPr>
        <w:t xml:space="preserve"> </w:t>
      </w:r>
      <w:bookmarkStart w:id="23" w:name="تصوّر_شبه_ديالكتيكي"/>
      <w:bookmarkEnd w:id="23"/>
    </w:p>
    <w:p w:rsidR="002077D5" w:rsidRPr="002077D5" w:rsidRDefault="002077D5" w:rsidP="002077D5">
      <w:pPr>
        <w:pStyle w:val="libNormal"/>
        <w:rPr>
          <w:rtl/>
        </w:rPr>
      </w:pPr>
      <w:r w:rsidRPr="002077D5">
        <w:rPr>
          <w:rtl/>
        </w:rPr>
        <w:t>الاتّجاه المخرِّب في فهم قضيّة ظهور المهدي</w:t>
      </w:r>
      <w:r w:rsidR="00DE6FF7">
        <w:rPr>
          <w:rtl/>
        </w:rPr>
        <w:t>،</w:t>
      </w:r>
      <w:r w:rsidRPr="002077D5">
        <w:rPr>
          <w:rtl/>
        </w:rPr>
        <w:t xml:space="preserve"> يشترك مع الاتّجاه الديالكتيكي في معارضته للإصلاحات</w:t>
      </w:r>
      <w:r w:rsidR="00DE6FF7">
        <w:rPr>
          <w:rtl/>
        </w:rPr>
        <w:t>،</w:t>
      </w:r>
      <w:r w:rsidRPr="002077D5">
        <w:rPr>
          <w:rtl/>
        </w:rPr>
        <w:t xml:space="preserve"> وفي تأييده لأنواع الظلم والفساد باعتبارها مقدّمة لانفجار مقدّس</w:t>
      </w:r>
      <w:r w:rsidR="00DE6FF7">
        <w:rPr>
          <w:rtl/>
        </w:rPr>
        <w:t>،</w:t>
      </w:r>
      <w:r w:rsidRPr="002077D5">
        <w:rPr>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مع فارقٍ بين الاتّجاهين هو</w:t>
      </w:r>
      <w:r w:rsidR="00DE6FF7">
        <w:rPr>
          <w:rtl/>
        </w:rPr>
        <w:t>:</w:t>
      </w:r>
      <w:r w:rsidRPr="002077D5">
        <w:rPr>
          <w:rtl/>
        </w:rPr>
        <w:t xml:space="preserve"> أنّ الاتّجاه الديالكتيكي يُعارض الإصلاحات ويؤكّد على ضرورة تشديد الفوضى والاضطرابات</w:t>
      </w:r>
      <w:r w:rsidR="00DE6FF7">
        <w:rPr>
          <w:rtl/>
        </w:rPr>
        <w:t>،</w:t>
      </w:r>
      <w:r w:rsidRPr="002077D5">
        <w:rPr>
          <w:rtl/>
        </w:rPr>
        <w:t xml:space="preserve"> انطلاقاً من هدف مشخّص يتمثّل في تعميق الفجوات والتناقضات لتصعيد النضال. </w:t>
      </w:r>
    </w:p>
    <w:p w:rsidR="002077D5" w:rsidRPr="002077D5" w:rsidRDefault="002077D5" w:rsidP="002077D5">
      <w:pPr>
        <w:pStyle w:val="libNormal"/>
        <w:rPr>
          <w:rtl/>
        </w:rPr>
      </w:pPr>
      <w:r w:rsidRPr="002077D5">
        <w:rPr>
          <w:rtl/>
        </w:rPr>
        <w:t>لكنّ هذا التفكير المبتذَل في مسألة ظهور المهدي يفتقد هذه النظرة</w:t>
      </w:r>
      <w:r w:rsidR="00DE6FF7">
        <w:rPr>
          <w:rtl/>
        </w:rPr>
        <w:t>،</w:t>
      </w:r>
      <w:r w:rsidRPr="002077D5">
        <w:rPr>
          <w:rtl/>
        </w:rPr>
        <w:t xml:space="preserve"> ويرتأي زيادة الظلم والفساد من أجل الوصول إلى النتيجة المطلوبة تلقائيّاً. </w:t>
      </w:r>
    </w:p>
    <w:p w:rsidR="002077D5" w:rsidRPr="002077D5" w:rsidRDefault="002077D5" w:rsidP="002077D5">
      <w:pPr>
        <w:pStyle w:val="libNormal"/>
        <w:rPr>
          <w:rtl/>
        </w:rPr>
      </w:pPr>
      <w:r w:rsidRPr="002077D5">
        <w:rPr>
          <w:rtl/>
        </w:rPr>
        <w:t>هذا اللون من الفهم لمسألة ظهور المهدي</w:t>
      </w:r>
      <w:r w:rsidR="00DE6FF7">
        <w:rPr>
          <w:rtl/>
        </w:rPr>
        <w:t>،</w:t>
      </w:r>
      <w:r w:rsidRPr="002077D5">
        <w:rPr>
          <w:rtl/>
        </w:rPr>
        <w:t xml:space="preserve"> وهذا النوع من الانتظار للفرج</w:t>
      </w:r>
      <w:r w:rsidR="00DE6FF7">
        <w:rPr>
          <w:rtl/>
        </w:rPr>
        <w:t>،</w:t>
      </w:r>
      <w:r w:rsidRPr="002077D5">
        <w:rPr>
          <w:rtl/>
        </w:rPr>
        <w:t xml:space="preserve"> لا يرتبط على الإطلاق بالموازين الإسلاميّة والقرآنيّة</w:t>
      </w:r>
      <w:r w:rsidR="00DE6FF7">
        <w:rPr>
          <w:rtl/>
        </w:rPr>
        <w:t>،</w:t>
      </w:r>
      <w:r w:rsidRPr="002077D5">
        <w:rPr>
          <w:rtl/>
        </w:rPr>
        <w:t xml:space="preserve"> إذ إنّه يؤدّي إلى التعمّد في تعطيل الحدود والأحكام الإسلاميّة بل إلى نوع من الإباحيّة. </w:t>
      </w:r>
    </w:p>
    <w:p w:rsidR="002077D5" w:rsidRPr="002077D5" w:rsidRDefault="002077D5" w:rsidP="002077D5">
      <w:pPr>
        <w:pStyle w:val="libNormal"/>
        <w:rPr>
          <w:rtl/>
        </w:rPr>
      </w:pPr>
      <w:r w:rsidRPr="00012ADE">
        <w:rPr>
          <w:rtl/>
        </w:rPr>
        <w:t>الانتظار البنّاء</w:t>
      </w:r>
      <w:r w:rsidRPr="002077D5">
        <w:rPr>
          <w:rFonts w:hint="cs"/>
          <w:rtl/>
        </w:rPr>
        <w:t xml:space="preserve"> </w:t>
      </w:r>
    </w:p>
    <w:p w:rsidR="002077D5" w:rsidRPr="002077D5" w:rsidRDefault="002077D5" w:rsidP="002077D5">
      <w:pPr>
        <w:pStyle w:val="libNormal"/>
        <w:rPr>
          <w:rtl/>
        </w:rPr>
      </w:pPr>
      <w:r w:rsidRPr="002077D5">
        <w:rPr>
          <w:rtl/>
        </w:rPr>
        <w:t xml:space="preserve">الآيات الكريمة التي تشكّل أرضيّة التفكير حول ظهور المهدي المنتظر تتّجه إلى جهة معاكسة للنظرة السابقة. </w:t>
      </w:r>
    </w:p>
    <w:p w:rsidR="002077D5" w:rsidRPr="002077D5" w:rsidRDefault="002077D5" w:rsidP="002077D5">
      <w:pPr>
        <w:pStyle w:val="libNormal"/>
        <w:rPr>
          <w:rtl/>
        </w:rPr>
      </w:pPr>
      <w:r w:rsidRPr="00012ADE">
        <w:rPr>
          <w:rtl/>
        </w:rPr>
        <w:t>هذه الآيات تشير إلى أنّ ظهور المهدي حلقة من حلقات النضال بين أهل الحق وأهل الباطل</w:t>
      </w:r>
      <w:r w:rsidR="00DE6FF7">
        <w:rPr>
          <w:rtl/>
        </w:rPr>
        <w:t>،</w:t>
      </w:r>
      <w:r w:rsidRPr="00012ADE">
        <w:rPr>
          <w:rtl/>
        </w:rPr>
        <w:t xml:space="preserve"> وإنّ هذا النضال سيسفر عن انتصار قوى الحق</w:t>
      </w:r>
      <w:r w:rsidR="00DE6FF7">
        <w:rPr>
          <w:rtl/>
        </w:rPr>
        <w:t>،</w:t>
      </w:r>
      <w:r w:rsidRPr="00012ADE">
        <w:rPr>
          <w:rtl/>
        </w:rPr>
        <w:t xml:space="preserve"> وتتوقّف مساهمة</w:t>
      </w:r>
      <w:r w:rsidRPr="002077D5">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 xml:space="preserve">الفرد في تحقيق هذا الانتصار على انتمائه العملي إلى فريق أهل الحق. </w:t>
      </w:r>
    </w:p>
    <w:p w:rsidR="002077D5" w:rsidRPr="002077D5" w:rsidRDefault="002077D5" w:rsidP="002077D5">
      <w:pPr>
        <w:pStyle w:val="libNormal"/>
        <w:rPr>
          <w:rtl/>
        </w:rPr>
      </w:pPr>
      <w:r w:rsidRPr="002077D5">
        <w:rPr>
          <w:rtl/>
        </w:rPr>
        <w:t>هذه الآيات التي تستند إليها الروايات في مسألة ظهور المهدي</w:t>
      </w:r>
      <w:r w:rsidR="00DE6FF7">
        <w:rPr>
          <w:rtl/>
        </w:rPr>
        <w:t>،</w:t>
      </w:r>
      <w:r w:rsidRPr="002077D5">
        <w:rPr>
          <w:rtl/>
        </w:rPr>
        <w:t xml:space="preserve"> تشير إلى أنّ المهدي تجسيد لآمال المؤمنين العاملين</w:t>
      </w:r>
      <w:r w:rsidR="00DE6FF7">
        <w:rPr>
          <w:rtl/>
        </w:rPr>
        <w:t>،</w:t>
      </w:r>
      <w:r w:rsidRPr="002077D5">
        <w:rPr>
          <w:rtl/>
        </w:rPr>
        <w:t xml:space="preserve"> ومَظهر لحتميّة انتصار فريق المؤمنين. </w:t>
      </w:r>
    </w:p>
    <w:p w:rsidR="002077D5" w:rsidRPr="002077D5" w:rsidRDefault="008D4AF0" w:rsidP="002077D5">
      <w:pPr>
        <w:pStyle w:val="libNormal"/>
        <w:rPr>
          <w:rtl/>
        </w:rPr>
      </w:pPr>
      <w:r>
        <w:rPr>
          <w:rStyle w:val="libAlaemChar"/>
          <w:rFonts w:hint="cs"/>
          <w:rtl/>
        </w:rPr>
        <w:t>(</w:t>
      </w:r>
      <w:r w:rsidR="002077D5" w:rsidRPr="002077D5">
        <w:rPr>
          <w:rStyle w:val="libAieChar"/>
          <w:rFonts w:hint="cs"/>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2077D5" w:rsidRPr="00DE6FF7">
        <w:rPr>
          <w:rStyle w:val="libAlaemChar"/>
          <w:rFonts w:hint="cs"/>
          <w:rtl/>
        </w:rPr>
        <w:t>)</w:t>
      </w:r>
      <w:r w:rsidR="002077D5" w:rsidRPr="002077D5">
        <w:rPr>
          <w:rtl/>
        </w:rPr>
        <w:t xml:space="preserve"> (النور: 55)</w:t>
      </w:r>
      <w:r w:rsidR="00DE6FF7">
        <w:rPr>
          <w:rtl/>
        </w:rPr>
        <w:t>.</w:t>
      </w:r>
      <w:r w:rsidR="002077D5" w:rsidRPr="002077D5">
        <w:rPr>
          <w:rtl/>
        </w:rPr>
        <w:t xml:space="preserve"> </w:t>
      </w:r>
    </w:p>
    <w:p w:rsidR="002077D5" w:rsidRPr="002077D5" w:rsidRDefault="002077D5" w:rsidP="002077D5">
      <w:pPr>
        <w:pStyle w:val="libNormal"/>
        <w:rPr>
          <w:rtl/>
        </w:rPr>
      </w:pPr>
      <w:r w:rsidRPr="002077D5">
        <w:rPr>
          <w:rtl/>
        </w:rPr>
        <w:t xml:space="preserve">ظهور المهدي الموعود تحقيق لمنّة الله على المستضعفين ووسيلة لاستخلافهم في الأرض ووراثتهم لها. </w:t>
      </w:r>
    </w:p>
    <w:p w:rsidR="002077D5" w:rsidRPr="002077D5" w:rsidRDefault="008D4AF0" w:rsidP="002077D5">
      <w:pPr>
        <w:pStyle w:val="libNormal"/>
        <w:rPr>
          <w:rtl/>
        </w:rPr>
      </w:pPr>
      <w:r>
        <w:rPr>
          <w:rStyle w:val="libAlaemChar"/>
          <w:rFonts w:hint="cs"/>
          <w:rtl/>
        </w:rPr>
        <w:t>(</w:t>
      </w:r>
      <w:r w:rsidR="002077D5" w:rsidRPr="002077D5">
        <w:rPr>
          <w:rStyle w:val="libAieChar"/>
          <w:rFonts w:hint="cs"/>
          <w:rtl/>
        </w:rPr>
        <w:t>وَنُرِيدُ أَنْ نَمُنَّ عَلَى الَّذِينَ اسْتُضْعِفُوا فِي الأَرْضِ وَنَجْعَلَهُمْ أَئِمَّةً وَنَجْعَلَهُمُ الْوَارِثِينَ * وَنُمَكِّنَ لَهُمْ فِي الأَرْضِ وَنُرِيَ فِرْعَوْنَ وَهَامَانَ وَجُنُودَهُمَا مِنْهُمْ مَا كَانُوا يَحْذَرُونَ</w:t>
      </w:r>
      <w:r w:rsidR="002077D5" w:rsidRPr="00DE6FF7">
        <w:rPr>
          <w:rStyle w:val="libAlaemChar"/>
          <w:rFonts w:hint="cs"/>
          <w:rtl/>
        </w:rPr>
        <w:t>)</w:t>
      </w:r>
      <w:r w:rsidR="002077D5" w:rsidRPr="002077D5">
        <w:rPr>
          <w:rStyle w:val="libAieChar"/>
          <w:rFonts w:hint="cs"/>
          <w:rtl/>
        </w:rPr>
        <w:t xml:space="preserve"> </w:t>
      </w:r>
      <w:r w:rsidR="002077D5" w:rsidRPr="002077D5">
        <w:rPr>
          <w:rtl/>
        </w:rPr>
        <w:t xml:space="preserve">(القصص5 -6). </w:t>
      </w:r>
    </w:p>
    <w:p w:rsidR="002077D5" w:rsidRPr="002077D5" w:rsidRDefault="002077D5" w:rsidP="002077D5">
      <w:pPr>
        <w:pStyle w:val="libNormal"/>
        <w:rPr>
          <w:rtl/>
        </w:rPr>
      </w:pPr>
      <w:r w:rsidRPr="002077D5">
        <w:rPr>
          <w:rtl/>
        </w:rPr>
        <w:t xml:space="preserve">ظهور المهدي الموعود تحقيق لمَا وعدَ الله به المؤمنين والصالحين والمتّقين في الكتب السماوية المقدّسة: </w:t>
      </w:r>
    </w:p>
    <w:p w:rsidR="002077D5" w:rsidRPr="002077D5" w:rsidRDefault="008D4AF0" w:rsidP="002077D5">
      <w:pPr>
        <w:pStyle w:val="libNormal"/>
        <w:rPr>
          <w:rtl/>
        </w:rPr>
      </w:pPr>
      <w:r w:rsidRPr="008D4AF0">
        <w:rPr>
          <w:rStyle w:val="libAlaemChar"/>
          <w:rFonts w:hint="cs"/>
          <w:rtl/>
        </w:rPr>
        <w:t>(</w:t>
      </w:r>
      <w:r w:rsidR="002077D5" w:rsidRPr="002077D5">
        <w:rPr>
          <w:rStyle w:val="libAieChar"/>
          <w:rtl/>
        </w:rPr>
        <w:t>وَلَقَدْ كَتَبْنَا فِي الزَّبُورِ مِنْ بَعْدِ الذِّكْرِ أَنَّ الأَرْضَ يَرِثُهَا عِبَادِيَ الصَّالِحُونَ</w:t>
      </w:r>
      <w:r w:rsidR="002077D5" w:rsidRPr="00DE6FF7">
        <w:rPr>
          <w:rStyle w:val="libAlaemChar"/>
          <w:rtl/>
        </w:rPr>
        <w:t>)</w:t>
      </w:r>
      <w:r w:rsidR="002077D5" w:rsidRPr="002077D5">
        <w:rPr>
          <w:rtl/>
        </w:rPr>
        <w:t xml:space="preserve"> (الأنبياء: 105).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 xml:space="preserve">ثمّة حديث معروف في هذا المجال يذكر أنّ المهدي </w:t>
      </w:r>
      <w:r w:rsidRPr="002077D5">
        <w:rPr>
          <w:rStyle w:val="libBold2Char"/>
          <w:rFonts w:hint="cs"/>
          <w:rtl/>
        </w:rPr>
        <w:t>(يملأ الأرض قسطاً وعدلاً بعدما مُلئت ظلماً وجوراً)</w:t>
      </w:r>
      <w:r w:rsidR="00DE6FF7">
        <w:rPr>
          <w:rFonts w:hint="cs"/>
          <w:rtl/>
        </w:rPr>
        <w:t>.</w:t>
      </w:r>
      <w:r w:rsidRPr="002077D5">
        <w:rPr>
          <w:rtl/>
        </w:rPr>
        <w:t xml:space="preserve"> </w:t>
      </w:r>
    </w:p>
    <w:p w:rsidR="002077D5" w:rsidRPr="002077D5" w:rsidRDefault="002077D5" w:rsidP="002077D5">
      <w:pPr>
        <w:pStyle w:val="libNormal"/>
        <w:rPr>
          <w:rtl/>
        </w:rPr>
      </w:pPr>
      <w:r w:rsidRPr="002077D5">
        <w:rPr>
          <w:rtl/>
        </w:rPr>
        <w:t>هذا الحديث شاهد على ما ذهبنا إليه في مسألة الظهور</w:t>
      </w:r>
      <w:r w:rsidR="00DE6FF7">
        <w:rPr>
          <w:rtl/>
        </w:rPr>
        <w:t>،</w:t>
      </w:r>
      <w:r w:rsidRPr="002077D5">
        <w:rPr>
          <w:rtl/>
        </w:rPr>
        <w:t xml:space="preserve"> لا على ادّعاء أرباب الانتظار المخرِّب. </w:t>
      </w:r>
    </w:p>
    <w:p w:rsidR="002077D5" w:rsidRPr="002077D5" w:rsidRDefault="002077D5" w:rsidP="002077D5">
      <w:pPr>
        <w:pStyle w:val="libNormal"/>
        <w:rPr>
          <w:rtl/>
        </w:rPr>
      </w:pPr>
      <w:r w:rsidRPr="002077D5">
        <w:rPr>
          <w:rtl/>
        </w:rPr>
        <w:t>هذا الحديث يركِّز على مسألة الظلم ويشير إلى وجود فئة ظالمة وفئة مظلومة</w:t>
      </w:r>
      <w:r w:rsidR="00DE6FF7">
        <w:rPr>
          <w:rtl/>
        </w:rPr>
        <w:t>،</w:t>
      </w:r>
      <w:r w:rsidRPr="002077D5">
        <w:rPr>
          <w:rtl/>
        </w:rPr>
        <w:t xml:space="preserve"> وإلى أنّ المهدي يظهر لنصرة الفئة المظلومة التي تستحقّ الحماية. </w:t>
      </w:r>
    </w:p>
    <w:p w:rsidR="002077D5" w:rsidRPr="002077D5" w:rsidRDefault="002077D5" w:rsidP="002077D5">
      <w:pPr>
        <w:pStyle w:val="libNormal"/>
        <w:rPr>
          <w:rtl/>
        </w:rPr>
      </w:pPr>
      <w:r w:rsidRPr="002077D5">
        <w:rPr>
          <w:rtl/>
        </w:rPr>
        <w:t>ولو كان الحديث يقول</w:t>
      </w:r>
      <w:r w:rsidR="00DE6FF7">
        <w:rPr>
          <w:rtl/>
        </w:rPr>
        <w:t>:</w:t>
      </w:r>
      <w:r w:rsidRPr="002077D5">
        <w:rPr>
          <w:rtl/>
        </w:rPr>
        <w:t xml:space="preserve"> (إنّ المهدي يملأ الله به الأرض وإيماناً وتوحيداً وصلاحاً</w:t>
      </w:r>
      <w:r w:rsidR="00DE6FF7">
        <w:rPr>
          <w:rtl/>
        </w:rPr>
        <w:t>،</w:t>
      </w:r>
      <w:r w:rsidRPr="002077D5">
        <w:rPr>
          <w:rtl/>
        </w:rPr>
        <w:t xml:space="preserve"> بعدما مُلئت كفراً وشركاً وفساداً)</w:t>
      </w:r>
      <w:r w:rsidR="00DE6FF7">
        <w:rPr>
          <w:rtl/>
        </w:rPr>
        <w:t>،</w:t>
      </w:r>
      <w:r w:rsidRPr="002077D5">
        <w:rPr>
          <w:rtl/>
        </w:rPr>
        <w:t xml:space="preserve"> لكان معنى ذلك أنّ نهضة المهدي الموعود تستهدف إنقاذ الحق المسحوق لا إنقاذ</w:t>
      </w:r>
      <w:r w:rsidR="00DE6FF7">
        <w:rPr>
          <w:rtl/>
        </w:rPr>
        <w:t xml:space="preserve"> </w:t>
      </w:r>
      <w:r w:rsidRPr="002077D5">
        <w:rPr>
          <w:rtl/>
        </w:rPr>
        <w:t>أنصار الحق</w:t>
      </w:r>
      <w:r w:rsidR="00DE6FF7">
        <w:rPr>
          <w:rtl/>
        </w:rPr>
        <w:t>،</w:t>
      </w:r>
      <w:r w:rsidRPr="002077D5">
        <w:rPr>
          <w:rtl/>
        </w:rPr>
        <w:t xml:space="preserve"> وإن كان هؤلاء الأنصار أقليّة. </w:t>
      </w:r>
    </w:p>
    <w:p w:rsidR="002077D5" w:rsidRPr="002077D5" w:rsidRDefault="002077D5" w:rsidP="002077D5">
      <w:pPr>
        <w:pStyle w:val="libNormal"/>
        <w:rPr>
          <w:rtl/>
        </w:rPr>
      </w:pPr>
      <w:r w:rsidRPr="002077D5">
        <w:rPr>
          <w:rtl/>
        </w:rPr>
        <w:t xml:space="preserve">يروي الشيخ الصدوق عن الإمام الصادق (عليه السلام): </w:t>
      </w:r>
    </w:p>
    <w:p w:rsidR="002077D5" w:rsidRPr="002077D5" w:rsidRDefault="002077D5" w:rsidP="002077D5">
      <w:pPr>
        <w:pStyle w:val="libBold2"/>
        <w:rPr>
          <w:rtl/>
        </w:rPr>
      </w:pPr>
      <w:r w:rsidRPr="00012ADE">
        <w:rPr>
          <w:rtl/>
        </w:rPr>
        <w:t>(إنّ ظهور المهدي لا يتحقّق حتى يشقي مَن شُقي ويسعُد مَن سعد).</w:t>
      </w:r>
      <w:r w:rsidRPr="002077D5">
        <w:rPr>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الحديث عن الظهور يدور حول بلوغ كلّ شقي وكلّ سعيد مداه في العمل</w:t>
      </w:r>
      <w:r w:rsidR="00DE6FF7">
        <w:rPr>
          <w:rtl/>
        </w:rPr>
        <w:t>،</w:t>
      </w:r>
      <w:r w:rsidRPr="002077D5">
        <w:rPr>
          <w:rtl/>
        </w:rPr>
        <w:t xml:space="preserve"> ولا يدور حول بلوغ الأشقياء فقط منتهى درجتهم في الشقاوة. </w:t>
      </w:r>
    </w:p>
    <w:p w:rsidR="002077D5" w:rsidRPr="002077D5" w:rsidRDefault="002077D5" w:rsidP="002077D5">
      <w:pPr>
        <w:pStyle w:val="libNormal"/>
        <w:rPr>
          <w:rtl/>
        </w:rPr>
      </w:pPr>
      <w:r w:rsidRPr="002077D5">
        <w:rPr>
          <w:rtl/>
        </w:rPr>
        <w:t xml:space="preserve">وتتحدّث الروايات الإسلاميّة عن نخبة من المؤمنين يلتحقون بالإمام فور ظهوره. </w:t>
      </w:r>
    </w:p>
    <w:p w:rsidR="002077D5" w:rsidRPr="002077D5" w:rsidRDefault="002077D5" w:rsidP="002077D5">
      <w:pPr>
        <w:pStyle w:val="libNormal"/>
        <w:rPr>
          <w:rtl/>
        </w:rPr>
      </w:pPr>
      <w:r w:rsidRPr="002077D5">
        <w:rPr>
          <w:rtl/>
        </w:rPr>
        <w:t>ومن الطبيعي أنّ هذه النخبة لا تظهر معلّقة في الهواء</w:t>
      </w:r>
      <w:r w:rsidR="00DE6FF7">
        <w:rPr>
          <w:rtl/>
        </w:rPr>
        <w:t>،</w:t>
      </w:r>
      <w:r w:rsidRPr="002077D5">
        <w:rPr>
          <w:rtl/>
        </w:rPr>
        <w:t xml:space="preserve"> بل لا بدّ من وجود أرضيّة صالحة تربّي هذه النخبة على الرغم من انتشار الظلم والفساد</w:t>
      </w:r>
      <w:r w:rsidR="00DE6FF7">
        <w:rPr>
          <w:rtl/>
        </w:rPr>
        <w:t>،</w:t>
      </w:r>
      <w:r w:rsidRPr="002077D5">
        <w:rPr>
          <w:rtl/>
        </w:rPr>
        <w:t xml:space="preserve"> وهذا يعني أنّ الظهور لا يقترن بزوال الحق والحقيقة</w:t>
      </w:r>
      <w:r w:rsidR="00DE6FF7">
        <w:rPr>
          <w:rtl/>
        </w:rPr>
        <w:t>،</w:t>
      </w:r>
      <w:r w:rsidRPr="002077D5">
        <w:rPr>
          <w:rtl/>
        </w:rPr>
        <w:t xml:space="preserve"> بل أهل الحق</w:t>
      </w:r>
      <w:r w:rsidR="008D4AF0">
        <w:rPr>
          <w:rtl/>
        </w:rPr>
        <w:t xml:space="preserve"> - </w:t>
      </w:r>
      <w:r w:rsidRPr="002077D5">
        <w:rPr>
          <w:rtl/>
        </w:rPr>
        <w:t>حتى ولو قلّوا فرضاً</w:t>
      </w:r>
      <w:r w:rsidR="008D4AF0">
        <w:rPr>
          <w:rtl/>
        </w:rPr>
        <w:t xml:space="preserve"> - </w:t>
      </w:r>
      <w:r w:rsidRPr="002077D5">
        <w:rPr>
          <w:rtl/>
        </w:rPr>
        <w:t>يتمتّّعون بكيفيّة عالية تجعلهم في مصافي المؤمنين الأخيار</w:t>
      </w:r>
      <w:r w:rsidR="00DE6FF7">
        <w:rPr>
          <w:rtl/>
        </w:rPr>
        <w:t>،</w:t>
      </w:r>
      <w:r w:rsidRPr="002077D5">
        <w:rPr>
          <w:rtl/>
        </w:rPr>
        <w:t xml:space="preserve"> وفي مرتبة أنصار الحسين بن علي(عليه السلام). </w:t>
      </w:r>
    </w:p>
    <w:p w:rsidR="002077D5" w:rsidRPr="002077D5" w:rsidRDefault="002077D5" w:rsidP="002077D5">
      <w:pPr>
        <w:pStyle w:val="libNormal"/>
        <w:rPr>
          <w:rtl/>
        </w:rPr>
      </w:pPr>
      <w:r w:rsidRPr="002077D5">
        <w:rPr>
          <w:rtl/>
        </w:rPr>
        <w:t>الروايات الإسلاميّة أيضاً تتحدّث عن سلسلة من النهضات يقوم بها أنصار الحق قبل ظهور المهدي</w:t>
      </w:r>
      <w:r w:rsidR="00DE6FF7">
        <w:rPr>
          <w:rtl/>
        </w:rPr>
        <w:t>،</w:t>
      </w:r>
      <w:r w:rsidRPr="002077D5">
        <w:rPr>
          <w:rtl/>
        </w:rPr>
        <w:t xml:space="preserve"> منها</w:t>
      </w:r>
      <w:r w:rsidR="00DE6FF7">
        <w:rPr>
          <w:rtl/>
        </w:rPr>
        <w:t>:</w:t>
      </w:r>
      <w:r w:rsidRPr="002077D5">
        <w:rPr>
          <w:rtl/>
        </w:rPr>
        <w:t xml:space="preserve"> نهضة اليماني، مثل هذه النهضات لا يكن أن تبتدئ بساكن</w:t>
      </w:r>
      <w:r w:rsidR="00DE6FF7">
        <w:rPr>
          <w:rtl/>
        </w:rPr>
        <w:t>،</w:t>
      </w:r>
      <w:r w:rsidRPr="002077D5">
        <w:rPr>
          <w:rtl/>
        </w:rPr>
        <w:t xml:space="preserve"> ولا تظهر دون أرضيّة مسبقة. </w:t>
      </w:r>
    </w:p>
    <w:p w:rsidR="002077D5" w:rsidRPr="002077D5" w:rsidRDefault="002077D5" w:rsidP="002077D5">
      <w:pPr>
        <w:pStyle w:val="libNormal"/>
        <w:rPr>
          <w:rtl/>
        </w:rPr>
      </w:pPr>
      <w:r w:rsidRPr="00012ADE">
        <w:rPr>
          <w:rtl/>
        </w:rPr>
        <w:t>بعض الروايات تتحدّث عن قيام دولة أهل الحق التي تستمر حتى ظهور المهدي</w:t>
      </w:r>
      <w:r w:rsidR="00DE6FF7">
        <w:rPr>
          <w:rtl/>
        </w:rPr>
        <w:t>،</w:t>
      </w:r>
      <w:r w:rsidRPr="00012ADE">
        <w:rPr>
          <w:rtl/>
        </w:rPr>
        <w:t>.. حتى أنّ بعض العلماء أحسنوا الظنّ بدولة بعض السلالات الحاكمة</w:t>
      </w:r>
      <w:r w:rsidR="00DE6FF7">
        <w:rPr>
          <w:rtl/>
        </w:rPr>
        <w:t>،</w:t>
      </w:r>
      <w:r w:rsidRPr="00012ADE">
        <w:rPr>
          <w:rtl/>
        </w:rPr>
        <w:t xml:space="preserve"> فظنّوها أنّها</w:t>
      </w:r>
      <w:r w:rsidR="00DE6FF7">
        <w:rPr>
          <w:rFonts w:hint="cs"/>
          <w:rtl/>
        </w:rPr>
        <w:t xml:space="preserve"> </w:t>
      </w:r>
    </w:p>
    <w:p w:rsidR="002077D5" w:rsidRPr="008D4AF0" w:rsidRDefault="002077D5" w:rsidP="002077D5">
      <w:pPr>
        <w:pStyle w:val="libNormal"/>
      </w:pPr>
      <w:r w:rsidRPr="002077D5">
        <w:rPr>
          <w:rtl/>
        </w:rPr>
        <w:br w:type="page"/>
      </w:r>
    </w:p>
    <w:p w:rsidR="002077D5" w:rsidRPr="002077D5" w:rsidRDefault="002077D5" w:rsidP="002077D5">
      <w:pPr>
        <w:pStyle w:val="libNormal"/>
        <w:rPr>
          <w:rtl/>
        </w:rPr>
      </w:pPr>
      <w:r w:rsidRPr="002077D5">
        <w:rPr>
          <w:rtl/>
        </w:rPr>
        <w:lastRenderedPageBreak/>
        <w:t xml:space="preserve">الدولة التي ستحكم حتى ظهور المهدي. </w:t>
      </w:r>
    </w:p>
    <w:p w:rsidR="002077D5" w:rsidRPr="002077D5" w:rsidRDefault="002077D5" w:rsidP="002077D5">
      <w:pPr>
        <w:pStyle w:val="libNormal"/>
        <w:rPr>
          <w:rtl/>
        </w:rPr>
      </w:pPr>
      <w:r w:rsidRPr="002077D5">
        <w:rPr>
          <w:rtl/>
        </w:rPr>
        <w:t>هذا الظن</w:t>
      </w:r>
      <w:r w:rsidR="008D4AF0">
        <w:rPr>
          <w:rtl/>
        </w:rPr>
        <w:t xml:space="preserve"> - </w:t>
      </w:r>
      <w:r w:rsidRPr="002077D5">
        <w:rPr>
          <w:rtl/>
        </w:rPr>
        <w:t>وإن كان ينطلق من سذاجة في فهم الوقائع السياسيّة والاجتماعيّة</w:t>
      </w:r>
      <w:r w:rsidR="008D4AF0">
        <w:rPr>
          <w:rtl/>
        </w:rPr>
        <w:t xml:space="preserve"> - </w:t>
      </w:r>
      <w:r w:rsidRPr="002077D5">
        <w:rPr>
          <w:rtl/>
        </w:rPr>
        <w:t>يدلّ على استنباط هؤلاء العلماء من الروايات والأخبار المتعلّقة بظهور المهدي</w:t>
      </w:r>
      <w:r w:rsidR="00DE6FF7">
        <w:rPr>
          <w:rtl/>
        </w:rPr>
        <w:t>،</w:t>
      </w:r>
      <w:r w:rsidRPr="002077D5">
        <w:rPr>
          <w:rtl/>
        </w:rPr>
        <w:t xml:space="preserve"> ما يشير إلى أنّ الظهور لا يقترن بفناء الجناح العدل والتقوى والصلاح على جناح الظلم والتحلّل والفساد. </w:t>
      </w:r>
    </w:p>
    <w:p w:rsidR="002077D5" w:rsidRPr="002077D5" w:rsidRDefault="002077D5" w:rsidP="002077D5">
      <w:pPr>
        <w:pStyle w:val="libNormal"/>
        <w:rPr>
          <w:rtl/>
        </w:rPr>
      </w:pPr>
      <w:r w:rsidRPr="002077D5">
        <w:rPr>
          <w:rtl/>
        </w:rPr>
        <w:t>الآيات والروايات المرتبطة بظهور المهدي المنتظر</w:t>
      </w:r>
      <w:r w:rsidR="00DE6FF7">
        <w:rPr>
          <w:rtl/>
        </w:rPr>
        <w:t>،</w:t>
      </w:r>
      <w:r w:rsidRPr="002077D5">
        <w:rPr>
          <w:rtl/>
        </w:rPr>
        <w:t xml:space="preserve"> تدلّ على أنّ ظهوره يشلّ آخر حلقات الصراع الطويل بين أنصار الحق وأنصار الباطل منذ بدء الخليقة. </w:t>
      </w:r>
    </w:p>
    <w:p w:rsidR="002077D5" w:rsidRPr="002077D5" w:rsidRDefault="002077D5" w:rsidP="002077D5">
      <w:pPr>
        <w:pStyle w:val="libNormal"/>
        <w:rPr>
          <w:rtl/>
        </w:rPr>
      </w:pPr>
      <w:r w:rsidRPr="00012ADE">
        <w:rPr>
          <w:rFonts w:hint="cs"/>
          <w:rtl/>
        </w:rPr>
        <w:t>(المهدي المنتظر تجسيد لأهداف الأنبياء والصالحين والمجاهدين على طريق الحق).</w:t>
      </w:r>
    </w:p>
    <w:p w:rsidR="00D535B3" w:rsidRDefault="00D535B3" w:rsidP="00D535B3">
      <w:pPr>
        <w:pStyle w:val="libNormal"/>
        <w:rPr>
          <w:rtl/>
        </w:rPr>
      </w:pPr>
      <w:r>
        <w:rPr>
          <w:rtl/>
        </w:rPr>
        <w:br w:type="page"/>
      </w:r>
    </w:p>
    <w:sdt>
      <w:sdtPr>
        <w:rPr>
          <w:rtl/>
        </w:rPr>
        <w:id w:val="10171671"/>
        <w:docPartObj>
          <w:docPartGallery w:val="Table of Contents"/>
          <w:docPartUnique/>
        </w:docPartObj>
      </w:sdtPr>
      <w:sdtEndPr>
        <w:rPr>
          <w:b w:val="0"/>
          <w:bCs w:val="0"/>
        </w:rPr>
      </w:sdtEndPr>
      <w:sdtContent>
        <w:p w:rsidR="00D535B3" w:rsidRDefault="00D535B3" w:rsidP="00D535B3">
          <w:pPr>
            <w:pStyle w:val="libCenterBold1"/>
            <w:rPr>
              <w:rFonts w:hint="cs"/>
              <w:rtl/>
            </w:rPr>
          </w:pPr>
          <w:r>
            <w:rPr>
              <w:rFonts w:hint="cs"/>
              <w:rtl/>
            </w:rPr>
            <w:t>الفهرس</w:t>
          </w:r>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9106720" w:history="1">
            <w:r w:rsidRPr="009F4541">
              <w:rPr>
                <w:rStyle w:val="Hyperlink"/>
                <w:rFonts w:hint="eastAsia"/>
                <w:noProof/>
                <w:rtl/>
              </w:rPr>
              <w:t>انتظار</w:t>
            </w:r>
            <w:r w:rsidRPr="009F4541">
              <w:rPr>
                <w:rStyle w:val="Hyperlink"/>
                <w:noProof/>
                <w:rtl/>
              </w:rPr>
              <w:t xml:space="preserve"> </w:t>
            </w:r>
            <w:r w:rsidRPr="009F4541">
              <w:rPr>
                <w:rStyle w:val="Hyperlink"/>
                <w:rFonts w:hint="eastAsia"/>
                <w:noProof/>
                <w:rtl/>
              </w:rPr>
              <w:t>الفرج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Toc419106720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21" w:history="1">
            <w:r w:rsidRPr="009F4541">
              <w:rPr>
                <w:rStyle w:val="Hyperlink"/>
                <w:rFonts w:hint="eastAsia"/>
                <w:noProof/>
                <w:rtl/>
              </w:rPr>
              <w:t>نوعان</w:t>
            </w:r>
            <w:r w:rsidRPr="009F4541">
              <w:rPr>
                <w:rStyle w:val="Hyperlink"/>
                <w:noProof/>
                <w:rtl/>
              </w:rPr>
              <w:t xml:space="preserve"> </w:t>
            </w:r>
            <w:r w:rsidRPr="009F4541">
              <w:rPr>
                <w:rStyle w:val="Hyperlink"/>
                <w:rFonts w:hint="eastAsia"/>
                <w:noProof/>
                <w:rtl/>
              </w:rPr>
              <w:t>من</w:t>
            </w:r>
            <w:r w:rsidRPr="009F4541">
              <w:rPr>
                <w:rStyle w:val="Hyperlink"/>
                <w:noProof/>
                <w:rtl/>
              </w:rPr>
              <w:t xml:space="preserve"> </w:t>
            </w:r>
            <w:r w:rsidRPr="009F4541">
              <w:rPr>
                <w:rStyle w:val="Hyperlink"/>
                <w:rFonts w:hint="eastAsia"/>
                <w:noProof/>
                <w:rtl/>
              </w:rPr>
              <w:t>الانتظار</w:t>
            </w:r>
            <w:r w:rsidRPr="009F454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Toc419106721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22" w:history="1">
            <w:r w:rsidRPr="009F4541">
              <w:rPr>
                <w:rStyle w:val="Hyperlink"/>
                <w:rFonts w:hint="eastAsia"/>
                <w:noProof/>
                <w:rtl/>
              </w:rPr>
              <w:t>شخصيّةُ</w:t>
            </w:r>
            <w:r w:rsidRPr="009F4541">
              <w:rPr>
                <w:rStyle w:val="Hyperlink"/>
                <w:noProof/>
                <w:rtl/>
              </w:rPr>
              <w:t xml:space="preserve"> </w:t>
            </w:r>
            <w:r w:rsidRPr="009F4541">
              <w:rPr>
                <w:rStyle w:val="Hyperlink"/>
                <w:rFonts w:hint="eastAsia"/>
                <w:noProof/>
                <w:rtl/>
              </w:rPr>
              <w:t>المجتمع</w:t>
            </w:r>
            <w:r w:rsidRPr="009F4541">
              <w:rPr>
                <w:rStyle w:val="Hyperlink"/>
                <w:noProof/>
                <w:rtl/>
              </w:rPr>
              <w:t xml:space="preserve"> </w:t>
            </w:r>
            <w:r w:rsidRPr="009F4541">
              <w:rPr>
                <w:rStyle w:val="Hyperlink"/>
                <w:rFonts w:hint="eastAsia"/>
                <w:noProof/>
                <w:rtl/>
              </w:rPr>
              <w:t>وطبيعته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Toc419106722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23" w:history="1">
            <w:r w:rsidRPr="009F4541">
              <w:rPr>
                <w:rStyle w:val="Hyperlink"/>
                <w:rFonts w:hint="eastAsia"/>
                <w:noProof/>
                <w:rtl/>
              </w:rPr>
              <w:t>القرآنُ</w:t>
            </w:r>
            <w:r w:rsidRPr="009F4541">
              <w:rPr>
                <w:rStyle w:val="Hyperlink"/>
                <w:noProof/>
                <w:rtl/>
              </w:rPr>
              <w:t xml:space="preserve"> </w:t>
            </w:r>
            <w:r w:rsidRPr="009F4541">
              <w:rPr>
                <w:rStyle w:val="Hyperlink"/>
                <w:rFonts w:hint="eastAsia"/>
                <w:noProof/>
                <w:rtl/>
              </w:rPr>
              <w:t>والتاريخ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Toc419106723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24" w:history="1">
            <w:r w:rsidRPr="009F4541">
              <w:rPr>
                <w:rStyle w:val="Hyperlink"/>
                <w:rFonts w:hint="eastAsia"/>
                <w:noProof/>
                <w:rtl/>
              </w:rPr>
              <w:t>تفسير</w:t>
            </w:r>
            <w:r w:rsidRPr="009F4541">
              <w:rPr>
                <w:rStyle w:val="Hyperlink"/>
                <w:noProof/>
                <w:rtl/>
              </w:rPr>
              <w:t xml:space="preserve"> </w:t>
            </w:r>
            <w:r w:rsidRPr="009F4541">
              <w:rPr>
                <w:rStyle w:val="Hyperlink"/>
                <w:rFonts w:hint="eastAsia"/>
                <w:noProof/>
                <w:rtl/>
              </w:rPr>
              <w:t>تكامل</w:t>
            </w:r>
            <w:r w:rsidRPr="009F4541">
              <w:rPr>
                <w:rStyle w:val="Hyperlink"/>
                <w:noProof/>
                <w:rtl/>
              </w:rPr>
              <w:t xml:space="preserve"> </w:t>
            </w:r>
            <w:r w:rsidRPr="009F4541">
              <w:rPr>
                <w:rStyle w:val="Hyperlink"/>
                <w:rFonts w:hint="eastAsia"/>
                <w:noProof/>
                <w:rtl/>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Toc419106724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25" w:history="1">
            <w:r w:rsidRPr="009F4541">
              <w:rPr>
                <w:rStyle w:val="Hyperlink"/>
                <w:rFonts w:hint="eastAsia"/>
                <w:noProof/>
                <w:rtl/>
              </w:rPr>
              <w:t>طريقتان</w:t>
            </w:r>
            <w:r w:rsidRPr="009F4541">
              <w:rPr>
                <w:rStyle w:val="Hyperlink"/>
                <w:noProof/>
                <w:rtl/>
              </w:rPr>
              <w:t xml:space="preserve"> </w:t>
            </w:r>
            <w:r w:rsidRPr="009F4541">
              <w:rPr>
                <w:rStyle w:val="Hyperlink"/>
                <w:rFonts w:hint="eastAsia"/>
                <w:noProof/>
                <w:rtl/>
              </w:rPr>
              <w:t>مختلفتان</w:t>
            </w:r>
            <w:r w:rsidRPr="009F454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Toc419106725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26" w:history="1">
            <w:r w:rsidRPr="009F4541">
              <w:rPr>
                <w:rStyle w:val="Hyperlink"/>
                <w:rFonts w:hint="eastAsia"/>
                <w:noProof/>
                <w:rtl/>
              </w:rPr>
              <w:t>الطريقة</w:t>
            </w:r>
            <w:r w:rsidRPr="009F4541">
              <w:rPr>
                <w:rStyle w:val="Hyperlink"/>
                <w:noProof/>
                <w:rtl/>
              </w:rPr>
              <w:t xml:space="preserve"> </w:t>
            </w:r>
            <w:r w:rsidRPr="009F4541">
              <w:rPr>
                <w:rStyle w:val="Hyperlink"/>
                <w:rFonts w:hint="eastAsia"/>
                <w:noProof/>
                <w:rtl/>
              </w:rPr>
              <w:t>الديالكتيكيّة</w:t>
            </w:r>
            <w:r w:rsidRPr="009F4541">
              <w:rPr>
                <w:rStyle w:val="Hyperlink"/>
                <w:noProof/>
                <w:rtl/>
              </w:rPr>
              <w:t xml:space="preserve"> </w:t>
            </w:r>
            <w:r w:rsidRPr="009F4541">
              <w:rPr>
                <w:rStyle w:val="Hyperlink"/>
                <w:rFonts w:hint="eastAsia"/>
                <w:noProof/>
                <w:rtl/>
              </w:rPr>
              <w:t>أو</w:t>
            </w:r>
            <w:r w:rsidRPr="009F4541">
              <w:rPr>
                <w:rStyle w:val="Hyperlink"/>
                <w:noProof/>
                <w:rtl/>
              </w:rPr>
              <w:t xml:space="preserve"> </w:t>
            </w:r>
            <w:r w:rsidRPr="009F4541">
              <w:rPr>
                <w:rStyle w:val="Hyperlink"/>
                <w:rFonts w:hint="eastAsia"/>
                <w:noProof/>
                <w:rtl/>
              </w:rPr>
              <w:t>الآليّة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Toc419106726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27" w:history="1">
            <w:r w:rsidRPr="009F4541">
              <w:rPr>
                <w:rStyle w:val="Hyperlink"/>
                <w:rFonts w:hint="eastAsia"/>
                <w:noProof/>
                <w:rtl/>
              </w:rPr>
              <w:t>نتائج</w:t>
            </w:r>
            <w:r w:rsidRPr="009F4541">
              <w:rPr>
                <w:rStyle w:val="Hyperlink"/>
                <w:noProof/>
                <w:rtl/>
              </w:rPr>
              <w:t xml:space="preserve"> </w:t>
            </w:r>
            <w:r w:rsidRPr="009F4541">
              <w:rPr>
                <w:rStyle w:val="Hyperlink"/>
                <w:rFonts w:hint="eastAsia"/>
                <w:noProof/>
                <w:rtl/>
              </w:rPr>
              <w:t>الاتّجاه</w:t>
            </w:r>
            <w:r w:rsidRPr="009F4541">
              <w:rPr>
                <w:rStyle w:val="Hyperlink"/>
                <w:noProof/>
                <w:rtl/>
              </w:rPr>
              <w:t xml:space="preserve"> </w:t>
            </w:r>
            <w:r w:rsidRPr="009F4541">
              <w:rPr>
                <w:rStyle w:val="Hyperlink"/>
                <w:rFonts w:hint="eastAsia"/>
                <w:noProof/>
                <w:rtl/>
              </w:rPr>
              <w:t>الآلي</w:t>
            </w:r>
            <w:r w:rsidRPr="009F4541">
              <w:rPr>
                <w:rStyle w:val="Hyperlink"/>
                <w:noProof/>
                <w:rtl/>
              </w:rPr>
              <w:t xml:space="preserve"> </w:t>
            </w:r>
            <w:r w:rsidRPr="009F4541">
              <w:rPr>
                <w:rStyle w:val="Hyperlink"/>
                <w:rFonts w:hint="eastAsia"/>
                <w:noProof/>
                <w:rtl/>
              </w:rPr>
              <w:t>لتفسير</w:t>
            </w:r>
            <w:r w:rsidRPr="009F4541">
              <w:rPr>
                <w:rStyle w:val="Hyperlink"/>
                <w:noProof/>
                <w:rtl/>
              </w:rPr>
              <w:t xml:space="preserve"> </w:t>
            </w:r>
            <w:r w:rsidRPr="009F4541">
              <w:rPr>
                <w:rStyle w:val="Hyperlink"/>
                <w:rFonts w:hint="eastAsia"/>
                <w:noProof/>
                <w:rtl/>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Toc419106727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28" w:history="1">
            <w:r w:rsidRPr="009F4541">
              <w:rPr>
                <w:rStyle w:val="Hyperlink"/>
                <w:rFonts w:hint="eastAsia"/>
                <w:noProof/>
                <w:rtl/>
              </w:rPr>
              <w:t>نتائج</w:t>
            </w:r>
            <w:r w:rsidRPr="009F4541">
              <w:rPr>
                <w:rStyle w:val="Hyperlink"/>
                <w:noProof/>
                <w:rtl/>
              </w:rPr>
              <w:t xml:space="preserve"> </w:t>
            </w:r>
            <w:r w:rsidRPr="009F4541">
              <w:rPr>
                <w:rStyle w:val="Hyperlink"/>
                <w:rFonts w:hint="eastAsia"/>
                <w:noProof/>
                <w:rtl/>
              </w:rPr>
              <w:t>الاتّجاه</w:t>
            </w:r>
            <w:r w:rsidRPr="009F4541">
              <w:rPr>
                <w:rStyle w:val="Hyperlink"/>
                <w:noProof/>
                <w:rtl/>
              </w:rPr>
              <w:t xml:space="preserve"> </w:t>
            </w:r>
            <w:r w:rsidRPr="009F4541">
              <w:rPr>
                <w:rStyle w:val="Hyperlink"/>
                <w:rFonts w:hint="eastAsia"/>
                <w:noProof/>
                <w:rtl/>
              </w:rPr>
              <w:t>الإنساني</w:t>
            </w:r>
            <w:r w:rsidRPr="009F4541">
              <w:rPr>
                <w:rStyle w:val="Hyperlink"/>
                <w:noProof/>
                <w:rtl/>
              </w:rPr>
              <w:t xml:space="preserve"> </w:t>
            </w:r>
            <w:r w:rsidRPr="009F4541">
              <w:rPr>
                <w:rStyle w:val="Hyperlink"/>
                <w:rFonts w:hint="eastAsia"/>
                <w:noProof/>
                <w:rtl/>
              </w:rPr>
              <w:t>أو</w:t>
            </w:r>
            <w:r w:rsidRPr="009F4541">
              <w:rPr>
                <w:rStyle w:val="Hyperlink"/>
                <w:noProof/>
                <w:rtl/>
              </w:rPr>
              <w:t xml:space="preserve"> </w:t>
            </w:r>
            <w:r w:rsidRPr="009F4541">
              <w:rPr>
                <w:rStyle w:val="Hyperlink"/>
                <w:rFonts w:hint="eastAsia"/>
                <w:noProof/>
                <w:rtl/>
              </w:rPr>
              <w:t>الفطري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Toc419106728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29" w:history="1">
            <w:r w:rsidRPr="009F4541">
              <w:rPr>
                <w:rStyle w:val="Hyperlink"/>
                <w:rFonts w:hint="eastAsia"/>
                <w:noProof/>
                <w:rtl/>
              </w:rPr>
              <w:t>لتفسير</w:t>
            </w:r>
            <w:r w:rsidRPr="009F4541">
              <w:rPr>
                <w:rStyle w:val="Hyperlink"/>
                <w:noProof/>
                <w:rtl/>
              </w:rPr>
              <w:t xml:space="preserve"> </w:t>
            </w:r>
            <w:r w:rsidRPr="009F4541">
              <w:rPr>
                <w:rStyle w:val="Hyperlink"/>
                <w:rFonts w:hint="eastAsia"/>
                <w:noProof/>
                <w:rtl/>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Toc419106729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30" w:history="1">
            <w:r w:rsidRPr="009F4541">
              <w:rPr>
                <w:rStyle w:val="Hyperlink"/>
                <w:rFonts w:hint="eastAsia"/>
                <w:noProof/>
                <w:rtl/>
              </w:rPr>
              <w:t>نطريتان</w:t>
            </w:r>
            <w:r w:rsidRPr="009F4541">
              <w:rPr>
                <w:rStyle w:val="Hyperlink"/>
                <w:noProof/>
                <w:rtl/>
              </w:rPr>
              <w:t xml:space="preserve"> </w:t>
            </w:r>
            <w:r w:rsidRPr="009F4541">
              <w:rPr>
                <w:rStyle w:val="Hyperlink"/>
                <w:rFonts w:hint="eastAsia"/>
                <w:noProof/>
                <w:rtl/>
              </w:rPr>
              <w:t>لتفسير</w:t>
            </w:r>
            <w:r w:rsidRPr="009F4541">
              <w:rPr>
                <w:rStyle w:val="Hyperlink"/>
                <w:noProof/>
                <w:rtl/>
              </w:rPr>
              <w:t xml:space="preserve"> </w:t>
            </w:r>
            <w:r w:rsidRPr="009F4541">
              <w:rPr>
                <w:rStyle w:val="Hyperlink"/>
                <w:rFonts w:hint="eastAsia"/>
                <w:noProof/>
                <w:rtl/>
              </w:rPr>
              <w:t>الانسان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Toc419106730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31" w:history="1">
            <w:r w:rsidRPr="009F4541">
              <w:rPr>
                <w:rStyle w:val="Hyperlink"/>
                <w:rFonts w:hint="eastAsia"/>
                <w:noProof/>
                <w:rtl/>
              </w:rPr>
              <w:t>التفسير</w:t>
            </w:r>
            <w:r w:rsidRPr="009F4541">
              <w:rPr>
                <w:rStyle w:val="Hyperlink"/>
                <w:noProof/>
                <w:rtl/>
              </w:rPr>
              <w:t xml:space="preserve"> </w:t>
            </w:r>
            <w:r w:rsidRPr="009F4541">
              <w:rPr>
                <w:rStyle w:val="Hyperlink"/>
                <w:rFonts w:hint="eastAsia"/>
                <w:noProof/>
                <w:rtl/>
              </w:rPr>
              <w:t>القرآني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Toc419106731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32" w:history="1">
            <w:r w:rsidRPr="009F4541">
              <w:rPr>
                <w:rStyle w:val="Hyperlink"/>
                <w:rFonts w:hint="eastAsia"/>
                <w:noProof/>
                <w:rtl/>
              </w:rPr>
              <w:t>الانتظار</w:t>
            </w:r>
            <w:r w:rsidRPr="009F4541">
              <w:rPr>
                <w:rStyle w:val="Hyperlink"/>
                <w:noProof/>
                <w:rtl/>
              </w:rPr>
              <w:t xml:space="preserve"> </w:t>
            </w:r>
            <w:r w:rsidRPr="009F4541">
              <w:rPr>
                <w:rStyle w:val="Hyperlink"/>
                <w:rFonts w:hint="eastAsia"/>
                <w:noProof/>
                <w:rtl/>
              </w:rPr>
              <w:t>الكبير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Toc419106732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33" w:history="1">
            <w:r w:rsidRPr="009F4541">
              <w:rPr>
                <w:rStyle w:val="Hyperlink"/>
                <w:rFonts w:hint="eastAsia"/>
                <w:noProof/>
                <w:rtl/>
              </w:rPr>
              <w:t>الانتظار</w:t>
            </w:r>
            <w:r w:rsidRPr="009F4541">
              <w:rPr>
                <w:rStyle w:val="Hyperlink"/>
                <w:noProof/>
                <w:rtl/>
              </w:rPr>
              <w:t xml:space="preserve"> </w:t>
            </w:r>
            <w:r w:rsidRPr="009F4541">
              <w:rPr>
                <w:rStyle w:val="Hyperlink"/>
                <w:rFonts w:hint="eastAsia"/>
                <w:noProof/>
                <w:rtl/>
              </w:rPr>
              <w:t>المخرِّب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Toc419106733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535B3" w:rsidRDefault="00D535B3">
          <w:pPr>
            <w:pStyle w:val="TOC2"/>
            <w:tabs>
              <w:tab w:val="right" w:leader="dot" w:pos="7786"/>
            </w:tabs>
            <w:rPr>
              <w:rFonts w:asciiTheme="minorHAnsi" w:eastAsiaTheme="minorEastAsia" w:hAnsiTheme="minorHAnsi" w:cstheme="minorBidi"/>
              <w:noProof/>
              <w:color w:val="auto"/>
              <w:sz w:val="22"/>
              <w:szCs w:val="22"/>
              <w:rtl/>
            </w:rPr>
          </w:pPr>
          <w:hyperlink w:anchor="_Toc419106734" w:history="1">
            <w:r w:rsidRPr="009F4541">
              <w:rPr>
                <w:rStyle w:val="Hyperlink"/>
                <w:rFonts w:hint="eastAsia"/>
                <w:noProof/>
                <w:rtl/>
              </w:rPr>
              <w:t>تصوّر</w:t>
            </w:r>
            <w:r w:rsidRPr="009F4541">
              <w:rPr>
                <w:rStyle w:val="Hyperlink"/>
                <w:noProof/>
                <w:rtl/>
              </w:rPr>
              <w:t xml:space="preserve"> </w:t>
            </w:r>
            <w:r w:rsidRPr="009F4541">
              <w:rPr>
                <w:rStyle w:val="Hyperlink"/>
                <w:rFonts w:hint="eastAsia"/>
                <w:noProof/>
                <w:rtl/>
              </w:rPr>
              <w:t>شبه</w:t>
            </w:r>
            <w:r w:rsidRPr="009F4541">
              <w:rPr>
                <w:rStyle w:val="Hyperlink"/>
                <w:noProof/>
                <w:rtl/>
              </w:rPr>
              <w:t xml:space="preserve"> </w:t>
            </w:r>
            <w:r w:rsidRPr="009F4541">
              <w:rPr>
                <w:rStyle w:val="Hyperlink"/>
                <w:rFonts w:hint="eastAsia"/>
                <w:noProof/>
                <w:rtl/>
              </w:rPr>
              <w:t>ديالكتيكي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Toc419106734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D535B3" w:rsidRDefault="00D535B3" w:rsidP="000D6F6D">
          <w:pPr>
            <w:pStyle w:val="libNormal"/>
          </w:pPr>
          <w:r>
            <w:fldChar w:fldCharType="end"/>
          </w:r>
        </w:p>
      </w:sdtContent>
    </w:sdt>
    <w:sectPr w:rsidR="00D535B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D5" w:rsidRDefault="002077D5">
      <w:r>
        <w:separator/>
      </w:r>
    </w:p>
  </w:endnote>
  <w:endnote w:type="continuationSeparator" w:id="0">
    <w:p w:rsidR="002077D5" w:rsidRDefault="002077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8D4AF0" w:rsidRDefault="00926DB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6F6D">
      <w:rPr>
        <w:rFonts w:ascii="Traditional Arabic" w:hAnsi="Traditional Arabic"/>
        <w:noProof/>
        <w:sz w:val="28"/>
        <w:szCs w:val="28"/>
        <w:rtl/>
      </w:rPr>
      <w:t>60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8D4AF0" w:rsidRDefault="00926DB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6F6D">
      <w:rPr>
        <w:rFonts w:ascii="Traditional Arabic" w:hAnsi="Traditional Arabic"/>
        <w:noProof/>
        <w:sz w:val="28"/>
        <w:szCs w:val="28"/>
        <w:rtl/>
      </w:rPr>
      <w:t>61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8D4AF0" w:rsidRDefault="00926DB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6F6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D5" w:rsidRDefault="002077D5">
      <w:r>
        <w:separator/>
      </w:r>
    </w:p>
  </w:footnote>
  <w:footnote w:type="continuationSeparator" w:id="0">
    <w:p w:rsidR="002077D5" w:rsidRDefault="00207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E6FF7"/>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6F6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077D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4AF0"/>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6DB8"/>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5B3"/>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E6FF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7D5"/>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F860-1B85-46DC-B2B8-7164607E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TotalTime>
  <Pages>61</Pages>
  <Words>7307</Words>
  <Characters>40010</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2014-01-25T18:18:00Z</cp:lastPrinted>
  <dcterms:created xsi:type="dcterms:W3CDTF">2015-05-11T06:34:00Z</dcterms:created>
  <dcterms:modified xsi:type="dcterms:W3CDTF">2015-05-11T06:53:00Z</dcterms:modified>
</cp:coreProperties>
</file>