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837" w:rsidRPr="00F12837" w:rsidRDefault="00F12837" w:rsidP="00F12837">
      <w:pPr>
        <w:pStyle w:val="libCenterBold1"/>
        <w:rPr>
          <w:rtl/>
        </w:rPr>
      </w:pPr>
      <w:r w:rsidRPr="00C85521">
        <w:rPr>
          <w:rFonts w:hint="cs"/>
          <w:rtl/>
        </w:rPr>
        <w:t>الإمامة الإلهيَّة</w:t>
      </w:r>
    </w:p>
    <w:p w:rsidR="00F12837" w:rsidRDefault="00F12837" w:rsidP="00F12837">
      <w:pPr>
        <w:pStyle w:val="libNormal"/>
        <w:rPr>
          <w:rtl/>
        </w:rPr>
      </w:pPr>
      <w:r>
        <w:br w:type="page"/>
      </w:r>
    </w:p>
    <w:p w:rsidR="00F12837" w:rsidRDefault="00F12837" w:rsidP="00F12837">
      <w:pPr>
        <w:pStyle w:val="libNormal"/>
        <w:rPr>
          <w:rtl/>
        </w:rPr>
      </w:pPr>
      <w:r>
        <w:lastRenderedPageBreak/>
        <w:br w:type="page"/>
      </w:r>
    </w:p>
    <w:p w:rsidR="00F12837" w:rsidRDefault="00F12837" w:rsidP="00F12837">
      <w:pPr>
        <w:pStyle w:val="libCenterBold1"/>
        <w:rPr>
          <w:rtl/>
        </w:rPr>
      </w:pPr>
      <w:r w:rsidRPr="00C85521">
        <w:rPr>
          <w:rtl/>
        </w:rPr>
        <w:lastRenderedPageBreak/>
        <w:t>الإمامة الإلهية</w:t>
      </w:r>
    </w:p>
    <w:p w:rsidR="00F12837" w:rsidRPr="00F12837" w:rsidRDefault="00F12837" w:rsidP="00F12837">
      <w:pPr>
        <w:pStyle w:val="libCenterBold1"/>
        <w:rPr>
          <w:rtl/>
        </w:rPr>
      </w:pPr>
      <w:r w:rsidRPr="00C85521">
        <w:rPr>
          <w:rtl/>
        </w:rPr>
        <w:t>بحوث سماحة الأستاذ آية الله الشيخ محمد السَّند</w:t>
      </w:r>
    </w:p>
    <w:p w:rsidR="00F12837" w:rsidRPr="00F12837" w:rsidRDefault="00F12837" w:rsidP="00F12837">
      <w:pPr>
        <w:pStyle w:val="libCenterBold1"/>
        <w:rPr>
          <w:rtl/>
        </w:rPr>
      </w:pPr>
      <w:r w:rsidRPr="00C85521">
        <w:rPr>
          <w:rtl/>
        </w:rPr>
        <w:t>الجزء الرابع</w:t>
      </w:r>
    </w:p>
    <w:p w:rsidR="00F12837" w:rsidRPr="00F12837" w:rsidRDefault="00F12837" w:rsidP="00F12837">
      <w:pPr>
        <w:pStyle w:val="libCenterBold1"/>
        <w:rPr>
          <w:rtl/>
        </w:rPr>
      </w:pPr>
      <w:r w:rsidRPr="00C85521">
        <w:rPr>
          <w:rtl/>
        </w:rPr>
        <w:t>تأليف</w:t>
      </w:r>
    </w:p>
    <w:p w:rsidR="00F12837" w:rsidRPr="00F12837" w:rsidRDefault="00F12837" w:rsidP="00F12837">
      <w:pPr>
        <w:pStyle w:val="libCenterBold1"/>
        <w:rPr>
          <w:rtl/>
        </w:rPr>
      </w:pPr>
      <w:r w:rsidRPr="00F12837">
        <w:rPr>
          <w:rtl/>
        </w:rPr>
        <w:t>الشيخ قيصر التميمي</w:t>
      </w:r>
    </w:p>
    <w:p w:rsidR="00F12837" w:rsidRDefault="00F12837" w:rsidP="00F12837">
      <w:pPr>
        <w:pStyle w:val="libNormal"/>
        <w:rPr>
          <w:rtl/>
        </w:rPr>
      </w:pPr>
      <w:r>
        <w:rPr>
          <w:rtl/>
        </w:rPr>
        <w:br w:type="page"/>
      </w:r>
    </w:p>
    <w:p w:rsidR="00F12837" w:rsidRDefault="00F12837" w:rsidP="00F12837">
      <w:pPr>
        <w:pStyle w:val="libNormal"/>
        <w:rPr>
          <w:rtl/>
        </w:rPr>
      </w:pPr>
      <w:r>
        <w:lastRenderedPageBreak/>
        <w:br w:type="page"/>
      </w:r>
    </w:p>
    <w:p w:rsidR="00F12837" w:rsidRPr="00B578D7" w:rsidRDefault="00F12837" w:rsidP="00F12837">
      <w:pPr>
        <w:pStyle w:val="Heading2"/>
        <w:rPr>
          <w:rtl/>
        </w:rPr>
      </w:pPr>
      <w:bookmarkStart w:id="0" w:name="_Toc421607229"/>
      <w:r w:rsidRPr="00C85521">
        <w:rPr>
          <w:rtl/>
        </w:rPr>
        <w:lastRenderedPageBreak/>
        <w:t>تقديم:</w:t>
      </w:r>
      <w:bookmarkEnd w:id="0"/>
    </w:p>
    <w:p w:rsidR="00F12837" w:rsidRPr="00F12837" w:rsidRDefault="00F12837" w:rsidP="00F12837">
      <w:pPr>
        <w:pStyle w:val="libCenter"/>
        <w:rPr>
          <w:rtl/>
        </w:rPr>
      </w:pPr>
      <w:r w:rsidRPr="00C85521">
        <w:rPr>
          <w:rtl/>
        </w:rPr>
        <w:t>بسم الله الرحمن الرحيم</w:t>
      </w:r>
    </w:p>
    <w:p w:rsidR="00F12837" w:rsidRDefault="00F12837" w:rsidP="00F12837">
      <w:pPr>
        <w:pStyle w:val="libNormal"/>
        <w:rPr>
          <w:rtl/>
        </w:rPr>
      </w:pPr>
      <w:r w:rsidRPr="00F12837">
        <w:rPr>
          <w:rtl/>
        </w:rPr>
        <w:t>إنّ أحد أبواب عبادة اللَّه تعالى</w:t>
      </w:r>
      <w:r w:rsidR="00240632">
        <w:rPr>
          <w:rtl/>
        </w:rPr>
        <w:t xml:space="preserve"> - </w:t>
      </w:r>
      <w:r w:rsidRPr="00F12837">
        <w:rPr>
          <w:rtl/>
        </w:rPr>
        <w:t>نظير الصلاة والصوم والدعاء والذكر ونحوها من أنواع وأجناس وأصناف العبادات</w:t>
      </w:r>
      <w:r w:rsidR="00240632">
        <w:rPr>
          <w:rtl/>
        </w:rPr>
        <w:t xml:space="preserve"> - </w:t>
      </w:r>
      <w:r w:rsidRPr="00F12837">
        <w:rPr>
          <w:rtl/>
        </w:rPr>
        <w:t>هو التوسُّل إليه تعالى بأصفيائه وبالذين أخلصهم بقرباه</w:t>
      </w:r>
      <w:r>
        <w:rPr>
          <w:rtl/>
        </w:rPr>
        <w:t>.</w:t>
      </w:r>
    </w:p>
    <w:p w:rsidR="00F12837" w:rsidRDefault="00F12837" w:rsidP="00F12837">
      <w:pPr>
        <w:pStyle w:val="libNormal"/>
        <w:rPr>
          <w:rtl/>
        </w:rPr>
      </w:pPr>
      <w:r w:rsidRPr="00F12837">
        <w:rPr>
          <w:rtl/>
        </w:rPr>
        <w:t>فإن التوسّل إليه بهم</w:t>
      </w:r>
      <w:r>
        <w:rPr>
          <w:rtl/>
        </w:rPr>
        <w:t>،</w:t>
      </w:r>
      <w:r w:rsidRPr="00F12837">
        <w:rPr>
          <w:rtl/>
        </w:rPr>
        <w:t xml:space="preserve"> نحو زلفى وقربى إليه تعالى</w:t>
      </w:r>
      <w:r>
        <w:rPr>
          <w:rtl/>
        </w:rPr>
        <w:t>،</w:t>
      </w:r>
      <w:r w:rsidRPr="00F12837">
        <w:rPr>
          <w:rtl/>
        </w:rPr>
        <w:t xml:space="preserve"> فإن المتوسِّل يعطف بزمام قلبه إلى وجه اللَّه تعالى</w:t>
      </w:r>
      <w:r>
        <w:rPr>
          <w:rtl/>
        </w:rPr>
        <w:t>،</w:t>
      </w:r>
      <w:r w:rsidRPr="00F12837">
        <w:rPr>
          <w:rtl/>
        </w:rPr>
        <w:t xml:space="preserve"> وإن كان </w:t>
      </w:r>
      <w:r w:rsidRPr="00240632">
        <w:rPr>
          <w:rStyle w:val="libAlaemChar"/>
          <w:rtl/>
        </w:rPr>
        <w:t>(</w:t>
      </w:r>
      <w:r w:rsidRPr="00F12837">
        <w:rPr>
          <w:rStyle w:val="libAieChar"/>
          <w:rtl/>
        </w:rPr>
        <w:t>سَيَقُولُ السُّفَهَاءُ مِنَ النَّاسِ مَا وَلَّاهُمْ عَنْ قِبْلَتِهِمُ الَّتِي كَانُوا عَلَيْهَا قُلْ لِلَّهِ الْمَشْرِقُ وَالْمَغْرِبُ يَهْدِي مَنْ يَشَاءُ إِلَى صِرَاطٍ مُسْتَقِيمٍ * وَكَذَلِكَ جَعَلْنَاكُمْ أُمَّةً وَسَطًا لِتَكُونُوا شُهَدَاءَ عَلَى النَّاسِ وَيَكُونَ الرَّسُولُ عَلَيْكُمْ شَهِيدًا وَمَا جَعَلْنَا الْقِبْلَةَ الَّتِي كُنْتَ عَلَيْهَا إِلَّا لِنَعْلَمَ مَنْ يَتَّبِعُ الرَّسُولَ مِمَّنْ يَنْقَلِبُ عَلَى عَقِبَيْهِ وَإِنْ كَانَتْ لَكَبِيرَةً إِلَّا عَلَى الَّذِينَ هَدَى اللَّهُ وَمَا كَانَ اللَّهُ لِيُضِيعَ إِيمَانَكُمْ إِنَّ اللَّهَ بِالنَّاسِ لَرَؤُوفٌ رَحِيمٌ * قَدْ نَرَى تَقَلُّبَ وَجْهِكَ فِي السَّمَاءِ فَلَنُوَلِّيَنَّكَ قِبْلَةً تَرْضَاهَا فَوَلِّ وَجْهَكَ شَطْرَ الْمَسْجِدِ الْحَرَامِ وَحَيْثُ مَا كُنْتُمْ فَوَلُّوا وُجُوهَكُمْ شَطْرَهُ وَإِنَّ الَّذِينَ أُوتُوا الْكِتَابَ لَيَعْلَمُونَ أَنَّهُ الْحَقُّ مِنْ رَبِّهِمْ وَمَا اللَّهُ بِغَافِلٍ عَمَّا يَعْمَلُونَ * وَلَئِنْ أَتَيْتَ الَّذِينَ أُوتُوا الْكِتَابَ بِكُلِّ آيَةٍ مَا تَبِعُوا قِبْلَتَكَ وَمَا أَنْتَ بِتَابِعٍ قِبْلَتَهُمْ وَمَا بَعْضُهُمْ بِتَابِعٍ قِبْلَةَ بَعْضٍ وَلَئِنِ اتَّبَعْتَ أَهْوَاءَهُمْ مِنْ بَعْدِ مَا جَاءَكَ مِنَ الْعِلْمِ إِنَّكَ إِذًا لَّمِنَ الظَّالِمِينَ * الَّذِينَ آتَيْنَاهُمُ الْكِتَابَ يَعْرِفُونَهُ كَمَا يَعْرِفُونَ أَبْنَاءَهُمْ وَإِنَّ فَرِيقًا مِنْهُمْ لَيَكْتُمُونَ الْحَقَّ</w:t>
      </w:r>
    </w:p>
    <w:p w:rsidR="00F12837" w:rsidRDefault="00F12837" w:rsidP="00F12837">
      <w:pPr>
        <w:pStyle w:val="libNormal"/>
        <w:rPr>
          <w:rtl/>
        </w:rPr>
      </w:pPr>
      <w:r>
        <w:br w:type="page"/>
      </w:r>
    </w:p>
    <w:p w:rsidR="00F12837" w:rsidRPr="00B578D7" w:rsidRDefault="00F12837" w:rsidP="00B578D7">
      <w:pPr>
        <w:pStyle w:val="libNormal"/>
        <w:rPr>
          <w:rtl/>
        </w:rPr>
      </w:pPr>
      <w:r w:rsidRPr="00F12837">
        <w:rPr>
          <w:rStyle w:val="libAieChar"/>
          <w:rtl/>
        </w:rPr>
        <w:lastRenderedPageBreak/>
        <w:t xml:space="preserve">وَهُمْ يَعْلَمُونَ * الْحَقُّ مِنْ رَبِّكَ فَلَا تَكُونَنَّ مِنَ الْمُمْتَرِينَ * وَلِكُلٍّ وِجْهَةٌ هُوَ مُوَلِّيهَا فَاسْتَبِقُوا الْخَيْرَاتِ أَيْنَ مَا تَكُونُوا يَأْتِ بِكُمُ اللَّهُ جَمِيعًا إِنَّ اللَّهَ عَلَى كُلِّ شَيْ‏ءٍ قَدِيرٌ </w:t>
      </w:r>
      <w:r w:rsidRPr="00240632">
        <w:rPr>
          <w:rStyle w:val="libAlaemChar"/>
          <w:rtl/>
        </w:rPr>
        <w:t>)</w:t>
      </w:r>
      <w:r w:rsidRPr="00F12837">
        <w:rPr>
          <w:rStyle w:val="libFootnotenumChar"/>
          <w:rtl/>
        </w:rPr>
        <w:t>(1)</w:t>
      </w:r>
      <w:r w:rsidRPr="00B578D7">
        <w:rPr>
          <w:rtl/>
        </w:rPr>
        <w:t>.</w:t>
      </w:r>
    </w:p>
    <w:p w:rsidR="00F12837" w:rsidRDefault="00F12837" w:rsidP="00F12837">
      <w:pPr>
        <w:pStyle w:val="libNormal"/>
        <w:rPr>
          <w:rtl/>
        </w:rPr>
      </w:pPr>
      <w:r w:rsidRPr="00F12837">
        <w:rPr>
          <w:rtl/>
        </w:rPr>
        <w:t xml:space="preserve">فإن القبلة ليست إلاّ وسيلة للتوجّه بها إليه تعالى </w:t>
      </w:r>
      <w:r w:rsidRPr="00240632">
        <w:rPr>
          <w:rStyle w:val="libAlaemChar"/>
          <w:rtl/>
        </w:rPr>
        <w:t>(</w:t>
      </w:r>
      <w:r w:rsidRPr="00F12837">
        <w:rPr>
          <w:rStyle w:val="libAieChar"/>
          <w:rtl/>
        </w:rPr>
        <w:t>لَيْسَ الْبِرَّ أَنْ تُوَلُّوا وُجُوهَكُمْ قِبَلَ الْمَشْرِقِ وَالْمَغْرِبِ وَلَكِنَّ الْبِرَّ مَنْ آمَنَ بِاللَّهِ وَالْيَوْمِ الآخِرِ وَالْمَلَائِكَةِ وَالْكِتَابِ وَالنَّبِيِّينَ وَآتَى الْمَالَ عَلَى حُبِّهِ</w:t>
      </w:r>
      <w:r w:rsidRPr="00240632">
        <w:rPr>
          <w:rStyle w:val="libAlaemChar"/>
          <w:rtl/>
        </w:rPr>
        <w:t>)</w:t>
      </w:r>
      <w:r w:rsidRPr="00F12837">
        <w:rPr>
          <w:rStyle w:val="libFootnotenumChar"/>
          <w:rtl/>
        </w:rPr>
        <w:t>(2)</w:t>
      </w:r>
      <w:r w:rsidRPr="00F12837">
        <w:rPr>
          <w:rtl/>
        </w:rPr>
        <w:t>.</w:t>
      </w:r>
    </w:p>
    <w:p w:rsidR="00F12837" w:rsidRDefault="00F12837" w:rsidP="00F12837">
      <w:pPr>
        <w:pStyle w:val="libNormal"/>
        <w:rPr>
          <w:rtl/>
        </w:rPr>
      </w:pPr>
      <w:r w:rsidRPr="00240632">
        <w:rPr>
          <w:rStyle w:val="libAlaemChar"/>
          <w:rtl/>
        </w:rPr>
        <w:t>(</w:t>
      </w:r>
      <w:r w:rsidRPr="00F12837">
        <w:rPr>
          <w:rStyle w:val="libAieChar"/>
          <w:rtl/>
        </w:rPr>
        <w:t>وَلَيْسَ الْبِرُّ بِأَنْ تَاْتُوا الْبُيُوتَ مِنْ ظُهُورِهَا وَلَكِنَّ الْبِرَّ مَنِ اتَّقَى وَاْتُوا الْبُيُوتَ مِنْ أَبْوَابِهَا</w:t>
      </w:r>
      <w:r w:rsidRPr="00240632">
        <w:rPr>
          <w:rStyle w:val="libAlaemChar"/>
          <w:rtl/>
        </w:rPr>
        <w:t>)</w:t>
      </w:r>
      <w:r w:rsidRPr="00F12837">
        <w:rPr>
          <w:rStyle w:val="libFootnotenumChar"/>
          <w:rtl/>
        </w:rPr>
        <w:t>(3)</w:t>
      </w:r>
      <w:r w:rsidRPr="00F12837">
        <w:rPr>
          <w:rtl/>
        </w:rPr>
        <w:t>.</w:t>
      </w:r>
    </w:p>
    <w:p w:rsidR="00F12837" w:rsidRDefault="00F12837" w:rsidP="00F12837">
      <w:pPr>
        <w:pStyle w:val="libNormal"/>
        <w:rPr>
          <w:rtl/>
        </w:rPr>
      </w:pPr>
      <w:r w:rsidRPr="00F12837">
        <w:rPr>
          <w:rtl/>
        </w:rPr>
        <w:t>فالقبلة ليست هي المعبود وإنما هي وجهة يتوجّه بها إليه تعالى</w:t>
      </w:r>
      <w:r>
        <w:rPr>
          <w:rtl/>
        </w:rPr>
        <w:t>،</w:t>
      </w:r>
      <w:r w:rsidRPr="00F12837">
        <w:rPr>
          <w:rtl/>
        </w:rPr>
        <w:t xml:space="preserve"> ومن ذلك صار آدم صفيُّ اللَّه قبلةً للملائكة ومسجودهم للَّه تعالى في قوله تعالى: </w:t>
      </w:r>
      <w:r w:rsidRPr="00240632">
        <w:rPr>
          <w:rStyle w:val="libAlaemChar"/>
          <w:rtl/>
        </w:rPr>
        <w:t>(</w:t>
      </w:r>
      <w:r w:rsidRPr="00F12837">
        <w:rPr>
          <w:rStyle w:val="libAieChar"/>
          <w:rtl/>
        </w:rPr>
        <w:t>وَإِذْ قُلْنَا لِلْمَلاَئِكَةِ اسْجُدُواْ لآدَمَ</w:t>
      </w:r>
      <w:r w:rsidRPr="00240632">
        <w:rPr>
          <w:rStyle w:val="libAlaemChar"/>
          <w:rtl/>
        </w:rPr>
        <w:t>)</w:t>
      </w:r>
      <w:r w:rsidRPr="00F12837">
        <w:rPr>
          <w:rStyle w:val="libFootnotenumChar"/>
          <w:rtl/>
        </w:rPr>
        <w:t>(4)</w:t>
      </w:r>
      <w:r>
        <w:rPr>
          <w:rtl/>
        </w:rPr>
        <w:t>،</w:t>
      </w:r>
      <w:r w:rsidRPr="00F12837">
        <w:rPr>
          <w:rtl/>
        </w:rPr>
        <w:t xml:space="preserve"> ومن ذلك صارت بيوت موسى كليم اللَّه تعالى قبلة لبني إسرائيل في صلاتهم للَّه تعالى </w:t>
      </w:r>
      <w:r w:rsidRPr="00240632">
        <w:rPr>
          <w:rStyle w:val="libAlaemChar"/>
          <w:rtl/>
        </w:rPr>
        <w:t>(</w:t>
      </w:r>
      <w:r w:rsidRPr="00F12837">
        <w:rPr>
          <w:rStyle w:val="libAieChar"/>
          <w:rtl/>
        </w:rPr>
        <w:t xml:space="preserve">وَأَوْحَيْنَا إِلَى مُوسَى وَأَخِيهِ أَنْ تَبَوَّآ لِقَوْمِكُمَا بِمِصْرَ بُيُوتًا وَاجْعَلُوا بُيُوتَكُمْ قِبْلَةً وَأَقِيمُوا الصَّلاة وَبَشِّرِ الْمُؤْمِنِينَ </w:t>
      </w:r>
      <w:r w:rsidRPr="00240632">
        <w:rPr>
          <w:rStyle w:val="libAlaemChar"/>
          <w:rtl/>
        </w:rPr>
        <w:t>)</w:t>
      </w:r>
      <w:r w:rsidRPr="00F12837">
        <w:rPr>
          <w:rStyle w:val="libFootnotenumChar"/>
          <w:rtl/>
        </w:rPr>
        <w:t>(5)</w:t>
      </w:r>
      <w:r>
        <w:rPr>
          <w:rtl/>
        </w:rPr>
        <w:t>،</w:t>
      </w:r>
      <w:r w:rsidRPr="00F12837">
        <w:rPr>
          <w:rtl/>
        </w:rPr>
        <w:t xml:space="preserve"> ومن ذلك قوله تعالى:</w:t>
      </w:r>
      <w:r w:rsidRPr="00240632">
        <w:rPr>
          <w:rtl/>
        </w:rPr>
        <w:t xml:space="preserve"> </w:t>
      </w:r>
      <w:r w:rsidRPr="00240632">
        <w:rPr>
          <w:rStyle w:val="libAlaemChar"/>
          <w:rtl/>
        </w:rPr>
        <w:t>(</w:t>
      </w:r>
      <w:r w:rsidRPr="00F12837">
        <w:rPr>
          <w:rStyle w:val="libAieChar"/>
          <w:rtl/>
        </w:rPr>
        <w:t>إِذْ قَالَ يُوسُفُ ِلأَبِيهِ يَا أَبَتِ إِنِّي رَأَيْتُ أَحَدَ عَشَرَ كَوْكَبًا وَالشَّمْسَ وَالْقَمَرَ رَأَيْتُهُمْ لِي سَاجِدِينَ</w:t>
      </w:r>
      <w:r w:rsidRPr="00240632">
        <w:rPr>
          <w:rStyle w:val="libAlaemChar"/>
          <w:rtl/>
        </w:rPr>
        <w:t>)</w:t>
      </w:r>
      <w:r w:rsidRPr="00F12837">
        <w:rPr>
          <w:rStyle w:val="libFootnotenumChar"/>
          <w:rtl/>
        </w:rPr>
        <w:t>(6)</w:t>
      </w:r>
      <w:r>
        <w:rPr>
          <w:rtl/>
        </w:rPr>
        <w:t>،</w:t>
      </w:r>
      <w:r w:rsidRPr="00F12837">
        <w:rPr>
          <w:rtl/>
        </w:rPr>
        <w:t xml:space="preserve"> </w:t>
      </w:r>
      <w:r w:rsidRPr="00240632">
        <w:rPr>
          <w:rStyle w:val="libAlaemChar"/>
          <w:rtl/>
        </w:rPr>
        <w:t>(</w:t>
      </w:r>
      <w:r w:rsidRPr="00F12837">
        <w:rPr>
          <w:rStyle w:val="libAieChar"/>
          <w:rtl/>
        </w:rPr>
        <w:t>فَلَمَّا دَخَلُوا عَلَى يُوسُفَ آوَى إِلَيْهِ أَبَوَيْهِ وَقَالَ</w:t>
      </w:r>
    </w:p>
    <w:p w:rsidR="00F12837" w:rsidRPr="00F12837" w:rsidRDefault="00240632" w:rsidP="002D5BB1">
      <w:pPr>
        <w:pStyle w:val="libLine"/>
        <w:rPr>
          <w:rtl/>
        </w:rPr>
      </w:pPr>
      <w:r>
        <w:rPr>
          <w:rtl/>
        </w:rPr>
        <w:t>____________________</w:t>
      </w:r>
    </w:p>
    <w:p w:rsidR="00F12837" w:rsidRDefault="00F12837" w:rsidP="00B578D7">
      <w:pPr>
        <w:pStyle w:val="libFootnote0"/>
        <w:rPr>
          <w:rtl/>
        </w:rPr>
      </w:pPr>
      <w:r w:rsidRPr="00C85521">
        <w:rPr>
          <w:rtl/>
        </w:rPr>
        <w:t>(1) البقرة: 142</w:t>
      </w:r>
      <w:r w:rsidR="00240632">
        <w:rPr>
          <w:rtl/>
        </w:rPr>
        <w:t xml:space="preserve"> - </w:t>
      </w:r>
      <w:r w:rsidRPr="00C85521">
        <w:rPr>
          <w:rtl/>
        </w:rPr>
        <w:t>148.</w:t>
      </w:r>
    </w:p>
    <w:p w:rsidR="00F12837" w:rsidRDefault="00F12837" w:rsidP="00B578D7">
      <w:pPr>
        <w:pStyle w:val="libFootnote0"/>
        <w:rPr>
          <w:rtl/>
        </w:rPr>
      </w:pPr>
      <w:r w:rsidRPr="00C85521">
        <w:rPr>
          <w:rtl/>
        </w:rPr>
        <w:t>(2) البقرة: 177.</w:t>
      </w:r>
    </w:p>
    <w:p w:rsidR="00F12837" w:rsidRDefault="00F12837" w:rsidP="00B578D7">
      <w:pPr>
        <w:pStyle w:val="libFootnote0"/>
        <w:rPr>
          <w:rtl/>
        </w:rPr>
      </w:pPr>
      <w:r w:rsidRPr="00C85521">
        <w:rPr>
          <w:rtl/>
        </w:rPr>
        <w:t>(3) البقرة: 189.</w:t>
      </w:r>
    </w:p>
    <w:p w:rsidR="00F12837" w:rsidRDefault="00F12837" w:rsidP="00B578D7">
      <w:pPr>
        <w:pStyle w:val="libFootnote0"/>
        <w:rPr>
          <w:rtl/>
        </w:rPr>
      </w:pPr>
      <w:r w:rsidRPr="00C85521">
        <w:rPr>
          <w:rtl/>
        </w:rPr>
        <w:t>(4) البقرة: 34.</w:t>
      </w:r>
    </w:p>
    <w:p w:rsidR="00F12837" w:rsidRDefault="00F12837" w:rsidP="00B578D7">
      <w:pPr>
        <w:pStyle w:val="libFootnote0"/>
        <w:rPr>
          <w:rtl/>
        </w:rPr>
      </w:pPr>
      <w:r w:rsidRPr="00C85521">
        <w:rPr>
          <w:rtl/>
        </w:rPr>
        <w:t>(5) يونس: 87</w:t>
      </w:r>
      <w:r>
        <w:rPr>
          <w:rtl/>
        </w:rPr>
        <w:t>.</w:t>
      </w:r>
    </w:p>
    <w:p w:rsidR="00F12837" w:rsidRPr="00B578D7" w:rsidRDefault="00F12837" w:rsidP="00F12837">
      <w:pPr>
        <w:pStyle w:val="libFootnote0"/>
        <w:rPr>
          <w:rtl/>
        </w:rPr>
      </w:pPr>
      <w:r w:rsidRPr="00C85521">
        <w:rPr>
          <w:rtl/>
        </w:rPr>
        <w:t>(6) يوسف: 4.</w:t>
      </w:r>
    </w:p>
    <w:p w:rsidR="00F12837" w:rsidRDefault="00F12837" w:rsidP="00F12837">
      <w:pPr>
        <w:pStyle w:val="libNormal"/>
        <w:rPr>
          <w:rtl/>
        </w:rPr>
      </w:pPr>
      <w:r>
        <w:br w:type="page"/>
      </w:r>
    </w:p>
    <w:p w:rsidR="00F12837" w:rsidRDefault="00F12837" w:rsidP="00F12837">
      <w:pPr>
        <w:pStyle w:val="libNormal"/>
        <w:rPr>
          <w:rtl/>
        </w:rPr>
      </w:pPr>
      <w:r w:rsidRPr="00F12837">
        <w:rPr>
          <w:rStyle w:val="libAieChar"/>
          <w:rtl/>
        </w:rPr>
        <w:lastRenderedPageBreak/>
        <w:t>ادْخُلُوا مِصْرَ إِنْ شَاءَ اللَّهُ آمِنِينَ * وَرَفَعَ أَبَوَيْهِ عَلَى الْعَرْشِ وَخَرُّوا لَهُ سُجَّدًا وَقَالَ يَا أَبَتِ هَذَا تَأْوِيلُ رُؤْيَايَ مِنْ قَبْلُ قَدْ جَعَلَهَا رَبِّي حَقًّا</w:t>
      </w:r>
      <w:r w:rsidRPr="00240632">
        <w:rPr>
          <w:rStyle w:val="libAlaemChar"/>
          <w:rtl/>
        </w:rPr>
        <w:t>)</w:t>
      </w:r>
      <w:r w:rsidRPr="00F12837">
        <w:rPr>
          <w:rStyle w:val="libFootnotenumChar"/>
          <w:rtl/>
        </w:rPr>
        <w:t>(1)</w:t>
      </w:r>
      <w:r w:rsidRPr="00F12837">
        <w:rPr>
          <w:rtl/>
        </w:rPr>
        <w:t>.</w:t>
      </w:r>
    </w:p>
    <w:p w:rsidR="00F12837" w:rsidRPr="00F12837" w:rsidRDefault="00F12837" w:rsidP="00F12837">
      <w:pPr>
        <w:pStyle w:val="libNormal"/>
        <w:rPr>
          <w:rtl/>
        </w:rPr>
      </w:pPr>
      <w:r w:rsidRPr="00240632">
        <w:rPr>
          <w:rStyle w:val="libAlaemChar"/>
          <w:rtl/>
        </w:rPr>
        <w:t>(</w:t>
      </w:r>
      <w:r w:rsidRPr="00F12837">
        <w:rPr>
          <w:rStyle w:val="libAieChar"/>
          <w:rtl/>
        </w:rPr>
        <w:t>لَقَدْ كَانَ فِي قَصَصِهِمْ عِبْرَةٌ لِأُوْلِي الْأَلْبَابِ مَا كَانَ حَدِيثًا يُفْتَرَى وَلَكِنْ تَصْدِيقَ الَّذِي بَيْنَ يَدَيْهِ وَتَفْصِيلَ كُلِّ شَيْ‏ءٍ وَهُدًى وَرَحْمَةً لِقَوْم ٍيُؤْمِنُونَ</w:t>
      </w:r>
      <w:r w:rsidRPr="00240632">
        <w:rPr>
          <w:rStyle w:val="libAlaemChar"/>
          <w:rtl/>
        </w:rPr>
        <w:t>)</w:t>
      </w:r>
      <w:r w:rsidRPr="00F12837">
        <w:rPr>
          <w:rStyle w:val="libFootnotenumChar"/>
          <w:rtl/>
        </w:rPr>
        <w:t>(2)</w:t>
      </w:r>
      <w:r w:rsidRPr="00F12837">
        <w:rPr>
          <w:rtl/>
        </w:rPr>
        <w:t>.</w:t>
      </w:r>
    </w:p>
    <w:p w:rsidR="00F12837" w:rsidRDefault="00F12837" w:rsidP="00F12837">
      <w:pPr>
        <w:pStyle w:val="libNormal"/>
        <w:rPr>
          <w:rtl/>
        </w:rPr>
      </w:pPr>
      <w:r w:rsidRPr="00F12837">
        <w:rPr>
          <w:rtl/>
        </w:rPr>
        <w:t>وقد روى النسائي والترمذي في حديث الأعرابي أن النبي</w:t>
      </w:r>
      <w:r w:rsidR="002D5BB1" w:rsidRPr="002D5BB1">
        <w:rPr>
          <w:rtl/>
        </w:rPr>
        <w:t xml:space="preserve"> </w:t>
      </w:r>
      <w:r w:rsidR="002D5BB1" w:rsidRPr="002D5BB1">
        <w:rPr>
          <w:rStyle w:val="libAlaemChar"/>
          <w:rtl/>
        </w:rPr>
        <w:t>صلى‌الله‌عليه‌وآله</w:t>
      </w:r>
      <w:r w:rsidRPr="00F12837">
        <w:rPr>
          <w:rtl/>
        </w:rPr>
        <w:t xml:space="preserve"> علّمه قول: (يا محمّد</w:t>
      </w:r>
      <w:r>
        <w:rPr>
          <w:rtl/>
        </w:rPr>
        <w:t>،</w:t>
      </w:r>
      <w:r w:rsidRPr="00F12837">
        <w:rPr>
          <w:rtl/>
        </w:rPr>
        <w:t xml:space="preserve"> إني توجّهت بك إلى اللَّه)</w:t>
      </w:r>
      <w:r w:rsidRPr="00F12837">
        <w:rPr>
          <w:rStyle w:val="libFootnotenumChar"/>
          <w:rtl/>
        </w:rPr>
        <w:t>(3)</w:t>
      </w:r>
      <w:r w:rsidRPr="00F12837">
        <w:rPr>
          <w:rtl/>
        </w:rPr>
        <w:t>.</w:t>
      </w:r>
    </w:p>
    <w:p w:rsidR="00F12837" w:rsidRDefault="00F12837" w:rsidP="00F12837">
      <w:pPr>
        <w:pStyle w:val="libNormal"/>
        <w:rPr>
          <w:rtl/>
        </w:rPr>
      </w:pPr>
      <w:r w:rsidRPr="00F12837">
        <w:rPr>
          <w:rtl/>
        </w:rPr>
        <w:t>وروى الترمذي وابن ماجة حديث عثمان بن حُنيف: أن رجلاً ضرير البصر أتى النبي</w:t>
      </w:r>
      <w:r w:rsidR="002D5BB1" w:rsidRPr="002D5BB1">
        <w:rPr>
          <w:rtl/>
        </w:rPr>
        <w:t xml:space="preserve"> </w:t>
      </w:r>
      <w:r w:rsidR="002D5BB1" w:rsidRPr="002D5BB1">
        <w:rPr>
          <w:rStyle w:val="libAlaemChar"/>
          <w:rtl/>
        </w:rPr>
        <w:t>صلى‌الله‌عليه‌وآله</w:t>
      </w:r>
      <w:r w:rsidRPr="00F12837">
        <w:rPr>
          <w:rtl/>
        </w:rPr>
        <w:t xml:space="preserve"> فقال: ادع اللَّه أن يعافيني</w:t>
      </w:r>
      <w:r>
        <w:rPr>
          <w:rtl/>
        </w:rPr>
        <w:t>،</w:t>
      </w:r>
      <w:r w:rsidRPr="00F12837">
        <w:rPr>
          <w:rtl/>
        </w:rPr>
        <w:t xml:space="preserve"> فقال النبي</w:t>
      </w:r>
      <w:r w:rsidR="002D5BB1" w:rsidRPr="002D5BB1">
        <w:rPr>
          <w:rtl/>
        </w:rPr>
        <w:t xml:space="preserve"> </w:t>
      </w:r>
      <w:r w:rsidR="002D5BB1" w:rsidRPr="002D5BB1">
        <w:rPr>
          <w:rStyle w:val="libAlaemChar"/>
          <w:rtl/>
        </w:rPr>
        <w:t>صلى‌الله‌عليه‌وآله</w:t>
      </w:r>
      <w:r w:rsidRPr="00F12837">
        <w:rPr>
          <w:rtl/>
        </w:rPr>
        <w:t>: (إن شئت صبرت</w:t>
      </w:r>
      <w:r>
        <w:rPr>
          <w:rtl/>
        </w:rPr>
        <w:t>؛</w:t>
      </w:r>
      <w:r w:rsidRPr="00F12837">
        <w:rPr>
          <w:rtl/>
        </w:rPr>
        <w:t xml:space="preserve"> فهو خير لك</w:t>
      </w:r>
      <w:r>
        <w:rPr>
          <w:rtl/>
        </w:rPr>
        <w:t>،</w:t>
      </w:r>
      <w:r w:rsidRPr="00F12837">
        <w:rPr>
          <w:rtl/>
        </w:rPr>
        <w:t xml:space="preserve"> وإن شئت دعوت)</w:t>
      </w:r>
      <w:r>
        <w:rPr>
          <w:rtl/>
        </w:rPr>
        <w:t>،</w:t>
      </w:r>
      <w:r w:rsidRPr="00F12837">
        <w:rPr>
          <w:rtl/>
        </w:rPr>
        <w:t xml:space="preserve"> قال: فادعه</w:t>
      </w:r>
      <w:r>
        <w:rPr>
          <w:rtl/>
        </w:rPr>
        <w:t>.</w:t>
      </w:r>
      <w:r w:rsidRPr="00F12837">
        <w:rPr>
          <w:rtl/>
        </w:rPr>
        <w:t xml:space="preserve"> فأمره أن يتوضأ ويدعو بهذا الدعاء: (اللهمّ إني أسألك وأتوجه إليك بنبيك محمد نبي الرحمة</w:t>
      </w:r>
      <w:r>
        <w:rPr>
          <w:rtl/>
        </w:rPr>
        <w:t>،</w:t>
      </w:r>
      <w:r w:rsidRPr="00F12837">
        <w:rPr>
          <w:rtl/>
        </w:rPr>
        <w:t xml:space="preserve"> يا محمد إني توجَّهت بك إلى ربي في حاجتي ليقضيها</w:t>
      </w:r>
      <w:r>
        <w:rPr>
          <w:rtl/>
        </w:rPr>
        <w:t>،</w:t>
      </w:r>
      <w:r w:rsidRPr="00F12837">
        <w:rPr>
          <w:rtl/>
        </w:rPr>
        <w:t xml:space="preserve"> اللهمّ شفّعه فيّ). ورواه النسائي وصححه البيهقي</w:t>
      </w:r>
      <w:r>
        <w:rPr>
          <w:rtl/>
        </w:rPr>
        <w:t>،</w:t>
      </w:r>
      <w:r w:rsidRPr="00F12837">
        <w:rPr>
          <w:rtl/>
        </w:rPr>
        <w:t xml:space="preserve"> وزاد: فقام وقد أبصر</w:t>
      </w:r>
      <w:r w:rsidRPr="00F12837">
        <w:rPr>
          <w:rStyle w:val="libFootnotenumChar"/>
          <w:rtl/>
        </w:rPr>
        <w:t>(4)</w:t>
      </w:r>
      <w:r w:rsidRPr="00F12837">
        <w:rPr>
          <w:rtl/>
        </w:rPr>
        <w:t>.</w:t>
      </w:r>
    </w:p>
    <w:p w:rsidR="00F12837" w:rsidRPr="00063F8E" w:rsidRDefault="00F12837" w:rsidP="00F12837">
      <w:pPr>
        <w:pStyle w:val="libNormal"/>
        <w:rPr>
          <w:rtl/>
        </w:rPr>
      </w:pPr>
      <w:r w:rsidRPr="00F12837">
        <w:rPr>
          <w:rtl/>
        </w:rPr>
        <w:t>ومن ذلك يتبيَّن أن التوجّه بالنبي</w:t>
      </w:r>
      <w:r w:rsidR="002D5BB1" w:rsidRPr="002D5BB1">
        <w:rPr>
          <w:rtl/>
        </w:rPr>
        <w:t xml:space="preserve"> </w:t>
      </w:r>
      <w:r w:rsidR="002D5BB1" w:rsidRPr="002D5BB1">
        <w:rPr>
          <w:rStyle w:val="libAlaemChar"/>
          <w:rtl/>
        </w:rPr>
        <w:t>صلى‌الله‌عليه‌وآله</w:t>
      </w:r>
      <w:r w:rsidRPr="00F12837">
        <w:rPr>
          <w:rtl/>
        </w:rPr>
        <w:t xml:space="preserve"> والاستشفاع به والاستعانة به إليه تعالى وتقديمه بين يدي الحاجة إليه تعالى وتوسيطه</w:t>
      </w:r>
      <w:r>
        <w:rPr>
          <w:rtl/>
        </w:rPr>
        <w:t>،</w:t>
      </w:r>
      <w:r w:rsidRPr="00F12837">
        <w:rPr>
          <w:rtl/>
        </w:rPr>
        <w:t xml:space="preserve"> هي عناوين موازية للتوسُّل به</w:t>
      </w:r>
      <w:r w:rsidR="002D5BB1" w:rsidRPr="002D5BB1">
        <w:rPr>
          <w:rtl/>
        </w:rPr>
        <w:t xml:space="preserve"> </w:t>
      </w:r>
      <w:r w:rsidR="002D5BB1" w:rsidRPr="002D5BB1">
        <w:rPr>
          <w:rStyle w:val="libAlaemChar"/>
          <w:rtl/>
        </w:rPr>
        <w:t>صلى‌الله‌عليه‌وآله</w:t>
      </w:r>
      <w:r w:rsidRPr="00F12837">
        <w:rPr>
          <w:rtl/>
        </w:rPr>
        <w:t xml:space="preserve"> إلى اللَّه تعالى</w:t>
      </w:r>
      <w:r>
        <w:rPr>
          <w:rtl/>
        </w:rPr>
        <w:t>،</w:t>
      </w:r>
      <w:r w:rsidRPr="00F12837">
        <w:rPr>
          <w:rtl/>
        </w:rPr>
        <w:t xml:space="preserve"> وقد قال تعالى: </w:t>
      </w:r>
      <w:r w:rsidRPr="00240632">
        <w:rPr>
          <w:rStyle w:val="libAlaemChar"/>
          <w:rtl/>
        </w:rPr>
        <w:t>(</w:t>
      </w:r>
      <w:r w:rsidRPr="00F12837">
        <w:rPr>
          <w:rStyle w:val="libAieChar"/>
          <w:rtl/>
        </w:rPr>
        <w:t>يَا أَيُّهَا الَّذِينَ آمَنُوا اتَّقُوا اللَّهَ وَابْتَغُوا إِلَيْهِ</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C85521">
        <w:rPr>
          <w:rFonts w:hint="cs"/>
          <w:rtl/>
        </w:rPr>
        <w:t>(1) يوسف: 99</w:t>
      </w:r>
      <w:r w:rsidR="00240632">
        <w:rPr>
          <w:rFonts w:hint="cs"/>
          <w:rtl/>
        </w:rPr>
        <w:t xml:space="preserve"> - </w:t>
      </w:r>
      <w:r w:rsidRPr="00C85521">
        <w:rPr>
          <w:rFonts w:hint="cs"/>
          <w:rtl/>
        </w:rPr>
        <w:t>100.</w:t>
      </w:r>
    </w:p>
    <w:p w:rsidR="00F12837" w:rsidRPr="00B578D7" w:rsidRDefault="00F12837" w:rsidP="00F12837">
      <w:pPr>
        <w:pStyle w:val="libFootnote0"/>
        <w:rPr>
          <w:rtl/>
        </w:rPr>
      </w:pPr>
      <w:r w:rsidRPr="00C85521">
        <w:rPr>
          <w:rtl/>
        </w:rPr>
        <w:t>(2) يوسف: 111.</w:t>
      </w:r>
    </w:p>
    <w:p w:rsidR="00F12837" w:rsidRPr="00B578D7" w:rsidRDefault="00F12837" w:rsidP="00F12837">
      <w:pPr>
        <w:pStyle w:val="libFootnote0"/>
        <w:rPr>
          <w:rtl/>
        </w:rPr>
      </w:pPr>
      <w:r w:rsidRPr="00C85521">
        <w:rPr>
          <w:rtl/>
        </w:rPr>
        <w:t>(3) سنن الترمذي، كتاب الدعوات، باب 118، سنن ابن ماجه، كتاب إقامة الصلاة والسنة فيها، باب 189، حديث 1385.</w:t>
      </w:r>
    </w:p>
    <w:p w:rsidR="00F12837" w:rsidRPr="00B578D7" w:rsidRDefault="00F12837" w:rsidP="00F12837">
      <w:pPr>
        <w:pStyle w:val="libFootnote0"/>
        <w:rPr>
          <w:rtl/>
        </w:rPr>
      </w:pPr>
      <w:r w:rsidRPr="00C85521">
        <w:rPr>
          <w:rtl/>
        </w:rPr>
        <w:t>(4) سنن الترمذي، كتاب الدعوات، باب 119، حديث 3578، وسنن ابن ماجة، كتاب إقامة الصلاة، باب 189، حديث 1385.</w:t>
      </w:r>
    </w:p>
    <w:p w:rsidR="00F12837" w:rsidRDefault="00F12837" w:rsidP="00F12837">
      <w:pPr>
        <w:pStyle w:val="libNormal"/>
        <w:rPr>
          <w:rtl/>
        </w:rPr>
      </w:pPr>
      <w:r>
        <w:br w:type="page"/>
      </w:r>
    </w:p>
    <w:p w:rsidR="00F12837" w:rsidRDefault="00F12837" w:rsidP="00F12837">
      <w:pPr>
        <w:pStyle w:val="libNormal"/>
        <w:rPr>
          <w:rtl/>
        </w:rPr>
      </w:pPr>
      <w:r w:rsidRPr="00F12837">
        <w:rPr>
          <w:rStyle w:val="libAieChar"/>
          <w:rtl/>
        </w:rPr>
        <w:lastRenderedPageBreak/>
        <w:t>الْوَسِيلَةَ وَجَاهِدُوا فِي سَبِيلِهِ لَعَلَّكُمْ تُفْلِحُونَ</w:t>
      </w:r>
      <w:r w:rsidRPr="00240632">
        <w:rPr>
          <w:rStyle w:val="libAlaemChar"/>
          <w:rtl/>
        </w:rPr>
        <w:t>)</w:t>
      </w:r>
      <w:r w:rsidRPr="00F12837">
        <w:rPr>
          <w:rStyle w:val="libFootnotenumChar"/>
          <w:rtl/>
        </w:rPr>
        <w:t>(1)</w:t>
      </w:r>
      <w:r>
        <w:rPr>
          <w:rtl/>
        </w:rPr>
        <w:t>،</w:t>
      </w:r>
      <w:r w:rsidRPr="00F12837">
        <w:rPr>
          <w:rtl/>
        </w:rPr>
        <w:t xml:space="preserve"> وقال تعالى: </w:t>
      </w:r>
      <w:r w:rsidRPr="00240632">
        <w:rPr>
          <w:rStyle w:val="libAlaemChar"/>
          <w:rtl/>
        </w:rPr>
        <w:t>(</w:t>
      </w:r>
      <w:r w:rsidRPr="00F12837">
        <w:rPr>
          <w:rStyle w:val="libAieChar"/>
          <w:rtl/>
        </w:rPr>
        <w:t>وَلَوْ أَنَّهُمْ إِذْ ظَّلَمُوا أَنْفُسَهُمْ جَاءُوكَ فَاسْتَغْفَرُوا اللَّهَ وَاسْتَغْفَرَ لَهُمُ الرَّسُولُ لَوَجَدُوا اللَّهَ تَوَّابًا رَحِيمًا</w:t>
      </w:r>
      <w:r w:rsidRPr="00240632">
        <w:rPr>
          <w:rStyle w:val="libAlaemChar"/>
          <w:rtl/>
        </w:rPr>
        <w:t>)</w:t>
      </w:r>
      <w:r w:rsidRPr="00F12837">
        <w:rPr>
          <w:rStyle w:val="libFootnotenumChar"/>
          <w:rtl/>
        </w:rPr>
        <w:t>(2)</w:t>
      </w:r>
      <w:r w:rsidRPr="00F12837">
        <w:rPr>
          <w:rtl/>
        </w:rPr>
        <w:t>.</w:t>
      </w:r>
    </w:p>
    <w:p w:rsidR="00F12837" w:rsidRDefault="00F12837" w:rsidP="00F12837">
      <w:pPr>
        <w:pStyle w:val="libNormal"/>
        <w:rPr>
          <w:rtl/>
        </w:rPr>
      </w:pPr>
      <w:r w:rsidRPr="00F12837">
        <w:rPr>
          <w:rtl/>
        </w:rPr>
        <w:t>فأمَر بابتغاء الوسيلة إليه تعالى</w:t>
      </w:r>
      <w:r>
        <w:rPr>
          <w:rtl/>
        </w:rPr>
        <w:t>،</w:t>
      </w:r>
      <w:r w:rsidRPr="00F12837">
        <w:rPr>
          <w:rtl/>
        </w:rPr>
        <w:t xml:space="preserve"> وقد عيّن تلك الوسيلة وهي التوجّه في الاستغفار والتوبة والأوبة بالرسول</w:t>
      </w:r>
      <w:r w:rsidR="002D5BB1" w:rsidRPr="002D5BB1">
        <w:rPr>
          <w:rtl/>
        </w:rPr>
        <w:t xml:space="preserve"> </w:t>
      </w:r>
      <w:r w:rsidR="002D5BB1" w:rsidRPr="002D5BB1">
        <w:rPr>
          <w:rStyle w:val="libAlaemChar"/>
          <w:rtl/>
        </w:rPr>
        <w:t>صلى‌الله‌عليه‌وآله</w:t>
      </w:r>
      <w:r>
        <w:rPr>
          <w:rtl/>
        </w:rPr>
        <w:t>،</w:t>
      </w:r>
      <w:r w:rsidRPr="00F12837">
        <w:rPr>
          <w:rtl/>
        </w:rPr>
        <w:t xml:space="preserve"> وأن استغفار النبي</w:t>
      </w:r>
      <w:r w:rsidR="002D5BB1" w:rsidRPr="002D5BB1">
        <w:rPr>
          <w:rtl/>
        </w:rPr>
        <w:t xml:space="preserve"> </w:t>
      </w:r>
      <w:r w:rsidR="002D5BB1" w:rsidRPr="002D5BB1">
        <w:rPr>
          <w:rStyle w:val="libAlaemChar"/>
          <w:rtl/>
        </w:rPr>
        <w:t>صلى‌الله‌عليه‌وآله</w:t>
      </w:r>
      <w:r w:rsidRPr="00F12837">
        <w:rPr>
          <w:rtl/>
        </w:rPr>
        <w:t xml:space="preserve"> وتشفُّعه دخيل في توبة اللَّه تعالى عليهم ورحمته لهم.</w:t>
      </w:r>
    </w:p>
    <w:p w:rsidR="00F12837" w:rsidRPr="00063F8E" w:rsidRDefault="00F12837" w:rsidP="00F12837">
      <w:pPr>
        <w:pStyle w:val="libNormal"/>
        <w:rPr>
          <w:rtl/>
        </w:rPr>
      </w:pPr>
      <w:r w:rsidRPr="00F12837">
        <w:rPr>
          <w:rtl/>
        </w:rPr>
        <w:t xml:space="preserve">وقال تعالى: </w:t>
      </w:r>
      <w:r w:rsidRPr="00240632">
        <w:rPr>
          <w:rStyle w:val="libAlaemChar"/>
          <w:rtl/>
        </w:rPr>
        <w:t>(</w:t>
      </w:r>
      <w:r w:rsidRPr="00F12837">
        <w:rPr>
          <w:rStyle w:val="libAieChar"/>
          <w:rtl/>
        </w:rPr>
        <w:t>خُذْ مِنْ أَمْوَالِهِمْ صَدَقَةً تُطَهِّرُهُمْ وَتُزَكّيِهِمْ بِهَا وَصَلِّ عَلَيْهِمْ إِنَّ صَلَاتَكَ سَكَنٌ لَهُمْ وَاللَّهُ سَمِيعٌ عَلِيمٌ</w:t>
      </w:r>
      <w:r w:rsidRPr="00240632">
        <w:rPr>
          <w:rStyle w:val="libAlaemChar"/>
          <w:rtl/>
        </w:rPr>
        <w:t>)</w:t>
      </w:r>
      <w:r w:rsidRPr="00F12837">
        <w:rPr>
          <w:rStyle w:val="libFootnotenumChar"/>
          <w:rtl/>
        </w:rPr>
        <w:t>(3)</w:t>
      </w:r>
      <w:r w:rsidRPr="00F12837">
        <w:rPr>
          <w:rtl/>
        </w:rPr>
        <w:t xml:space="preserve"> فجعل دعاء النبي</w:t>
      </w:r>
      <w:r w:rsidR="002D5BB1" w:rsidRPr="002D5BB1">
        <w:rPr>
          <w:rtl/>
        </w:rPr>
        <w:t xml:space="preserve"> </w:t>
      </w:r>
      <w:r w:rsidR="002D5BB1" w:rsidRPr="002D5BB1">
        <w:rPr>
          <w:rStyle w:val="libAlaemChar"/>
          <w:rtl/>
        </w:rPr>
        <w:t>صلى‌الله‌عليه‌وآله</w:t>
      </w:r>
      <w:r w:rsidRPr="00F12837">
        <w:rPr>
          <w:rtl/>
        </w:rPr>
        <w:t xml:space="preserve"> لهم دخيل في حصول السكينة والإيمان والطهارة لهم</w:t>
      </w:r>
      <w:r>
        <w:rPr>
          <w:rtl/>
        </w:rPr>
        <w:t>،</w:t>
      </w:r>
      <w:r w:rsidRPr="00F12837">
        <w:rPr>
          <w:rtl/>
        </w:rPr>
        <w:t xml:space="preserve"> وقوله تعالى: </w:t>
      </w:r>
      <w:r w:rsidRPr="00240632">
        <w:rPr>
          <w:rStyle w:val="libAlaemChar"/>
          <w:rtl/>
        </w:rPr>
        <w:t>(</w:t>
      </w:r>
      <w:r w:rsidRPr="00F12837">
        <w:rPr>
          <w:rStyle w:val="libAieChar"/>
          <w:rtl/>
        </w:rPr>
        <w:t>فَاعْلَمْ أَنَّهُ لَا إِلَهَ إِلَّا اللَّهُ وَاسْتَغْفِرْ لِذَنْبِكَ وَلِلْمُؤْمِنِينَ وَالْمُؤْمِنَاتِ وَاللَّهُ يَعْلَمُ مُتَقَلَّبَكُمْ وَمَثْوَاكُمْ</w:t>
      </w:r>
      <w:r w:rsidRPr="00240632">
        <w:rPr>
          <w:rStyle w:val="libAlaemChar"/>
          <w:rtl/>
        </w:rPr>
        <w:t>)</w:t>
      </w:r>
      <w:r w:rsidRPr="00F12837">
        <w:rPr>
          <w:rStyle w:val="libFootnotenumChar"/>
          <w:rtl/>
        </w:rPr>
        <w:t>(4)</w:t>
      </w:r>
      <w:r>
        <w:rPr>
          <w:rtl/>
        </w:rPr>
        <w:t>،</w:t>
      </w:r>
      <w:r w:rsidRPr="00F12837">
        <w:rPr>
          <w:rtl/>
        </w:rPr>
        <w:t xml:space="preserve"> وهذا نظير ما قاله تعالى في قصّة إخوة يوسف</w:t>
      </w:r>
      <w:r w:rsidR="002D5BB1" w:rsidRPr="002D5BB1">
        <w:rPr>
          <w:rtl/>
        </w:rPr>
        <w:t xml:space="preserve"> </w:t>
      </w:r>
      <w:r w:rsidR="002D5BB1" w:rsidRPr="002D5BB1">
        <w:rPr>
          <w:rStyle w:val="libAlaemChar"/>
          <w:rtl/>
        </w:rPr>
        <w:t>عليه‌السلام</w:t>
      </w:r>
      <w:r w:rsidRPr="00F12837">
        <w:rPr>
          <w:rtl/>
        </w:rPr>
        <w:t xml:space="preserve">: </w:t>
      </w:r>
      <w:r w:rsidRPr="00240632">
        <w:rPr>
          <w:rStyle w:val="libAlaemChar"/>
          <w:rtl/>
        </w:rPr>
        <w:t>(</w:t>
      </w:r>
      <w:r w:rsidRPr="00F12837">
        <w:rPr>
          <w:rStyle w:val="libAieChar"/>
          <w:rtl/>
        </w:rPr>
        <w:t>قَالُوا تَاللَّهِ لَقَدْ آثَرَكَ اللَّهُ عَلَيْنَا وَإِنْ كُنَّا لَخَاطِئِينَ * قَالَ لَا تَثْرِيبَ عَلَيْكُمُ الْيَوْمَ يَغْفِرُ اللَّهُ لَكُمْ وَهُوَ أَرْحَمُ الرَّاحِمِينَ</w:t>
      </w:r>
      <w:r w:rsidRPr="00240632">
        <w:rPr>
          <w:rStyle w:val="libAlaemChar"/>
          <w:rtl/>
        </w:rPr>
        <w:t>)</w:t>
      </w:r>
      <w:r w:rsidRPr="00F12837">
        <w:rPr>
          <w:rStyle w:val="libFootnotenumChar"/>
          <w:rtl/>
        </w:rPr>
        <w:t>(5)</w:t>
      </w:r>
      <w:r>
        <w:rPr>
          <w:rtl/>
        </w:rPr>
        <w:t>،</w:t>
      </w:r>
      <w:r w:rsidRPr="00F12837">
        <w:rPr>
          <w:rtl/>
        </w:rPr>
        <w:t xml:space="preserve"> وقوله تعالى: </w:t>
      </w:r>
      <w:r w:rsidRPr="00240632">
        <w:rPr>
          <w:rStyle w:val="libAlaemChar"/>
          <w:rtl/>
        </w:rPr>
        <w:t>(</w:t>
      </w:r>
      <w:r w:rsidRPr="00F12837">
        <w:rPr>
          <w:rStyle w:val="libAieChar"/>
          <w:rtl/>
        </w:rPr>
        <w:t>قَالُوا يَا أَبَانَا اسْتَغْفِرْ لَنَا ذُنُوبَنَا إِنَّا كُنَّا خَاطِئِينَ * قَالَ سَوْفَ أَسْتَغْفِرُ لَكُمْ رَبِّي إِنَّهُ هُوَ الْغَفُورُ الرَّحِيمُ</w:t>
      </w:r>
      <w:r w:rsidRPr="00240632">
        <w:rPr>
          <w:rStyle w:val="libAlaemChar"/>
          <w:rtl/>
        </w:rPr>
        <w:t>)</w:t>
      </w:r>
      <w:r w:rsidRPr="00F12837">
        <w:rPr>
          <w:rStyle w:val="libFootnotenumChar"/>
          <w:rtl/>
        </w:rPr>
        <w:t>(6)</w:t>
      </w:r>
      <w:r>
        <w:rPr>
          <w:rtl/>
        </w:rPr>
        <w:t>،</w:t>
      </w:r>
      <w:r w:rsidRPr="00F12837">
        <w:rPr>
          <w:rtl/>
        </w:rPr>
        <w:t xml:space="preserve"> وقوله تعالى في شأن قوم موسى</w:t>
      </w:r>
      <w:r w:rsidR="002D5BB1" w:rsidRPr="002D5BB1">
        <w:rPr>
          <w:rtl/>
        </w:rPr>
        <w:t xml:space="preserve"> </w:t>
      </w:r>
      <w:r w:rsidR="002D5BB1" w:rsidRPr="002D5BB1">
        <w:rPr>
          <w:rStyle w:val="libAlaemChar"/>
          <w:rtl/>
        </w:rPr>
        <w:t>عليه‌السلام</w:t>
      </w:r>
      <w:r w:rsidRPr="00F12837">
        <w:rPr>
          <w:rtl/>
        </w:rPr>
        <w:t xml:space="preserve">: </w:t>
      </w:r>
      <w:r w:rsidRPr="00240632">
        <w:rPr>
          <w:rStyle w:val="libAlaemChar"/>
          <w:rtl/>
        </w:rPr>
        <w:t>(</w:t>
      </w:r>
      <w:r w:rsidRPr="00F12837">
        <w:rPr>
          <w:rStyle w:val="libAieChar"/>
          <w:rtl/>
        </w:rPr>
        <w:t>فَادْعُ لَنَا رَبَّكَ يُخْرِجْ لَنَا مِمَّا تُنْبِتُ الْأَرْضُ</w:t>
      </w:r>
      <w:r w:rsidRPr="00240632">
        <w:rPr>
          <w:rStyle w:val="libAlaemChar"/>
          <w:rtl/>
        </w:rPr>
        <w:t>)</w:t>
      </w:r>
      <w:r w:rsidRPr="00F12837">
        <w:rPr>
          <w:rStyle w:val="libFootnotenumChar"/>
          <w:rtl/>
        </w:rPr>
        <w:t>(7)</w:t>
      </w:r>
      <w:r w:rsidRPr="00F12837">
        <w:rPr>
          <w:rtl/>
        </w:rPr>
        <w:t>، وقوله تعالى في شأن قوم فرعون مع النبيّ موسى</w:t>
      </w:r>
      <w:r w:rsidR="002D5BB1" w:rsidRPr="002D5BB1">
        <w:rPr>
          <w:rtl/>
        </w:rPr>
        <w:t xml:space="preserve"> </w:t>
      </w:r>
      <w:r w:rsidR="002D5BB1" w:rsidRPr="002D5BB1">
        <w:rPr>
          <w:rStyle w:val="libAlaemChar"/>
          <w:rtl/>
        </w:rPr>
        <w:t>عليه‌السلام</w:t>
      </w:r>
      <w:r w:rsidRPr="00F12837">
        <w:rPr>
          <w:rtl/>
        </w:rPr>
        <w:t xml:space="preserve">: </w:t>
      </w:r>
      <w:r w:rsidRPr="00240632">
        <w:rPr>
          <w:rStyle w:val="libAlaemChar"/>
          <w:rtl/>
        </w:rPr>
        <w:t>(</w:t>
      </w:r>
      <w:r w:rsidRPr="00F12837">
        <w:rPr>
          <w:rStyle w:val="libAieChar"/>
          <w:rtl/>
        </w:rPr>
        <w:t>وَلَمَّا وَقَعَ عَلَيْهِمُ الرِّجْزُ قَالُوا يَا مُوسَى ادْعُ لَنَا رَبَّكَ بِمَا عَهِدَ</w:t>
      </w:r>
    </w:p>
    <w:p w:rsidR="00F12837" w:rsidRPr="00F12837" w:rsidRDefault="00240632" w:rsidP="002D5BB1">
      <w:pPr>
        <w:pStyle w:val="libLine"/>
        <w:rPr>
          <w:rtl/>
        </w:rPr>
      </w:pPr>
      <w:r>
        <w:rPr>
          <w:rtl/>
        </w:rPr>
        <w:t>____________________</w:t>
      </w:r>
    </w:p>
    <w:p w:rsidR="00F12837" w:rsidRDefault="00F12837" w:rsidP="00F12837">
      <w:pPr>
        <w:pStyle w:val="libFootnote0"/>
        <w:rPr>
          <w:rtl/>
        </w:rPr>
      </w:pPr>
      <w:r w:rsidRPr="00C85521">
        <w:rPr>
          <w:rtl/>
        </w:rPr>
        <w:t>(1) المائدة: 35.</w:t>
      </w:r>
    </w:p>
    <w:p w:rsidR="00F12837" w:rsidRDefault="00F12837" w:rsidP="00F12837">
      <w:pPr>
        <w:pStyle w:val="libFootnote0"/>
        <w:rPr>
          <w:rtl/>
        </w:rPr>
      </w:pPr>
      <w:r w:rsidRPr="00C85521">
        <w:rPr>
          <w:rtl/>
        </w:rPr>
        <w:t>(2) النساء: 64.</w:t>
      </w:r>
    </w:p>
    <w:p w:rsidR="00F12837" w:rsidRDefault="00F12837" w:rsidP="00F12837">
      <w:pPr>
        <w:pStyle w:val="libFootnote0"/>
        <w:rPr>
          <w:rtl/>
        </w:rPr>
      </w:pPr>
      <w:r w:rsidRPr="00C85521">
        <w:rPr>
          <w:rtl/>
        </w:rPr>
        <w:t>(3) التوبة: 103.</w:t>
      </w:r>
    </w:p>
    <w:p w:rsidR="00F12837" w:rsidRDefault="00F12837" w:rsidP="00F12837">
      <w:pPr>
        <w:pStyle w:val="libFootnote0"/>
        <w:rPr>
          <w:rtl/>
        </w:rPr>
      </w:pPr>
      <w:r w:rsidRPr="00C85521">
        <w:rPr>
          <w:rtl/>
        </w:rPr>
        <w:t>(4) محمد: 19.</w:t>
      </w:r>
    </w:p>
    <w:p w:rsidR="00F12837" w:rsidRDefault="00F12837" w:rsidP="00F12837">
      <w:pPr>
        <w:pStyle w:val="libFootnote0"/>
        <w:rPr>
          <w:rtl/>
        </w:rPr>
      </w:pPr>
      <w:r w:rsidRPr="00C85521">
        <w:rPr>
          <w:rtl/>
        </w:rPr>
        <w:t>(5) يوسف: 92 - 91.</w:t>
      </w:r>
    </w:p>
    <w:p w:rsidR="00F12837" w:rsidRDefault="00F12837" w:rsidP="00F12837">
      <w:pPr>
        <w:pStyle w:val="libFootnote0"/>
        <w:rPr>
          <w:rtl/>
        </w:rPr>
      </w:pPr>
      <w:r w:rsidRPr="00C85521">
        <w:rPr>
          <w:rtl/>
        </w:rPr>
        <w:t>(6) يوسف: 98 - 97.</w:t>
      </w:r>
    </w:p>
    <w:p w:rsidR="00F12837" w:rsidRPr="00B578D7" w:rsidRDefault="00F12837" w:rsidP="00F12837">
      <w:pPr>
        <w:pStyle w:val="libFootnote0"/>
        <w:rPr>
          <w:rtl/>
        </w:rPr>
      </w:pPr>
      <w:r w:rsidRPr="00C85521">
        <w:rPr>
          <w:rtl/>
        </w:rPr>
        <w:t>(7) البقرة: 61</w:t>
      </w:r>
    </w:p>
    <w:p w:rsidR="00F12837" w:rsidRDefault="00F12837" w:rsidP="00F12837">
      <w:pPr>
        <w:pStyle w:val="libNormal"/>
        <w:rPr>
          <w:rtl/>
        </w:rPr>
      </w:pPr>
      <w:r>
        <w:br w:type="page"/>
      </w:r>
    </w:p>
    <w:p w:rsidR="00F12837" w:rsidRDefault="00F12837" w:rsidP="00F12837">
      <w:pPr>
        <w:pStyle w:val="libNormal"/>
        <w:rPr>
          <w:rtl/>
        </w:rPr>
      </w:pPr>
      <w:r w:rsidRPr="00F12837">
        <w:rPr>
          <w:rStyle w:val="libAieChar"/>
          <w:rtl/>
        </w:rPr>
        <w:lastRenderedPageBreak/>
        <w:t>عِنْدَكَ</w:t>
      </w:r>
      <w:r w:rsidRPr="00240632">
        <w:rPr>
          <w:rStyle w:val="libAlaemChar"/>
          <w:rtl/>
        </w:rPr>
        <w:t>)</w:t>
      </w:r>
      <w:r w:rsidRPr="00F12837">
        <w:rPr>
          <w:rStyle w:val="libFootnotenumChar"/>
          <w:rtl/>
        </w:rPr>
        <w:t>(1)</w:t>
      </w:r>
      <w:r>
        <w:rPr>
          <w:rtl/>
        </w:rPr>
        <w:t>،</w:t>
      </w:r>
      <w:r w:rsidRPr="00F12837">
        <w:rPr>
          <w:rtl/>
        </w:rPr>
        <w:t xml:space="preserve"> وقوله تعالى في شأن النبيّ عيسى</w:t>
      </w:r>
      <w:r w:rsidR="002D5BB1" w:rsidRPr="002D5BB1">
        <w:rPr>
          <w:rtl/>
        </w:rPr>
        <w:t xml:space="preserve"> </w:t>
      </w:r>
      <w:r w:rsidR="002D5BB1" w:rsidRPr="002D5BB1">
        <w:rPr>
          <w:rStyle w:val="libAlaemChar"/>
          <w:rtl/>
        </w:rPr>
        <w:t>عليه‌السلام</w:t>
      </w:r>
      <w:r w:rsidRPr="00F12837">
        <w:rPr>
          <w:rtl/>
        </w:rPr>
        <w:t xml:space="preserve">: </w:t>
      </w:r>
      <w:r w:rsidRPr="00240632">
        <w:rPr>
          <w:rStyle w:val="libAlaemChar"/>
          <w:rtl/>
        </w:rPr>
        <w:t>(</w:t>
      </w:r>
      <w:r w:rsidRPr="00F12837">
        <w:rPr>
          <w:rStyle w:val="libAieChar"/>
          <w:rtl/>
        </w:rPr>
        <w:t>اسْمُهُ الْمَسِيحُ عِيسَى ابْنُ مَرْيَمَ وَجيِهًا فِي الدُّنْيَا وَالآخِرَةِ</w:t>
      </w:r>
      <w:r w:rsidRPr="00240632">
        <w:rPr>
          <w:rStyle w:val="libAlaemChar"/>
          <w:rtl/>
        </w:rPr>
        <w:t>)</w:t>
      </w:r>
      <w:r w:rsidRPr="00F12837">
        <w:rPr>
          <w:rStyle w:val="libFootnotenumChar"/>
          <w:rtl/>
        </w:rPr>
        <w:t>(2)</w:t>
      </w:r>
      <w:r>
        <w:rPr>
          <w:rtl/>
        </w:rPr>
        <w:t>،</w:t>
      </w:r>
      <w:r w:rsidRPr="00F12837">
        <w:rPr>
          <w:rtl/>
        </w:rPr>
        <w:t xml:space="preserve"> وقوله تعالى في شأن النبيّ موسى</w:t>
      </w:r>
      <w:r w:rsidR="002D5BB1" w:rsidRPr="002D5BB1">
        <w:rPr>
          <w:rtl/>
        </w:rPr>
        <w:t xml:space="preserve"> </w:t>
      </w:r>
      <w:r w:rsidR="002D5BB1" w:rsidRPr="002D5BB1">
        <w:rPr>
          <w:rStyle w:val="libAlaemChar"/>
          <w:rtl/>
        </w:rPr>
        <w:t>عليه‌السلام</w:t>
      </w:r>
      <w:r>
        <w:rPr>
          <w:rtl/>
        </w:rPr>
        <w:t>:</w:t>
      </w:r>
      <w:r w:rsidRPr="00F12837">
        <w:rPr>
          <w:rtl/>
        </w:rPr>
        <w:t xml:space="preserve"> </w:t>
      </w:r>
      <w:r w:rsidRPr="00240632">
        <w:rPr>
          <w:rStyle w:val="libAlaemChar"/>
          <w:rtl/>
        </w:rPr>
        <w:t>(</w:t>
      </w:r>
      <w:r w:rsidRPr="00F12837">
        <w:rPr>
          <w:rStyle w:val="libAieChar"/>
          <w:rtl/>
        </w:rPr>
        <w:t>يَا أَيُّهَا الَّذِينَ آمَنُوا لَا تَكُونُوا كَالَّذِينَ آذَوْا مُوسَى فَبَرَّأَهُ اللَّهُ مِمَّا قَالُوا وَكَانَ عِنْدَ اللَّهِ وَجِيهًا</w:t>
      </w:r>
      <w:r w:rsidRPr="00240632">
        <w:rPr>
          <w:rStyle w:val="libAlaemChar"/>
          <w:rtl/>
        </w:rPr>
        <w:t>)</w:t>
      </w:r>
      <w:r w:rsidRPr="00F12837">
        <w:rPr>
          <w:rStyle w:val="libFootnotenumChar"/>
          <w:rtl/>
        </w:rPr>
        <w:t>(3)</w:t>
      </w:r>
      <w:r w:rsidRPr="00F12837">
        <w:rPr>
          <w:rtl/>
        </w:rPr>
        <w:t>.</w:t>
      </w:r>
    </w:p>
    <w:p w:rsidR="00F12837" w:rsidRDefault="00F12837" w:rsidP="00F12837">
      <w:pPr>
        <w:pStyle w:val="libNormal"/>
        <w:rPr>
          <w:rtl/>
        </w:rPr>
      </w:pPr>
      <w:r w:rsidRPr="00F12837">
        <w:rPr>
          <w:rtl/>
        </w:rPr>
        <w:t>والوجيه في اللغة هو ذو الحظوة والقرب ممَّا يتوجّه به إلى اللَّه تعالى ويتوسّل به إليه.</w:t>
      </w:r>
    </w:p>
    <w:p w:rsidR="00F12837" w:rsidRDefault="00F12837" w:rsidP="00F12837">
      <w:pPr>
        <w:pStyle w:val="libNormal"/>
        <w:rPr>
          <w:rtl/>
        </w:rPr>
      </w:pPr>
      <w:r w:rsidRPr="00F12837">
        <w:rPr>
          <w:rtl/>
        </w:rPr>
        <w:t xml:space="preserve">وقال اللَّه تعالى: </w:t>
      </w:r>
      <w:r w:rsidRPr="00240632">
        <w:rPr>
          <w:rStyle w:val="libAlaemChar"/>
          <w:rtl/>
        </w:rPr>
        <w:t>(</w:t>
      </w:r>
      <w:r w:rsidRPr="00F12837">
        <w:rPr>
          <w:rStyle w:val="libAieChar"/>
          <w:rtl/>
        </w:rPr>
        <w:t>وَلَسَوْفَ يُعْطِيكَ رَبُّكَ فَتَرْضَى</w:t>
      </w:r>
      <w:r w:rsidRPr="00240632">
        <w:rPr>
          <w:rStyle w:val="libAlaemChar"/>
          <w:rtl/>
        </w:rPr>
        <w:t>)</w:t>
      </w:r>
      <w:r w:rsidRPr="00F12837">
        <w:rPr>
          <w:rStyle w:val="libFootnotenumChar"/>
          <w:rtl/>
        </w:rPr>
        <w:t>(4)</w:t>
      </w:r>
      <w:r w:rsidRPr="00F12837">
        <w:rPr>
          <w:rtl/>
        </w:rPr>
        <w:t>، المفسَّر بمقام الوسيلة والشفاعة كما في الدعاء المأثور</w:t>
      </w:r>
      <w:r>
        <w:rPr>
          <w:rtl/>
        </w:rPr>
        <w:t>:</w:t>
      </w:r>
      <w:r w:rsidRPr="00F12837">
        <w:rPr>
          <w:rtl/>
        </w:rPr>
        <w:t xml:space="preserve"> (اللهمّ ربّ هذه الدعوة التامة والصلاة القائمة آتِ محمداً</w:t>
      </w:r>
      <w:r w:rsidR="002D5BB1" w:rsidRPr="002D5BB1">
        <w:rPr>
          <w:rtl/>
        </w:rPr>
        <w:t xml:space="preserve"> </w:t>
      </w:r>
      <w:r w:rsidR="002D5BB1" w:rsidRPr="002D5BB1">
        <w:rPr>
          <w:rStyle w:val="libAlaemChar"/>
          <w:rtl/>
        </w:rPr>
        <w:t>صلى‌الله‌عليه‌وآله</w:t>
      </w:r>
      <w:r w:rsidRPr="00F12837">
        <w:rPr>
          <w:rtl/>
        </w:rPr>
        <w:t xml:space="preserve"> الوسيلة والفضيلة وابعثه المقام المحمود الذي وعدته</w:t>
      </w:r>
      <w:r>
        <w:rPr>
          <w:rtl/>
        </w:rPr>
        <w:t>،</w:t>
      </w:r>
      <w:r w:rsidRPr="00F12837">
        <w:rPr>
          <w:rtl/>
        </w:rPr>
        <w:t xml:space="preserve"> وارزقني شفاعته يوم القيامة).</w:t>
      </w:r>
    </w:p>
    <w:p w:rsidR="00F12837" w:rsidRDefault="00F12837" w:rsidP="00F12837">
      <w:pPr>
        <w:pStyle w:val="libNormal"/>
        <w:rPr>
          <w:rtl/>
        </w:rPr>
      </w:pPr>
      <w:r w:rsidRPr="00F12837">
        <w:rPr>
          <w:rtl/>
        </w:rPr>
        <w:t>ومن ذلك ينجلي أن الإيمان بمقام الشفاعة له</w:t>
      </w:r>
      <w:r w:rsidR="002D5BB1" w:rsidRPr="002D5BB1">
        <w:rPr>
          <w:rtl/>
        </w:rPr>
        <w:t xml:space="preserve"> </w:t>
      </w:r>
      <w:r w:rsidR="002D5BB1" w:rsidRPr="002D5BB1">
        <w:rPr>
          <w:rStyle w:val="libAlaemChar"/>
          <w:rtl/>
        </w:rPr>
        <w:t>صلى‌الله‌عليه‌وآله</w:t>
      </w:r>
      <w:r w:rsidRPr="00F12837">
        <w:rPr>
          <w:rtl/>
        </w:rPr>
        <w:t xml:space="preserve"> يلازم الإيمان بالتوسُّل</w:t>
      </w:r>
      <w:r>
        <w:rPr>
          <w:rtl/>
        </w:rPr>
        <w:t>؛</w:t>
      </w:r>
      <w:r w:rsidRPr="00F12837">
        <w:rPr>
          <w:rtl/>
        </w:rPr>
        <w:t xml:space="preserve"> لأن التوسّل به</w:t>
      </w:r>
      <w:r w:rsidR="00063F8E">
        <w:rPr>
          <w:rtl/>
        </w:rPr>
        <w:t xml:space="preserve"> </w:t>
      </w:r>
      <w:r w:rsidR="002D5BB1" w:rsidRPr="002D5BB1">
        <w:rPr>
          <w:rStyle w:val="libAlaemChar"/>
          <w:rtl/>
        </w:rPr>
        <w:t>صلى‌الله‌عليه‌وآله</w:t>
      </w:r>
      <w:r w:rsidRPr="00F12837">
        <w:rPr>
          <w:rtl/>
        </w:rPr>
        <w:t xml:space="preserve"> ينطوي على تشفّعه بقضاء الحاجة لديه تعالى</w:t>
      </w:r>
      <w:r>
        <w:rPr>
          <w:rtl/>
        </w:rPr>
        <w:t>،</w:t>
      </w:r>
      <w:r w:rsidRPr="00F12837">
        <w:rPr>
          <w:rtl/>
        </w:rPr>
        <w:t xml:space="preserve"> فالاعتقاد بالشفاعة دليل رجحان التوسّل </w:t>
      </w:r>
      <w:r w:rsidRPr="00240632">
        <w:rPr>
          <w:rStyle w:val="libAlaemChar"/>
          <w:rtl/>
        </w:rPr>
        <w:t>(</w:t>
      </w:r>
      <w:r w:rsidRPr="00F12837">
        <w:rPr>
          <w:rStyle w:val="libAieChar"/>
          <w:rtl/>
        </w:rPr>
        <w:t>لَا يَشْفَعُونَ إِلَّا لِمَنِ ارْتَضَى</w:t>
      </w:r>
      <w:r w:rsidRPr="00240632">
        <w:rPr>
          <w:rStyle w:val="libAlaemChar"/>
          <w:rtl/>
        </w:rPr>
        <w:t>)</w:t>
      </w:r>
      <w:r w:rsidRPr="00F12837">
        <w:rPr>
          <w:rStyle w:val="libFootnotenumChar"/>
          <w:rtl/>
        </w:rPr>
        <w:t>(5)</w:t>
      </w:r>
      <w:r>
        <w:rPr>
          <w:rtl/>
        </w:rPr>
        <w:t>،</w:t>
      </w:r>
      <w:r w:rsidRPr="00F12837">
        <w:rPr>
          <w:rtl/>
        </w:rPr>
        <w:t xml:space="preserve"> </w:t>
      </w:r>
      <w:r w:rsidRPr="00240632">
        <w:rPr>
          <w:rStyle w:val="libAlaemChar"/>
          <w:rtl/>
        </w:rPr>
        <w:t>(</w:t>
      </w:r>
      <w:r w:rsidRPr="00F12837">
        <w:rPr>
          <w:rStyle w:val="libAieChar"/>
          <w:rtl/>
        </w:rPr>
        <w:t>لَا يَمْلِكُونَ الشَّفَاعَةَ إِلَّا مَنِ اتَّخَذَ عِنْدَ الرَّحْمَنِ عَهْدًا</w:t>
      </w:r>
      <w:r w:rsidRPr="00240632">
        <w:rPr>
          <w:rStyle w:val="libAlaemChar"/>
          <w:rtl/>
        </w:rPr>
        <w:t>)</w:t>
      </w:r>
      <w:r w:rsidRPr="00F12837">
        <w:rPr>
          <w:rStyle w:val="libFootnotenumChar"/>
          <w:rtl/>
        </w:rPr>
        <w:t>(6)</w:t>
      </w:r>
      <w:r>
        <w:rPr>
          <w:rtl/>
        </w:rPr>
        <w:t>،</w:t>
      </w:r>
      <w:r w:rsidRPr="00F12837">
        <w:rPr>
          <w:rtl/>
        </w:rPr>
        <w:t xml:space="preserve"> فإذْنه تعالى في الشفاعة متطابق مع أمره تعالى</w:t>
      </w:r>
      <w:r w:rsidRPr="00240632">
        <w:rPr>
          <w:rtl/>
        </w:rPr>
        <w:t xml:space="preserve"> </w:t>
      </w:r>
      <w:r w:rsidRPr="00240632">
        <w:rPr>
          <w:rStyle w:val="libAlaemChar"/>
          <w:rtl/>
        </w:rPr>
        <w:t>(</w:t>
      </w:r>
      <w:r w:rsidRPr="00F12837">
        <w:rPr>
          <w:rStyle w:val="libAieChar"/>
          <w:rtl/>
        </w:rPr>
        <w:t>وَابْتَغُوا إِلَيْهِ الْوَسِيلَةَ</w:t>
      </w:r>
      <w:r w:rsidRPr="00240632">
        <w:rPr>
          <w:rStyle w:val="libAlaemChar"/>
          <w:rtl/>
        </w:rPr>
        <w:t>)</w:t>
      </w:r>
      <w:r w:rsidRPr="00F12837">
        <w:rPr>
          <w:rStyle w:val="libFootnotenumChar"/>
          <w:rtl/>
        </w:rPr>
        <w:t>(7)</w:t>
      </w:r>
      <w:r>
        <w:rPr>
          <w:rtl/>
        </w:rPr>
        <w:t>،</w:t>
      </w:r>
      <w:r w:rsidRPr="00F12837">
        <w:rPr>
          <w:rtl/>
        </w:rPr>
        <w:t xml:space="preserve"> أي بالتوسّل إليه تعالى بالوسائل الشافعة</w:t>
      </w:r>
    </w:p>
    <w:p w:rsidR="00F12837" w:rsidRDefault="00240632" w:rsidP="002D5BB1">
      <w:pPr>
        <w:pStyle w:val="libLine"/>
        <w:rPr>
          <w:rtl/>
        </w:rPr>
      </w:pPr>
      <w:r>
        <w:rPr>
          <w:rtl/>
        </w:rPr>
        <w:t>____________________</w:t>
      </w:r>
    </w:p>
    <w:p w:rsidR="00F12837" w:rsidRDefault="00F12837" w:rsidP="00F12837">
      <w:pPr>
        <w:pStyle w:val="libFootnote0"/>
        <w:rPr>
          <w:rtl/>
        </w:rPr>
      </w:pPr>
      <w:r w:rsidRPr="00C85521">
        <w:rPr>
          <w:rtl/>
        </w:rPr>
        <w:t>(1) الأعراف: 134.</w:t>
      </w:r>
    </w:p>
    <w:p w:rsidR="00F12837" w:rsidRDefault="00F12837" w:rsidP="00F12837">
      <w:pPr>
        <w:pStyle w:val="libFootnote0"/>
        <w:rPr>
          <w:rtl/>
        </w:rPr>
      </w:pPr>
      <w:r w:rsidRPr="00C85521">
        <w:rPr>
          <w:rtl/>
        </w:rPr>
        <w:t>(2) آل عمران: 45.</w:t>
      </w:r>
    </w:p>
    <w:p w:rsidR="00F12837" w:rsidRDefault="00F12837" w:rsidP="00F12837">
      <w:pPr>
        <w:pStyle w:val="libFootnote0"/>
        <w:rPr>
          <w:rtl/>
        </w:rPr>
      </w:pPr>
      <w:r w:rsidRPr="00C85521">
        <w:rPr>
          <w:rtl/>
        </w:rPr>
        <w:t>(3) الأحزاب: 69.</w:t>
      </w:r>
    </w:p>
    <w:p w:rsidR="00F12837" w:rsidRDefault="00F12837" w:rsidP="00F12837">
      <w:pPr>
        <w:pStyle w:val="libFootnote0"/>
        <w:rPr>
          <w:rtl/>
        </w:rPr>
      </w:pPr>
      <w:r w:rsidRPr="00C85521">
        <w:rPr>
          <w:rtl/>
        </w:rPr>
        <w:t>(4) الضحى:</w:t>
      </w:r>
      <w:r w:rsidR="00063F8E">
        <w:rPr>
          <w:rtl/>
        </w:rPr>
        <w:t xml:space="preserve"> </w:t>
      </w:r>
      <w:r w:rsidRPr="00C85521">
        <w:rPr>
          <w:rtl/>
        </w:rPr>
        <w:t>5.</w:t>
      </w:r>
    </w:p>
    <w:p w:rsidR="00F12837" w:rsidRDefault="00F12837" w:rsidP="00F12837">
      <w:pPr>
        <w:pStyle w:val="libFootnote0"/>
        <w:rPr>
          <w:rtl/>
        </w:rPr>
      </w:pPr>
      <w:r w:rsidRPr="00C85521">
        <w:rPr>
          <w:rtl/>
        </w:rPr>
        <w:t>(5) الأنبياء: 28.</w:t>
      </w:r>
    </w:p>
    <w:p w:rsidR="00F12837" w:rsidRDefault="00F12837" w:rsidP="00F12837">
      <w:pPr>
        <w:pStyle w:val="libFootnote0"/>
        <w:rPr>
          <w:rtl/>
        </w:rPr>
      </w:pPr>
      <w:r w:rsidRPr="00C85521">
        <w:rPr>
          <w:rtl/>
        </w:rPr>
        <w:t>(6) مريم: 87</w:t>
      </w:r>
      <w:r>
        <w:rPr>
          <w:rtl/>
        </w:rPr>
        <w:t>.</w:t>
      </w:r>
    </w:p>
    <w:p w:rsidR="00F12837" w:rsidRPr="00B578D7" w:rsidRDefault="00F12837" w:rsidP="00F12837">
      <w:pPr>
        <w:pStyle w:val="libFootnote0"/>
        <w:rPr>
          <w:rtl/>
        </w:rPr>
      </w:pPr>
      <w:r w:rsidRPr="00C85521">
        <w:rPr>
          <w:rtl/>
        </w:rPr>
        <w:t>(7) المائدة: 35.</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لديه</w:t>
      </w:r>
      <w:r>
        <w:rPr>
          <w:rtl/>
        </w:rPr>
        <w:t>،</w:t>
      </w:r>
      <w:r w:rsidRPr="00F12837">
        <w:rPr>
          <w:rtl/>
        </w:rPr>
        <w:t xml:space="preserve"> فالتوسّل والاستشفاع به</w:t>
      </w:r>
      <w:r w:rsidR="002D5BB1" w:rsidRPr="002D5BB1">
        <w:rPr>
          <w:rtl/>
        </w:rPr>
        <w:t xml:space="preserve"> </w:t>
      </w:r>
      <w:r w:rsidR="002D5BB1" w:rsidRPr="002D5BB1">
        <w:rPr>
          <w:rStyle w:val="libAlaemChar"/>
          <w:rtl/>
        </w:rPr>
        <w:t>صلى‌الله‌عليه‌وآله</w:t>
      </w:r>
      <w:r w:rsidRPr="00F12837">
        <w:rPr>
          <w:rtl/>
        </w:rPr>
        <w:t xml:space="preserve"> إلى اللَّه هو دعاؤه تعالى</w:t>
      </w:r>
      <w:r>
        <w:rPr>
          <w:rtl/>
        </w:rPr>
        <w:t>،</w:t>
      </w:r>
      <w:r w:rsidRPr="00F12837">
        <w:rPr>
          <w:rtl/>
        </w:rPr>
        <w:t xml:space="preserve"> والوسائل التي أذن تعالى أن يدعى بها هي أبواب لدعوته جلَّ وعلا</w:t>
      </w:r>
      <w:r>
        <w:rPr>
          <w:rtl/>
        </w:rPr>
        <w:t>؛</w:t>
      </w:r>
      <w:r w:rsidRPr="00F12837">
        <w:rPr>
          <w:rtl/>
        </w:rPr>
        <w:t xml:space="preserve"> لا دعوة من دونه.</w:t>
      </w:r>
    </w:p>
    <w:p w:rsidR="00F12837" w:rsidRDefault="00F12837" w:rsidP="00F12837">
      <w:pPr>
        <w:pStyle w:val="libNormal"/>
        <w:rPr>
          <w:rtl/>
        </w:rPr>
      </w:pPr>
      <w:r w:rsidRPr="00F12837">
        <w:rPr>
          <w:rtl/>
        </w:rPr>
        <w:t>وروى الحاكم في مستدركه أن آدم لمَّا اقترف الخطيئة قال: (يا ربي</w:t>
      </w:r>
      <w:r>
        <w:rPr>
          <w:rtl/>
        </w:rPr>
        <w:t>،</w:t>
      </w:r>
      <w:r w:rsidRPr="00F12837">
        <w:rPr>
          <w:rtl/>
        </w:rPr>
        <w:t xml:space="preserve"> أسألك بحق محمّد</w:t>
      </w:r>
      <w:r w:rsidR="002D5BB1" w:rsidRPr="002D5BB1">
        <w:rPr>
          <w:rtl/>
        </w:rPr>
        <w:t xml:space="preserve"> </w:t>
      </w:r>
      <w:r w:rsidR="002D5BB1" w:rsidRPr="002D5BB1">
        <w:rPr>
          <w:rStyle w:val="libAlaemChar"/>
          <w:rtl/>
        </w:rPr>
        <w:t>صلى‌الله‌عليه‌وآله</w:t>
      </w:r>
      <w:r w:rsidRPr="00F12837">
        <w:rPr>
          <w:rtl/>
        </w:rPr>
        <w:t xml:space="preserve"> لمّا غفرت لي</w:t>
      </w:r>
      <w:r>
        <w:rPr>
          <w:rtl/>
        </w:rPr>
        <w:t>،</w:t>
      </w:r>
      <w:r w:rsidRPr="00F12837">
        <w:rPr>
          <w:rtl/>
        </w:rPr>
        <w:t xml:space="preserve"> فقال: يا آدم كيف عرفت</w:t>
      </w:r>
      <w:r>
        <w:rPr>
          <w:rtl/>
        </w:rPr>
        <w:t>؟</w:t>
      </w:r>
      <w:r w:rsidRPr="00F12837">
        <w:rPr>
          <w:rtl/>
        </w:rPr>
        <w:t xml:space="preserve"> قال: لأنك لمَّا خلقتني نظرت إلى العرش</w:t>
      </w:r>
      <w:r>
        <w:rPr>
          <w:rtl/>
        </w:rPr>
        <w:t>،</w:t>
      </w:r>
      <w:r w:rsidRPr="00F12837">
        <w:rPr>
          <w:rtl/>
        </w:rPr>
        <w:t xml:space="preserve"> فوجدت مكتوباً فيه: لا إله إلّا اللَّه محمّد رسول اللَّه</w:t>
      </w:r>
      <w:r>
        <w:rPr>
          <w:rtl/>
        </w:rPr>
        <w:t>،</w:t>
      </w:r>
      <w:r w:rsidRPr="00F12837">
        <w:rPr>
          <w:rtl/>
        </w:rPr>
        <w:t xml:space="preserve"> فرأيت اسمه مقروناً مع اسمك</w:t>
      </w:r>
      <w:r>
        <w:rPr>
          <w:rtl/>
        </w:rPr>
        <w:t>،</w:t>
      </w:r>
      <w:r w:rsidRPr="00F12837">
        <w:rPr>
          <w:rtl/>
        </w:rPr>
        <w:t xml:space="preserve"> فعرفته أحبّ الخلق إليك)</w:t>
      </w:r>
      <w:r w:rsidRPr="00F12837">
        <w:rPr>
          <w:rStyle w:val="libFootnotenumChar"/>
          <w:rtl/>
        </w:rPr>
        <w:t>(1)</w:t>
      </w:r>
      <w:r w:rsidRPr="00F12837">
        <w:rPr>
          <w:rtl/>
        </w:rPr>
        <w:t>.</w:t>
      </w:r>
    </w:p>
    <w:p w:rsidR="00F12837" w:rsidRDefault="00F12837" w:rsidP="00F12837">
      <w:pPr>
        <w:pStyle w:val="libNormal"/>
        <w:rPr>
          <w:rtl/>
        </w:rPr>
      </w:pPr>
      <w:r w:rsidRPr="00F12837">
        <w:rPr>
          <w:rtl/>
        </w:rPr>
        <w:t>وروى البخاري</w:t>
      </w:r>
      <w:r>
        <w:rPr>
          <w:rtl/>
        </w:rPr>
        <w:t>،</w:t>
      </w:r>
      <w:r w:rsidRPr="00F12837">
        <w:rPr>
          <w:rtl/>
        </w:rPr>
        <w:t xml:space="preserve"> عن أنس أن عمر بن الخطاب كان إذا أقحط الناس استسقى بالعباس فقال: اللهم إنا نتوسَّل إليك بنبيك فتسقينا</w:t>
      </w:r>
      <w:r>
        <w:rPr>
          <w:rtl/>
        </w:rPr>
        <w:t>،</w:t>
      </w:r>
      <w:r w:rsidRPr="00F12837">
        <w:rPr>
          <w:rtl/>
        </w:rPr>
        <w:t xml:space="preserve"> وإنا نتوسَّل إليك بعمّ نبيك</w:t>
      </w:r>
      <w:r>
        <w:rPr>
          <w:rtl/>
        </w:rPr>
        <w:t>،</w:t>
      </w:r>
      <w:r w:rsidRPr="00F12837">
        <w:rPr>
          <w:rtl/>
        </w:rPr>
        <w:t xml:space="preserve"> ونستشفع إليك بشيبته</w:t>
      </w:r>
      <w:r>
        <w:rPr>
          <w:rtl/>
        </w:rPr>
        <w:t>،</w:t>
      </w:r>
      <w:r w:rsidRPr="00F12837">
        <w:rPr>
          <w:rtl/>
        </w:rPr>
        <w:t xml:space="preserve"> فسُقوا.</w:t>
      </w:r>
      <w:r w:rsidRPr="00F12837">
        <w:rPr>
          <w:rStyle w:val="libFootnotenumChar"/>
          <w:rtl/>
        </w:rPr>
        <w:t>(2)</w:t>
      </w:r>
    </w:p>
    <w:p w:rsidR="00F12837" w:rsidRDefault="00F12837" w:rsidP="00F12837">
      <w:pPr>
        <w:pStyle w:val="libNormal"/>
        <w:rPr>
          <w:rtl/>
        </w:rPr>
      </w:pPr>
      <w:r w:rsidRPr="00F12837">
        <w:rPr>
          <w:rtl/>
        </w:rPr>
        <w:t>وروى أحمد بن حنبل أن عائشة قال لها مسروق: سألتك بصاحب هذا القبر ما الذي سمعت من رسول اللَّه؟</w:t>
      </w:r>
      <w:r w:rsidR="00240632">
        <w:rPr>
          <w:rtl/>
        </w:rPr>
        <w:t xml:space="preserve"> - </w:t>
      </w:r>
      <w:r w:rsidRPr="00F12837">
        <w:rPr>
          <w:rtl/>
        </w:rPr>
        <w:t>يعني في حق الخوارج</w:t>
      </w:r>
      <w:r w:rsidR="00240632">
        <w:rPr>
          <w:rtl/>
        </w:rPr>
        <w:t xml:space="preserve"> - </w:t>
      </w:r>
      <w:r w:rsidRPr="00F12837">
        <w:rPr>
          <w:rtl/>
        </w:rPr>
        <w:t>قالت: سمعته يقول: (إنهم شرّ الخلق والخليقة</w:t>
      </w:r>
      <w:r>
        <w:rPr>
          <w:rtl/>
        </w:rPr>
        <w:t>،</w:t>
      </w:r>
      <w:r w:rsidRPr="00F12837">
        <w:rPr>
          <w:rtl/>
        </w:rPr>
        <w:t xml:space="preserve"> يقتلهم خير الخلق والخليقة</w:t>
      </w:r>
      <w:r>
        <w:rPr>
          <w:rtl/>
        </w:rPr>
        <w:t>،</w:t>
      </w:r>
      <w:r w:rsidRPr="00F12837">
        <w:rPr>
          <w:rtl/>
        </w:rPr>
        <w:t xml:space="preserve"> وأقربهم عند اللَّه وسيلة).</w:t>
      </w:r>
      <w:r w:rsidRPr="00F12837">
        <w:rPr>
          <w:rStyle w:val="libFootnotenumChar"/>
          <w:rtl/>
        </w:rPr>
        <w:t>(3)</w:t>
      </w:r>
    </w:p>
    <w:p w:rsidR="00F12837" w:rsidRDefault="00F12837" w:rsidP="00F12837">
      <w:pPr>
        <w:pStyle w:val="libNormal"/>
        <w:rPr>
          <w:rtl/>
        </w:rPr>
      </w:pPr>
      <w:r w:rsidRPr="00F12837">
        <w:rPr>
          <w:rtl/>
        </w:rPr>
        <w:t>وروى في كنز العمال عن عليّ</w:t>
      </w:r>
      <w:r w:rsidR="002D5BB1" w:rsidRPr="002D5BB1">
        <w:rPr>
          <w:rtl/>
        </w:rPr>
        <w:t xml:space="preserve"> </w:t>
      </w:r>
      <w:r w:rsidR="002D5BB1" w:rsidRPr="002D5BB1">
        <w:rPr>
          <w:rStyle w:val="libAlaemChar"/>
          <w:rtl/>
        </w:rPr>
        <w:t>عليه‌السلام</w:t>
      </w:r>
      <w:r w:rsidRPr="00F12837">
        <w:rPr>
          <w:rtl/>
        </w:rPr>
        <w:t xml:space="preserve"> أن يهودياً جاء إلى النبيّ</w:t>
      </w:r>
      <w:r w:rsidR="002D5BB1" w:rsidRPr="002D5BB1">
        <w:rPr>
          <w:rtl/>
        </w:rPr>
        <w:t xml:space="preserve"> </w:t>
      </w:r>
      <w:r w:rsidR="002D5BB1" w:rsidRPr="002D5BB1">
        <w:rPr>
          <w:rStyle w:val="libAlaemChar"/>
          <w:rtl/>
        </w:rPr>
        <w:t>صلى‌الله‌عليه‌وآله</w:t>
      </w:r>
      <w:r w:rsidRPr="00F12837">
        <w:rPr>
          <w:rtl/>
        </w:rPr>
        <w:t xml:space="preserve"> فقام بين يديه وجعل يحدّ النظر إليه</w:t>
      </w:r>
      <w:r>
        <w:rPr>
          <w:rtl/>
        </w:rPr>
        <w:t>،</w:t>
      </w:r>
      <w:r w:rsidRPr="00F12837">
        <w:rPr>
          <w:rtl/>
        </w:rPr>
        <w:t xml:space="preserve"> فقال: (يا يهودي ما حاجتك؟ ) فقال: أنت أفضل أم موسى؟ فقال له: (إنه يُكره للعبد أن يزكِّي نفسه</w:t>
      </w:r>
      <w:r>
        <w:rPr>
          <w:rtl/>
        </w:rPr>
        <w:t>،</w:t>
      </w:r>
      <w:r w:rsidRPr="00F12837">
        <w:rPr>
          <w:rtl/>
        </w:rPr>
        <w:t xml:space="preserve"> ولكن قال اللَّه تعالى: (وَأَمَّا بِنِعْمَةِ رَبِّكَ فَحَدِّثْ )(4)</w:t>
      </w:r>
      <w:r>
        <w:rPr>
          <w:rtl/>
        </w:rPr>
        <w:t>،</w:t>
      </w:r>
      <w:r w:rsidRPr="00F12837">
        <w:rPr>
          <w:rtl/>
        </w:rPr>
        <w:t xml:space="preserve"> إن آدم لمَّا أصابته خطيئته التي تاب منها كانت توبته: (اللهمّ إني</w:t>
      </w:r>
    </w:p>
    <w:p w:rsidR="00F12837" w:rsidRDefault="00240632" w:rsidP="002D5BB1">
      <w:pPr>
        <w:pStyle w:val="libLine"/>
        <w:rPr>
          <w:rtl/>
        </w:rPr>
      </w:pPr>
      <w:r>
        <w:rPr>
          <w:rtl/>
        </w:rPr>
        <w:t>____________________</w:t>
      </w:r>
    </w:p>
    <w:p w:rsidR="00F12837" w:rsidRDefault="00F12837" w:rsidP="00F12837">
      <w:pPr>
        <w:pStyle w:val="libFootnote0"/>
        <w:rPr>
          <w:rtl/>
        </w:rPr>
      </w:pPr>
      <w:r w:rsidRPr="00C85521">
        <w:rPr>
          <w:rtl/>
        </w:rPr>
        <w:t>(1) مستدرك الحاكم، ج2، ص615</w:t>
      </w:r>
      <w:r>
        <w:rPr>
          <w:rtl/>
        </w:rPr>
        <w:t>.</w:t>
      </w:r>
    </w:p>
    <w:p w:rsidR="00F12837" w:rsidRDefault="00F12837" w:rsidP="00F12837">
      <w:pPr>
        <w:pStyle w:val="libFootnote0"/>
        <w:rPr>
          <w:rtl/>
        </w:rPr>
      </w:pPr>
      <w:r w:rsidRPr="00C85521">
        <w:rPr>
          <w:rtl/>
        </w:rPr>
        <w:t>(2) صحيح البخاري، كتاب الاستسقاء، باب3، كتاب فضائل النبي، باب11.</w:t>
      </w:r>
    </w:p>
    <w:p w:rsidR="00F12837" w:rsidRDefault="00F12837" w:rsidP="00F12837">
      <w:pPr>
        <w:pStyle w:val="libFootnote0"/>
        <w:rPr>
          <w:rtl/>
        </w:rPr>
      </w:pPr>
      <w:r w:rsidRPr="00C85521">
        <w:rPr>
          <w:rtl/>
        </w:rPr>
        <w:t>(3) مسند أحمد بن حنبل ج1، ص140، ورواه في سنن الدارمي، كتاب الجهاد، باب39، وفي سنن ابن ماجة، المقدِّمة، باب14، حديث 170.</w:t>
      </w:r>
    </w:p>
    <w:p w:rsidR="00F12837" w:rsidRPr="00B578D7" w:rsidRDefault="00F12837" w:rsidP="00F12837">
      <w:pPr>
        <w:pStyle w:val="libFootnote0"/>
        <w:rPr>
          <w:rtl/>
        </w:rPr>
      </w:pPr>
      <w:r w:rsidRPr="00C85521">
        <w:rPr>
          <w:rtl/>
        </w:rPr>
        <w:t>(4) الضحى: 11.</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أسألك بمحمد وآل محمد لمّا غفرت لي، فغفر له)</w:t>
      </w:r>
      <w:r w:rsidRPr="00F12837">
        <w:rPr>
          <w:rStyle w:val="libFootnotenumChar"/>
          <w:rtl/>
        </w:rPr>
        <w:t>(1)</w:t>
      </w:r>
      <w:r>
        <w:rPr>
          <w:rtl/>
        </w:rPr>
        <w:t>؛</w:t>
      </w:r>
      <w:r w:rsidRPr="00F12837">
        <w:rPr>
          <w:rtl/>
        </w:rPr>
        <w:t xml:space="preserve"> ويشير</w:t>
      </w:r>
      <w:r w:rsidR="002D5BB1" w:rsidRPr="002D5BB1">
        <w:rPr>
          <w:rtl/>
        </w:rPr>
        <w:t xml:space="preserve"> </w:t>
      </w:r>
      <w:r w:rsidR="002D5BB1" w:rsidRPr="002D5BB1">
        <w:rPr>
          <w:rStyle w:val="libAlaemChar"/>
          <w:rtl/>
        </w:rPr>
        <w:t>صلى‌الله‌عليه‌وآله</w:t>
      </w:r>
      <w:r w:rsidRPr="00F12837">
        <w:rPr>
          <w:rtl/>
        </w:rPr>
        <w:t xml:space="preserve"> إلى قوله تعالى: (فَتَلَقَّى آدَمُ مِن رَّبِّهِ كَلِمَاتٍ فَتَابَ عَلَيْهِ إِنَّهُ هُوَ التَّوَّابُ الرَّحِيمُ)</w:t>
      </w:r>
      <w:r w:rsidRPr="00F12837">
        <w:rPr>
          <w:rStyle w:val="libFootnotenumChar"/>
          <w:rtl/>
        </w:rPr>
        <w:t>(2)</w:t>
      </w:r>
      <w:r w:rsidRPr="00F12837">
        <w:rPr>
          <w:rtl/>
        </w:rPr>
        <w:t>.</w:t>
      </w:r>
    </w:p>
    <w:p w:rsidR="00F12837" w:rsidRDefault="00F12837" w:rsidP="00F12837">
      <w:pPr>
        <w:pStyle w:val="libNormal"/>
        <w:rPr>
          <w:rtl/>
        </w:rPr>
      </w:pPr>
      <w:r w:rsidRPr="00F12837">
        <w:rPr>
          <w:rtl/>
        </w:rPr>
        <w:t xml:space="preserve">وقد أطلق القرآن الكلمة على المقرَّبين عنده تعالى كما في قوله تعالى: </w:t>
      </w:r>
      <w:r w:rsidRPr="00240632">
        <w:rPr>
          <w:rStyle w:val="libAlaemChar"/>
          <w:rtl/>
        </w:rPr>
        <w:t>(</w:t>
      </w:r>
      <w:r w:rsidRPr="00F12837">
        <w:rPr>
          <w:rStyle w:val="libAieChar"/>
          <w:rtl/>
        </w:rPr>
        <w:t>إِنَّ اللَّهَ يُبَشِّرُكِ بِكَلِمَةٍ مِنْهُ اسْمُهُ الْمَسِيحُ عِيسَى ابْنُ مَرْيَمَ</w:t>
      </w:r>
      <w:r w:rsidRPr="00240632">
        <w:rPr>
          <w:rStyle w:val="libAlaemChar"/>
          <w:rtl/>
        </w:rPr>
        <w:t>)</w:t>
      </w:r>
      <w:r w:rsidRPr="00F12837">
        <w:rPr>
          <w:rStyle w:val="libFootnotenumChar"/>
          <w:rtl/>
        </w:rPr>
        <w:t>(3)</w:t>
      </w:r>
      <w:r>
        <w:rPr>
          <w:rtl/>
        </w:rPr>
        <w:t>،</w:t>
      </w:r>
      <w:r w:rsidRPr="00F12837">
        <w:rPr>
          <w:rtl/>
        </w:rPr>
        <w:t xml:space="preserve"> وقال تعالى: </w:t>
      </w:r>
      <w:r w:rsidRPr="00240632">
        <w:rPr>
          <w:rStyle w:val="libAlaemChar"/>
          <w:rtl/>
        </w:rPr>
        <w:t>(</w:t>
      </w:r>
      <w:r w:rsidRPr="00F12837">
        <w:rPr>
          <w:rStyle w:val="libAieChar"/>
          <w:rtl/>
        </w:rPr>
        <w:t>أَنَّ اللَّهَ يُبَشِّرُكَ بِيَحْيَى مُصَدِّقًا بِكَلِمَةٍ مِنَ اللَّهِ</w:t>
      </w:r>
      <w:r w:rsidRPr="00240632">
        <w:rPr>
          <w:rStyle w:val="libAlaemChar"/>
          <w:rtl/>
        </w:rPr>
        <w:t>)</w:t>
      </w:r>
      <w:r w:rsidRPr="00F12837">
        <w:rPr>
          <w:rStyle w:val="libFootnotenumChar"/>
          <w:rtl/>
        </w:rPr>
        <w:t>(4)</w:t>
      </w:r>
      <w:r w:rsidRPr="00F12837">
        <w:rPr>
          <w:rtl/>
        </w:rPr>
        <w:t>.</w:t>
      </w:r>
    </w:p>
    <w:p w:rsidR="00F12837" w:rsidRDefault="00F12837" w:rsidP="00F12837">
      <w:pPr>
        <w:pStyle w:val="libNormal"/>
        <w:rPr>
          <w:rtl/>
        </w:rPr>
      </w:pPr>
      <w:r w:rsidRPr="00F12837">
        <w:rPr>
          <w:rtl/>
        </w:rPr>
        <w:t>وكيف لا يكون آل محمد</w:t>
      </w:r>
      <w:r w:rsidR="002D5BB1" w:rsidRPr="002D5BB1">
        <w:rPr>
          <w:rtl/>
        </w:rPr>
        <w:t xml:space="preserve"> </w:t>
      </w:r>
      <w:r w:rsidR="002D5BB1" w:rsidRPr="002D5BB1">
        <w:rPr>
          <w:rStyle w:val="libAlaemChar"/>
          <w:rtl/>
        </w:rPr>
        <w:t>عليه‌السلام</w:t>
      </w:r>
      <w:r w:rsidRPr="00F12837">
        <w:rPr>
          <w:rtl/>
        </w:rPr>
        <w:t xml:space="preserve"> وسائل الدعاء إلى اللَّه تعالى وقد حباهم اللَّه تعالى بالزلفى</w:t>
      </w:r>
      <w:r>
        <w:rPr>
          <w:rtl/>
        </w:rPr>
        <w:t>،</w:t>
      </w:r>
      <w:r w:rsidRPr="00F12837">
        <w:rPr>
          <w:rtl/>
        </w:rPr>
        <w:t xml:space="preserve"> واجتباهم وحظاهم بأنعمه الخاصة</w:t>
      </w:r>
      <w:r>
        <w:rPr>
          <w:rtl/>
        </w:rPr>
        <w:t>،</w:t>
      </w:r>
      <w:r w:rsidRPr="00F12837">
        <w:rPr>
          <w:rtl/>
        </w:rPr>
        <w:t xml:space="preserve"> وجعلهم السبيل إليه تعالى</w:t>
      </w:r>
      <w:r>
        <w:rPr>
          <w:rtl/>
        </w:rPr>
        <w:t>؟</w:t>
      </w:r>
      <w:r w:rsidRPr="00F12837">
        <w:rPr>
          <w:rtl/>
        </w:rPr>
        <w:t xml:space="preserve">! فقال: </w:t>
      </w:r>
      <w:r w:rsidRPr="00240632">
        <w:rPr>
          <w:rStyle w:val="libAlaemChar"/>
          <w:rtl/>
        </w:rPr>
        <w:t>(</w:t>
      </w:r>
      <w:r w:rsidRPr="00F12837">
        <w:rPr>
          <w:rStyle w:val="libAieChar"/>
          <w:rtl/>
        </w:rPr>
        <w:t>قُلْ لَا أَسْئَلُكُمْ عَلَيْهِ أَجْرًا إِلَّا الْمَوَدَّةَ فِي الْقُرْبَى</w:t>
      </w:r>
      <w:r w:rsidRPr="00240632">
        <w:rPr>
          <w:rStyle w:val="libAlaemChar"/>
          <w:rtl/>
        </w:rPr>
        <w:t>)</w:t>
      </w:r>
      <w:r w:rsidRPr="00F12837">
        <w:rPr>
          <w:rStyle w:val="libFootnotenumChar"/>
          <w:rtl/>
        </w:rPr>
        <w:t>(5)</w:t>
      </w:r>
      <w:r w:rsidRPr="00F12837">
        <w:rPr>
          <w:rtl/>
        </w:rPr>
        <w:t xml:space="preserve">، وقال: </w:t>
      </w:r>
      <w:r w:rsidRPr="00240632">
        <w:rPr>
          <w:rStyle w:val="libAlaemChar"/>
          <w:rtl/>
        </w:rPr>
        <w:t>(</w:t>
      </w:r>
      <w:r w:rsidRPr="00F12837">
        <w:rPr>
          <w:rStyle w:val="libAieChar"/>
          <w:rtl/>
        </w:rPr>
        <w:t>قُلْ مَا سَأَلْتُكُمْ مِنْ أَجْرٍ فَهُوَ لَكُمْ</w:t>
      </w:r>
      <w:r w:rsidRPr="00240632">
        <w:rPr>
          <w:rStyle w:val="libAlaemChar"/>
          <w:rtl/>
        </w:rPr>
        <w:t>)</w:t>
      </w:r>
      <w:r w:rsidRPr="00F12837">
        <w:rPr>
          <w:rStyle w:val="libFootnotenumChar"/>
          <w:rtl/>
        </w:rPr>
        <w:t>(6)</w:t>
      </w:r>
      <w:r>
        <w:rPr>
          <w:rtl/>
        </w:rPr>
        <w:t>،</w:t>
      </w:r>
      <w:r w:rsidRPr="00F12837">
        <w:rPr>
          <w:rtl/>
        </w:rPr>
        <w:t xml:space="preserve"> وقال: </w:t>
      </w:r>
      <w:r w:rsidRPr="00240632">
        <w:rPr>
          <w:rStyle w:val="libAlaemChar"/>
          <w:rtl/>
        </w:rPr>
        <w:t>(</w:t>
      </w:r>
      <w:r w:rsidRPr="00F12837">
        <w:rPr>
          <w:rStyle w:val="libAieChar"/>
          <w:rtl/>
        </w:rPr>
        <w:t>قُلْ مَا أَسْأَلُكُمْ عَلَيْهِ مِنْ أَجْرٍ إِلَّا مَنْ شَاءَ أَنْ يَتَّخِذَ إِلَى رَبِّهِ سَبِيلاً</w:t>
      </w:r>
      <w:r w:rsidRPr="00240632">
        <w:rPr>
          <w:rStyle w:val="libAlaemChar"/>
          <w:rtl/>
        </w:rPr>
        <w:t>)</w:t>
      </w:r>
      <w:r w:rsidRPr="00F12837">
        <w:rPr>
          <w:rStyle w:val="libFootnotenumChar"/>
          <w:rtl/>
        </w:rPr>
        <w:t>(7)</w:t>
      </w:r>
      <w:r w:rsidRPr="00F12837">
        <w:rPr>
          <w:rtl/>
        </w:rPr>
        <w:t>.</w:t>
      </w:r>
    </w:p>
    <w:p w:rsidR="00F12837" w:rsidRDefault="00F12837" w:rsidP="00F12837">
      <w:pPr>
        <w:pStyle w:val="libNormal"/>
        <w:rPr>
          <w:rtl/>
        </w:rPr>
      </w:pPr>
      <w:r w:rsidRPr="00F12837">
        <w:rPr>
          <w:rtl/>
        </w:rPr>
        <w:t>فمودّتهم سبيل إليه</w:t>
      </w:r>
      <w:r>
        <w:rPr>
          <w:rtl/>
        </w:rPr>
        <w:t>،</w:t>
      </w:r>
      <w:r w:rsidRPr="00F12837">
        <w:rPr>
          <w:rtl/>
        </w:rPr>
        <w:t xml:space="preserve"> وهم الوسيله للتوجّه إليه تعالى</w:t>
      </w:r>
      <w:r>
        <w:rPr>
          <w:rtl/>
        </w:rPr>
        <w:t>،</w:t>
      </w:r>
      <w:r w:rsidRPr="00F12837">
        <w:rPr>
          <w:rtl/>
        </w:rPr>
        <w:t xml:space="preserve"> وقد أبان قربهم إليه من بين الأمة ومزيد عنايته بهم</w:t>
      </w:r>
      <w:r>
        <w:rPr>
          <w:rtl/>
        </w:rPr>
        <w:t>؛</w:t>
      </w:r>
      <w:r w:rsidRPr="00F12837">
        <w:rPr>
          <w:rtl/>
        </w:rPr>
        <w:t xml:space="preserve"> حيث قال: </w:t>
      </w:r>
      <w:r w:rsidRPr="00240632">
        <w:rPr>
          <w:rStyle w:val="libAlaemChar"/>
          <w:rtl/>
        </w:rPr>
        <w:t>(</w:t>
      </w:r>
      <w:r w:rsidRPr="00F12837">
        <w:rPr>
          <w:rStyle w:val="libAieChar"/>
          <w:rtl/>
        </w:rPr>
        <w:t>إِنَّمَا يُرِيدُ اللَّهُ لِيُذْهِبَ عَنْكُمُ الرِّجْسَ أَهْلَ الْبَيْتِ وَيُطَهِّرُكُمْ تَطْهِيراً</w:t>
      </w:r>
      <w:r w:rsidRPr="00240632">
        <w:rPr>
          <w:rStyle w:val="libAlaemChar"/>
          <w:rtl/>
        </w:rPr>
        <w:t>)</w:t>
      </w:r>
      <w:r w:rsidRPr="00F12837">
        <w:rPr>
          <w:rStyle w:val="libFootnotenumChar"/>
          <w:rtl/>
        </w:rPr>
        <w:t>(8)</w:t>
      </w:r>
      <w:r w:rsidRPr="00F12837">
        <w:rPr>
          <w:rtl/>
        </w:rPr>
        <w:t>.</w:t>
      </w:r>
    </w:p>
    <w:p w:rsidR="00F12837" w:rsidRDefault="00F12837" w:rsidP="00F12837">
      <w:pPr>
        <w:pStyle w:val="libNormal"/>
        <w:rPr>
          <w:rtl/>
        </w:rPr>
      </w:pPr>
      <w:r w:rsidRPr="00F12837">
        <w:rPr>
          <w:rtl/>
        </w:rPr>
        <w:t>ثُم لا يخفى أن التوسّل والاستشفاع بالمقرَّبين إلى الباري تعالى هو من</w:t>
      </w:r>
    </w:p>
    <w:p w:rsidR="00F12837" w:rsidRPr="00F12837" w:rsidRDefault="00240632" w:rsidP="002D5BB1">
      <w:pPr>
        <w:pStyle w:val="libLine"/>
        <w:rPr>
          <w:rtl/>
        </w:rPr>
      </w:pPr>
      <w:r>
        <w:rPr>
          <w:rtl/>
        </w:rPr>
        <w:t>____________________</w:t>
      </w:r>
    </w:p>
    <w:p w:rsidR="00F12837" w:rsidRDefault="00F12837" w:rsidP="00F12837">
      <w:pPr>
        <w:pStyle w:val="libFootnote0"/>
        <w:rPr>
          <w:rtl/>
        </w:rPr>
      </w:pPr>
      <w:r w:rsidRPr="00C85521">
        <w:rPr>
          <w:rtl/>
        </w:rPr>
        <w:t>(1) كنز العمال، ج11، ص455.</w:t>
      </w:r>
    </w:p>
    <w:p w:rsidR="00F12837" w:rsidRDefault="00F12837" w:rsidP="00F12837">
      <w:pPr>
        <w:pStyle w:val="libFootnote0"/>
        <w:rPr>
          <w:rtl/>
        </w:rPr>
      </w:pPr>
      <w:r w:rsidRPr="00C85521">
        <w:rPr>
          <w:rtl/>
        </w:rPr>
        <w:t>(2) البقرة: 37.</w:t>
      </w:r>
    </w:p>
    <w:p w:rsidR="00F12837" w:rsidRDefault="00F12837" w:rsidP="00F12837">
      <w:pPr>
        <w:pStyle w:val="libFootnote0"/>
        <w:rPr>
          <w:rtl/>
        </w:rPr>
      </w:pPr>
      <w:r w:rsidRPr="00C85521">
        <w:rPr>
          <w:rtl/>
        </w:rPr>
        <w:t>(3) آل عمران: 45.</w:t>
      </w:r>
    </w:p>
    <w:p w:rsidR="00F12837" w:rsidRDefault="00F12837" w:rsidP="00F12837">
      <w:pPr>
        <w:pStyle w:val="libFootnote0"/>
        <w:rPr>
          <w:rtl/>
        </w:rPr>
      </w:pPr>
      <w:r w:rsidRPr="00C85521">
        <w:rPr>
          <w:rtl/>
        </w:rPr>
        <w:t>(4) آل عمران: 39.</w:t>
      </w:r>
    </w:p>
    <w:p w:rsidR="00F12837" w:rsidRDefault="00F12837" w:rsidP="00F12837">
      <w:pPr>
        <w:pStyle w:val="libFootnote0"/>
        <w:rPr>
          <w:rtl/>
        </w:rPr>
      </w:pPr>
      <w:r w:rsidRPr="00C85521">
        <w:rPr>
          <w:rtl/>
        </w:rPr>
        <w:t>(5) الشورى: 23.</w:t>
      </w:r>
    </w:p>
    <w:p w:rsidR="00F12837" w:rsidRDefault="00F12837" w:rsidP="00F12837">
      <w:pPr>
        <w:pStyle w:val="libFootnote0"/>
        <w:rPr>
          <w:rtl/>
        </w:rPr>
      </w:pPr>
      <w:r w:rsidRPr="00C85521">
        <w:rPr>
          <w:rtl/>
        </w:rPr>
        <w:t>(6) سبأ: 47.</w:t>
      </w:r>
    </w:p>
    <w:p w:rsidR="00F12837" w:rsidRDefault="00F12837" w:rsidP="00F12837">
      <w:pPr>
        <w:pStyle w:val="libFootnote0"/>
        <w:rPr>
          <w:rtl/>
        </w:rPr>
      </w:pPr>
      <w:r w:rsidRPr="00C85521">
        <w:rPr>
          <w:rtl/>
        </w:rPr>
        <w:t>(7) الفرقان: 57.</w:t>
      </w:r>
    </w:p>
    <w:p w:rsidR="00F12837" w:rsidRPr="00B578D7" w:rsidRDefault="00F12837" w:rsidP="00F12837">
      <w:pPr>
        <w:pStyle w:val="libFootnote0"/>
        <w:rPr>
          <w:rtl/>
        </w:rPr>
      </w:pPr>
      <w:r w:rsidRPr="00C85521">
        <w:rPr>
          <w:rtl/>
        </w:rPr>
        <w:t>(8) الأحزاب: 33</w:t>
      </w:r>
    </w:p>
    <w:p w:rsidR="00F12837" w:rsidRDefault="00F12837" w:rsidP="00F12837">
      <w:pPr>
        <w:pStyle w:val="libNormal"/>
        <w:rPr>
          <w:rtl/>
        </w:rPr>
      </w:pPr>
      <w:r>
        <w:rPr>
          <w:rtl/>
        </w:rPr>
        <w:br w:type="page"/>
      </w:r>
    </w:p>
    <w:p w:rsidR="00F12837" w:rsidRDefault="00F12837" w:rsidP="00F12837">
      <w:pPr>
        <w:pStyle w:val="libNormal"/>
        <w:rPr>
          <w:rtl/>
        </w:rPr>
      </w:pPr>
      <w:r w:rsidRPr="00F12837">
        <w:rPr>
          <w:rtl/>
        </w:rPr>
        <w:lastRenderedPageBreak/>
        <w:t>آداب الدعاء والتوجّه إلى الحضرة الإلهية</w:t>
      </w:r>
      <w:r>
        <w:rPr>
          <w:rtl/>
        </w:rPr>
        <w:t>؛</w:t>
      </w:r>
      <w:r w:rsidRPr="00F12837">
        <w:rPr>
          <w:rtl/>
        </w:rPr>
        <w:t xml:space="preserve"> فإننا كما نتوجّه بجسمنا في الصلاة إلى المسجد الحرام والكعبة بقصد التوجّه الحقيقي بقلوبنا إلى اللَّه تعالى</w:t>
      </w:r>
      <w:r>
        <w:rPr>
          <w:rtl/>
        </w:rPr>
        <w:t>،</w:t>
      </w:r>
      <w:r w:rsidRPr="00F12837">
        <w:rPr>
          <w:rtl/>
        </w:rPr>
        <w:t xml:space="preserve"> فليست الكعبة إلّا وسيلة للتوجه إليه تعالى</w:t>
      </w:r>
      <w:r>
        <w:rPr>
          <w:rtl/>
        </w:rPr>
        <w:t>،</w:t>
      </w:r>
      <w:r w:rsidRPr="00F12837">
        <w:rPr>
          <w:rtl/>
        </w:rPr>
        <w:t xml:space="preserve"> ومن شرائط عبادته تعالى</w:t>
      </w:r>
      <w:r>
        <w:rPr>
          <w:rtl/>
        </w:rPr>
        <w:t>،</w:t>
      </w:r>
      <w:r w:rsidRPr="00F12837">
        <w:rPr>
          <w:rtl/>
        </w:rPr>
        <w:t xml:space="preserve"> فهذا يفصح عن دور الوسيلة والوسائل في التوجّه والدعاء</w:t>
      </w:r>
      <w:r>
        <w:rPr>
          <w:rtl/>
        </w:rPr>
        <w:t>،</w:t>
      </w:r>
      <w:r w:rsidRPr="00F12837">
        <w:rPr>
          <w:rtl/>
        </w:rPr>
        <w:t xml:space="preserve"> مع أن الشأن </w:t>
      </w:r>
      <w:r w:rsidRPr="00240632">
        <w:rPr>
          <w:rStyle w:val="libAlaemChar"/>
          <w:rtl/>
        </w:rPr>
        <w:t>(</w:t>
      </w:r>
      <w:r w:rsidRPr="00F12837">
        <w:rPr>
          <w:rStyle w:val="libAieChar"/>
          <w:rFonts w:hint="cs"/>
          <w:rtl/>
        </w:rPr>
        <w:t>فَأَيْنَمَا تُوَلُّواْ فَثَمَّ وَجْهُ اللّهِ</w:t>
      </w:r>
      <w:r w:rsidRPr="00240632">
        <w:rPr>
          <w:rStyle w:val="libAlaemChar"/>
          <w:rFonts w:hint="cs"/>
          <w:rtl/>
        </w:rPr>
        <w:t>)</w:t>
      </w:r>
      <w:r>
        <w:rPr>
          <w:rtl/>
        </w:rPr>
        <w:t>،</w:t>
      </w:r>
      <w:r w:rsidRPr="00F12837">
        <w:rPr>
          <w:rtl/>
        </w:rPr>
        <w:t xml:space="preserve"> لكن ذلك لا ينفي خصيصة المسجد الحرام والكعبة المشرّفة</w:t>
      </w:r>
      <w:r>
        <w:rPr>
          <w:rtl/>
        </w:rPr>
        <w:t>؛</w:t>
      </w:r>
      <w:r w:rsidRPr="00F12837">
        <w:rPr>
          <w:rtl/>
        </w:rPr>
        <w:t xml:space="preserve"> ألا ترى أن الباري تعالى جعل آدم</w:t>
      </w:r>
      <w:r w:rsidR="00063F8E">
        <w:rPr>
          <w:rtl/>
        </w:rPr>
        <w:t xml:space="preserve"> </w:t>
      </w:r>
      <w:r w:rsidR="002D5BB1" w:rsidRPr="002D5BB1">
        <w:rPr>
          <w:rStyle w:val="libAlaemChar"/>
          <w:rtl/>
        </w:rPr>
        <w:t>عليه‌السلام</w:t>
      </w:r>
      <w:r w:rsidRPr="00F12837">
        <w:rPr>
          <w:rtl/>
        </w:rPr>
        <w:t xml:space="preserve"> قبلة لسجود الملائكة مع كون السجود هو للَّه تعالى</w:t>
      </w:r>
      <w:r>
        <w:rPr>
          <w:rtl/>
        </w:rPr>
        <w:t>،</w:t>
      </w:r>
      <w:r w:rsidRPr="00F12837">
        <w:rPr>
          <w:rtl/>
        </w:rPr>
        <w:t xml:space="preserve"> ولم يُقبل من إبليس اللعين السجود للَّه تعالى من دون أن يتّخذ آدم قبلة يتّجه بها إليه تعالى</w:t>
      </w:r>
      <w:r>
        <w:rPr>
          <w:rtl/>
        </w:rPr>
        <w:t>،</w:t>
      </w:r>
      <w:r w:rsidRPr="00F12837">
        <w:rPr>
          <w:rtl/>
        </w:rPr>
        <w:t xml:space="preserve"> وكرّر تعالى هذه الواقعة في سبع سور قرآنية</w:t>
      </w:r>
      <w:r>
        <w:rPr>
          <w:rtl/>
        </w:rPr>
        <w:t>؛</w:t>
      </w:r>
      <w:r w:rsidRPr="00F12837">
        <w:rPr>
          <w:rtl/>
        </w:rPr>
        <w:t xml:space="preserve"> كل ذلك لأجل أن يبيِّن تعالى أن من آداب عبادته تعالى ودعائه التوجّه إليه بأوليائه المقرَّبين</w:t>
      </w:r>
      <w:r>
        <w:rPr>
          <w:rtl/>
        </w:rPr>
        <w:t>،</w:t>
      </w:r>
      <w:r w:rsidRPr="00F12837">
        <w:rPr>
          <w:rtl/>
        </w:rPr>
        <w:t xml:space="preserve"> وأن هذا الأدب اللازم هو نمط من التعظيم للَّه تعالى كما هو الشأن في الكعبة المشرّفة والبيت الحرام</w:t>
      </w:r>
      <w:r>
        <w:rPr>
          <w:rtl/>
        </w:rPr>
        <w:t>؛</w:t>
      </w:r>
      <w:r w:rsidRPr="00F12837">
        <w:rPr>
          <w:rtl/>
        </w:rPr>
        <w:t xml:space="preserve"> فقد جعل تعالى لهما حرمة وتقديس</w:t>
      </w:r>
      <w:r>
        <w:rPr>
          <w:rtl/>
        </w:rPr>
        <w:t>،</w:t>
      </w:r>
      <w:r w:rsidRPr="00F12837">
        <w:rPr>
          <w:rtl/>
        </w:rPr>
        <w:t xml:space="preserve"> وجعل حرمتهما وتعظيمهما من حرمته وتعظيمه</w:t>
      </w:r>
      <w:r>
        <w:rPr>
          <w:rtl/>
        </w:rPr>
        <w:t>،</w:t>
      </w:r>
      <w:r w:rsidRPr="00F12837">
        <w:rPr>
          <w:rtl/>
        </w:rPr>
        <w:t xml:space="preserve"> وقال تعالى: </w:t>
      </w:r>
      <w:r w:rsidRPr="00240632">
        <w:rPr>
          <w:rStyle w:val="libAlaemChar"/>
          <w:rtl/>
        </w:rPr>
        <w:t>(</w:t>
      </w:r>
      <w:r w:rsidRPr="00F12837">
        <w:rPr>
          <w:rStyle w:val="libAieChar"/>
          <w:rtl/>
        </w:rPr>
        <w:t>وَمَنْ يُعَظِّمْ شَعَائِرَ اللَّهِ فَإِنَّهَا مِنْ تَقْوَى الْقُلُوبِ</w:t>
      </w:r>
      <w:r w:rsidRPr="00240632">
        <w:rPr>
          <w:rStyle w:val="libAlaemChar"/>
          <w:rtl/>
        </w:rPr>
        <w:t>)</w:t>
      </w:r>
      <w:r w:rsidRPr="00F12837">
        <w:rPr>
          <w:rStyle w:val="libFootnotenumChar"/>
          <w:rtl/>
        </w:rPr>
        <w:t>(1)</w:t>
      </w:r>
      <w:r w:rsidRPr="00F12837">
        <w:rPr>
          <w:rtl/>
        </w:rPr>
        <w:t>.</w:t>
      </w:r>
    </w:p>
    <w:p w:rsidR="00F12837" w:rsidRPr="00F12837" w:rsidRDefault="00F12837" w:rsidP="00F12837">
      <w:pPr>
        <w:pStyle w:val="libNormal"/>
        <w:rPr>
          <w:rStyle w:val="libAieChar"/>
          <w:rtl/>
        </w:rPr>
      </w:pPr>
      <w:r w:rsidRPr="00F12837">
        <w:rPr>
          <w:rtl/>
        </w:rPr>
        <w:t xml:space="preserve">ولا يخفى على الفطن اللبيب أن مقتضى قوله تعالى: </w:t>
      </w:r>
      <w:r w:rsidRPr="00240632">
        <w:rPr>
          <w:rStyle w:val="libAlaemChar"/>
          <w:rtl/>
        </w:rPr>
        <w:t>(</w:t>
      </w:r>
      <w:r w:rsidRPr="00F12837">
        <w:rPr>
          <w:rStyle w:val="libAieChar"/>
          <w:rtl/>
        </w:rPr>
        <w:t>قُلْ لِلَّهِ الْمَشْرِقُ وَالْمَغْرِبُ يَهْدِي مَنْ يَشَاءُ إِلَى صِرَاطٍ مُسْتَقِيمٍ * وَكَذَلِكَ جَعَلْنَاكُمْ أُمَّةً وَسَطًا لِتَكُونُوا شُهَدَاءَ عَلَى النَّاسِ وَيَكُونَ الرَّسُولُ عَلَيْكُمْ شَهِيدًا وَمَا جَعَلْنَا الْقِبْلَةَ الَّتِي كُنْتَ عَلَيْهَا إِلَّا لِنَعْلَمَ مَنْ يَتَّبِعُ الرَّسُولَ مِمَّنْ يَنْقَلِبُ عَلَى عَقِبَيْهِ وَإِنْ كَانَتْ لَكَبِيرَةً إِلَّا عَلَى الَّذِينَ هَدَى اللَّهُ وَمَا كَانَ اللَّهُ لِيُضِيعَ إِيمَانَكُمْ إِنَّ اللَّهَ بِالنَّاسِ لَرَؤُوفٌ رَحِيمٌ * قَدْ نَرَى تَقَلُّبَ وَجْهِكَ فِى السَّمَاءِ فَلَنُوَلِّيَنَّكَ قِبْلَةً تَرْضَاهَا فَوَلِّ وَجْهَكَ شَطْرَ الْمَسْجِدِ الْحَرَامِ</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C85521">
        <w:rPr>
          <w:rtl/>
        </w:rPr>
        <w:t>(1) الحج: 32.</w:t>
      </w:r>
    </w:p>
    <w:p w:rsidR="00F12837" w:rsidRDefault="00F12837" w:rsidP="00F12837">
      <w:pPr>
        <w:pStyle w:val="libNormal"/>
        <w:rPr>
          <w:rtl/>
        </w:rPr>
      </w:pPr>
      <w:r>
        <w:br w:type="page"/>
      </w:r>
    </w:p>
    <w:p w:rsidR="00F12837" w:rsidRDefault="00F12837" w:rsidP="00F12837">
      <w:pPr>
        <w:pStyle w:val="libNormal"/>
        <w:rPr>
          <w:rtl/>
        </w:rPr>
      </w:pPr>
      <w:r w:rsidRPr="00F12837">
        <w:rPr>
          <w:rStyle w:val="libAieChar"/>
          <w:rtl/>
        </w:rPr>
        <w:lastRenderedPageBreak/>
        <w:t>وَحَيْثُ مَا كُنْتُمْ فَوَلُّوا وُجُوهَكُمْ شَطْرَهُ وَإِنَّ الَّذِينَ أُوتُوا الْكِتَابَ لَيَعْلَمُونَ أَنَّهُ الْحَقُّ مِنْ رَبِّهِمْ وَمَا اللَّهُ بِغَافِلٍ عَمَّا يَعْمَلُونَ * وَلَئِنْ أَتَيْتَ الَّذِينَ أُوتُوا الْكِتَابَ بِكُلِّ آيَةٍ مَا تَبِعُوا قِبْلَتَكَ وَمَا أَنْتَ بِتَابِعٍ قِبْلَتَهُمْ وَمَا بَعْضُهُمْ بِتَابِعٍ قِبْلَةَ بَعْضٍ وَلَئِنِ اتَّبَعْتَ أَهْوَاءَهُمْ مِنْ بَعْدِ مَا جَاءَكَ مِنَ الْعِلْمِ إِنَّكَ إِذًا لَّمِنَ الظَّالِمِينَ * الَّذِينَ آتَيْنَاهُمُ الْكِتَابَ يَعْرِفُونَهُ كَمَا يَعْرِفُونَ أَبْنَاءَهُمْ وَإِنَّ فَرِيقًا مِنْهُمْ لَيَكْتُمُونَ الْحَقَّ وَهُمْ يَعْلَمُونَ * الْحَقُّ مِنْ رَبِّكَ فَلَا تَكُونَنَّ مِنَ الْمُمْتَرِينَ * وَلِكُلٍّ وِجْهَةٌ هُوَ مُوَلِّيهَا</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 xml:space="preserve">وقوله تعالى: </w:t>
      </w:r>
      <w:r w:rsidRPr="00240632">
        <w:rPr>
          <w:rStyle w:val="libAlaemChar"/>
          <w:rtl/>
        </w:rPr>
        <w:t>(</w:t>
      </w:r>
      <w:r w:rsidRPr="00F12837">
        <w:rPr>
          <w:rStyle w:val="libAieChar"/>
          <w:rtl/>
        </w:rPr>
        <w:t>وَلِلَّهِ الْمَشْرِقُ وَالْمَغْرِبُ فَأَيْنََما تُوَلُّوا فَثَمَّ وَجْهُ اللَّهِ إِنَّ اللَّهَ وَاسِعٌ عَلِيمٌ</w:t>
      </w:r>
      <w:r w:rsidRPr="00240632">
        <w:rPr>
          <w:rStyle w:val="libAlaemChar"/>
          <w:rtl/>
        </w:rPr>
        <w:t>)</w:t>
      </w:r>
      <w:r w:rsidRPr="00F12837">
        <w:rPr>
          <w:rStyle w:val="libFootnotenumChar"/>
          <w:rtl/>
        </w:rPr>
        <w:t>(2)</w:t>
      </w:r>
      <w:r w:rsidRPr="00F12837">
        <w:rPr>
          <w:rtl/>
        </w:rPr>
        <w:t>.</w:t>
      </w:r>
    </w:p>
    <w:p w:rsidR="00F12837" w:rsidRDefault="00F12837" w:rsidP="00F12837">
      <w:pPr>
        <w:pStyle w:val="libNormal"/>
        <w:rPr>
          <w:rtl/>
        </w:rPr>
      </w:pPr>
      <w:r w:rsidRPr="00F12837">
        <w:rPr>
          <w:rtl/>
        </w:rPr>
        <w:t>إن فعله تعالى وخلقته وجهُه وآيتُه تعالى</w:t>
      </w:r>
      <w:r>
        <w:rPr>
          <w:rtl/>
        </w:rPr>
        <w:t>،</w:t>
      </w:r>
      <w:r w:rsidRPr="00F12837">
        <w:rPr>
          <w:rtl/>
        </w:rPr>
        <w:t xml:space="preserve"> فإن مخلوقية ما في الشرق وما في الغرب</w:t>
      </w:r>
      <w:r>
        <w:rPr>
          <w:rtl/>
        </w:rPr>
        <w:t>؛</w:t>
      </w:r>
      <w:r w:rsidRPr="00F12837">
        <w:rPr>
          <w:rtl/>
        </w:rPr>
        <w:t xml:space="preserve"> أي ما في الكون أجمع</w:t>
      </w:r>
      <w:r>
        <w:rPr>
          <w:rtl/>
        </w:rPr>
        <w:t>،</w:t>
      </w:r>
      <w:r w:rsidRPr="00F12837">
        <w:rPr>
          <w:rtl/>
        </w:rPr>
        <w:t xml:space="preserve"> آيات تتَّجه بالمتدبّر فيها إلى اللَّه تعالى</w:t>
      </w:r>
      <w:r>
        <w:rPr>
          <w:rtl/>
        </w:rPr>
        <w:t>،</w:t>
      </w:r>
      <w:r w:rsidRPr="00F12837">
        <w:rPr>
          <w:rtl/>
        </w:rPr>
        <w:t xml:space="preserve"> فهي وجهه تعالى</w:t>
      </w:r>
      <w:r>
        <w:rPr>
          <w:rtl/>
        </w:rPr>
        <w:t>،</w:t>
      </w:r>
      <w:r w:rsidRPr="00F12837">
        <w:rPr>
          <w:rtl/>
        </w:rPr>
        <w:t xml:space="preserve"> والقبلة ما يقابل عند الاتجاه</w:t>
      </w:r>
      <w:r>
        <w:rPr>
          <w:rtl/>
        </w:rPr>
        <w:t>،</w:t>
      </w:r>
      <w:r w:rsidRPr="00F12837">
        <w:rPr>
          <w:rtl/>
        </w:rPr>
        <w:t xml:space="preserve"> وتولية الوجه جهة القبلة المقابلة بما هي رمز لوجهه تعالى</w:t>
      </w:r>
      <w:r>
        <w:rPr>
          <w:rtl/>
        </w:rPr>
        <w:t>،</w:t>
      </w:r>
      <w:r w:rsidRPr="00F12837">
        <w:rPr>
          <w:rtl/>
        </w:rPr>
        <w:t xml:space="preserve"> فكأنَّا نستقبل بتولية وجوهنا تجاه القبلة وجهه تعالى</w:t>
      </w:r>
      <w:r>
        <w:rPr>
          <w:rtl/>
        </w:rPr>
        <w:t>؛</w:t>
      </w:r>
      <w:r w:rsidRPr="00F12837">
        <w:rPr>
          <w:rtl/>
        </w:rPr>
        <w:t xml:space="preserve"> إذ الاستقبال والمقابلة إنما تحصل بتوجّه المستقبِل (بالكسر) بوجهه تجاه وجه المستقبَل (بالفتح)</w:t>
      </w:r>
      <w:r>
        <w:rPr>
          <w:rtl/>
        </w:rPr>
        <w:t>،</w:t>
      </w:r>
      <w:r w:rsidRPr="00F12837">
        <w:rPr>
          <w:rtl/>
        </w:rPr>
        <w:t xml:space="preserve"> فآياته الكبرى سبحانه وجهه تعالى</w:t>
      </w:r>
      <w:r>
        <w:rPr>
          <w:rtl/>
        </w:rPr>
        <w:t>،</w:t>
      </w:r>
      <w:r w:rsidRPr="00F12837">
        <w:rPr>
          <w:rtl/>
        </w:rPr>
        <w:t xml:space="preserve"> وكذلك كلماته التامَّات هي آياته</w:t>
      </w:r>
      <w:r>
        <w:rPr>
          <w:rtl/>
        </w:rPr>
        <w:t>،</w:t>
      </w:r>
      <w:r w:rsidRPr="00F12837">
        <w:rPr>
          <w:rtl/>
        </w:rPr>
        <w:t xml:space="preserve"> وهي وجهة له تعالى يتَّجه بها إليه</w:t>
      </w:r>
      <w:r>
        <w:rPr>
          <w:rtl/>
        </w:rPr>
        <w:t>،</w:t>
      </w:r>
      <w:r w:rsidRPr="00F12837">
        <w:rPr>
          <w:rtl/>
        </w:rPr>
        <w:t xml:space="preserve"> كما مرّ أن النبيّ عيسى</w:t>
      </w:r>
      <w:r w:rsidR="002D5BB1" w:rsidRPr="002D5BB1">
        <w:rPr>
          <w:rtl/>
        </w:rPr>
        <w:t xml:space="preserve"> </w:t>
      </w:r>
      <w:r w:rsidR="002D5BB1" w:rsidRPr="002D5BB1">
        <w:rPr>
          <w:rStyle w:val="libAlaemChar"/>
          <w:rtl/>
        </w:rPr>
        <w:t>عليه‌السلام</w:t>
      </w:r>
      <w:r w:rsidRPr="00F12837">
        <w:rPr>
          <w:rtl/>
        </w:rPr>
        <w:t xml:space="preserve"> كلمته وآيته </w:t>
      </w:r>
      <w:r w:rsidRPr="00240632">
        <w:rPr>
          <w:rStyle w:val="libAlaemChar"/>
          <w:rtl/>
        </w:rPr>
        <w:t>(</w:t>
      </w:r>
      <w:r w:rsidRPr="00F12837">
        <w:rPr>
          <w:rStyle w:val="libAieChar"/>
          <w:rtl/>
        </w:rPr>
        <w:t>إِذْ قَالَتِ الْمَلَائِكَةُ يَا مَرْيَمُ إِنَّ اللَّهَ يُبَشِّرُكِ بِكَلِمَةٍ مِنْهُ اسْمُهُ الْمَسِيحُ عِيسَى ابْنُ مَرْيَمَ وَجيِهًا فِي الدُّنْيَا وَالآخِرَةِ وَمِنَ الْمُقَرَّبِينَ</w:t>
      </w:r>
      <w:r w:rsidRPr="00240632">
        <w:rPr>
          <w:rStyle w:val="libAlaemChar"/>
          <w:rtl/>
        </w:rPr>
        <w:t>)</w:t>
      </w:r>
      <w:r w:rsidRPr="00F12837">
        <w:rPr>
          <w:rStyle w:val="libFootnotenumChar"/>
          <w:rtl/>
        </w:rPr>
        <w:t>(3)</w:t>
      </w:r>
      <w:r>
        <w:rPr>
          <w:rtl/>
        </w:rPr>
        <w:t>،</w:t>
      </w:r>
      <w:r w:rsidRPr="00F12837">
        <w:rPr>
          <w:rtl/>
        </w:rPr>
        <w:t xml:space="preserve"> كما وصف بذلك النبيّ موسى</w:t>
      </w:r>
      <w:r w:rsidR="002D5BB1" w:rsidRPr="002D5BB1">
        <w:rPr>
          <w:rtl/>
        </w:rPr>
        <w:t xml:space="preserve"> </w:t>
      </w:r>
      <w:r w:rsidR="002D5BB1" w:rsidRPr="002D5BB1">
        <w:rPr>
          <w:rStyle w:val="libAlaemChar"/>
          <w:rtl/>
        </w:rPr>
        <w:t>عليه‌السلام</w:t>
      </w:r>
      <w:r w:rsidRPr="00F12837">
        <w:rPr>
          <w:rtl/>
        </w:rPr>
        <w:t xml:space="preserve">: </w:t>
      </w:r>
      <w:r w:rsidRPr="00240632">
        <w:rPr>
          <w:rStyle w:val="libAlaemChar"/>
          <w:rtl/>
        </w:rPr>
        <w:t>(</w:t>
      </w:r>
      <w:r w:rsidRPr="00F12837">
        <w:rPr>
          <w:rStyle w:val="libAieChar"/>
          <w:rtl/>
        </w:rPr>
        <w:t>يَا أَيُّهَا الَّذِينَ آمَنُوا لَا تَكُونُوا كَالَّذِينَ آذَوْا مُوسَى فَبَرَّأَهُ اللَّهُ مِمَّا قَالُوا</w:t>
      </w:r>
    </w:p>
    <w:p w:rsidR="00F12837" w:rsidRDefault="00240632" w:rsidP="002D5BB1">
      <w:pPr>
        <w:pStyle w:val="libLine"/>
        <w:rPr>
          <w:rtl/>
        </w:rPr>
      </w:pPr>
      <w:r>
        <w:rPr>
          <w:rtl/>
        </w:rPr>
        <w:t>____________________</w:t>
      </w:r>
    </w:p>
    <w:p w:rsidR="00F12837" w:rsidRDefault="00F12837" w:rsidP="00F12837">
      <w:pPr>
        <w:pStyle w:val="libFootnote0"/>
        <w:rPr>
          <w:rtl/>
        </w:rPr>
      </w:pPr>
      <w:r w:rsidRPr="00C85521">
        <w:rPr>
          <w:rtl/>
        </w:rPr>
        <w:t>(1) البقرة: 148 - 142.</w:t>
      </w:r>
    </w:p>
    <w:p w:rsidR="00F12837" w:rsidRDefault="00F12837" w:rsidP="00F12837">
      <w:pPr>
        <w:pStyle w:val="libFootnote0"/>
        <w:rPr>
          <w:rtl/>
        </w:rPr>
      </w:pPr>
      <w:r w:rsidRPr="00C85521">
        <w:rPr>
          <w:rtl/>
        </w:rPr>
        <w:t>(2) البقرة: 115.</w:t>
      </w:r>
    </w:p>
    <w:p w:rsidR="00F12837" w:rsidRPr="00B578D7" w:rsidRDefault="00F12837" w:rsidP="00F12837">
      <w:pPr>
        <w:pStyle w:val="libFootnote0"/>
        <w:rPr>
          <w:rtl/>
        </w:rPr>
      </w:pPr>
      <w:r w:rsidRPr="00C85521">
        <w:rPr>
          <w:rtl/>
        </w:rPr>
        <w:t>(3) آل عمران: 45.</w:t>
      </w:r>
    </w:p>
    <w:p w:rsidR="00F12837" w:rsidRDefault="00F12837" w:rsidP="00F12837">
      <w:pPr>
        <w:pStyle w:val="libNormal"/>
        <w:rPr>
          <w:rtl/>
        </w:rPr>
      </w:pPr>
      <w:r>
        <w:br w:type="page"/>
      </w:r>
    </w:p>
    <w:p w:rsidR="00F12837" w:rsidRDefault="00F12837" w:rsidP="00F12837">
      <w:pPr>
        <w:pStyle w:val="libNormal"/>
        <w:rPr>
          <w:rtl/>
        </w:rPr>
      </w:pPr>
      <w:r w:rsidRPr="00F12837">
        <w:rPr>
          <w:rStyle w:val="libAieChar"/>
          <w:rtl/>
        </w:rPr>
        <w:lastRenderedPageBreak/>
        <w:t>وَكَانَ عِنْدَ اللَّهِ وَجِيهًا</w:t>
      </w:r>
      <w:r w:rsidRPr="00240632">
        <w:rPr>
          <w:rStyle w:val="libAlaemChar"/>
          <w:rtl/>
        </w:rPr>
        <w:t>)</w:t>
      </w:r>
      <w:r w:rsidRPr="00F12837">
        <w:rPr>
          <w:rStyle w:val="libFootnotenumChar"/>
          <w:rtl/>
        </w:rPr>
        <w:t>(1)</w:t>
      </w:r>
      <w:r w:rsidRPr="00F12837">
        <w:rPr>
          <w:rtl/>
        </w:rPr>
        <w:t>. فوجهه تعالى ليس ما يذهب إليه المجسِّمة الزائغة عن التوحيد من إثبات الجسم والأعضاء(تعالى اللَّه عن ما يقوله الظالمون علواً كبيراً)</w:t>
      </w:r>
      <w:r>
        <w:rPr>
          <w:rtl/>
        </w:rPr>
        <w:t>،</w:t>
      </w:r>
      <w:r w:rsidRPr="00F12837">
        <w:rPr>
          <w:rtl/>
        </w:rPr>
        <w:t xml:space="preserve"> بل هو آيات خلقته التامة الدالة على عظمته وكماله.</w:t>
      </w:r>
    </w:p>
    <w:p w:rsidR="00F12837" w:rsidRDefault="00F12837" w:rsidP="00F12837">
      <w:pPr>
        <w:pStyle w:val="libNormal"/>
        <w:rPr>
          <w:rtl/>
        </w:rPr>
      </w:pPr>
      <w:r w:rsidRPr="00F12837">
        <w:rPr>
          <w:rtl/>
        </w:rPr>
        <w:t>وإن التوجّه إلى أشرف مخلوقاته هو تولية لشطر الوجه نحو وجهه الكريم</w:t>
      </w:r>
      <w:r>
        <w:rPr>
          <w:rtl/>
        </w:rPr>
        <w:t>.</w:t>
      </w:r>
      <w:r w:rsidRPr="00F12837">
        <w:rPr>
          <w:rtl/>
        </w:rPr>
        <w:t xml:space="preserve"> وفي رواية الصدوق في أماليه في قصّة الشاب النبّاش للقبور</w:t>
      </w:r>
      <w:r>
        <w:rPr>
          <w:rtl/>
        </w:rPr>
        <w:t>،</w:t>
      </w:r>
      <w:r w:rsidRPr="00F12837">
        <w:rPr>
          <w:rtl/>
        </w:rPr>
        <w:t xml:space="preserve"> حيث كان يبكي على شبابه بكاء الثكلى على ولدها واقفاً على باب رسول اللَّه</w:t>
      </w:r>
      <w:r w:rsidR="00063F8E">
        <w:rPr>
          <w:rtl/>
        </w:rPr>
        <w:t xml:space="preserve"> </w:t>
      </w:r>
      <w:r w:rsidR="002D5BB1" w:rsidRPr="002D5BB1">
        <w:rPr>
          <w:rStyle w:val="libAlaemChar"/>
          <w:rtl/>
        </w:rPr>
        <w:t>صلى‌الله‌عليه‌وآله</w:t>
      </w:r>
      <w:r>
        <w:rPr>
          <w:rtl/>
        </w:rPr>
        <w:t>،</w:t>
      </w:r>
      <w:r w:rsidRPr="00F12837">
        <w:rPr>
          <w:rtl/>
        </w:rPr>
        <w:t xml:space="preserve"> فأُدخل فسلّم</w:t>
      </w:r>
      <w:r>
        <w:rPr>
          <w:rtl/>
        </w:rPr>
        <w:t>،</w:t>
      </w:r>
      <w:r w:rsidRPr="00F12837">
        <w:rPr>
          <w:rtl/>
        </w:rPr>
        <w:t xml:space="preserve"> فردّ</w:t>
      </w:r>
      <w:r w:rsidR="002D5BB1" w:rsidRPr="002D5BB1">
        <w:rPr>
          <w:rtl/>
        </w:rPr>
        <w:t xml:space="preserve"> </w:t>
      </w:r>
      <w:r w:rsidR="002D5BB1" w:rsidRPr="002D5BB1">
        <w:rPr>
          <w:rStyle w:val="libAlaemChar"/>
          <w:rtl/>
        </w:rPr>
        <w:t>صلى‌الله‌عليه‌وآله</w:t>
      </w:r>
      <w:r>
        <w:rPr>
          <w:rtl/>
        </w:rPr>
        <w:t>،</w:t>
      </w:r>
      <w:r w:rsidRPr="00F12837">
        <w:rPr>
          <w:rtl/>
        </w:rPr>
        <w:t xml:space="preserve"> ثُم قال: (ما يبكيك يا شاب؟) قال: كيف لا أبكي وقد ركبت ذنوباً إن أخذني اللَّه عزَّ وجلَّ ببعضها أدخلني نار جهنم</w:t>
      </w:r>
      <w:r>
        <w:rPr>
          <w:rtl/>
        </w:rPr>
        <w:t>،</w:t>
      </w:r>
      <w:r w:rsidRPr="00F12837">
        <w:rPr>
          <w:rtl/>
        </w:rPr>
        <w:t xml:space="preserve"> ولا أراني إلّا سيأخذني بها ولا يغفر لي أبداً</w:t>
      </w:r>
      <w:r>
        <w:rPr>
          <w:rtl/>
        </w:rPr>
        <w:t>،</w:t>
      </w:r>
      <w:r w:rsidRPr="00F12837">
        <w:rPr>
          <w:rtl/>
        </w:rPr>
        <w:t xml:space="preserve"> فأخذ رسول اللَّه</w:t>
      </w:r>
      <w:r w:rsidR="002D5BB1" w:rsidRPr="002D5BB1">
        <w:rPr>
          <w:rtl/>
        </w:rPr>
        <w:t xml:space="preserve"> </w:t>
      </w:r>
      <w:r w:rsidR="002D5BB1" w:rsidRPr="002D5BB1">
        <w:rPr>
          <w:rStyle w:val="libAlaemChar"/>
          <w:rtl/>
        </w:rPr>
        <w:t>صلى‌الله‌عليه‌وآله</w:t>
      </w:r>
      <w:r w:rsidR="00063F8E">
        <w:rPr>
          <w:rtl/>
        </w:rPr>
        <w:t xml:space="preserve"> </w:t>
      </w:r>
      <w:r w:rsidRPr="00F12837">
        <w:rPr>
          <w:rtl/>
        </w:rPr>
        <w:t>يسائله عن نوع معصيته</w:t>
      </w:r>
      <w:r>
        <w:rPr>
          <w:rtl/>
        </w:rPr>
        <w:t>،</w:t>
      </w:r>
      <w:r w:rsidRPr="00F12837">
        <w:rPr>
          <w:rtl/>
        </w:rPr>
        <w:t xml:space="preserve"> هل هي الشرك أو قتل النفس أو غيرها</w:t>
      </w:r>
      <w:r>
        <w:rPr>
          <w:rtl/>
        </w:rPr>
        <w:t>،</w:t>
      </w:r>
      <w:r w:rsidRPr="00F12837">
        <w:rPr>
          <w:rtl/>
        </w:rPr>
        <w:t xml:space="preserve"> إلى أن أقرّ الشاب بجنايته</w:t>
      </w:r>
      <w:r>
        <w:rPr>
          <w:rtl/>
        </w:rPr>
        <w:t>،</w:t>
      </w:r>
      <w:r w:rsidRPr="00F12837">
        <w:rPr>
          <w:rtl/>
        </w:rPr>
        <w:t xml:space="preserve"> فتنفّر نبي الرحمة من فظاعة جرمه</w:t>
      </w:r>
      <w:r>
        <w:rPr>
          <w:rtl/>
        </w:rPr>
        <w:t>،</w:t>
      </w:r>
      <w:r w:rsidRPr="00F12837">
        <w:rPr>
          <w:rtl/>
        </w:rPr>
        <w:t xml:space="preserve"> فذهب الشاب إلى جبال المدينة وتعبّد فيها</w:t>
      </w:r>
      <w:r>
        <w:rPr>
          <w:rtl/>
        </w:rPr>
        <w:t>،</w:t>
      </w:r>
      <w:r w:rsidRPr="00F12837">
        <w:rPr>
          <w:rtl/>
        </w:rPr>
        <w:t xml:space="preserve"> ولبس المسوخ</w:t>
      </w:r>
      <w:r>
        <w:rPr>
          <w:rtl/>
        </w:rPr>
        <w:t>،</w:t>
      </w:r>
      <w:r w:rsidRPr="00F12837">
        <w:rPr>
          <w:rtl/>
        </w:rPr>
        <w:t xml:space="preserve"> وغلّ يديه جميعاً إلى عنقه</w:t>
      </w:r>
      <w:r>
        <w:rPr>
          <w:rtl/>
        </w:rPr>
        <w:t>،</w:t>
      </w:r>
      <w:r w:rsidRPr="00F12837">
        <w:rPr>
          <w:rtl/>
        </w:rPr>
        <w:t xml:space="preserve"> ونادى: يا ربّ</w:t>
      </w:r>
      <w:r>
        <w:rPr>
          <w:rtl/>
        </w:rPr>
        <w:t>،</w:t>
      </w:r>
      <w:r w:rsidRPr="00F12837">
        <w:rPr>
          <w:rtl/>
        </w:rPr>
        <w:t xml:space="preserve"> هذا عبدك بهلول بين يديك مغلول</w:t>
      </w:r>
      <w:r>
        <w:rPr>
          <w:rtl/>
        </w:rPr>
        <w:t>،</w:t>
      </w:r>
      <w:r w:rsidRPr="00F12837">
        <w:rPr>
          <w:rtl/>
        </w:rPr>
        <w:t xml:space="preserve"> يا رب</w:t>
      </w:r>
      <w:r>
        <w:rPr>
          <w:rtl/>
        </w:rPr>
        <w:t>،</w:t>
      </w:r>
      <w:r w:rsidRPr="00F12837">
        <w:rPr>
          <w:rtl/>
        </w:rPr>
        <w:t xml:space="preserve"> أنت الذي تعرفني</w:t>
      </w:r>
      <w:r>
        <w:rPr>
          <w:rtl/>
        </w:rPr>
        <w:t>،</w:t>
      </w:r>
      <w:r w:rsidRPr="00F12837">
        <w:rPr>
          <w:rtl/>
        </w:rPr>
        <w:t xml:space="preserve"> وزلّ مني ما تعلم يا سيدي</w:t>
      </w:r>
      <w:r>
        <w:rPr>
          <w:rtl/>
        </w:rPr>
        <w:t>،</w:t>
      </w:r>
      <w:r w:rsidRPr="00F12837">
        <w:rPr>
          <w:rtl/>
        </w:rPr>
        <w:t xml:space="preserve"> يا رب</w:t>
      </w:r>
      <w:r>
        <w:rPr>
          <w:rtl/>
        </w:rPr>
        <w:t>،</w:t>
      </w:r>
      <w:r w:rsidRPr="00F12837">
        <w:rPr>
          <w:rtl/>
        </w:rPr>
        <w:t xml:space="preserve"> إني أصبحت من النادمين</w:t>
      </w:r>
      <w:r>
        <w:rPr>
          <w:rtl/>
        </w:rPr>
        <w:t>،</w:t>
      </w:r>
      <w:r w:rsidRPr="00F12837">
        <w:rPr>
          <w:rtl/>
        </w:rPr>
        <w:t xml:space="preserve"> وأتيت نبيّك تائباً فطردني وزادني خوفاً</w:t>
      </w:r>
      <w:r>
        <w:rPr>
          <w:rtl/>
        </w:rPr>
        <w:t>،</w:t>
      </w:r>
      <w:r w:rsidRPr="00F12837">
        <w:rPr>
          <w:rtl/>
        </w:rPr>
        <w:t xml:space="preserve"> فأسألك باسمك وجلالك وعظمة سلطانك أن لا تخيِّب رجائي سيدي</w:t>
      </w:r>
      <w:r>
        <w:rPr>
          <w:rtl/>
        </w:rPr>
        <w:t>،</w:t>
      </w:r>
      <w:r w:rsidRPr="00F12837">
        <w:rPr>
          <w:rtl/>
        </w:rPr>
        <w:t xml:space="preserve"> ولا تبطل دعائي</w:t>
      </w:r>
      <w:r>
        <w:rPr>
          <w:rtl/>
        </w:rPr>
        <w:t>،</w:t>
      </w:r>
      <w:r w:rsidRPr="00F12837">
        <w:rPr>
          <w:rtl/>
        </w:rPr>
        <w:t xml:space="preserve"> ولا تقنطني من رحمتك</w:t>
      </w:r>
      <w:r>
        <w:rPr>
          <w:rtl/>
        </w:rPr>
        <w:t>،</w:t>
      </w:r>
      <w:r w:rsidRPr="00F12837">
        <w:rPr>
          <w:rtl/>
        </w:rPr>
        <w:t xml:space="preserve"> فلم يزل يقول ذلك أربعين يوماً وليلة</w:t>
      </w:r>
      <w:r>
        <w:rPr>
          <w:rtl/>
        </w:rPr>
        <w:t>،</w:t>
      </w:r>
      <w:r w:rsidRPr="00F12837">
        <w:rPr>
          <w:rtl/>
        </w:rPr>
        <w:t xml:space="preserve"> وتبكي له السباع والوحوش</w:t>
      </w:r>
      <w:r>
        <w:rPr>
          <w:rtl/>
        </w:rPr>
        <w:t>،</w:t>
      </w:r>
      <w:r w:rsidRPr="00F12837">
        <w:rPr>
          <w:rtl/>
        </w:rPr>
        <w:t xml:space="preserve"> فأنزل اللَّه تبارك وتعالى على نبيه</w:t>
      </w:r>
      <w:r w:rsidR="002D5BB1" w:rsidRPr="002D5BB1">
        <w:rPr>
          <w:rtl/>
        </w:rPr>
        <w:t xml:space="preserve"> </w:t>
      </w:r>
      <w:r w:rsidR="002D5BB1" w:rsidRPr="002D5BB1">
        <w:rPr>
          <w:rStyle w:val="libAlaemChar"/>
          <w:rtl/>
        </w:rPr>
        <w:t>صلى‌الله‌عليه‌وآله</w:t>
      </w:r>
      <w:r w:rsidR="00063F8E">
        <w:rPr>
          <w:rtl/>
        </w:rPr>
        <w:t xml:space="preserve"> </w:t>
      </w:r>
      <w:r w:rsidRPr="00F12837">
        <w:rPr>
          <w:rtl/>
        </w:rPr>
        <w:t xml:space="preserve">آية في توبته: </w:t>
      </w:r>
      <w:r w:rsidRPr="00240632">
        <w:rPr>
          <w:rStyle w:val="libAlaemChar"/>
          <w:rtl/>
        </w:rPr>
        <w:t>(</w:t>
      </w:r>
      <w:r w:rsidRPr="00F12837">
        <w:rPr>
          <w:rStyle w:val="libAieChar"/>
          <w:rtl/>
        </w:rPr>
        <w:t>الَّذِينَ إِذَا فَعَلُوا فَاحِشَةً أَوْ ظَلَمُوا أَنْفُسَهُمْ ذَكَرُوا اللَّهَ فَاسْتَغْفَرُوا لِذُنُوبِهِمْ وَمَنْ يَغْفِرُ الذُّنُوبَ إِلَّا اللَّهُ</w:t>
      </w:r>
      <w:r w:rsidRPr="00240632">
        <w:rPr>
          <w:rStyle w:val="libAlaemChar"/>
          <w:rtl/>
        </w:rPr>
        <w:t>)</w:t>
      </w:r>
      <w:r w:rsidRPr="00F12837">
        <w:rPr>
          <w:rStyle w:val="libFootnotenumChar"/>
          <w:rtl/>
        </w:rPr>
        <w:t>(2)</w:t>
      </w:r>
    </w:p>
    <w:p w:rsidR="00F12837" w:rsidRDefault="00240632" w:rsidP="002D5BB1">
      <w:pPr>
        <w:pStyle w:val="libLine"/>
        <w:rPr>
          <w:rtl/>
        </w:rPr>
      </w:pPr>
      <w:r>
        <w:rPr>
          <w:rtl/>
        </w:rPr>
        <w:t>____________________</w:t>
      </w:r>
    </w:p>
    <w:p w:rsidR="00F12837" w:rsidRDefault="00F12837" w:rsidP="00B578D7">
      <w:pPr>
        <w:pStyle w:val="libFootnote0"/>
        <w:rPr>
          <w:rtl/>
        </w:rPr>
      </w:pPr>
      <w:r w:rsidRPr="00C85521">
        <w:rPr>
          <w:rtl/>
        </w:rPr>
        <w:t>(1) الأحزاب: 69.</w:t>
      </w:r>
    </w:p>
    <w:p w:rsidR="00F12837" w:rsidRPr="00B578D7" w:rsidRDefault="00F12837" w:rsidP="00F12837">
      <w:pPr>
        <w:pStyle w:val="libFootnote0"/>
        <w:rPr>
          <w:rtl/>
        </w:rPr>
      </w:pPr>
      <w:r w:rsidRPr="00C85521">
        <w:rPr>
          <w:rtl/>
        </w:rPr>
        <w:t>(2) آل عمران: 135.</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ويقول عزّ وجلّ: (أتاك عبدي</w:t>
      </w:r>
      <w:r w:rsidR="00240632">
        <w:rPr>
          <w:rtl/>
        </w:rPr>
        <w:t xml:space="preserve"> - </w:t>
      </w:r>
      <w:r w:rsidRPr="00F12837">
        <w:rPr>
          <w:rtl/>
        </w:rPr>
        <w:t>يا محمد</w:t>
      </w:r>
      <w:r w:rsidR="00240632">
        <w:rPr>
          <w:rtl/>
        </w:rPr>
        <w:t xml:space="preserve"> - </w:t>
      </w:r>
      <w:r w:rsidRPr="00F12837">
        <w:rPr>
          <w:rtl/>
        </w:rPr>
        <w:t>تائباً فطردته</w:t>
      </w:r>
      <w:r>
        <w:rPr>
          <w:rtl/>
        </w:rPr>
        <w:t>،</w:t>
      </w:r>
      <w:r w:rsidRPr="00F12837">
        <w:rPr>
          <w:rtl/>
        </w:rPr>
        <w:t xml:space="preserve"> فأين يذهب</w:t>
      </w:r>
      <w:r>
        <w:rPr>
          <w:rtl/>
        </w:rPr>
        <w:t>؟</w:t>
      </w:r>
      <w:r w:rsidRPr="00F12837">
        <w:rPr>
          <w:rtl/>
        </w:rPr>
        <w:t xml:space="preserve"> وإلى مَن يقصد</w:t>
      </w:r>
      <w:r>
        <w:rPr>
          <w:rtl/>
        </w:rPr>
        <w:t>؟</w:t>
      </w:r>
      <w:r w:rsidRPr="00F12837">
        <w:rPr>
          <w:rtl/>
        </w:rPr>
        <w:t xml:space="preserve"> ومَن يسأل أن يغفر له ذنباً غيري</w:t>
      </w:r>
      <w:r>
        <w:rPr>
          <w:rtl/>
        </w:rPr>
        <w:t>؟</w:t>
      </w:r>
      <w:r w:rsidRPr="00F12837">
        <w:rPr>
          <w:rtl/>
        </w:rPr>
        <w:t xml:space="preserve">) ثُم قال عزّ وجلّ: </w:t>
      </w:r>
      <w:r w:rsidRPr="00240632">
        <w:rPr>
          <w:rStyle w:val="libAlaemChar"/>
          <w:rtl/>
        </w:rPr>
        <w:t>(</w:t>
      </w:r>
      <w:r w:rsidRPr="00F12837">
        <w:rPr>
          <w:rStyle w:val="libAieChar"/>
          <w:rtl/>
        </w:rPr>
        <w:t>وَلَمْ يُصِرُّوا عَلَى مَا فَعَلُوا وَهُمْ يَعْلَمُونَ * أُولَئِكَ جَزَاؤُهُمْ مَغْفِرَةٌ مِنْ رَبِّهِمْ وَجَنَّاتٌ تَجْرِي مِنْ تَحْتِهَا الْأَنْهَارُ خَالِدِينَ فِيهَا وَنِعْمَ أَجْرُ الْعَامِلِينَ</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فجعل الباري الإتيان إلى نبيه وقصده إتيان إلى بابه تعالى وقصد إليه</w:t>
      </w:r>
      <w:r>
        <w:rPr>
          <w:rtl/>
        </w:rPr>
        <w:t>،</w:t>
      </w:r>
      <w:r w:rsidRPr="00F12837">
        <w:rPr>
          <w:rtl/>
        </w:rPr>
        <w:t xml:space="preserve"> ومِن ثَم قال تعالى في آية أخرى: </w:t>
      </w:r>
      <w:r w:rsidRPr="00240632">
        <w:rPr>
          <w:rStyle w:val="libAlaemChar"/>
          <w:rtl/>
        </w:rPr>
        <w:t>(</w:t>
      </w:r>
      <w:r w:rsidRPr="00F12837">
        <w:rPr>
          <w:rStyle w:val="libAieChar"/>
          <w:rtl/>
        </w:rPr>
        <w:t>وَلَوْ أَنَّهُمْ إِذْ ظَّلَمُوا أَنْفُسَهُمْ جَاءُوكَ فَاسْتَغْفَرُوا اللَّهَ وَاسْتَغْفَرَ لَهُمُ الرَّسُولُ لَوَجَدُوا اللَّهَ تَوَّابًا رَحِيمًا</w:t>
      </w:r>
      <w:r w:rsidRPr="00240632">
        <w:rPr>
          <w:rStyle w:val="libAlaemChar"/>
          <w:rtl/>
        </w:rPr>
        <w:t>)</w:t>
      </w:r>
      <w:r w:rsidRPr="00F12837">
        <w:rPr>
          <w:rStyle w:val="libFootnotenumChar"/>
          <w:rtl/>
        </w:rPr>
        <w:t>(2)</w:t>
      </w:r>
    </w:p>
    <w:p w:rsidR="00F12837" w:rsidRPr="00F12837" w:rsidRDefault="00F12837" w:rsidP="00F12837">
      <w:pPr>
        <w:pStyle w:val="libNormal"/>
        <w:rPr>
          <w:rtl/>
        </w:rPr>
      </w:pPr>
      <w:r w:rsidRPr="00F12837">
        <w:rPr>
          <w:rtl/>
        </w:rPr>
        <w:t>اللهمّ إنّا نسألك ونتوجّه إليك بنبيك نبي الرحمة</w:t>
      </w:r>
      <w:r>
        <w:rPr>
          <w:rtl/>
        </w:rPr>
        <w:t>،</w:t>
      </w:r>
      <w:r w:rsidRPr="00F12837">
        <w:rPr>
          <w:rtl/>
        </w:rPr>
        <w:t xml:space="preserve"> وإمام الهدى</w:t>
      </w:r>
      <w:r>
        <w:rPr>
          <w:rtl/>
        </w:rPr>
        <w:t>،</w:t>
      </w:r>
      <w:r w:rsidRPr="00F12837">
        <w:rPr>
          <w:rtl/>
        </w:rPr>
        <w:t xml:space="preserve"> وآله المطهّرين الذين أذهبت عنهم الرجس</w:t>
      </w:r>
      <w:r>
        <w:rPr>
          <w:rtl/>
        </w:rPr>
        <w:t>،</w:t>
      </w:r>
      <w:r w:rsidRPr="00F12837">
        <w:rPr>
          <w:rtl/>
        </w:rPr>
        <w:t xml:space="preserve"> وافترضت علينا مودَّتهم في كتابك</w:t>
      </w:r>
      <w:r>
        <w:rPr>
          <w:rtl/>
        </w:rPr>
        <w:t>،</w:t>
      </w:r>
      <w:r w:rsidRPr="00F12837">
        <w:rPr>
          <w:rtl/>
        </w:rPr>
        <w:t xml:space="preserve"> صلواتك عليه وآله</w:t>
      </w:r>
      <w:r>
        <w:rPr>
          <w:rtl/>
        </w:rPr>
        <w:t>،</w:t>
      </w:r>
      <w:r w:rsidRPr="00F12837">
        <w:rPr>
          <w:rtl/>
        </w:rPr>
        <w:t xml:space="preserve"> يا رسول اللَّه</w:t>
      </w:r>
      <w:r>
        <w:rPr>
          <w:rtl/>
        </w:rPr>
        <w:t>،</w:t>
      </w:r>
      <w:r w:rsidRPr="00F12837">
        <w:rPr>
          <w:rtl/>
        </w:rPr>
        <w:t xml:space="preserve"> يا رسول اللَّه</w:t>
      </w:r>
      <w:r>
        <w:rPr>
          <w:rtl/>
        </w:rPr>
        <w:t>،</w:t>
      </w:r>
      <w:r w:rsidRPr="00F12837">
        <w:rPr>
          <w:rtl/>
        </w:rPr>
        <w:t xml:space="preserve"> إنّا توجّهنا واستشفعنا بكم إلى اللَّه</w:t>
      </w:r>
      <w:r>
        <w:rPr>
          <w:rtl/>
        </w:rPr>
        <w:t>،</w:t>
      </w:r>
      <w:r w:rsidRPr="00F12837">
        <w:rPr>
          <w:rtl/>
        </w:rPr>
        <w:t xml:space="preserve"> فاشفعوا لنا عند اللَّه</w:t>
      </w:r>
      <w:r>
        <w:rPr>
          <w:rtl/>
        </w:rPr>
        <w:t>،</w:t>
      </w:r>
      <w:r w:rsidRPr="00F12837">
        <w:rPr>
          <w:rtl/>
        </w:rPr>
        <w:t xml:space="preserve"> فإنكم وسيلتنا إلى اللَّه</w:t>
      </w:r>
      <w:r>
        <w:rPr>
          <w:rtl/>
        </w:rPr>
        <w:t>،</w:t>
      </w:r>
      <w:r w:rsidRPr="00F12837">
        <w:rPr>
          <w:rtl/>
        </w:rPr>
        <w:t xml:space="preserve"> وبحبّكم نرجو النجاة</w:t>
      </w:r>
      <w:r>
        <w:rPr>
          <w:rtl/>
        </w:rPr>
        <w:t>،</w:t>
      </w:r>
      <w:r w:rsidRPr="00F12837">
        <w:rPr>
          <w:rtl/>
        </w:rPr>
        <w:t xml:space="preserve"> فكونوا عند اللَّه رجانا.</w:t>
      </w:r>
    </w:p>
    <w:p w:rsidR="00F12837" w:rsidRDefault="00F12837" w:rsidP="00F12837">
      <w:pPr>
        <w:pStyle w:val="libLeft"/>
        <w:rPr>
          <w:rtl/>
        </w:rPr>
      </w:pPr>
      <w:r w:rsidRPr="00C85521">
        <w:rPr>
          <w:rtl/>
        </w:rPr>
        <w:t>عشّ آل محمّد</w:t>
      </w:r>
      <w:r w:rsidR="00063F8E">
        <w:rPr>
          <w:rtl/>
        </w:rPr>
        <w:t xml:space="preserve"> </w:t>
      </w:r>
      <w:r w:rsidR="002D5BB1" w:rsidRPr="002D5BB1">
        <w:rPr>
          <w:rStyle w:val="libAlaemChar"/>
          <w:rtl/>
        </w:rPr>
        <w:t>صلى‌الله‌عليه‌وآله</w:t>
      </w:r>
      <w:r w:rsidRPr="00C85521">
        <w:rPr>
          <w:rtl/>
        </w:rPr>
        <w:t>/ 1426 هـ</w:t>
      </w:r>
    </w:p>
    <w:p w:rsidR="00F12837" w:rsidRPr="00F12837" w:rsidRDefault="00F12837" w:rsidP="00F12837">
      <w:pPr>
        <w:pStyle w:val="libLeft"/>
        <w:rPr>
          <w:rtl/>
        </w:rPr>
      </w:pPr>
      <w:r w:rsidRPr="00C85521">
        <w:rPr>
          <w:rtl/>
        </w:rPr>
        <w:t>محمَّد سنَّد</w:t>
      </w:r>
      <w:r>
        <w:rPr>
          <w:rFonts w:hint="cs"/>
          <w:rtl/>
        </w:rPr>
        <w:tab/>
      </w:r>
      <w:r>
        <w:rPr>
          <w:rFonts w:hint="cs"/>
          <w:rtl/>
        </w:rPr>
        <w:tab/>
      </w:r>
    </w:p>
    <w:p w:rsidR="00F12837" w:rsidRPr="00F12837" w:rsidRDefault="00240632" w:rsidP="002D5BB1">
      <w:pPr>
        <w:pStyle w:val="libLine"/>
        <w:rPr>
          <w:rtl/>
        </w:rPr>
      </w:pPr>
      <w:r>
        <w:rPr>
          <w:rtl/>
        </w:rPr>
        <w:t>____________________</w:t>
      </w:r>
    </w:p>
    <w:p w:rsidR="00F12837" w:rsidRDefault="00F12837" w:rsidP="00F12837">
      <w:pPr>
        <w:pStyle w:val="libFootnote0"/>
        <w:rPr>
          <w:rtl/>
        </w:rPr>
      </w:pPr>
      <w:r w:rsidRPr="00C85521">
        <w:rPr>
          <w:rtl/>
        </w:rPr>
        <w:t>(1) آل عمران: 136 - 135.</w:t>
      </w:r>
    </w:p>
    <w:p w:rsidR="00F12837" w:rsidRPr="00B578D7" w:rsidRDefault="00F12837" w:rsidP="00F12837">
      <w:pPr>
        <w:pStyle w:val="libFootnote0"/>
        <w:rPr>
          <w:rtl/>
        </w:rPr>
      </w:pPr>
      <w:r w:rsidRPr="00C85521">
        <w:rPr>
          <w:rtl/>
        </w:rPr>
        <w:t>(2) النساء: 64.</w:t>
      </w:r>
    </w:p>
    <w:p w:rsidR="00F12837" w:rsidRDefault="00F12837" w:rsidP="00F12837">
      <w:pPr>
        <w:pStyle w:val="libNormal"/>
        <w:rPr>
          <w:rtl/>
        </w:rPr>
      </w:pPr>
      <w:r>
        <w:br w:type="page"/>
      </w:r>
    </w:p>
    <w:p w:rsidR="00F12837" w:rsidRDefault="00F12837" w:rsidP="00F12837">
      <w:pPr>
        <w:pStyle w:val="libNormal"/>
        <w:rPr>
          <w:rtl/>
        </w:rPr>
      </w:pPr>
      <w:r>
        <w:lastRenderedPageBreak/>
        <w:br w:type="page"/>
      </w:r>
    </w:p>
    <w:p w:rsidR="00F12837" w:rsidRPr="00B578D7" w:rsidRDefault="00F12837" w:rsidP="00B578D7">
      <w:pPr>
        <w:pStyle w:val="Heading2Center"/>
        <w:rPr>
          <w:rtl/>
        </w:rPr>
      </w:pPr>
      <w:bookmarkStart w:id="1" w:name="_Toc421607230"/>
      <w:r w:rsidRPr="00C85521">
        <w:rPr>
          <w:rtl/>
        </w:rPr>
        <w:lastRenderedPageBreak/>
        <w:t>المقدِّمة</w:t>
      </w:r>
      <w:bookmarkEnd w:id="1"/>
    </w:p>
    <w:p w:rsidR="00F12837" w:rsidRDefault="00F12837" w:rsidP="00F12837">
      <w:pPr>
        <w:pStyle w:val="libNormal"/>
        <w:rPr>
          <w:rtl/>
        </w:rPr>
      </w:pPr>
      <w:r w:rsidRPr="00F12837">
        <w:rPr>
          <w:rtl/>
        </w:rPr>
        <w:t>الحمد للَّه ربّ العالمين والصلاة والسلام على النبي الأكرم</w:t>
      </w:r>
      <w:r w:rsidR="00063F8E">
        <w:rPr>
          <w:rtl/>
        </w:rPr>
        <w:t xml:space="preserve"> </w:t>
      </w:r>
      <w:r w:rsidR="00063F8E" w:rsidRPr="00063F8E">
        <w:rPr>
          <w:rStyle w:val="libAlaemChar"/>
          <w:rtl/>
        </w:rPr>
        <w:t>صلى‌الله‌عليه‌وآله‌وسلم</w:t>
      </w:r>
      <w:r w:rsidRPr="00F12837">
        <w:rPr>
          <w:rtl/>
        </w:rPr>
        <w:t xml:space="preserve"> وأهل بيته الطيِّبين الطَّاهرين.</w:t>
      </w:r>
    </w:p>
    <w:p w:rsidR="00F12837" w:rsidRDefault="00F12837" w:rsidP="00F12837">
      <w:pPr>
        <w:pStyle w:val="libNormal"/>
        <w:rPr>
          <w:rtl/>
        </w:rPr>
      </w:pPr>
      <w:r w:rsidRPr="00F12837">
        <w:rPr>
          <w:rtl/>
        </w:rPr>
        <w:t>إن هذا الكتاب يعدّ محاولة جادّة لدراسة عقيدة التوسّل ونظرية التوسيط</w:t>
      </w:r>
      <w:r>
        <w:rPr>
          <w:rtl/>
        </w:rPr>
        <w:t>،</w:t>
      </w:r>
      <w:r w:rsidRPr="00F12837">
        <w:rPr>
          <w:rtl/>
        </w:rPr>
        <w:t xml:space="preserve"> التي كانت ولا زالت مثار جدل ديني وبشري دائر بين ثنائية القبول والجحود.</w:t>
      </w:r>
    </w:p>
    <w:p w:rsidR="00F12837" w:rsidRDefault="00F12837" w:rsidP="00F12837">
      <w:pPr>
        <w:pStyle w:val="libNormal"/>
        <w:rPr>
          <w:rtl/>
        </w:rPr>
      </w:pPr>
      <w:r w:rsidRPr="00F12837">
        <w:rPr>
          <w:rtl/>
        </w:rPr>
        <w:t>والذي يطالع المسيرة التاريخية لهذه المسألة جيّداً يجد أن الفكر البشري</w:t>
      </w:r>
      <w:r w:rsidR="00240632">
        <w:rPr>
          <w:rtl/>
        </w:rPr>
        <w:t xml:space="preserve"> - </w:t>
      </w:r>
      <w:r w:rsidRPr="00F12837">
        <w:rPr>
          <w:rtl/>
        </w:rPr>
        <w:t>الذي خاض صراعاً مريراً بين قوى الشرّ المتمثِّلة بالطغاة والجبابرة المستكبرين وبين قوى الخير التي قاد مسيرتها الأنبياء والأوصياء المصلحين</w:t>
      </w:r>
      <w:r w:rsidR="00240632">
        <w:rPr>
          <w:rtl/>
        </w:rPr>
        <w:t xml:space="preserve"> - </w:t>
      </w:r>
      <w:r w:rsidRPr="00F12837">
        <w:rPr>
          <w:rtl/>
        </w:rPr>
        <w:t>آمن واعتقد بكافَّة أطيافه ومكوناته بضرورة التوسّل</w:t>
      </w:r>
      <w:r>
        <w:rPr>
          <w:rtl/>
        </w:rPr>
        <w:t>،</w:t>
      </w:r>
      <w:r w:rsidRPr="00F12837">
        <w:rPr>
          <w:rtl/>
        </w:rPr>
        <w:t xml:space="preserve"> وهكذا اتخذت البشرية لنفسها وسائط تربطها بربّها العلي العظيم</w:t>
      </w:r>
      <w:r>
        <w:rPr>
          <w:rtl/>
        </w:rPr>
        <w:t>،</w:t>
      </w:r>
      <w:r w:rsidRPr="00F12837">
        <w:rPr>
          <w:rtl/>
        </w:rPr>
        <w:t xml:space="preserve"> الذي لا يمكن الارتباط به ارتباطاً جسمانياً حسّياً ولا مواجهته مواجهة نفسية أو عقلية لعلوّه وعظمته تبارك وتعالى</w:t>
      </w:r>
      <w:r>
        <w:rPr>
          <w:rtl/>
        </w:rPr>
        <w:t>،</w:t>
      </w:r>
      <w:r w:rsidRPr="00F12837">
        <w:rPr>
          <w:rtl/>
        </w:rPr>
        <w:t xml:space="preserve"> ولكن</w:t>
      </w:r>
      <w:r w:rsidR="00240632">
        <w:rPr>
          <w:rtl/>
        </w:rPr>
        <w:t xml:space="preserve"> - </w:t>
      </w:r>
      <w:r w:rsidRPr="00F12837">
        <w:rPr>
          <w:rtl/>
        </w:rPr>
        <w:t>وللأسف</w:t>
      </w:r>
      <w:r w:rsidR="00240632">
        <w:rPr>
          <w:rtl/>
        </w:rPr>
        <w:t xml:space="preserve"> - </w:t>
      </w:r>
      <w:r w:rsidRPr="00F12837">
        <w:rPr>
          <w:rtl/>
        </w:rPr>
        <w:t>نرى أن القرآن الكريم بعد أن أرّخ تلك الملحمة صرّح بأن البشرية حادت عن طريق الصواب عندما حكّمت إرادتها على الإرادة الإلهية والسلطان الإلهي</w:t>
      </w:r>
      <w:r>
        <w:rPr>
          <w:rtl/>
        </w:rPr>
        <w:t>،</w:t>
      </w:r>
      <w:r w:rsidRPr="00F12837">
        <w:rPr>
          <w:rtl/>
        </w:rPr>
        <w:t xml:space="preserve"> فأخطأت الأفراد والمصاديق الحقيقية لمتعلّق تلك العقيدة الفطرية</w:t>
      </w:r>
      <w:r>
        <w:rPr>
          <w:rtl/>
        </w:rPr>
        <w:t>،</w:t>
      </w:r>
      <w:r w:rsidRPr="00F12837">
        <w:rPr>
          <w:rtl/>
        </w:rPr>
        <w:t xml:space="preserve"> حيث آمنت</w:t>
      </w:r>
      <w:r w:rsidR="00240632">
        <w:rPr>
          <w:rtl/>
        </w:rPr>
        <w:t xml:space="preserve"> - </w:t>
      </w:r>
      <w:r w:rsidRPr="00F12837">
        <w:rPr>
          <w:rtl/>
        </w:rPr>
        <w:t>تحكيماً لسلطانها</w:t>
      </w:r>
      <w:r w:rsidR="00240632">
        <w:rPr>
          <w:rtl/>
        </w:rPr>
        <w:t xml:space="preserve"> - </w:t>
      </w:r>
      <w:r w:rsidRPr="00F12837">
        <w:rPr>
          <w:rtl/>
        </w:rPr>
        <w:t>بوسائل ووسائط موهومة اقترحتها من لدن ذاتها</w:t>
      </w:r>
      <w:r>
        <w:rPr>
          <w:rtl/>
        </w:rPr>
        <w:t>،</w:t>
      </w:r>
      <w:r w:rsidRPr="00F12837">
        <w:rPr>
          <w:rtl/>
        </w:rPr>
        <w:t xml:space="preserve"> محكّمة في ذلك هواها على سلطان الربّ وإرادته.</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 xml:space="preserve">قال تعالى: </w:t>
      </w:r>
      <w:r w:rsidRPr="00240632">
        <w:rPr>
          <w:rStyle w:val="libAlaemChar"/>
          <w:rtl/>
        </w:rPr>
        <w:t>(</w:t>
      </w:r>
      <w:r w:rsidRPr="00F12837">
        <w:rPr>
          <w:rStyle w:val="libAieChar"/>
          <w:rtl/>
        </w:rPr>
        <w:t>إِنْ هِيَ إِلَّا أَسْمَاءٌ سَمَّيْتُمُوهَا أَنْتُمْ وَآبَاؤُكُمْ مَا أَنْزَلَ اللَّهُ بِهَا مِنْ سُلْطَانٍ إِنْ يَتَّبِعُونَ إِلَّا الظَّنَّ وَمَا تَهْوَى الْأَنْفُسُ</w:t>
      </w:r>
      <w:r w:rsidRPr="00240632">
        <w:rPr>
          <w:rStyle w:val="libAlaemChar"/>
          <w:rtl/>
        </w:rPr>
        <w:t>)</w:t>
      </w:r>
      <w:r w:rsidRPr="00F12837">
        <w:rPr>
          <w:rtl/>
        </w:rPr>
        <w:t xml:space="preserve"> النجم: 23.</w:t>
      </w:r>
    </w:p>
    <w:p w:rsidR="00F12837" w:rsidRDefault="00F12837" w:rsidP="00F12837">
      <w:pPr>
        <w:pStyle w:val="libNormal"/>
        <w:rPr>
          <w:rtl/>
        </w:rPr>
      </w:pPr>
      <w:r w:rsidRPr="00F12837">
        <w:rPr>
          <w:rtl/>
        </w:rPr>
        <w:t>وفي الوقت ذاته نجد أن الآيات القرآنية</w:t>
      </w:r>
      <w:r w:rsidR="00240632">
        <w:rPr>
          <w:rtl/>
        </w:rPr>
        <w:t xml:space="preserve"> - </w:t>
      </w:r>
      <w:r w:rsidRPr="00F12837">
        <w:rPr>
          <w:rtl/>
        </w:rPr>
        <w:t>كما سيتَّضح في فصول الكتاب</w:t>
      </w:r>
      <w:r w:rsidR="00240632">
        <w:rPr>
          <w:rtl/>
        </w:rPr>
        <w:t xml:space="preserve"> - </w:t>
      </w:r>
      <w:r w:rsidRPr="00F12837">
        <w:rPr>
          <w:rtl/>
        </w:rPr>
        <w:t>أكّدت ودعت وألزمت الخلق باتخاذ الوسائط الإلهية والآيات البيِّنات والعلامات الشارعات والحجج الباسقات التي نصبها اللَّه عزَّ وجلَّ لمخلوقاته وأمرهم بالتمسّك والتوسّل والتوجُّه بها واللُّوذ واللجوء إليها والارتماء في أحضانها وحضرتها المشرَّفة</w:t>
      </w:r>
      <w:r>
        <w:rPr>
          <w:rtl/>
        </w:rPr>
        <w:t>؛</w:t>
      </w:r>
      <w:r w:rsidRPr="00F12837">
        <w:rPr>
          <w:rtl/>
        </w:rPr>
        <w:t xml:space="preserve"> من أجل التوصّل إلى بصيص عظمة اللَّه تعالى ونيل القرب منه وقبول وتحقّق العقيدة الصحيحة وارتفاعها بالعمل وتفتّح أبواب السماء لها بالآيات والحجج.</w:t>
      </w:r>
    </w:p>
    <w:p w:rsidR="00F12837" w:rsidRDefault="00F12837" w:rsidP="00F12837">
      <w:pPr>
        <w:pStyle w:val="libNormal"/>
        <w:rPr>
          <w:rtl/>
        </w:rPr>
      </w:pPr>
      <w:r w:rsidRPr="00F12837">
        <w:rPr>
          <w:rtl/>
        </w:rPr>
        <w:t>ولكن مع ذلك كلّه يُلاحظ أن كلاماً من هنا وهناك قد يطلقه بعض مَن لم يدرك حقيقة الأمر</w:t>
      </w:r>
      <w:r>
        <w:rPr>
          <w:rtl/>
        </w:rPr>
        <w:t>؛</w:t>
      </w:r>
      <w:r w:rsidRPr="00F12837">
        <w:rPr>
          <w:rtl/>
        </w:rPr>
        <w:t xml:space="preserve"> تقنيعاً لجحوده وتشويهاً لعقيدة التوسّل</w:t>
      </w:r>
      <w:r>
        <w:rPr>
          <w:rtl/>
        </w:rPr>
        <w:t>،</w:t>
      </w:r>
      <w:r w:rsidRPr="00F12837">
        <w:rPr>
          <w:rtl/>
        </w:rPr>
        <w:t xml:space="preserve"> حيث نجد أن أفراداً عندما جحدوا تلك العقيدة حاولوا أن يلصقوا تهمة الشرك وعبادة غير اللَّه تعالى بالمسلمين الذين آمنوا بعقيدة التوسّل وتعاطوا الوسائط وتوجّهوا إلى اللَّه تعالى بآياته وحججه الكبرى في عقيدتهم ودعائهم وعباداتهم.</w:t>
      </w:r>
    </w:p>
    <w:p w:rsidR="00F12837" w:rsidRDefault="00F12837" w:rsidP="00F12837">
      <w:pPr>
        <w:pStyle w:val="libNormal"/>
        <w:rPr>
          <w:rtl/>
        </w:rPr>
      </w:pPr>
      <w:r w:rsidRPr="00F12837">
        <w:rPr>
          <w:rtl/>
        </w:rPr>
        <w:t>ثمّ تفاقم الأمر حتى بلغ الحال ببعضهم أن حكم بكفر طوائف من المسلمين واستحلّ دماءهم لتوسّلهم وتوجّههم واستجارتهم بأنبياء اللَّه ورسله وخلفائه في الأرض.</w:t>
      </w:r>
    </w:p>
    <w:p w:rsidR="00F12837" w:rsidRPr="00F12837" w:rsidRDefault="00F12837" w:rsidP="00F12837">
      <w:pPr>
        <w:pStyle w:val="libNormal"/>
        <w:rPr>
          <w:rtl/>
        </w:rPr>
      </w:pPr>
      <w:r w:rsidRPr="00F12837">
        <w:rPr>
          <w:rtl/>
        </w:rPr>
        <w:t>واستمرت مسيرة الانحراف المقنّعة بشعارات التكفير حتى اتخذت لنفسها أثواباً جديدة تتناسب ومتطلَّبات العصر</w:t>
      </w:r>
      <w:r>
        <w:rPr>
          <w:rtl/>
        </w:rPr>
        <w:t>؛</w:t>
      </w:r>
      <w:r w:rsidRPr="00F12837">
        <w:rPr>
          <w:rtl/>
        </w:rPr>
        <w:t xml:space="preserve"> حيث وصفوا عقيدة التوسّل بالتسوّل والاستجداء</w:t>
      </w:r>
      <w:r>
        <w:rPr>
          <w:rtl/>
        </w:rPr>
        <w:t>،</w:t>
      </w:r>
      <w:r w:rsidRPr="00F12837">
        <w:rPr>
          <w:rtl/>
        </w:rPr>
        <w:t xml:space="preserve"> وقالوا: إن التوسّل بالأنبياء والرسل والأوصياء صنمية</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وغلوّ في الأشخاص</w:t>
      </w:r>
      <w:r>
        <w:rPr>
          <w:rtl/>
        </w:rPr>
        <w:t>،</w:t>
      </w:r>
      <w:r w:rsidRPr="00F12837">
        <w:rPr>
          <w:rtl/>
        </w:rPr>
        <w:t xml:space="preserve"> وقد تناسوا أن هذه مقالة إبليس عندما أبى واستكبر بنفسه عن السجود إلى خليفة اللَّه وجعْله واسطة في نيل رضا الربّ عزّ وجل</w:t>
      </w:r>
      <w:r>
        <w:rPr>
          <w:rtl/>
        </w:rPr>
        <w:t>،</w:t>
      </w:r>
      <w:r w:rsidRPr="00F12837">
        <w:rPr>
          <w:rtl/>
        </w:rPr>
        <w:t xml:space="preserve"> وأصبح بذلك مذموماً مدحوراً مطروداً عن ساحة الرحمة الإلهية.</w:t>
      </w:r>
    </w:p>
    <w:p w:rsidR="00F12837" w:rsidRPr="00B578D7" w:rsidRDefault="00F12837" w:rsidP="00B578D7">
      <w:pPr>
        <w:pStyle w:val="Heading2"/>
        <w:rPr>
          <w:rtl/>
        </w:rPr>
      </w:pPr>
      <w:bookmarkStart w:id="2" w:name="_Toc421607231"/>
      <w:r w:rsidRPr="00C85521">
        <w:rPr>
          <w:rtl/>
        </w:rPr>
        <w:t>خطّة البحث:</w:t>
      </w:r>
      <w:bookmarkEnd w:id="2"/>
    </w:p>
    <w:p w:rsidR="00F12837" w:rsidRDefault="00F12837" w:rsidP="00F12837">
      <w:pPr>
        <w:pStyle w:val="libNormal"/>
        <w:rPr>
          <w:rtl/>
        </w:rPr>
      </w:pPr>
      <w:r w:rsidRPr="00F12837">
        <w:rPr>
          <w:rtl/>
        </w:rPr>
        <w:t>لا يخفى على القارئ الكريم أن هذا الكتاب هو مجموع الأبحاث التي ألقاها على جمع من طلبة العلْم سماحة الأستاذ المحقّق آية اللَّه الشيخ محمّد السند</w:t>
      </w:r>
      <w:r>
        <w:rPr>
          <w:rtl/>
        </w:rPr>
        <w:t>،</w:t>
      </w:r>
      <w:r w:rsidRPr="00F12837">
        <w:rPr>
          <w:rtl/>
        </w:rPr>
        <w:t xml:space="preserve"> حيث قام بتسليط الضوء على عقيدة التوسّل وبيان مساحتها ودائرتها ومنزلتها ودورها في منظومة العقيدة الإسلامية على ضوء البيانات القرآنية المعتضدة بالعقل والسنّة النبويّة ومنهاج أهل البيت</w:t>
      </w:r>
      <w:r w:rsidR="00063F8E">
        <w:rPr>
          <w:rtl/>
        </w:rPr>
        <w:t xml:space="preserve"> </w:t>
      </w:r>
      <w:r w:rsidR="002D5BB1" w:rsidRPr="002D5BB1">
        <w:rPr>
          <w:rStyle w:val="libAlaemChar"/>
          <w:rtl/>
        </w:rPr>
        <w:t>عليهم‌السلام</w:t>
      </w:r>
      <w:r w:rsidRPr="00F12837">
        <w:rPr>
          <w:rtl/>
        </w:rPr>
        <w:t>.</w:t>
      </w:r>
    </w:p>
    <w:p w:rsidR="00F12837" w:rsidRDefault="00F12837" w:rsidP="00F12837">
      <w:pPr>
        <w:pStyle w:val="libNormal"/>
        <w:rPr>
          <w:rtl/>
        </w:rPr>
      </w:pPr>
      <w:r w:rsidRPr="00F12837">
        <w:rPr>
          <w:rtl/>
        </w:rPr>
        <w:t>وقد وفّقني اللَّه تعالى لتقرير هذه الأبحاث القيّمة فجاءت على أربعة فصول وخاتمة.</w:t>
      </w:r>
    </w:p>
    <w:p w:rsidR="00F12837" w:rsidRDefault="00F12837" w:rsidP="00F12837">
      <w:pPr>
        <w:pStyle w:val="libNormal"/>
        <w:rPr>
          <w:rtl/>
        </w:rPr>
      </w:pPr>
      <w:r w:rsidRPr="00F12837">
        <w:rPr>
          <w:rtl/>
        </w:rPr>
        <w:t>أمَّا الفصل الأول</w:t>
      </w:r>
      <w:r>
        <w:rPr>
          <w:rtl/>
        </w:rPr>
        <w:t>،</w:t>
      </w:r>
      <w:r w:rsidRPr="00F12837">
        <w:rPr>
          <w:rtl/>
        </w:rPr>
        <w:t xml:space="preserve"> فقد تركّز البحث فيه على بيان حقيقة التوسّل في اللغة والاصطلاح</w:t>
      </w:r>
      <w:r>
        <w:rPr>
          <w:rtl/>
        </w:rPr>
        <w:t>،</w:t>
      </w:r>
      <w:r w:rsidRPr="00F12837">
        <w:rPr>
          <w:rtl/>
        </w:rPr>
        <w:t xml:space="preserve"> ثم إعطاء التصورات الصحيحة حول عقيدة التوسّل ودور الوسائط والوسائل والتوجّه إليها والتوسّل بها في العقيدة التوحيدية</w:t>
      </w:r>
      <w:r>
        <w:rPr>
          <w:rtl/>
        </w:rPr>
        <w:t>،</w:t>
      </w:r>
      <w:r w:rsidRPr="00F12837">
        <w:rPr>
          <w:rtl/>
        </w:rPr>
        <w:t xml:space="preserve"> وبعد ذلك تمّ التعرّض للأدلّة العقلية والتحليلية والتاريخية التي تنصّ على ضرورة التوسّل بحسب الدائرة الكونية والأدبيات الدينية وتأريخ الأديان وأعراف العقلاء وشرعيَّاتهم.</w:t>
      </w:r>
    </w:p>
    <w:p w:rsidR="00F12837" w:rsidRPr="00F12837" w:rsidRDefault="00F12837" w:rsidP="00F12837">
      <w:pPr>
        <w:pStyle w:val="libNormal"/>
        <w:rPr>
          <w:rtl/>
        </w:rPr>
      </w:pPr>
      <w:r w:rsidRPr="00F12837">
        <w:rPr>
          <w:rtl/>
        </w:rPr>
        <w:t>وأمَّا الفصل الثاني</w:t>
      </w:r>
      <w:r>
        <w:rPr>
          <w:rtl/>
        </w:rPr>
        <w:t>،</w:t>
      </w:r>
      <w:r w:rsidRPr="00F12837">
        <w:rPr>
          <w:rtl/>
        </w:rPr>
        <w:t xml:space="preserve"> فقد تمحور البحث فيه على الأدلّة والآيات القرآنية التي نصّت على التشريع الإلهي لعقيدة التوسّل</w:t>
      </w:r>
      <w:r>
        <w:rPr>
          <w:rtl/>
        </w:rPr>
        <w:t>،</w:t>
      </w:r>
      <w:r w:rsidRPr="00F12837">
        <w:rPr>
          <w:rtl/>
        </w:rPr>
        <w:t xml:space="preserve"> حيث ميّزت الآيات القرآنية الوسائط والوسائل المستنكرة عن غيرها</w:t>
      </w:r>
      <w:r>
        <w:rPr>
          <w:rtl/>
        </w:rPr>
        <w:t>،</w:t>
      </w:r>
      <w:r w:rsidRPr="00F12837">
        <w:rPr>
          <w:rtl/>
        </w:rPr>
        <w:t xml:space="preserve"> وأن الشرك بالتوجّه إلى الوسيلة</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المقترحة والمخترعة من سلطان العبد ذاته</w:t>
      </w:r>
      <w:r>
        <w:rPr>
          <w:rtl/>
        </w:rPr>
        <w:t>،</w:t>
      </w:r>
      <w:r w:rsidRPr="00F12837">
        <w:rPr>
          <w:rtl/>
        </w:rPr>
        <w:t xml:space="preserve"> وأن التوحيد التامّ بالتوسّل والتوجّه إلى آيات اللَّه وحججه التي أمر العباد باتخاذها وسيلة</w:t>
      </w:r>
      <w:r>
        <w:rPr>
          <w:rtl/>
        </w:rPr>
        <w:t>،</w:t>
      </w:r>
      <w:r w:rsidRPr="00F12837">
        <w:rPr>
          <w:rtl/>
        </w:rPr>
        <w:t xml:space="preserve"> والإعراض عن هذه الوسائط والاستكبار والصدّ عنها غلق لأبواب السماء وحبط للأعمال وطرد وإبعاد عن رحمة اللَّه تعالى.</w:t>
      </w:r>
    </w:p>
    <w:p w:rsidR="00F12837" w:rsidRDefault="00F12837" w:rsidP="00F12837">
      <w:pPr>
        <w:pStyle w:val="libNormal"/>
        <w:rPr>
          <w:rtl/>
        </w:rPr>
      </w:pPr>
      <w:r w:rsidRPr="00F12837">
        <w:rPr>
          <w:rtl/>
        </w:rPr>
        <w:t>وأمَّا الفصل الثالث</w:t>
      </w:r>
      <w:r>
        <w:rPr>
          <w:rtl/>
        </w:rPr>
        <w:t>،</w:t>
      </w:r>
      <w:r w:rsidRPr="00F12837">
        <w:rPr>
          <w:rtl/>
        </w:rPr>
        <w:t xml:space="preserve"> فقد تمّ التعرّض فيه إلى ضرورة وشرطية ولا بدّية التوسّل في صحة العقيدة وسائر العبادات</w:t>
      </w:r>
      <w:r>
        <w:rPr>
          <w:rtl/>
        </w:rPr>
        <w:t>،</w:t>
      </w:r>
      <w:r w:rsidRPr="00F12837">
        <w:rPr>
          <w:rtl/>
        </w:rPr>
        <w:t xml:space="preserve"> وكذا شرط في نيل المقامات الإلهية والمنح الربّانية</w:t>
      </w:r>
      <w:r>
        <w:rPr>
          <w:rtl/>
        </w:rPr>
        <w:t>،</w:t>
      </w:r>
      <w:r w:rsidRPr="00F12837">
        <w:rPr>
          <w:rtl/>
        </w:rPr>
        <w:t xml:space="preserve"> واستدلَّينا على ذلك بالآيات الصريحة التي تنصّ على أن التوسّل والتوجّه بالحجج الإلهية ليس أمراً راجحاً</w:t>
      </w:r>
      <w:r>
        <w:rPr>
          <w:rtl/>
        </w:rPr>
        <w:t>؛</w:t>
      </w:r>
      <w:r w:rsidRPr="00F12837">
        <w:rPr>
          <w:rtl/>
        </w:rPr>
        <w:t xml:space="preserve"> بيد العبد فعله أو تركه</w:t>
      </w:r>
      <w:r>
        <w:rPr>
          <w:rtl/>
        </w:rPr>
        <w:t>،</w:t>
      </w:r>
      <w:r w:rsidRPr="00F12837">
        <w:rPr>
          <w:rtl/>
        </w:rPr>
        <w:t xml:space="preserve"> بل هو أمر حتمي وضروري لابدّ منه</w:t>
      </w:r>
      <w:r>
        <w:rPr>
          <w:rtl/>
        </w:rPr>
        <w:t>،</w:t>
      </w:r>
      <w:r w:rsidRPr="00F12837">
        <w:rPr>
          <w:rtl/>
        </w:rPr>
        <w:t xml:space="preserve"> ومن دونه تكون أبواب السماء مقفلة بوجه العقيدة والعبادة ونيل المقامات ودرجات القرب.</w:t>
      </w:r>
    </w:p>
    <w:p w:rsidR="00F12837" w:rsidRDefault="00F12837" w:rsidP="00F12837">
      <w:pPr>
        <w:pStyle w:val="libNormal"/>
        <w:rPr>
          <w:rtl/>
        </w:rPr>
      </w:pPr>
      <w:r w:rsidRPr="00F12837">
        <w:rPr>
          <w:rtl/>
        </w:rPr>
        <w:t>وفي الفصل الرابع: تم التعرّض لأهم الشبهات التي ذُكرت حول التوسّل مع الإجابة عنها.</w:t>
      </w:r>
    </w:p>
    <w:p w:rsidR="00F12837" w:rsidRDefault="00F12837" w:rsidP="00F12837">
      <w:pPr>
        <w:pStyle w:val="libNormal"/>
        <w:rPr>
          <w:rtl/>
        </w:rPr>
      </w:pPr>
      <w:r w:rsidRPr="00F12837">
        <w:rPr>
          <w:rtl/>
        </w:rPr>
        <w:t>وأمَّا في الخاتمة</w:t>
      </w:r>
      <w:r>
        <w:rPr>
          <w:rtl/>
        </w:rPr>
        <w:t>،</w:t>
      </w:r>
      <w:r w:rsidRPr="00F12837">
        <w:rPr>
          <w:rtl/>
        </w:rPr>
        <w:t xml:space="preserve"> فقد ذكرنا بعض الروايات التي وردت في مجامع أهل سنة الجماعة</w:t>
      </w:r>
      <w:r>
        <w:rPr>
          <w:rtl/>
        </w:rPr>
        <w:t>،</w:t>
      </w:r>
      <w:r w:rsidRPr="00F12837">
        <w:rPr>
          <w:rtl/>
        </w:rPr>
        <w:t xml:space="preserve"> التي تنصّ على مشروعية التوسّل وضرورته</w:t>
      </w:r>
      <w:r>
        <w:rPr>
          <w:rtl/>
        </w:rPr>
        <w:t>،</w:t>
      </w:r>
      <w:r w:rsidRPr="00F12837">
        <w:rPr>
          <w:rtl/>
        </w:rPr>
        <w:t xml:space="preserve"> وكذا ذكرنا بعض كلمات أعلام السنّة حول التوسّل.</w:t>
      </w:r>
    </w:p>
    <w:p w:rsidR="00F12837" w:rsidRDefault="00F12837" w:rsidP="00F12837">
      <w:pPr>
        <w:pStyle w:val="libNormal"/>
        <w:rPr>
          <w:rtl/>
        </w:rPr>
      </w:pPr>
      <w:r w:rsidRPr="00F12837">
        <w:rPr>
          <w:rtl/>
        </w:rPr>
        <w:t>وختماً أتوجّه إلى اللَّه عزّ وجلّ بنبيه الأكرم</w:t>
      </w:r>
      <w:r w:rsidR="00063F8E" w:rsidRPr="00063F8E">
        <w:rPr>
          <w:rtl/>
        </w:rPr>
        <w:t xml:space="preserve"> </w:t>
      </w:r>
      <w:r w:rsidR="00063F8E" w:rsidRPr="00063F8E">
        <w:rPr>
          <w:rStyle w:val="libAlaemChar"/>
          <w:rtl/>
        </w:rPr>
        <w:t>صلى‌الله‌عليه‌وآله‌وسلم</w:t>
      </w:r>
      <w:r w:rsidRPr="00F12837">
        <w:rPr>
          <w:rtl/>
        </w:rPr>
        <w:t xml:space="preserve"> وأهل بيته الطاهرين أن يحفظ شيخنا الأستاذ</w:t>
      </w:r>
      <w:r>
        <w:rPr>
          <w:rtl/>
        </w:rPr>
        <w:t>،</w:t>
      </w:r>
      <w:r w:rsidRPr="00F12837">
        <w:rPr>
          <w:rtl/>
        </w:rPr>
        <w:t xml:space="preserve"> وأن يتقبّل منه ومنّا هذه البضاعة إنه نعم المولى ونعم النصير.</w:t>
      </w:r>
    </w:p>
    <w:p w:rsidR="00F12837" w:rsidRPr="00F12837" w:rsidRDefault="00F12837" w:rsidP="00F12837">
      <w:pPr>
        <w:pStyle w:val="libLeft"/>
        <w:rPr>
          <w:rtl/>
        </w:rPr>
      </w:pPr>
      <w:r w:rsidRPr="00C85521">
        <w:rPr>
          <w:rtl/>
        </w:rPr>
        <w:t>الشيخ قيصر التميمي</w:t>
      </w:r>
    </w:p>
    <w:p w:rsidR="00F12837" w:rsidRPr="00F12837" w:rsidRDefault="00F12837" w:rsidP="00F12837">
      <w:pPr>
        <w:pStyle w:val="libLeft"/>
        <w:rPr>
          <w:rtl/>
        </w:rPr>
      </w:pPr>
      <w:r w:rsidRPr="00C85521">
        <w:rPr>
          <w:rtl/>
        </w:rPr>
        <w:t>25/ ذي القعدة/ 1426</w:t>
      </w:r>
    </w:p>
    <w:p w:rsidR="00F12837" w:rsidRDefault="00F12837" w:rsidP="00F12837">
      <w:pPr>
        <w:pStyle w:val="libNormal"/>
        <w:rPr>
          <w:rtl/>
        </w:rPr>
      </w:pPr>
      <w:r>
        <w:rPr>
          <w:rtl/>
        </w:rPr>
        <w:br w:type="page"/>
      </w:r>
    </w:p>
    <w:p w:rsidR="00F12837" w:rsidRPr="00B578D7" w:rsidRDefault="00F12837" w:rsidP="00B578D7">
      <w:pPr>
        <w:pStyle w:val="Heading2Center"/>
        <w:rPr>
          <w:rtl/>
        </w:rPr>
      </w:pPr>
      <w:bookmarkStart w:id="3" w:name="_Toc421607232"/>
      <w:r w:rsidRPr="00C85521">
        <w:rPr>
          <w:rtl/>
        </w:rPr>
        <w:lastRenderedPageBreak/>
        <w:t>الفصل الأوّل</w:t>
      </w:r>
      <w:bookmarkEnd w:id="3"/>
    </w:p>
    <w:p w:rsidR="00F12837" w:rsidRPr="00B578D7" w:rsidRDefault="00F12837" w:rsidP="00B578D7">
      <w:pPr>
        <w:pStyle w:val="libBold1"/>
        <w:rPr>
          <w:rtl/>
        </w:rPr>
      </w:pPr>
      <w:r w:rsidRPr="00C85521">
        <w:rPr>
          <w:rtl/>
        </w:rPr>
        <w:t>1</w:t>
      </w:r>
      <w:r w:rsidR="00240632">
        <w:rPr>
          <w:rtl/>
        </w:rPr>
        <w:t xml:space="preserve"> - </w:t>
      </w:r>
      <w:r w:rsidRPr="00C85521">
        <w:rPr>
          <w:rtl/>
        </w:rPr>
        <w:t>تمهيد</w:t>
      </w:r>
    </w:p>
    <w:p w:rsidR="00F12837" w:rsidRPr="00B578D7" w:rsidRDefault="00F12837" w:rsidP="00B578D7">
      <w:pPr>
        <w:pStyle w:val="libBold1"/>
        <w:rPr>
          <w:rtl/>
        </w:rPr>
      </w:pPr>
      <w:r w:rsidRPr="00C85521">
        <w:rPr>
          <w:rtl/>
        </w:rPr>
        <w:t>2</w:t>
      </w:r>
      <w:r w:rsidR="00240632">
        <w:rPr>
          <w:rtl/>
        </w:rPr>
        <w:t xml:space="preserve"> - </w:t>
      </w:r>
      <w:r w:rsidRPr="00C85521">
        <w:rPr>
          <w:rtl/>
        </w:rPr>
        <w:t>التوسّل في اللغة والاصطلاح</w:t>
      </w:r>
    </w:p>
    <w:p w:rsidR="00F12837" w:rsidRPr="00B578D7" w:rsidRDefault="00F12837" w:rsidP="00B578D7">
      <w:pPr>
        <w:pStyle w:val="libBold1"/>
        <w:rPr>
          <w:rtl/>
        </w:rPr>
      </w:pPr>
      <w:r w:rsidRPr="00C85521">
        <w:rPr>
          <w:rtl/>
        </w:rPr>
        <w:t>3</w:t>
      </w:r>
      <w:r w:rsidR="00240632">
        <w:rPr>
          <w:rtl/>
        </w:rPr>
        <w:t xml:space="preserve"> - </w:t>
      </w:r>
      <w:r w:rsidRPr="00C85521">
        <w:rPr>
          <w:rtl/>
        </w:rPr>
        <w:t>التوسّل عبادة توحيدية</w:t>
      </w:r>
    </w:p>
    <w:p w:rsidR="00F12837" w:rsidRPr="00B578D7" w:rsidRDefault="00F12837" w:rsidP="00B578D7">
      <w:pPr>
        <w:pStyle w:val="libBold1"/>
        <w:rPr>
          <w:rtl/>
        </w:rPr>
      </w:pPr>
      <w:r w:rsidRPr="00C85521">
        <w:rPr>
          <w:rtl/>
        </w:rPr>
        <w:t>4</w:t>
      </w:r>
      <w:r w:rsidR="00240632">
        <w:rPr>
          <w:rtl/>
        </w:rPr>
        <w:t xml:space="preserve"> - </w:t>
      </w:r>
      <w:r w:rsidRPr="00C85521">
        <w:rPr>
          <w:rtl/>
        </w:rPr>
        <w:t>الأدلّة العقلية والتاريخية</w:t>
      </w:r>
    </w:p>
    <w:p w:rsidR="00F12837" w:rsidRPr="00B578D7" w:rsidRDefault="00F12837" w:rsidP="00B578D7">
      <w:pPr>
        <w:pStyle w:val="libBold1"/>
        <w:rPr>
          <w:rtl/>
        </w:rPr>
      </w:pPr>
      <w:r w:rsidRPr="00C85521">
        <w:rPr>
          <w:rtl/>
        </w:rPr>
        <w:t>5</w:t>
      </w:r>
      <w:r w:rsidR="00240632">
        <w:rPr>
          <w:rtl/>
        </w:rPr>
        <w:t xml:space="preserve"> - </w:t>
      </w:r>
      <w:r w:rsidRPr="00C85521">
        <w:rPr>
          <w:rtl/>
        </w:rPr>
        <w:t>الأدلّة التحليلية</w:t>
      </w:r>
    </w:p>
    <w:p w:rsidR="00F12837" w:rsidRDefault="00F12837" w:rsidP="00F12837">
      <w:pPr>
        <w:pStyle w:val="libNormal"/>
        <w:rPr>
          <w:rtl/>
        </w:rPr>
      </w:pPr>
      <w:r>
        <w:br w:type="page"/>
      </w:r>
    </w:p>
    <w:p w:rsidR="00F12837" w:rsidRDefault="00F12837" w:rsidP="00F12837">
      <w:pPr>
        <w:pStyle w:val="libNormal"/>
        <w:rPr>
          <w:rtl/>
        </w:rPr>
      </w:pPr>
      <w:r>
        <w:lastRenderedPageBreak/>
        <w:br w:type="page"/>
      </w:r>
    </w:p>
    <w:p w:rsidR="00F12837" w:rsidRPr="00B578D7" w:rsidRDefault="00F12837" w:rsidP="00B578D7">
      <w:pPr>
        <w:pStyle w:val="Heading2"/>
        <w:rPr>
          <w:rtl/>
        </w:rPr>
      </w:pPr>
      <w:bookmarkStart w:id="4" w:name="_Toc421607233"/>
      <w:r w:rsidRPr="00C85521">
        <w:rPr>
          <w:rtl/>
        </w:rPr>
        <w:lastRenderedPageBreak/>
        <w:t>تمهيد</w:t>
      </w:r>
      <w:r>
        <w:rPr>
          <w:rtl/>
        </w:rPr>
        <w:t>:</w:t>
      </w:r>
      <w:bookmarkEnd w:id="4"/>
    </w:p>
    <w:p w:rsidR="00F12837" w:rsidRDefault="00F12837" w:rsidP="00F12837">
      <w:pPr>
        <w:pStyle w:val="libNormal"/>
        <w:rPr>
          <w:rtl/>
        </w:rPr>
      </w:pPr>
      <w:r w:rsidRPr="00F12837">
        <w:rPr>
          <w:rtl/>
        </w:rPr>
        <w:t>إنّ مبدأ التوسّل والدعاء وطلب الشفاعة والاستغاثة بالنبيّ</w:t>
      </w:r>
      <w:r w:rsidR="002D5BB1" w:rsidRPr="002D5BB1">
        <w:rPr>
          <w:rtl/>
        </w:rPr>
        <w:t xml:space="preserve"> </w:t>
      </w:r>
      <w:r w:rsidR="002D5BB1" w:rsidRPr="002D5BB1">
        <w:rPr>
          <w:rStyle w:val="libAlaemChar"/>
          <w:rtl/>
        </w:rPr>
        <w:t>صلى‌الله‌عليه‌وآله</w:t>
      </w:r>
      <w:r w:rsidRPr="00F12837">
        <w:rPr>
          <w:rtl/>
        </w:rPr>
        <w:t xml:space="preserve"> وأهل بيته الطاهرين</w:t>
      </w:r>
      <w:r w:rsidR="002D5BB1" w:rsidRPr="002D5BB1">
        <w:rPr>
          <w:rtl/>
        </w:rPr>
        <w:t xml:space="preserve"> </w:t>
      </w:r>
      <w:r w:rsidR="002D5BB1" w:rsidRPr="002D5BB1">
        <w:rPr>
          <w:rStyle w:val="libAlaemChar"/>
          <w:rtl/>
        </w:rPr>
        <w:t>عليهم‌السلام</w:t>
      </w:r>
      <w:r w:rsidRPr="00F12837">
        <w:rPr>
          <w:rtl/>
        </w:rPr>
        <w:t xml:space="preserve"> من المبادئ الأصيلة والأساسية في الدين التي دلّ على مشروعيتها وضرورتها صريح العقل والقرآن الكريم وروايات المعصومين</w:t>
      </w:r>
      <w:r w:rsidR="002D5BB1" w:rsidRPr="002D5BB1">
        <w:rPr>
          <w:rtl/>
        </w:rPr>
        <w:t xml:space="preserve"> </w:t>
      </w:r>
      <w:r w:rsidR="002D5BB1" w:rsidRPr="002D5BB1">
        <w:rPr>
          <w:rStyle w:val="libAlaemChar"/>
          <w:rtl/>
        </w:rPr>
        <w:t>عليهم‌السلام</w:t>
      </w:r>
      <w:r w:rsidRPr="00F12837">
        <w:rPr>
          <w:rtl/>
        </w:rPr>
        <w:t>.</w:t>
      </w:r>
    </w:p>
    <w:p w:rsidR="00F12837" w:rsidRPr="00F12837" w:rsidRDefault="00F12837" w:rsidP="00F12837">
      <w:pPr>
        <w:pStyle w:val="libNormal"/>
        <w:rPr>
          <w:rtl/>
        </w:rPr>
      </w:pPr>
      <w:r w:rsidRPr="00F12837">
        <w:rPr>
          <w:rtl/>
        </w:rPr>
        <w:t>ولقد آمن بهذه العقيدة في الإسلام عموم المسلمين بكافّة فرقهم وطوائفهم</w:t>
      </w:r>
      <w:r>
        <w:rPr>
          <w:rtl/>
        </w:rPr>
        <w:t>؛</w:t>
      </w:r>
      <w:r w:rsidRPr="00F12837">
        <w:rPr>
          <w:rtl/>
        </w:rPr>
        <w:t xml:space="preserve"> حيث إن سيرتهم جارية على اللجوء إلى ساحة النبيّ الأكرم</w:t>
      </w:r>
      <w:r w:rsidR="002D5BB1" w:rsidRPr="002D5BB1">
        <w:rPr>
          <w:rtl/>
        </w:rPr>
        <w:t xml:space="preserve"> </w:t>
      </w:r>
      <w:r w:rsidR="002D5BB1" w:rsidRPr="002D5BB1">
        <w:rPr>
          <w:rStyle w:val="libAlaemChar"/>
          <w:rtl/>
        </w:rPr>
        <w:t>صلى‌الله‌عليه‌وآله</w:t>
      </w:r>
      <w:r w:rsidRPr="00F12837">
        <w:rPr>
          <w:rtl/>
        </w:rPr>
        <w:t xml:space="preserve"> وأهل بيته</w:t>
      </w:r>
      <w:r w:rsidR="002D5BB1" w:rsidRPr="002D5BB1">
        <w:rPr>
          <w:rtl/>
        </w:rPr>
        <w:t xml:space="preserve"> </w:t>
      </w:r>
      <w:r w:rsidR="002D5BB1" w:rsidRPr="002D5BB1">
        <w:rPr>
          <w:rStyle w:val="libAlaemChar"/>
          <w:rtl/>
        </w:rPr>
        <w:t>عليهم‌السلام</w:t>
      </w:r>
      <w:r>
        <w:rPr>
          <w:rtl/>
        </w:rPr>
        <w:t>،</w:t>
      </w:r>
      <w:r w:rsidRPr="00F12837">
        <w:rPr>
          <w:rtl/>
        </w:rPr>
        <w:t xml:space="preserve"> ولكن حاول البعض</w:t>
      </w:r>
      <w:r w:rsidR="00240632">
        <w:rPr>
          <w:rtl/>
        </w:rPr>
        <w:t xml:space="preserve"> - </w:t>
      </w:r>
      <w:r w:rsidRPr="00F12837">
        <w:rPr>
          <w:rtl/>
        </w:rPr>
        <w:t>تبعاً لمنهج الجحود والجاحدين بذريعة وغطاء وقناع التكفير والمكفّرين</w:t>
      </w:r>
      <w:r w:rsidR="00240632">
        <w:rPr>
          <w:rtl/>
        </w:rPr>
        <w:t xml:space="preserve"> - </w:t>
      </w:r>
      <w:r w:rsidRPr="00F12837">
        <w:rPr>
          <w:rtl/>
        </w:rPr>
        <w:t>أن يُلصق تهمة الشرك والكفر بهذه العقيدة الإسلامية</w:t>
      </w:r>
      <w:r>
        <w:rPr>
          <w:rtl/>
        </w:rPr>
        <w:t>،</w:t>
      </w:r>
      <w:r w:rsidRPr="00F12837">
        <w:rPr>
          <w:rtl/>
        </w:rPr>
        <w:t xml:space="preserve"> حيث تحايل لجحوده بأن ادّعى أن التوسّل من أصناف الشرك في العبادة</w:t>
      </w:r>
      <w:r>
        <w:rPr>
          <w:rtl/>
        </w:rPr>
        <w:t>،</w:t>
      </w:r>
      <w:r w:rsidRPr="00F12837">
        <w:rPr>
          <w:rtl/>
        </w:rPr>
        <w:t xml:space="preserve"> وزعم أن الآيات والروايات دالّة على ذلك.</w:t>
      </w:r>
    </w:p>
    <w:p w:rsidR="00F12837" w:rsidRPr="00F12837" w:rsidRDefault="00F12837" w:rsidP="00F12837">
      <w:pPr>
        <w:pStyle w:val="libNormal"/>
        <w:rPr>
          <w:rtl/>
        </w:rPr>
      </w:pPr>
      <w:r w:rsidRPr="00F12837">
        <w:rPr>
          <w:rtl/>
        </w:rPr>
        <w:t>ونحن قبل الشروع في ذكر ما استعرضوه من أدلّة وشبهات والإجابة عنها</w:t>
      </w:r>
      <w:r>
        <w:rPr>
          <w:rtl/>
        </w:rPr>
        <w:t>،</w:t>
      </w:r>
      <w:r w:rsidRPr="00F12837">
        <w:rPr>
          <w:rtl/>
        </w:rPr>
        <w:t xml:space="preserve"> لابدّ من بيان ما هو الحقّ في المسألة</w:t>
      </w:r>
      <w:r>
        <w:rPr>
          <w:rtl/>
        </w:rPr>
        <w:t>،</w:t>
      </w:r>
      <w:r w:rsidRPr="00F12837">
        <w:rPr>
          <w:rtl/>
        </w:rPr>
        <w:t xml:space="preserve"> وذلك عن طريق إعطاء التصوّرات</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الصحيحة والبراهين القاطعة الدالّة على مشروعية</w:t>
      </w:r>
      <w:r>
        <w:rPr>
          <w:rtl/>
        </w:rPr>
        <w:t>،</w:t>
      </w:r>
      <w:r w:rsidRPr="00F12837">
        <w:rPr>
          <w:rtl/>
        </w:rPr>
        <w:t xml:space="preserve"> بل ضرورة</w:t>
      </w:r>
      <w:r>
        <w:rPr>
          <w:rtl/>
        </w:rPr>
        <w:t>،</w:t>
      </w:r>
      <w:r w:rsidRPr="00F12837">
        <w:rPr>
          <w:rtl/>
        </w:rPr>
        <w:t xml:space="preserve"> التوسّل بأصفياء اللَّه تعالى</w:t>
      </w:r>
      <w:r>
        <w:rPr>
          <w:rtl/>
        </w:rPr>
        <w:t>،</w:t>
      </w:r>
      <w:r w:rsidRPr="00F12837">
        <w:rPr>
          <w:rtl/>
        </w:rPr>
        <w:t xml:space="preserve"> لأجل نيل القرب منه عزّ وجلّ وقبول الطاعات والعبادات وفتح أبواب السماء لاستجابة الدعاء وقضاء الحاجات</w:t>
      </w:r>
      <w:r>
        <w:rPr>
          <w:rtl/>
        </w:rPr>
        <w:t>،</w:t>
      </w:r>
      <w:r w:rsidRPr="00F12837">
        <w:rPr>
          <w:rtl/>
        </w:rPr>
        <w:t xml:space="preserve"> وأن المنكرين والجاحدين للتوسّل بأولياء اللَّه يجعلون التوسّل بهم من التوجّه إلى غير اللَّه تعالى ليفرّقوا بين اللَّه ورسله</w:t>
      </w:r>
      <w:r>
        <w:rPr>
          <w:rtl/>
        </w:rPr>
        <w:t>؛</w:t>
      </w:r>
      <w:r w:rsidRPr="00F12837">
        <w:rPr>
          <w:rtl/>
        </w:rPr>
        <w:t xml:space="preserve"> قال تعالى: </w:t>
      </w:r>
      <w:r w:rsidRPr="00240632">
        <w:rPr>
          <w:rStyle w:val="libAlaemChar"/>
          <w:rtl/>
        </w:rPr>
        <w:t>(</w:t>
      </w:r>
      <w:r w:rsidRPr="00F12837">
        <w:rPr>
          <w:rStyle w:val="libAieChar"/>
          <w:rtl/>
        </w:rPr>
        <w:t>إِنَّ الَّذِينَ يَكْفُرُونَ بِاللَّهِ وَرُسُلِهِ وَيُرِيدُونَ أَنْ يُفَرِّقُوا بَيْنَ اللَّهِ وَرُسُلِهِ وَيَقُولُونَ نُؤْمِنُ بِبَعْضٍ وَنَكْفُرُ بِبَعْضٍ وَيُرِيدُونَ أَنْ يَتَّخِذُوا بَيْنَ ذَلِكَ سَبِيلاً * أُولَئِكَ هُمُ الْكَافِرُونَ حَقًّا</w:t>
      </w:r>
      <w:r w:rsidRPr="00240632">
        <w:rPr>
          <w:rStyle w:val="libAlaemChar"/>
          <w:rtl/>
        </w:rPr>
        <w:t>)</w:t>
      </w:r>
      <w:r w:rsidRPr="00F12837">
        <w:rPr>
          <w:rStyle w:val="libFootnotenumChar"/>
          <w:rtl/>
        </w:rPr>
        <w:t>(1)</w:t>
      </w:r>
      <w:r w:rsidRPr="00F12837">
        <w:rPr>
          <w:rtl/>
        </w:rPr>
        <w:t>.</w:t>
      </w:r>
    </w:p>
    <w:p w:rsidR="00F12837" w:rsidRPr="00F12837" w:rsidRDefault="00F12837" w:rsidP="00F12837">
      <w:pPr>
        <w:pStyle w:val="libNormal"/>
        <w:rPr>
          <w:rtl/>
        </w:rPr>
      </w:pPr>
      <w:r w:rsidRPr="00F12837">
        <w:rPr>
          <w:rtl/>
        </w:rPr>
        <w:t>وذلك كلّه استناداً إلى الأدلّة العقلية والتحليلية والتاريخية والقرآنية والروائية الناصّة على ذلك.</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C85521">
        <w:rPr>
          <w:rtl/>
        </w:rPr>
        <w:t>(1) سورة النساء 4: 150.</w:t>
      </w:r>
    </w:p>
    <w:p w:rsidR="00F12837" w:rsidRDefault="00F12837" w:rsidP="00F12837">
      <w:pPr>
        <w:pStyle w:val="libNormal"/>
        <w:rPr>
          <w:rtl/>
        </w:rPr>
      </w:pPr>
      <w:r>
        <w:br w:type="page"/>
      </w:r>
    </w:p>
    <w:p w:rsidR="00F12837" w:rsidRPr="00B578D7" w:rsidRDefault="00F12837" w:rsidP="00B578D7">
      <w:pPr>
        <w:pStyle w:val="Heading2"/>
        <w:rPr>
          <w:rtl/>
        </w:rPr>
      </w:pPr>
      <w:bookmarkStart w:id="5" w:name="_Toc421607234"/>
      <w:r w:rsidRPr="00C85521">
        <w:rPr>
          <w:rtl/>
        </w:rPr>
        <w:lastRenderedPageBreak/>
        <w:t>التوسّل في اللغة والاصطلاح</w:t>
      </w:r>
      <w:bookmarkEnd w:id="5"/>
    </w:p>
    <w:p w:rsidR="00F12837" w:rsidRPr="00B578D7" w:rsidRDefault="00F12837" w:rsidP="00B578D7">
      <w:pPr>
        <w:pStyle w:val="Heading2"/>
        <w:rPr>
          <w:rtl/>
        </w:rPr>
      </w:pPr>
      <w:bookmarkStart w:id="6" w:name="_Toc421607235"/>
      <w:r w:rsidRPr="00C85521">
        <w:rPr>
          <w:rtl/>
        </w:rPr>
        <w:t>1</w:t>
      </w:r>
      <w:r w:rsidR="00240632">
        <w:rPr>
          <w:rtl/>
        </w:rPr>
        <w:t xml:space="preserve"> - </w:t>
      </w:r>
      <w:r w:rsidRPr="00C85521">
        <w:rPr>
          <w:rtl/>
        </w:rPr>
        <w:t>التوسّل لغة:</w:t>
      </w:r>
      <w:bookmarkEnd w:id="6"/>
    </w:p>
    <w:p w:rsidR="00F12837" w:rsidRDefault="00F12837" w:rsidP="00F12837">
      <w:pPr>
        <w:pStyle w:val="libNormal"/>
        <w:rPr>
          <w:rtl/>
        </w:rPr>
      </w:pPr>
      <w:r w:rsidRPr="00F12837">
        <w:rPr>
          <w:rtl/>
        </w:rPr>
        <w:t>قال الفراهيدي في كتابه اللغوي (العين):</w:t>
      </w:r>
    </w:p>
    <w:p w:rsidR="00F12837" w:rsidRDefault="00F12837" w:rsidP="00F12837">
      <w:pPr>
        <w:pStyle w:val="libNormal"/>
        <w:rPr>
          <w:rtl/>
        </w:rPr>
      </w:pPr>
      <w:r w:rsidRPr="00F12837">
        <w:rPr>
          <w:rtl/>
        </w:rPr>
        <w:t>وسل: وسّلت إلى ربّي وسيلة</w:t>
      </w:r>
      <w:r>
        <w:rPr>
          <w:rtl/>
        </w:rPr>
        <w:t>؛</w:t>
      </w:r>
      <w:r w:rsidRPr="00F12837">
        <w:rPr>
          <w:rtl/>
        </w:rPr>
        <w:t xml:space="preserve"> أي عملت عملاً أتقرّب به إليه</w:t>
      </w:r>
      <w:r>
        <w:rPr>
          <w:rtl/>
        </w:rPr>
        <w:t>،</w:t>
      </w:r>
      <w:r w:rsidRPr="00F12837">
        <w:rPr>
          <w:rtl/>
        </w:rPr>
        <w:t xml:space="preserve"> وتوسّلت إلى فلان بكتاب أو قرابة</w:t>
      </w:r>
      <w:r>
        <w:rPr>
          <w:rtl/>
        </w:rPr>
        <w:t>؛</w:t>
      </w:r>
      <w:r w:rsidRPr="00F12837">
        <w:rPr>
          <w:rtl/>
        </w:rPr>
        <w:t xml:space="preserve"> أي تقرّبت إليه</w:t>
      </w:r>
      <w:r w:rsidRPr="00F12837">
        <w:rPr>
          <w:rStyle w:val="libFootnotenumChar"/>
          <w:rtl/>
        </w:rPr>
        <w:t>(1)</w:t>
      </w:r>
      <w:r w:rsidRPr="00F12837">
        <w:rPr>
          <w:rtl/>
        </w:rPr>
        <w:t>.</w:t>
      </w:r>
    </w:p>
    <w:p w:rsidR="00F12837" w:rsidRDefault="00F12837" w:rsidP="00F12837">
      <w:pPr>
        <w:pStyle w:val="libNormal"/>
        <w:rPr>
          <w:rtl/>
        </w:rPr>
      </w:pPr>
      <w:r w:rsidRPr="00F12837">
        <w:rPr>
          <w:rtl/>
        </w:rPr>
        <w:t>وقال الجوهري في الصحاح:</w:t>
      </w:r>
    </w:p>
    <w:p w:rsidR="00F12837" w:rsidRDefault="00F12837" w:rsidP="00F12837">
      <w:pPr>
        <w:pStyle w:val="libNormal"/>
        <w:rPr>
          <w:rtl/>
        </w:rPr>
      </w:pPr>
      <w:r w:rsidRPr="00F12837">
        <w:rPr>
          <w:rtl/>
        </w:rPr>
        <w:t>الوسيلة: ما يتقرّب به إلى الغير</w:t>
      </w:r>
      <w:r>
        <w:rPr>
          <w:rtl/>
        </w:rPr>
        <w:t>،</w:t>
      </w:r>
      <w:r w:rsidRPr="00F12837">
        <w:rPr>
          <w:rtl/>
        </w:rPr>
        <w:t xml:space="preserve"> والجمع الوسيل والوسائل</w:t>
      </w:r>
      <w:r>
        <w:rPr>
          <w:rtl/>
        </w:rPr>
        <w:t>،</w:t>
      </w:r>
      <w:r w:rsidRPr="00F12837">
        <w:rPr>
          <w:rtl/>
        </w:rPr>
        <w:t xml:space="preserve"> والتوسيل والتوسّل واحد</w:t>
      </w:r>
      <w:r>
        <w:rPr>
          <w:rtl/>
        </w:rPr>
        <w:t>،</w:t>
      </w:r>
      <w:r w:rsidRPr="00F12837">
        <w:rPr>
          <w:rtl/>
        </w:rPr>
        <w:t xml:space="preserve"> يقال: وسّل فلان إلى ربّه وسيلة وتوسّل إليه بوسيلة</w:t>
      </w:r>
      <w:r>
        <w:rPr>
          <w:rtl/>
        </w:rPr>
        <w:t>؛</w:t>
      </w:r>
      <w:r w:rsidRPr="00F12837">
        <w:rPr>
          <w:rtl/>
        </w:rPr>
        <w:t xml:space="preserve"> أي تقرّب إليه بعمل</w:t>
      </w:r>
      <w:r w:rsidRPr="00F12837">
        <w:rPr>
          <w:rStyle w:val="libFootnotenumChar"/>
          <w:rtl/>
        </w:rPr>
        <w:t>(2)</w:t>
      </w:r>
      <w:r w:rsidRPr="00F12837">
        <w:rPr>
          <w:rtl/>
        </w:rPr>
        <w:t>.</w:t>
      </w:r>
    </w:p>
    <w:p w:rsidR="00F12837" w:rsidRDefault="00F12837" w:rsidP="00F12837">
      <w:pPr>
        <w:pStyle w:val="libNormal"/>
        <w:rPr>
          <w:rtl/>
        </w:rPr>
      </w:pPr>
      <w:r w:rsidRPr="00F12837">
        <w:rPr>
          <w:rtl/>
        </w:rPr>
        <w:t>ومثله ما في النهاية في غريب الحديث لابن الأثير</w:t>
      </w:r>
      <w:r w:rsidRPr="00F12837">
        <w:rPr>
          <w:rStyle w:val="libFootnotenumChar"/>
          <w:rtl/>
        </w:rPr>
        <w:t>(3)</w:t>
      </w:r>
      <w:r w:rsidRPr="00F12837">
        <w:rPr>
          <w:rtl/>
        </w:rPr>
        <w:t>.</w:t>
      </w:r>
    </w:p>
    <w:p w:rsidR="00F12837" w:rsidRDefault="00F12837" w:rsidP="00F12837">
      <w:pPr>
        <w:pStyle w:val="libNormal"/>
        <w:rPr>
          <w:rtl/>
        </w:rPr>
      </w:pPr>
      <w:r w:rsidRPr="00F12837">
        <w:rPr>
          <w:rtl/>
        </w:rPr>
        <w:t>وقال ابن منظور في لسان العرب:</w:t>
      </w:r>
    </w:p>
    <w:p w:rsidR="00F12837" w:rsidRPr="00F12837" w:rsidRDefault="00F12837" w:rsidP="00F12837">
      <w:pPr>
        <w:pStyle w:val="libNormal"/>
        <w:rPr>
          <w:rtl/>
        </w:rPr>
      </w:pPr>
      <w:r w:rsidRPr="00F12837">
        <w:rPr>
          <w:rtl/>
        </w:rPr>
        <w:t>الوسيلة: المنزلة عند الملِك</w:t>
      </w:r>
      <w:r>
        <w:rPr>
          <w:rtl/>
        </w:rPr>
        <w:t>،</w:t>
      </w:r>
      <w:r w:rsidRPr="00F12837">
        <w:rPr>
          <w:rtl/>
        </w:rPr>
        <w:t xml:space="preserve"> والوسيلة: الدرجة</w:t>
      </w:r>
      <w:r>
        <w:rPr>
          <w:rtl/>
        </w:rPr>
        <w:t>،</w:t>
      </w:r>
      <w:r w:rsidRPr="00F12837">
        <w:rPr>
          <w:rtl/>
        </w:rPr>
        <w:t xml:space="preserve"> والوسيلة القربة</w:t>
      </w:r>
      <w:r>
        <w:rPr>
          <w:rtl/>
        </w:rPr>
        <w:t>،</w:t>
      </w:r>
      <w:r w:rsidRPr="00F12837">
        <w:rPr>
          <w:rtl/>
        </w:rPr>
        <w:t xml:space="preserve"> ووسّل فلان إلى اللَّه وسيلة إذا عمل عملاً تقرّب به إليه</w:t>
      </w:r>
      <w:r>
        <w:rPr>
          <w:rtl/>
        </w:rPr>
        <w:t>،</w:t>
      </w:r>
      <w:r w:rsidRPr="00F12837">
        <w:rPr>
          <w:rtl/>
        </w:rPr>
        <w:t xml:space="preserve"> والواسل الراغب إلى اللَّه.</w:t>
      </w:r>
    </w:p>
    <w:p w:rsidR="00F12837" w:rsidRPr="00F12837" w:rsidRDefault="00240632" w:rsidP="002D5BB1">
      <w:pPr>
        <w:pStyle w:val="libLine"/>
        <w:rPr>
          <w:rtl/>
        </w:rPr>
      </w:pPr>
      <w:r>
        <w:rPr>
          <w:rtl/>
        </w:rPr>
        <w:t>____________________</w:t>
      </w:r>
    </w:p>
    <w:p w:rsidR="00F12837" w:rsidRDefault="00F12837" w:rsidP="00B578D7">
      <w:pPr>
        <w:pStyle w:val="libFootnote0"/>
        <w:rPr>
          <w:rtl/>
        </w:rPr>
      </w:pPr>
      <w:r w:rsidRPr="00C85521">
        <w:rPr>
          <w:rtl/>
        </w:rPr>
        <w:t>(1) الفراهيدي</w:t>
      </w:r>
      <w:r>
        <w:rPr>
          <w:rtl/>
        </w:rPr>
        <w:t>،</w:t>
      </w:r>
      <w:r w:rsidRPr="00C85521">
        <w:rPr>
          <w:rtl/>
        </w:rPr>
        <w:t xml:space="preserve"> كتاب العين</w:t>
      </w:r>
      <w:r>
        <w:rPr>
          <w:rtl/>
        </w:rPr>
        <w:t>،</w:t>
      </w:r>
      <w:r w:rsidRPr="00C85521">
        <w:rPr>
          <w:rtl/>
        </w:rPr>
        <w:t xml:space="preserve"> ص289.</w:t>
      </w:r>
    </w:p>
    <w:p w:rsidR="00F12837" w:rsidRDefault="00F12837" w:rsidP="00B578D7">
      <w:pPr>
        <w:pStyle w:val="libFootnote0"/>
        <w:rPr>
          <w:rtl/>
        </w:rPr>
      </w:pPr>
      <w:r w:rsidRPr="00C85521">
        <w:rPr>
          <w:rtl/>
        </w:rPr>
        <w:t>(2) الجوهري</w:t>
      </w:r>
      <w:r>
        <w:rPr>
          <w:rtl/>
        </w:rPr>
        <w:t>،</w:t>
      </w:r>
      <w:r w:rsidRPr="00C85521">
        <w:rPr>
          <w:rtl/>
        </w:rPr>
        <w:t xml:space="preserve"> الصحاح، ج5</w:t>
      </w:r>
      <w:r>
        <w:rPr>
          <w:rtl/>
        </w:rPr>
        <w:t>،</w:t>
      </w:r>
      <w:r w:rsidRPr="00C85521">
        <w:rPr>
          <w:rtl/>
        </w:rPr>
        <w:t xml:space="preserve"> ص1841.</w:t>
      </w:r>
    </w:p>
    <w:p w:rsidR="00F12837" w:rsidRDefault="00F12837" w:rsidP="00B578D7">
      <w:pPr>
        <w:pStyle w:val="libFootnote0"/>
        <w:rPr>
          <w:rtl/>
        </w:rPr>
      </w:pPr>
      <w:r w:rsidRPr="00C85521">
        <w:rPr>
          <w:rtl/>
        </w:rPr>
        <w:t>(3) النهاية في غريب الحديث</w:t>
      </w:r>
      <w:r>
        <w:rPr>
          <w:rtl/>
        </w:rPr>
        <w:t>،</w:t>
      </w:r>
      <w:r w:rsidRPr="00C85521">
        <w:rPr>
          <w:rtl/>
        </w:rPr>
        <w:t xml:space="preserve"> ج5</w:t>
      </w:r>
      <w:r>
        <w:rPr>
          <w:rtl/>
        </w:rPr>
        <w:t>،</w:t>
      </w:r>
      <w:r w:rsidRPr="00C85521">
        <w:rPr>
          <w:rtl/>
        </w:rPr>
        <w:t xml:space="preserve"> ص185.</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وتوسّل إليه بوسيلة إذا تقرّب إليه بعمل.</w:t>
      </w:r>
    </w:p>
    <w:p w:rsidR="00F12837" w:rsidRDefault="00F12837" w:rsidP="00F12837">
      <w:pPr>
        <w:pStyle w:val="libNormal"/>
        <w:rPr>
          <w:rtl/>
        </w:rPr>
      </w:pPr>
      <w:r w:rsidRPr="00F12837">
        <w:rPr>
          <w:rtl/>
        </w:rPr>
        <w:t>والوسيلة الوصلة والقربى</w:t>
      </w:r>
      <w:r>
        <w:rPr>
          <w:rtl/>
        </w:rPr>
        <w:t>،</w:t>
      </w:r>
      <w:r w:rsidRPr="00F12837">
        <w:rPr>
          <w:rtl/>
        </w:rPr>
        <w:t xml:space="preserve"> وجمعها الوسائل</w:t>
      </w:r>
      <w:r w:rsidRPr="00F12837">
        <w:rPr>
          <w:rStyle w:val="libFootnotenumChar"/>
          <w:rtl/>
        </w:rPr>
        <w:t>(1)</w:t>
      </w:r>
      <w:r w:rsidRPr="00F12837">
        <w:rPr>
          <w:rtl/>
        </w:rPr>
        <w:t>.</w:t>
      </w:r>
    </w:p>
    <w:p w:rsidR="00F12837" w:rsidRDefault="00F12837" w:rsidP="00F12837">
      <w:pPr>
        <w:pStyle w:val="libNormal"/>
        <w:rPr>
          <w:rtl/>
        </w:rPr>
      </w:pPr>
      <w:r w:rsidRPr="00F12837">
        <w:rPr>
          <w:rtl/>
        </w:rPr>
        <w:t>والذي يتحصّل من كلمات اللغويين أن التوسّل والوسيلة هي: ما يجعله العبد من الواسطة بينه وبين ربّه لأجل التوصّل بها إلى تحصيل المقصود</w:t>
      </w:r>
      <w:r>
        <w:rPr>
          <w:rtl/>
        </w:rPr>
        <w:t>،</w:t>
      </w:r>
      <w:r w:rsidRPr="00F12837">
        <w:rPr>
          <w:rtl/>
        </w:rPr>
        <w:t xml:space="preserve"> وهو القرب منه عزَّ وجل</w:t>
      </w:r>
      <w:r>
        <w:rPr>
          <w:rtl/>
        </w:rPr>
        <w:t>،</w:t>
      </w:r>
      <w:r w:rsidRPr="00F12837">
        <w:rPr>
          <w:rtl/>
        </w:rPr>
        <w:t xml:space="preserve"> أو مطلق ما يوسّطه الشخص للتقرّب به إلى الغير من عمل أو كتاب أو قرابة أو غيرها.</w:t>
      </w:r>
    </w:p>
    <w:p w:rsidR="00F12837" w:rsidRPr="00B578D7" w:rsidRDefault="00F12837" w:rsidP="00B578D7">
      <w:pPr>
        <w:pStyle w:val="Heading2"/>
        <w:rPr>
          <w:rtl/>
        </w:rPr>
      </w:pPr>
      <w:bookmarkStart w:id="7" w:name="_Toc421607236"/>
      <w:r w:rsidRPr="00C85521">
        <w:rPr>
          <w:rtl/>
        </w:rPr>
        <w:t>2</w:t>
      </w:r>
      <w:r w:rsidR="00240632">
        <w:rPr>
          <w:rtl/>
        </w:rPr>
        <w:t xml:space="preserve"> - </w:t>
      </w:r>
      <w:r w:rsidRPr="00C85521">
        <w:rPr>
          <w:rtl/>
        </w:rPr>
        <w:t>التوسّل اصطلاحاً:</w:t>
      </w:r>
      <w:bookmarkEnd w:id="7"/>
    </w:p>
    <w:p w:rsidR="00F12837" w:rsidRDefault="00F12837" w:rsidP="00F12837">
      <w:pPr>
        <w:pStyle w:val="libNormal"/>
        <w:rPr>
          <w:rtl/>
        </w:rPr>
      </w:pPr>
      <w:r w:rsidRPr="00F12837">
        <w:rPr>
          <w:rtl/>
        </w:rPr>
        <w:t>التوسّل في الاصطلاح قريب جدّاً من المعنى اللغوي</w:t>
      </w:r>
      <w:r>
        <w:rPr>
          <w:rtl/>
        </w:rPr>
        <w:t>،</w:t>
      </w:r>
      <w:r w:rsidRPr="00F12837">
        <w:rPr>
          <w:rtl/>
        </w:rPr>
        <w:t xml:space="preserve"> بل هو عينه</w:t>
      </w:r>
      <w:r>
        <w:rPr>
          <w:rtl/>
        </w:rPr>
        <w:t>؛</w:t>
      </w:r>
      <w:r w:rsidRPr="00F12837">
        <w:rPr>
          <w:rtl/>
        </w:rPr>
        <w:t xml:space="preserve"> والاختلاف هو في تحديد المصاديق التي نصبها اللَّه تعالى للتوسّل والتقرّب بها إليه عزّ وجل.</w:t>
      </w:r>
    </w:p>
    <w:p w:rsidR="00F12837" w:rsidRDefault="00F12837" w:rsidP="00F12837">
      <w:pPr>
        <w:pStyle w:val="libNormal"/>
        <w:rPr>
          <w:rtl/>
        </w:rPr>
      </w:pPr>
      <w:r w:rsidRPr="00F12837">
        <w:rPr>
          <w:rtl/>
        </w:rPr>
        <w:t>وسيأتي مزيد إيضاح لبيان حقيقة التوسّل اصطلاحاً عند استعراض الأدلّة القرآنية حول التوسّل في الفصل اللّاحق.</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C85521">
        <w:rPr>
          <w:rtl/>
        </w:rPr>
        <w:t>(1) ابن منظور</w:t>
      </w:r>
      <w:r>
        <w:rPr>
          <w:rtl/>
        </w:rPr>
        <w:t>،</w:t>
      </w:r>
      <w:r w:rsidRPr="00C85521">
        <w:rPr>
          <w:rtl/>
        </w:rPr>
        <w:t xml:space="preserve"> لسان العرب</w:t>
      </w:r>
      <w:r>
        <w:rPr>
          <w:rtl/>
        </w:rPr>
        <w:t>،</w:t>
      </w:r>
      <w:r w:rsidRPr="00C85521">
        <w:rPr>
          <w:rtl/>
        </w:rPr>
        <w:t xml:space="preserve"> ج11</w:t>
      </w:r>
      <w:r>
        <w:rPr>
          <w:rtl/>
        </w:rPr>
        <w:t>،</w:t>
      </w:r>
      <w:r w:rsidRPr="00C85521">
        <w:rPr>
          <w:rtl/>
        </w:rPr>
        <w:t xml:space="preserve"> ص225</w:t>
      </w:r>
      <w:r w:rsidR="00240632">
        <w:rPr>
          <w:rtl/>
        </w:rPr>
        <w:t xml:space="preserve"> - </w:t>
      </w:r>
      <w:r w:rsidRPr="00C85521">
        <w:rPr>
          <w:rtl/>
        </w:rPr>
        <w:t>224.</w:t>
      </w:r>
    </w:p>
    <w:p w:rsidR="00F12837" w:rsidRDefault="00F12837" w:rsidP="00F12837">
      <w:pPr>
        <w:pStyle w:val="libNormal"/>
        <w:rPr>
          <w:rtl/>
        </w:rPr>
      </w:pPr>
      <w:r>
        <w:br w:type="page"/>
      </w:r>
    </w:p>
    <w:p w:rsidR="00F12837" w:rsidRPr="00B578D7" w:rsidRDefault="00F12837" w:rsidP="00B578D7">
      <w:pPr>
        <w:pStyle w:val="Heading2"/>
        <w:rPr>
          <w:rtl/>
        </w:rPr>
      </w:pPr>
      <w:bookmarkStart w:id="8" w:name="_Toc421607237"/>
      <w:r w:rsidRPr="00C85521">
        <w:rPr>
          <w:rtl/>
        </w:rPr>
        <w:lastRenderedPageBreak/>
        <w:t>التوسّل عبادة توحيدية</w:t>
      </w:r>
      <w:bookmarkEnd w:id="8"/>
    </w:p>
    <w:p w:rsidR="00F12837" w:rsidRPr="00B578D7" w:rsidRDefault="00F12837" w:rsidP="00B578D7">
      <w:pPr>
        <w:pStyle w:val="Heading2"/>
        <w:rPr>
          <w:rtl/>
        </w:rPr>
      </w:pPr>
      <w:bookmarkStart w:id="9" w:name="_Toc421607238"/>
      <w:r w:rsidRPr="00C85521">
        <w:rPr>
          <w:rtl/>
        </w:rPr>
        <w:t>دور الوسائط الإلهيّة وضرورة التوسّل بها:</w:t>
      </w:r>
      <w:bookmarkEnd w:id="9"/>
    </w:p>
    <w:p w:rsidR="00F12837" w:rsidRDefault="00F12837" w:rsidP="00F12837">
      <w:pPr>
        <w:pStyle w:val="libNormal"/>
        <w:rPr>
          <w:rtl/>
        </w:rPr>
      </w:pPr>
      <w:r w:rsidRPr="00F12837">
        <w:rPr>
          <w:rtl/>
        </w:rPr>
        <w:t>إنّ الحقيقة التي نريد أن ندّعيها تحت هذا العنوان هي أن نفي الوسائل والوسائط الإلهيّة والإعراض عنها في حال توجّه العبد إلى اللَّه هو الشرك بعينه</w:t>
      </w:r>
      <w:r>
        <w:rPr>
          <w:rtl/>
        </w:rPr>
        <w:t>،</w:t>
      </w:r>
      <w:r w:rsidRPr="00F12837">
        <w:rPr>
          <w:rtl/>
        </w:rPr>
        <w:t xml:space="preserve"> وأنَّ توسّل العبد بالآيات الإلهيّة وتوجّهه وتشفّعه بالوسائط التي نصبها اللَّه عزّ وجلّ من أجل قضاء حوائجه أو قبول توبته وأوبته وعبادته ونيله للحظوة والقرب من اللَّه تعالى</w:t>
      </w:r>
      <w:r>
        <w:rPr>
          <w:rtl/>
        </w:rPr>
        <w:t>،</w:t>
      </w:r>
      <w:r w:rsidRPr="00F12837">
        <w:rPr>
          <w:rtl/>
        </w:rPr>
        <w:t xml:space="preserve"> هو التوحيد الحقيقي والتام المرضي عند اللَّه عزّ وجلّ.</w:t>
      </w:r>
    </w:p>
    <w:p w:rsidR="00F12837" w:rsidRDefault="00F12837" w:rsidP="00D716AA">
      <w:pPr>
        <w:pStyle w:val="Heading2"/>
        <w:rPr>
          <w:rtl/>
        </w:rPr>
      </w:pPr>
      <w:bookmarkStart w:id="10" w:name="_Toc421607239"/>
      <w:r w:rsidRPr="00F12837">
        <w:rPr>
          <w:rtl/>
        </w:rPr>
        <w:t>توضيح المدّعى:</w:t>
      </w:r>
      <w:bookmarkEnd w:id="10"/>
    </w:p>
    <w:p w:rsidR="00F12837" w:rsidRDefault="00F12837" w:rsidP="00F12837">
      <w:pPr>
        <w:pStyle w:val="libNormal"/>
        <w:rPr>
          <w:rtl/>
        </w:rPr>
      </w:pPr>
      <w:r w:rsidRPr="00F12837">
        <w:rPr>
          <w:rtl/>
        </w:rPr>
        <w:t>من أجل إعطاء تصوّرات صحيحة حول ما ادّعيناه آنفاً نقول: إن الوسائل والوسائط إذا كانت مجعولة ومنصوبة من قبل اللَّه عزّ وجل</w:t>
      </w:r>
      <w:r>
        <w:rPr>
          <w:rtl/>
        </w:rPr>
        <w:t>،</w:t>
      </w:r>
      <w:r w:rsidRPr="00F12837">
        <w:rPr>
          <w:rtl/>
        </w:rPr>
        <w:t xml:space="preserve"> فإن التوسّل والتوجّه بها واللجوء إليها والاستغاثة والاستجارة بها إلى اللَّه تعالى هو التوحيد التام</w:t>
      </w:r>
      <w:r>
        <w:rPr>
          <w:rtl/>
        </w:rPr>
        <w:t>،</w:t>
      </w:r>
      <w:r w:rsidRPr="00F12837">
        <w:rPr>
          <w:rtl/>
        </w:rPr>
        <w:t xml:space="preserve"> وفي الوقت ذاته يكون الإعراض عنها والاستكبار عليها والتوجّه إلى اللَّه تعالى بالمباشرة شركاً واستكباراً على اللَّه عزّ وجل ومبارزة له في سلطانه.</w:t>
      </w:r>
    </w:p>
    <w:p w:rsidR="00F12837" w:rsidRDefault="00F12837" w:rsidP="00F12837">
      <w:pPr>
        <w:pStyle w:val="libNormal"/>
        <w:rPr>
          <w:rtl/>
        </w:rPr>
      </w:pPr>
      <w:r w:rsidRPr="00F12837">
        <w:rPr>
          <w:rtl/>
        </w:rPr>
        <w:t>وأمَّا إذا لم تكن تلك الوسائط مجعولة ولا منصوبة من قبل اللَّه تعالى</w:t>
      </w:r>
      <w:r>
        <w:rPr>
          <w:rtl/>
        </w:rPr>
        <w:t>،</w:t>
      </w:r>
      <w:r w:rsidRPr="00F12837">
        <w:rPr>
          <w:rtl/>
        </w:rPr>
        <w:t xml:space="preserve"> فإن</w:t>
      </w:r>
    </w:p>
    <w:p w:rsidR="00F12837" w:rsidRDefault="00F12837" w:rsidP="00F12837">
      <w:pPr>
        <w:pStyle w:val="libNormal"/>
        <w:rPr>
          <w:rtl/>
        </w:rPr>
      </w:pPr>
      <w:r>
        <w:br w:type="page"/>
      </w:r>
    </w:p>
    <w:p w:rsidR="00F12837" w:rsidRPr="00F12837" w:rsidRDefault="00F12837" w:rsidP="00F12837">
      <w:pPr>
        <w:pStyle w:val="libNormal"/>
        <w:rPr>
          <w:rtl/>
        </w:rPr>
      </w:pPr>
      <w:r w:rsidRPr="00F12837">
        <w:rPr>
          <w:rtl/>
        </w:rPr>
        <w:lastRenderedPageBreak/>
        <w:t>التوسّل بها والتزلّف إلى اللَّه عن طريقها يكون شركاً وصنمية ووثنية وعبادة لغير اللَّه تعالى</w:t>
      </w:r>
      <w:r>
        <w:rPr>
          <w:rtl/>
        </w:rPr>
        <w:t>،</w:t>
      </w:r>
      <w:r w:rsidRPr="00F12837">
        <w:rPr>
          <w:rtl/>
        </w:rPr>
        <w:t xml:space="preserve"> سواء كان صنماً قرشياً في الجاهلية أو وثناً عصرياً.</w:t>
      </w:r>
    </w:p>
    <w:p w:rsidR="00F12837" w:rsidRPr="00B578D7" w:rsidRDefault="00F12837" w:rsidP="00D716AA">
      <w:pPr>
        <w:pStyle w:val="Heading2"/>
        <w:rPr>
          <w:rtl/>
        </w:rPr>
      </w:pPr>
      <w:bookmarkStart w:id="11" w:name="_Toc421607240"/>
      <w:r w:rsidRPr="00C85521">
        <w:rPr>
          <w:rtl/>
        </w:rPr>
        <w:t>بيان الأدلّة:</w:t>
      </w:r>
      <w:bookmarkEnd w:id="11"/>
    </w:p>
    <w:p w:rsidR="00F12837" w:rsidRDefault="00F12837" w:rsidP="00F12837">
      <w:pPr>
        <w:pStyle w:val="libNormal"/>
        <w:rPr>
          <w:rtl/>
        </w:rPr>
      </w:pPr>
      <w:r w:rsidRPr="00F12837">
        <w:rPr>
          <w:rtl/>
        </w:rPr>
        <w:t>ولهذه الدعوى التي ذكرناها أدلّتها المتنوِّعة</w:t>
      </w:r>
      <w:r>
        <w:rPr>
          <w:rtl/>
        </w:rPr>
        <w:t>،</w:t>
      </w:r>
      <w:r w:rsidRPr="00F12837">
        <w:rPr>
          <w:rtl/>
        </w:rPr>
        <w:t xml:space="preserve"> ونحاول أن نشير في هذا الفصل إلى الأدلّة العقلية والتاريخية والتحليلية</w:t>
      </w:r>
      <w:r>
        <w:rPr>
          <w:rtl/>
        </w:rPr>
        <w:t>.</w:t>
      </w:r>
      <w:r w:rsidRPr="00F12837">
        <w:rPr>
          <w:rtl/>
        </w:rPr>
        <w:t xml:space="preserve"> وأمَّا الأدلّة القرآنية</w:t>
      </w:r>
      <w:r>
        <w:rPr>
          <w:rtl/>
        </w:rPr>
        <w:t>،</w:t>
      </w:r>
      <w:r w:rsidRPr="00F12837">
        <w:rPr>
          <w:rtl/>
        </w:rPr>
        <w:t xml:space="preserve"> فسيأتي ذكرها في الفصل اللّاحق.</w:t>
      </w:r>
    </w:p>
    <w:p w:rsidR="00F12837" w:rsidRDefault="00F12837" w:rsidP="00F12837">
      <w:pPr>
        <w:pStyle w:val="libNormal"/>
        <w:rPr>
          <w:rtl/>
        </w:rPr>
      </w:pPr>
      <w:r>
        <w:br w:type="page"/>
      </w:r>
    </w:p>
    <w:p w:rsidR="00F12837" w:rsidRPr="00B578D7" w:rsidRDefault="00F12837" w:rsidP="00B578D7">
      <w:pPr>
        <w:pStyle w:val="Heading2"/>
        <w:rPr>
          <w:rtl/>
        </w:rPr>
      </w:pPr>
      <w:bookmarkStart w:id="12" w:name="_Toc421607241"/>
      <w:r w:rsidRPr="00C85521">
        <w:rPr>
          <w:rtl/>
        </w:rPr>
        <w:lastRenderedPageBreak/>
        <w:t>الأدلّة العقلية والتاريخية</w:t>
      </w:r>
      <w:bookmarkEnd w:id="12"/>
    </w:p>
    <w:p w:rsidR="00F12837" w:rsidRPr="00B578D7" w:rsidRDefault="00F12837" w:rsidP="00B578D7">
      <w:pPr>
        <w:pStyle w:val="Heading2"/>
        <w:rPr>
          <w:rtl/>
        </w:rPr>
      </w:pPr>
      <w:bookmarkStart w:id="13" w:name="_Toc421607242"/>
      <w:r w:rsidRPr="00C85521">
        <w:rPr>
          <w:rtl/>
        </w:rPr>
        <w:t>1</w:t>
      </w:r>
      <w:r w:rsidR="00240632">
        <w:rPr>
          <w:rtl/>
        </w:rPr>
        <w:t xml:space="preserve"> - </w:t>
      </w:r>
      <w:r w:rsidRPr="00C85521">
        <w:rPr>
          <w:rtl/>
        </w:rPr>
        <w:t>الدليل العقلي:</w:t>
      </w:r>
      <w:bookmarkEnd w:id="13"/>
    </w:p>
    <w:p w:rsidR="00F12837" w:rsidRDefault="00F12837" w:rsidP="00F12837">
      <w:pPr>
        <w:pStyle w:val="libNormal"/>
        <w:rPr>
          <w:rtl/>
        </w:rPr>
      </w:pPr>
      <w:r w:rsidRPr="00F12837">
        <w:rPr>
          <w:rtl/>
        </w:rPr>
        <w:t>هنالك بيانات متعدّدة للدليل العقلي الدالّ على مشروعيّة وضرورة التوسّل</w:t>
      </w:r>
      <w:r>
        <w:rPr>
          <w:rtl/>
        </w:rPr>
        <w:t>،</w:t>
      </w:r>
      <w:r w:rsidRPr="00F12837">
        <w:rPr>
          <w:rtl/>
        </w:rPr>
        <w:t xml:space="preserve"> نستعرض فيما يلي بعض تلك البيانات العقلية:</w:t>
      </w:r>
    </w:p>
    <w:p w:rsidR="00F12837" w:rsidRPr="00B578D7" w:rsidRDefault="00F12837" w:rsidP="00D716AA">
      <w:pPr>
        <w:pStyle w:val="Heading2"/>
        <w:rPr>
          <w:rtl/>
        </w:rPr>
      </w:pPr>
      <w:bookmarkStart w:id="14" w:name="_Toc421607243"/>
      <w:r w:rsidRPr="00C85521">
        <w:rPr>
          <w:rtl/>
        </w:rPr>
        <w:t>البيان الأول: التوسّل بالوسائط الإلهيّة تحكيم لسلطان اللَّه على سلطان العبد</w:t>
      </w:r>
      <w:bookmarkEnd w:id="14"/>
    </w:p>
    <w:p w:rsidR="00F12837" w:rsidRDefault="00F12837" w:rsidP="00F12837">
      <w:pPr>
        <w:pStyle w:val="libNormal"/>
        <w:rPr>
          <w:rtl/>
        </w:rPr>
      </w:pPr>
      <w:r w:rsidRPr="00F12837">
        <w:rPr>
          <w:rtl/>
        </w:rPr>
        <w:t>إنّ نصب الوسائط والأبواب من قبل المخلوقين والعبيد باقتراحهم واختراعهم يُعدّ تصرّفاً في سلطان اللَّه عزّ وجل</w:t>
      </w:r>
      <w:r>
        <w:rPr>
          <w:rtl/>
        </w:rPr>
        <w:t>،</w:t>
      </w:r>
      <w:r w:rsidRPr="00F12837">
        <w:rPr>
          <w:rtl/>
        </w:rPr>
        <w:t xml:space="preserve"> ونوع من تحكيم إرادة العبد وهواه على إرادة ربّه</w:t>
      </w:r>
      <w:r>
        <w:rPr>
          <w:rtl/>
        </w:rPr>
        <w:t>،</w:t>
      </w:r>
      <w:r w:rsidRPr="00F12837">
        <w:rPr>
          <w:rtl/>
        </w:rPr>
        <w:t xml:space="preserve"> ويكون هذا الفعل من العبد شركاً ونديّة ووثنية جاهليّة.</w:t>
      </w:r>
    </w:p>
    <w:p w:rsidR="00F12837" w:rsidRPr="00F12837" w:rsidRDefault="00F12837" w:rsidP="00F12837">
      <w:pPr>
        <w:pStyle w:val="libNormal"/>
        <w:rPr>
          <w:rtl/>
        </w:rPr>
      </w:pPr>
      <w:r w:rsidRPr="00F12837">
        <w:rPr>
          <w:rtl/>
        </w:rPr>
        <w:t>فالعبد هو الذي ينادد ربّه في جعله الوسائط واختراعها</w:t>
      </w:r>
      <w:r>
        <w:rPr>
          <w:rtl/>
        </w:rPr>
        <w:t>،</w:t>
      </w:r>
      <w:r w:rsidRPr="00F12837">
        <w:rPr>
          <w:rtl/>
        </w:rPr>
        <w:t xml:space="preserve"> سواء من ناحية العمل كاتّخاذ الأحجار والأصنام وجعلها واسطة بين العبيد وبين ربّهم</w:t>
      </w:r>
      <w:r>
        <w:rPr>
          <w:rtl/>
        </w:rPr>
        <w:t>،</w:t>
      </w:r>
      <w:r w:rsidRPr="00F12837">
        <w:rPr>
          <w:rtl/>
        </w:rPr>
        <w:t xml:space="preserve"> أم كان من ناحية الفكر والمعتقد وذلك كاتّخاذ العقل الذاتي البشري ربّاً وزعم عدم محدوديته وأنّه يتّسع في الحكم والبتّ في الحقائق بلغ ما بلغ</w:t>
      </w:r>
      <w:r>
        <w:rPr>
          <w:rtl/>
        </w:rPr>
        <w:t>،</w:t>
      </w:r>
      <w:r w:rsidRPr="00F12837">
        <w:rPr>
          <w:rtl/>
        </w:rPr>
        <w:t xml:space="preserve"> فإن هكذا توسيط من قبل البشر وباقتراحهم يُعدّ مغالاة وشركاً في سلطان اللَّه</w:t>
      </w:r>
      <w:r>
        <w:rPr>
          <w:rtl/>
        </w:rPr>
        <w:t>؛</w:t>
      </w:r>
      <w:r w:rsidRPr="00F12837">
        <w:rPr>
          <w:rtl/>
        </w:rPr>
        <w:t xml:space="preserve"> لأنّها تكون مناددة</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للَّه تعالى وصنميّة للعقل بدعوى (إن الحكم إلّا للعقل).</w:t>
      </w:r>
    </w:p>
    <w:p w:rsidR="00F12837" w:rsidRDefault="00F12837" w:rsidP="00F12837">
      <w:pPr>
        <w:pStyle w:val="libNormal"/>
        <w:rPr>
          <w:rtl/>
        </w:rPr>
      </w:pPr>
      <w:r w:rsidRPr="00F12837">
        <w:rPr>
          <w:rtl/>
        </w:rPr>
        <w:t>فمَن يجعل لنفسه وسيطاً لم ينصبه اللَّه عزّ وجل ولم يأذن به</w:t>
      </w:r>
      <w:r>
        <w:rPr>
          <w:rtl/>
        </w:rPr>
        <w:t>،</w:t>
      </w:r>
      <w:r w:rsidRPr="00F12837">
        <w:rPr>
          <w:rtl/>
        </w:rPr>
        <w:t xml:space="preserve"> فهذه هي الصنمية</w:t>
      </w:r>
      <w:r>
        <w:rPr>
          <w:rtl/>
        </w:rPr>
        <w:t>،</w:t>
      </w:r>
      <w:r w:rsidRPr="00F12837">
        <w:rPr>
          <w:rtl/>
        </w:rPr>
        <w:t xml:space="preserve"> والتزلّف والتقرّب بتلك الوسائط غير المأذون بها هو الشرك الناقض للإيمان</w:t>
      </w:r>
      <w:r>
        <w:rPr>
          <w:rtl/>
        </w:rPr>
        <w:t>؛</w:t>
      </w:r>
      <w:r w:rsidRPr="00F12837">
        <w:rPr>
          <w:rtl/>
        </w:rPr>
        <w:t xml:space="preserve"> لأنّه منازعة للَّه تعالى في سلطانه</w:t>
      </w:r>
      <w:r>
        <w:rPr>
          <w:rtl/>
        </w:rPr>
        <w:t>،</w:t>
      </w:r>
      <w:r w:rsidRPr="00F12837">
        <w:rPr>
          <w:rtl/>
        </w:rPr>
        <w:t xml:space="preserve"> سواء كانت أصنام العرب أم غيرها من الجهالات والجاهليات الحديثة.</w:t>
      </w:r>
    </w:p>
    <w:p w:rsidR="00F12837" w:rsidRDefault="00F12837" w:rsidP="00F12837">
      <w:pPr>
        <w:pStyle w:val="libNormal"/>
        <w:rPr>
          <w:rtl/>
        </w:rPr>
      </w:pPr>
      <w:r w:rsidRPr="00F12837">
        <w:rPr>
          <w:rtl/>
        </w:rPr>
        <w:t>وأمَّا التوسّل والتوجّه بالوسائط التي جعلها اللَّه عزّ وجلّ ونصبها لخلقه</w:t>
      </w:r>
      <w:r>
        <w:rPr>
          <w:rtl/>
        </w:rPr>
        <w:t>،</w:t>
      </w:r>
      <w:r w:rsidRPr="00F12837">
        <w:rPr>
          <w:rtl/>
        </w:rPr>
        <w:t xml:space="preserve"> فهو التوحيد التامّ</w:t>
      </w:r>
      <w:r>
        <w:rPr>
          <w:rtl/>
        </w:rPr>
        <w:t>،</w:t>
      </w:r>
      <w:r w:rsidRPr="00F12837">
        <w:rPr>
          <w:rtl/>
        </w:rPr>
        <w:t xml:space="preserve"> والإعراض عن تلك الحجج والأبواب الإلهيّة التي نصبها اللَّه عزّ وجلّ وترك التوجّه إليها</w:t>
      </w:r>
      <w:r>
        <w:rPr>
          <w:rtl/>
        </w:rPr>
        <w:t>،</w:t>
      </w:r>
      <w:r w:rsidRPr="00F12837">
        <w:rPr>
          <w:rtl/>
        </w:rPr>
        <w:t xml:space="preserve"> هو الشرك الناقض للإيمان أيضاً</w:t>
      </w:r>
      <w:r>
        <w:rPr>
          <w:rtl/>
        </w:rPr>
        <w:t>؛</w:t>
      </w:r>
      <w:r w:rsidRPr="00F12837">
        <w:rPr>
          <w:rtl/>
        </w:rPr>
        <w:t xml:space="preserve"> لأنّه استكبار على إرادة اللَّه تعالى وسلطانه.</w:t>
      </w:r>
    </w:p>
    <w:p w:rsidR="00F12837" w:rsidRDefault="00F12837" w:rsidP="00F12837">
      <w:pPr>
        <w:pStyle w:val="libNormal"/>
        <w:rPr>
          <w:rtl/>
        </w:rPr>
      </w:pPr>
      <w:r w:rsidRPr="00F12837">
        <w:rPr>
          <w:rtl/>
        </w:rPr>
        <w:t>فالتوحيد التامّ إنما يكون بالانصياع والخضوع أمام الأبواب والوسائط التي جعلها اللَّه عزّ وجلّ</w:t>
      </w:r>
      <w:r>
        <w:rPr>
          <w:rtl/>
        </w:rPr>
        <w:t>،</w:t>
      </w:r>
      <w:r w:rsidRPr="00F12837">
        <w:rPr>
          <w:rtl/>
        </w:rPr>
        <w:t xml:space="preserve"> وذلك بالتوسّل بها وتوسيطها بين العبد وربّه</w:t>
      </w:r>
      <w:r>
        <w:rPr>
          <w:rtl/>
        </w:rPr>
        <w:t>.</w:t>
      </w:r>
      <w:r w:rsidRPr="00F12837">
        <w:rPr>
          <w:rtl/>
        </w:rPr>
        <w:t xml:space="preserve"> والسرّ في شرك المشركين والإنكار الإلهي لعقيدتهم الصنمية ليس لأصل شعورهم بالحاجة إلى الوسائل والوسائط والشفعاء</w:t>
      </w:r>
      <w:r>
        <w:rPr>
          <w:rtl/>
        </w:rPr>
        <w:t>،</w:t>
      </w:r>
      <w:r w:rsidRPr="00F12837">
        <w:rPr>
          <w:rtl/>
        </w:rPr>
        <w:t xml:space="preserve"> بل كان شركهم في اقتراحهم الوسائط والتدخّل في سلطان اللَّه تعالى وتحكيم إرادتهم وسلطانهم</w:t>
      </w:r>
      <w:r>
        <w:rPr>
          <w:rtl/>
        </w:rPr>
        <w:t>،</w:t>
      </w:r>
      <w:r w:rsidRPr="00F12837">
        <w:rPr>
          <w:rtl/>
        </w:rPr>
        <w:t xml:space="preserve"> من دون الانصياع والطوعانية لإرادة اللَّه عزّ وجل</w:t>
      </w:r>
      <w:r>
        <w:rPr>
          <w:rtl/>
        </w:rPr>
        <w:t>،</w:t>
      </w:r>
      <w:r w:rsidRPr="00F12837">
        <w:rPr>
          <w:rtl/>
        </w:rPr>
        <w:t xml:space="preserve"> فمصبّ إنكار الباري تعالى عليهم ليس هو إنكار نظرية ضرورة الوسائط</w:t>
      </w:r>
      <w:r>
        <w:rPr>
          <w:rtl/>
        </w:rPr>
        <w:t>،</w:t>
      </w:r>
      <w:r w:rsidRPr="00F12837">
        <w:rPr>
          <w:rtl/>
        </w:rPr>
        <w:t xml:space="preserve"> بل في كون الوسائط مقترحة من قبلهم.</w:t>
      </w:r>
    </w:p>
    <w:p w:rsidR="00F12837" w:rsidRPr="00F12837" w:rsidRDefault="00F12837" w:rsidP="00F12837">
      <w:pPr>
        <w:pStyle w:val="libNormal"/>
        <w:rPr>
          <w:rtl/>
        </w:rPr>
      </w:pPr>
      <w:r w:rsidRPr="00F12837">
        <w:rPr>
          <w:rtl/>
        </w:rPr>
        <w:t>والقرآن الكريم أيضاً</w:t>
      </w:r>
      <w:r w:rsidR="00240632">
        <w:rPr>
          <w:rtl/>
        </w:rPr>
        <w:t xml:space="preserve"> - </w:t>
      </w:r>
      <w:r w:rsidRPr="00F12837">
        <w:rPr>
          <w:rtl/>
        </w:rPr>
        <w:t>كما سيأتي</w:t>
      </w:r>
      <w:r w:rsidR="00240632">
        <w:rPr>
          <w:rtl/>
        </w:rPr>
        <w:t xml:space="preserve"> - </w:t>
      </w:r>
      <w:r w:rsidRPr="00F12837">
        <w:rPr>
          <w:rtl/>
        </w:rPr>
        <w:t>لا يستنكر على المشركين نظرية ومقالة الأبواب والوسائط</w:t>
      </w:r>
      <w:r>
        <w:rPr>
          <w:rtl/>
        </w:rPr>
        <w:t>،</w:t>
      </w:r>
      <w:r w:rsidRPr="00F12837">
        <w:rPr>
          <w:rtl/>
        </w:rPr>
        <w:t xml:space="preserve"> بل على العكس</w:t>
      </w:r>
      <w:r>
        <w:rPr>
          <w:rtl/>
        </w:rPr>
        <w:t>؛</w:t>
      </w:r>
      <w:r w:rsidRPr="00F12837">
        <w:rPr>
          <w:rtl/>
        </w:rPr>
        <w:t xml:space="preserve"> إذ القرآن يقرّها</w:t>
      </w:r>
    </w:p>
    <w:p w:rsidR="00F12837" w:rsidRDefault="00F12837" w:rsidP="00F12837">
      <w:pPr>
        <w:pStyle w:val="libNormal"/>
        <w:rPr>
          <w:rtl/>
        </w:rPr>
      </w:pPr>
      <w:r w:rsidRPr="00F12837">
        <w:rPr>
          <w:rtl/>
        </w:rPr>
        <w:t>ويثبتها</w:t>
      </w:r>
      <w:r>
        <w:rPr>
          <w:rtl/>
        </w:rPr>
        <w:t>،</w:t>
      </w:r>
      <w:r w:rsidRPr="00F12837">
        <w:rPr>
          <w:rtl/>
        </w:rPr>
        <w:t xml:space="preserve"> وإنما تخطئته للمشركين بالصنميّة في اقتراحهم الوسائط والوسائل من قبل أنفسهم</w:t>
      </w:r>
      <w:r>
        <w:rPr>
          <w:rtl/>
        </w:rPr>
        <w:t>،</w:t>
      </w:r>
      <w:r w:rsidRPr="00F12837">
        <w:rPr>
          <w:rtl/>
        </w:rPr>
        <w:t xml:space="preserve"> ويحتّم</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على المشركين أن تكون الوسائط بسلطان الربّ وإرادته.</w:t>
      </w:r>
    </w:p>
    <w:p w:rsidR="00F12837" w:rsidRDefault="00F12837" w:rsidP="00F12837">
      <w:pPr>
        <w:pStyle w:val="libNormal"/>
        <w:rPr>
          <w:rtl/>
        </w:rPr>
      </w:pPr>
      <w:r w:rsidRPr="00F12837">
        <w:rPr>
          <w:rtl/>
        </w:rPr>
        <w:t>والقرآن الكريم</w:t>
      </w:r>
      <w:r w:rsidR="00240632">
        <w:rPr>
          <w:rtl/>
        </w:rPr>
        <w:t xml:space="preserve"> - </w:t>
      </w:r>
      <w:r w:rsidRPr="00F12837">
        <w:rPr>
          <w:rtl/>
        </w:rPr>
        <w:t>كما سيأتي أيضاً</w:t>
      </w:r>
      <w:r w:rsidR="00240632">
        <w:rPr>
          <w:rtl/>
        </w:rPr>
        <w:t xml:space="preserve"> - </w:t>
      </w:r>
      <w:r w:rsidRPr="00F12837">
        <w:rPr>
          <w:rtl/>
        </w:rPr>
        <w:t>يقرّر نظرية الوسائط بأنها أمر فطري وضروري لابدّ منه</w:t>
      </w:r>
      <w:r>
        <w:rPr>
          <w:rtl/>
        </w:rPr>
        <w:t>.</w:t>
      </w:r>
      <w:r w:rsidRPr="00F12837">
        <w:rPr>
          <w:rtl/>
        </w:rPr>
        <w:t xml:space="preserve"> وبعبارة أخرى: لا يكفي في نفي الشرك وتحقّق التوحيد التام من العبد نفيه الوسائط المخترعة والمقترحة من قبل البشر</w:t>
      </w:r>
      <w:r>
        <w:rPr>
          <w:rtl/>
        </w:rPr>
        <w:t>،</w:t>
      </w:r>
      <w:r w:rsidRPr="00F12837">
        <w:rPr>
          <w:rtl/>
        </w:rPr>
        <w:t xml:space="preserve"> بل عليه أن يتوسّل بالوسائل والحجج التي نصبها اللَّه عزّ وجل</w:t>
      </w:r>
      <w:r>
        <w:rPr>
          <w:rtl/>
        </w:rPr>
        <w:t>؛</w:t>
      </w:r>
      <w:r w:rsidRPr="00F12837">
        <w:rPr>
          <w:rtl/>
        </w:rPr>
        <w:t xml:space="preserve"> وذلك لأن مَن يقف عند إنكار الوسائط المقترحة فقط كمَن قال: (لا إله) وسكت من دون أن يذكر المستثنى</w:t>
      </w:r>
      <w:r>
        <w:rPr>
          <w:rtl/>
        </w:rPr>
        <w:t>،</w:t>
      </w:r>
      <w:r w:rsidRPr="00F12837">
        <w:rPr>
          <w:rtl/>
        </w:rPr>
        <w:t xml:space="preserve"> حيث إنه يوجب الكفر لا التوحيد</w:t>
      </w:r>
      <w:r>
        <w:rPr>
          <w:rtl/>
        </w:rPr>
        <w:t>،</w:t>
      </w:r>
      <w:r w:rsidRPr="00F12837">
        <w:rPr>
          <w:rtl/>
        </w:rPr>
        <w:t xml:space="preserve"> خصوصاً وأن كلمة (لا إله إلّا اللَّه) ليست كلمة للتوحيد في الذات والصفات والأفعال فحسب</w:t>
      </w:r>
      <w:r>
        <w:rPr>
          <w:rtl/>
        </w:rPr>
        <w:t>،</w:t>
      </w:r>
      <w:r w:rsidRPr="00F12837">
        <w:rPr>
          <w:rtl/>
        </w:rPr>
        <w:t xml:space="preserve"> وإنما هي توحيد أيضاً في مقام العبادة والخضوع والتوجّه والدعاء</w:t>
      </w:r>
      <w:r>
        <w:rPr>
          <w:rtl/>
        </w:rPr>
        <w:t>،</w:t>
      </w:r>
      <w:r w:rsidRPr="00F12837">
        <w:rPr>
          <w:rtl/>
        </w:rPr>
        <w:t xml:space="preserve"> فلا عبادة ولا خضوع ولا توجّه إلّا للَّه تعالى</w:t>
      </w:r>
      <w:r>
        <w:rPr>
          <w:rtl/>
        </w:rPr>
        <w:t>،</w:t>
      </w:r>
      <w:r w:rsidRPr="00F12837">
        <w:rPr>
          <w:rtl/>
        </w:rPr>
        <w:t xml:space="preserve"> ومعنى ذلك نفي الوسائط والشفعاء الذين لم يأذن بهم الباري تعالى</w:t>
      </w:r>
      <w:r>
        <w:rPr>
          <w:rtl/>
        </w:rPr>
        <w:t>،</w:t>
      </w:r>
      <w:r w:rsidRPr="00F12837">
        <w:rPr>
          <w:rtl/>
        </w:rPr>
        <w:t xml:space="preserve"> فلا إله ولا وله ولا تشفّع ولا تقرّب إلّا بما أثبته اللَّه تعالى</w:t>
      </w:r>
      <w:r>
        <w:rPr>
          <w:rtl/>
        </w:rPr>
        <w:t>،</w:t>
      </w:r>
      <w:r w:rsidRPr="00F12837">
        <w:rPr>
          <w:rtl/>
        </w:rPr>
        <w:t xml:space="preserve"> ولا يكفي نفي ونبذ الوسائط المقترحة</w:t>
      </w:r>
      <w:r>
        <w:rPr>
          <w:rtl/>
        </w:rPr>
        <w:t>،</w:t>
      </w:r>
      <w:r w:rsidRPr="00F12837">
        <w:rPr>
          <w:rtl/>
        </w:rPr>
        <w:t xml:space="preserve"> بل لابدّ من إثبات الوسائط التي جعلها ونصبها اللَّه عزّ وجل.</w:t>
      </w:r>
    </w:p>
    <w:p w:rsidR="00F12837" w:rsidRDefault="00F12837" w:rsidP="00F12837">
      <w:pPr>
        <w:pStyle w:val="libNormal"/>
        <w:rPr>
          <w:rtl/>
        </w:rPr>
      </w:pPr>
      <w:r w:rsidRPr="00F12837">
        <w:rPr>
          <w:rtl/>
        </w:rPr>
        <w:t>والنبيّ الأكرم</w:t>
      </w:r>
      <w:r w:rsidR="002D5BB1" w:rsidRPr="002D5BB1">
        <w:rPr>
          <w:rtl/>
        </w:rPr>
        <w:t xml:space="preserve"> </w:t>
      </w:r>
      <w:r w:rsidR="002D5BB1" w:rsidRPr="002D5BB1">
        <w:rPr>
          <w:rStyle w:val="libAlaemChar"/>
          <w:rtl/>
        </w:rPr>
        <w:t>صلى‌الله‌عليه‌وآله</w:t>
      </w:r>
      <w:r w:rsidRPr="00F12837">
        <w:rPr>
          <w:rtl/>
        </w:rPr>
        <w:t xml:space="preserve"> والمعصومون</w:t>
      </w:r>
      <w:r w:rsidR="002D5BB1" w:rsidRPr="002D5BB1">
        <w:rPr>
          <w:rtl/>
        </w:rPr>
        <w:t xml:space="preserve"> </w:t>
      </w:r>
      <w:r w:rsidR="002D5BB1" w:rsidRPr="002D5BB1">
        <w:rPr>
          <w:rStyle w:val="libAlaemChar"/>
          <w:rtl/>
        </w:rPr>
        <w:t>عليهم‌السلام</w:t>
      </w:r>
      <w:r w:rsidRPr="00F12837">
        <w:rPr>
          <w:rtl/>
        </w:rPr>
        <w:t xml:space="preserve"> وسائط وأبواب منصوبة من قبل اللَّه تعالى.</w:t>
      </w:r>
    </w:p>
    <w:p w:rsidR="00F12837" w:rsidRDefault="00F12837" w:rsidP="00F12837">
      <w:pPr>
        <w:pStyle w:val="libNormal"/>
        <w:rPr>
          <w:rtl/>
        </w:rPr>
      </w:pPr>
      <w:r w:rsidRPr="00F12837">
        <w:rPr>
          <w:rtl/>
        </w:rPr>
        <w:t>والحاصل: إن الشريعة الإسلامية جاءت لنبذ الصنمية</w:t>
      </w:r>
      <w:r>
        <w:rPr>
          <w:rtl/>
        </w:rPr>
        <w:t>،</w:t>
      </w:r>
      <w:r w:rsidRPr="00F12837">
        <w:rPr>
          <w:rtl/>
        </w:rPr>
        <w:t xml:space="preserve"> القديمة منها والحديثة</w:t>
      </w:r>
      <w:r>
        <w:rPr>
          <w:rtl/>
        </w:rPr>
        <w:t>،</w:t>
      </w:r>
      <w:r w:rsidRPr="00F12837">
        <w:rPr>
          <w:rtl/>
        </w:rPr>
        <w:t xml:space="preserve"> والمغالاة في الأشخاص الذين لم ينصبهم اللَّه تعالى والتوجّه إليهم.</w:t>
      </w:r>
    </w:p>
    <w:p w:rsidR="00F12837" w:rsidRPr="00F12837" w:rsidRDefault="00F12837" w:rsidP="00F12837">
      <w:pPr>
        <w:pStyle w:val="libNormal"/>
        <w:rPr>
          <w:rtl/>
        </w:rPr>
      </w:pPr>
      <w:r w:rsidRPr="00F12837">
        <w:rPr>
          <w:rtl/>
        </w:rPr>
        <w:t>وأمَّا من نصبهم اللَّه عزّ وجلّ وجعلهم وسائط وأبواب</w:t>
      </w:r>
      <w:r>
        <w:rPr>
          <w:rtl/>
        </w:rPr>
        <w:t>،</w:t>
      </w:r>
      <w:r w:rsidRPr="00F12837">
        <w:rPr>
          <w:rtl/>
        </w:rPr>
        <w:t xml:space="preserve"> فلابدّ من التوجّه إليهم والتوسّل بهم والانشداد إليهم</w:t>
      </w:r>
      <w:r>
        <w:rPr>
          <w:rtl/>
        </w:rPr>
        <w:t>؛</w:t>
      </w:r>
      <w:r w:rsidRPr="00F12837">
        <w:rPr>
          <w:rtl/>
        </w:rPr>
        <w:t xml:space="preserve"> لأن التوجّه والانشداد إلى الآيات</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والعلامات انشداد وتوجّه إلى مَن له الآيات</w:t>
      </w:r>
      <w:r>
        <w:rPr>
          <w:rtl/>
        </w:rPr>
        <w:t>،</w:t>
      </w:r>
      <w:r w:rsidRPr="00F12837">
        <w:rPr>
          <w:rtl/>
        </w:rPr>
        <w:t xml:space="preserve"> وكلّما تنمّر الشخص في الانشداد إليهم وأخلص في الولاء لهم</w:t>
      </w:r>
      <w:r>
        <w:rPr>
          <w:rtl/>
        </w:rPr>
        <w:t>،</w:t>
      </w:r>
      <w:r w:rsidRPr="00F12837">
        <w:rPr>
          <w:rtl/>
        </w:rPr>
        <w:t xml:space="preserve"> كلما ازداد توحيده وازداد ولاؤه وانشداده إلى اللَّه تعالى</w:t>
      </w:r>
      <w:r>
        <w:rPr>
          <w:rtl/>
        </w:rPr>
        <w:t>،</w:t>
      </w:r>
      <w:r w:rsidRPr="00F12837">
        <w:rPr>
          <w:rtl/>
        </w:rPr>
        <w:t xml:space="preserve"> والعكس بالعكس</w:t>
      </w:r>
      <w:r>
        <w:rPr>
          <w:rtl/>
        </w:rPr>
        <w:t>؛</w:t>
      </w:r>
      <w:r w:rsidRPr="00F12837">
        <w:rPr>
          <w:rtl/>
        </w:rPr>
        <w:t xml:space="preserve"> نظراً لشدّة قربهم إلى الباري</w:t>
      </w:r>
      <w:r>
        <w:rPr>
          <w:rtl/>
        </w:rPr>
        <w:t>،</w:t>
      </w:r>
      <w:r w:rsidRPr="00F12837">
        <w:rPr>
          <w:rtl/>
        </w:rPr>
        <w:t xml:space="preserve"> فالاقتراب منهم اقتراب منه والابتعاد عنهم ابتعاد عنه تعالى</w:t>
      </w:r>
      <w:r>
        <w:rPr>
          <w:rtl/>
        </w:rPr>
        <w:t>؛</w:t>
      </w:r>
      <w:r w:rsidRPr="00F12837">
        <w:rPr>
          <w:rtl/>
        </w:rPr>
        <w:t xml:space="preserve"> فإن الآية والعلامة كلّما كانت كبيرة وعظيمة في حكاية ذي الآية فهي نظير المرآة الشديدة زيادة في المعرفة لهوية الحقيقة التي تحكيها المرآة</w:t>
      </w:r>
      <w:r>
        <w:rPr>
          <w:rtl/>
        </w:rPr>
        <w:t>؛</w:t>
      </w:r>
      <w:r w:rsidRPr="00F12837">
        <w:rPr>
          <w:rtl/>
        </w:rPr>
        <w:t xml:space="preserve"> لأنّ طبيعة المرآة والآية عبورية واستطراقية توصّل إلى الحقيقة</w:t>
      </w:r>
      <w:r>
        <w:rPr>
          <w:rtl/>
        </w:rPr>
        <w:t>،</w:t>
      </w:r>
      <w:r w:rsidRPr="00F12837">
        <w:rPr>
          <w:rtl/>
        </w:rPr>
        <w:t xml:space="preserve"> والإيصال صفة ذاتية لها لا تنفكّ عنها</w:t>
      </w:r>
      <w:r>
        <w:rPr>
          <w:rtl/>
        </w:rPr>
        <w:t>،</w:t>
      </w:r>
      <w:r w:rsidRPr="00F12837">
        <w:rPr>
          <w:rtl/>
        </w:rPr>
        <w:t xml:space="preserve"> وهذه خاصِّية الآيات والوسائل المنصوبة من قبله تعالى.</w:t>
      </w:r>
    </w:p>
    <w:p w:rsidR="00F12837" w:rsidRPr="00B578D7" w:rsidRDefault="00F12837" w:rsidP="00D716AA">
      <w:pPr>
        <w:pStyle w:val="Heading2"/>
        <w:rPr>
          <w:rtl/>
        </w:rPr>
      </w:pPr>
      <w:bookmarkStart w:id="15" w:name="_Toc421607244"/>
      <w:r w:rsidRPr="00C85521">
        <w:rPr>
          <w:rtl/>
        </w:rPr>
        <w:t>البيان الثاني: الاختلاف في المراتب الوجودية</w:t>
      </w:r>
      <w:bookmarkEnd w:id="15"/>
    </w:p>
    <w:p w:rsidR="00F12837" w:rsidRDefault="00F12837" w:rsidP="00F12837">
      <w:pPr>
        <w:pStyle w:val="libNormal"/>
        <w:rPr>
          <w:rtl/>
        </w:rPr>
      </w:pPr>
      <w:r w:rsidRPr="00F12837">
        <w:rPr>
          <w:rtl/>
        </w:rPr>
        <w:t>وهو بيان عقلي فطري استند إليه آدم</w:t>
      </w:r>
      <w:r w:rsidR="002D5BB1" w:rsidRPr="002D5BB1">
        <w:rPr>
          <w:rtl/>
        </w:rPr>
        <w:t xml:space="preserve"> </w:t>
      </w:r>
      <w:r w:rsidR="002D5BB1" w:rsidRPr="002D5BB1">
        <w:rPr>
          <w:rStyle w:val="libAlaemChar"/>
          <w:rtl/>
        </w:rPr>
        <w:t>عليه‌السلام</w:t>
      </w:r>
      <w:r w:rsidRPr="00F12837">
        <w:rPr>
          <w:rtl/>
        </w:rPr>
        <w:t xml:space="preserve"> في توسّله إلى اللَّه عزّ وجلّ بالنبيّ الأكرم</w:t>
      </w:r>
      <w:r w:rsidR="002D5BB1" w:rsidRPr="002D5BB1">
        <w:rPr>
          <w:rtl/>
        </w:rPr>
        <w:t xml:space="preserve"> </w:t>
      </w:r>
      <w:r w:rsidR="002D5BB1" w:rsidRPr="002D5BB1">
        <w:rPr>
          <w:rStyle w:val="libAlaemChar"/>
          <w:rtl/>
        </w:rPr>
        <w:t>صلى‌الله‌عليه‌وآله</w:t>
      </w:r>
      <w:r w:rsidRPr="00F12837">
        <w:rPr>
          <w:rtl/>
        </w:rPr>
        <w:t xml:space="preserve"> لكونه أحبّ الخلق إلى اللَّه تعالى</w:t>
      </w:r>
      <w:r>
        <w:rPr>
          <w:rtl/>
        </w:rPr>
        <w:t>،</w:t>
      </w:r>
      <w:r w:rsidRPr="00F12837">
        <w:rPr>
          <w:rtl/>
        </w:rPr>
        <w:t xml:space="preserve"> وكذلك استند إليه إبراهيم</w:t>
      </w:r>
      <w:r w:rsidR="002D5BB1" w:rsidRPr="002D5BB1">
        <w:rPr>
          <w:rtl/>
        </w:rPr>
        <w:t xml:space="preserve"> </w:t>
      </w:r>
      <w:r w:rsidR="002D5BB1" w:rsidRPr="002D5BB1">
        <w:rPr>
          <w:rStyle w:val="libAlaemChar"/>
          <w:rtl/>
        </w:rPr>
        <w:t>عليه‌السلام</w:t>
      </w:r>
      <w:r w:rsidRPr="00F12837">
        <w:rPr>
          <w:rtl/>
        </w:rPr>
        <w:t xml:space="preserve"> في استغفاره لعمّه آزر</w:t>
      </w:r>
      <w:r>
        <w:rPr>
          <w:rtl/>
        </w:rPr>
        <w:t>،</w:t>
      </w:r>
      <w:r w:rsidRPr="00F12837">
        <w:rPr>
          <w:rtl/>
        </w:rPr>
        <w:t xml:space="preserve"> وهو الحفاوة والحظوة والزلفى عند اللَّه تعالى.</w:t>
      </w:r>
    </w:p>
    <w:p w:rsidR="00F12837" w:rsidRPr="00F12837" w:rsidRDefault="00F12837" w:rsidP="00F12837">
      <w:pPr>
        <w:pStyle w:val="libNormal"/>
        <w:rPr>
          <w:rtl/>
        </w:rPr>
      </w:pPr>
      <w:r w:rsidRPr="00F12837">
        <w:rPr>
          <w:rtl/>
        </w:rPr>
        <w:t>بيان ذلك: هناك ضرورة عقليّة ذكرها الفلاسفة</w:t>
      </w:r>
      <w:r>
        <w:rPr>
          <w:rtl/>
        </w:rPr>
        <w:t>؛</w:t>
      </w:r>
      <w:r w:rsidRPr="00F12837">
        <w:rPr>
          <w:rtl/>
        </w:rPr>
        <w:t xml:space="preserve"> وهي أن اللَّه تعالى وإن كان هو الخالق لكلّ شي‏ء ولا خالق سواه</w:t>
      </w:r>
      <w:r>
        <w:rPr>
          <w:rtl/>
        </w:rPr>
        <w:t>،</w:t>
      </w:r>
      <w:r w:rsidRPr="00F12837">
        <w:rPr>
          <w:rtl/>
        </w:rPr>
        <w:t xml:space="preserve"> ولكن إيجاد المخلوقات من قبله تعالى ليس على رتبة واحدة</w:t>
      </w:r>
      <w:r>
        <w:rPr>
          <w:rtl/>
        </w:rPr>
        <w:t>،</w:t>
      </w:r>
      <w:r w:rsidRPr="00F12837">
        <w:rPr>
          <w:rtl/>
        </w:rPr>
        <w:t xml:space="preserve"> بل هي ذات مراتب متعدّدة مشكّكة</w:t>
      </w:r>
      <w:r>
        <w:rPr>
          <w:rtl/>
        </w:rPr>
        <w:t>،</w:t>
      </w:r>
      <w:r w:rsidRPr="00F12837">
        <w:rPr>
          <w:rtl/>
        </w:rPr>
        <w:t xml:space="preserve"> وهذه ضرورة لابدّ منها</w:t>
      </w:r>
      <w:r>
        <w:rPr>
          <w:rtl/>
        </w:rPr>
        <w:t>،</w:t>
      </w:r>
      <w:r w:rsidRPr="00F12837">
        <w:rPr>
          <w:rtl/>
        </w:rPr>
        <w:t xml:space="preserve"> وليس ذلك لعجز في قدرة الباري (تعالى عن ذلك علواً كبيراً)</w:t>
      </w:r>
      <w:r>
        <w:rPr>
          <w:rtl/>
        </w:rPr>
        <w:t>؛</w:t>
      </w:r>
      <w:r w:rsidRPr="00F12837">
        <w:rPr>
          <w:rtl/>
        </w:rPr>
        <w:t xml:space="preserve"> إذ هو على كلّ شي‏ء قدير</w:t>
      </w:r>
      <w:r>
        <w:rPr>
          <w:rtl/>
        </w:rPr>
        <w:t>،</w:t>
      </w:r>
      <w:r w:rsidRPr="00F12837">
        <w:rPr>
          <w:rtl/>
        </w:rPr>
        <w:t xml:space="preserve"> وإنما النقص والعجز في طرف القابل والمخلوق</w:t>
      </w:r>
      <w:r>
        <w:rPr>
          <w:rtl/>
        </w:rPr>
        <w:t>؛</w:t>
      </w:r>
      <w:r w:rsidRPr="00F12837">
        <w:rPr>
          <w:rtl/>
        </w:rPr>
        <w:t xml:space="preserve"> وذلك لأنّ شيئيّة الأشياء لا تتقرّر ولا يمكن أن تفرض متحقّقة إلّا بعد إمكانها</w:t>
      </w:r>
      <w:r>
        <w:rPr>
          <w:rtl/>
        </w:rPr>
        <w:t>،</w:t>
      </w:r>
      <w:r w:rsidRPr="00F12837">
        <w:rPr>
          <w:rtl/>
        </w:rPr>
        <w:t xml:space="preserve"> فمع عدم إمكانها لا شيئيّة لها</w:t>
      </w:r>
      <w:r>
        <w:rPr>
          <w:rtl/>
        </w:rPr>
        <w:t>،</w:t>
      </w:r>
      <w:r w:rsidRPr="00F12837">
        <w:rPr>
          <w:rtl/>
        </w:rPr>
        <w:t xml:space="preserve"> والموجودات والمخلوقات النازلة في الرتبة الوجودية</w:t>
      </w:r>
      <w:r>
        <w:rPr>
          <w:rtl/>
        </w:rPr>
        <w:t>،</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كالموجودات المادّية مثلاً أو البرزخية</w:t>
      </w:r>
      <w:r>
        <w:rPr>
          <w:rtl/>
        </w:rPr>
        <w:t>،</w:t>
      </w:r>
      <w:r w:rsidRPr="00F12837">
        <w:rPr>
          <w:rtl/>
        </w:rPr>
        <w:t xml:space="preserve"> لابدّ لها من سلسلة إعدادات ومخلوقات سابقة</w:t>
      </w:r>
      <w:r>
        <w:rPr>
          <w:rtl/>
        </w:rPr>
        <w:t>،</w:t>
      </w:r>
      <w:r w:rsidRPr="00F12837">
        <w:rPr>
          <w:rtl/>
        </w:rPr>
        <w:t xml:space="preserve"> تكون مجاري فيض اللَّه عزّ وجل</w:t>
      </w:r>
      <w:r>
        <w:rPr>
          <w:rtl/>
        </w:rPr>
        <w:t>،</w:t>
      </w:r>
      <w:r w:rsidRPr="00F12837">
        <w:rPr>
          <w:rtl/>
        </w:rPr>
        <w:t xml:space="preserve"> والمخلوق السابق في الرتبة الوجودية يكون سبباً لتقرّر إمكان المخلوق اللّاحق</w:t>
      </w:r>
      <w:r>
        <w:rPr>
          <w:rtl/>
        </w:rPr>
        <w:t>،</w:t>
      </w:r>
      <w:r w:rsidRPr="00F12837">
        <w:rPr>
          <w:rtl/>
        </w:rPr>
        <w:t xml:space="preserve"> وليس ذلك إلّا لعجز القابل والمخلوق النازل في الرتبة عن التلقّي من اللَّه تعالى بالمباشرة</w:t>
      </w:r>
      <w:r>
        <w:rPr>
          <w:rtl/>
        </w:rPr>
        <w:t>،</w:t>
      </w:r>
      <w:r w:rsidRPr="00F12837">
        <w:rPr>
          <w:rtl/>
        </w:rPr>
        <w:t xml:space="preserve"> فلابدّ له من واسطة ومجرىً في الفيض الإلهي لأصل ذاته وكمال صفاته</w:t>
      </w:r>
      <w:r>
        <w:rPr>
          <w:rtl/>
        </w:rPr>
        <w:t>؛</w:t>
      </w:r>
      <w:r w:rsidRPr="00F12837">
        <w:rPr>
          <w:rtl/>
        </w:rPr>
        <w:t xml:space="preserve"> ولذا الإنسان ببدنه المادّي مثلاً لا يتقرّر له إمكان إلّا بعد خلق المعدّات له وتسخير الأرض والسماء والماء والهواء والمخلوقات الحيّة وغيرها</w:t>
      </w:r>
      <w:r>
        <w:rPr>
          <w:rtl/>
        </w:rPr>
        <w:t>،</w:t>
      </w:r>
      <w:r w:rsidRPr="00F12837">
        <w:rPr>
          <w:rtl/>
        </w:rPr>
        <w:t xml:space="preserve"> ففي الخلقة المادية توجد إعدادات كثيرة أعدّها اللَّه تعالى وسخّرها للإنسان لكي يعيش حياة ممكنة في هذا الكون</w:t>
      </w:r>
      <w:r>
        <w:rPr>
          <w:rtl/>
        </w:rPr>
        <w:t>،</w:t>
      </w:r>
      <w:r w:rsidRPr="00F12837">
        <w:rPr>
          <w:rtl/>
        </w:rPr>
        <w:t xml:space="preserve"> قال تعالى: </w:t>
      </w:r>
      <w:r w:rsidRPr="00240632">
        <w:rPr>
          <w:rStyle w:val="libAlaemChar"/>
          <w:rtl/>
        </w:rPr>
        <w:t>(</w:t>
      </w:r>
      <w:r w:rsidRPr="00F12837">
        <w:rPr>
          <w:rStyle w:val="libAieChar"/>
          <w:rtl/>
        </w:rPr>
        <w:t>وَجَعَلْنَا مِنَ الْمَاءِ كُلَّ شَيْ‏ءٍ حَيٍّ</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ومن هنا ورد من طرق الفريقين أن أوّل ما خلق اللَّه تعالى العقل</w:t>
      </w:r>
      <w:r>
        <w:rPr>
          <w:rtl/>
        </w:rPr>
        <w:t>،</w:t>
      </w:r>
      <w:r w:rsidRPr="00F12837">
        <w:rPr>
          <w:rtl/>
        </w:rPr>
        <w:t xml:space="preserve"> أو أوّل ما خلق اللَّه تعالى نور النبيّ الأكرم</w:t>
      </w:r>
      <w:r w:rsidR="002D5BB1" w:rsidRPr="002D5BB1">
        <w:rPr>
          <w:rtl/>
        </w:rPr>
        <w:t xml:space="preserve"> </w:t>
      </w:r>
      <w:r w:rsidR="002D5BB1" w:rsidRPr="002D5BB1">
        <w:rPr>
          <w:rStyle w:val="libAlaemChar"/>
          <w:rtl/>
        </w:rPr>
        <w:t>صلى‌الله‌عليه‌وآله</w:t>
      </w:r>
      <w:r w:rsidRPr="00F12837">
        <w:rPr>
          <w:rStyle w:val="libFootnotenumChar"/>
          <w:rtl/>
        </w:rPr>
        <w:t>(2)</w:t>
      </w:r>
      <w:r>
        <w:rPr>
          <w:rtl/>
        </w:rPr>
        <w:t>،</w:t>
      </w:r>
      <w:r w:rsidRPr="00F12837">
        <w:rPr>
          <w:rtl/>
        </w:rPr>
        <w:t xml:space="preserve"> ولا تنافي بينهما.</w:t>
      </w:r>
    </w:p>
    <w:p w:rsidR="00F12837" w:rsidRDefault="00F12837" w:rsidP="00F12837">
      <w:pPr>
        <w:pStyle w:val="libNormal"/>
        <w:rPr>
          <w:rtl/>
        </w:rPr>
      </w:pPr>
      <w:r w:rsidRPr="00F12837">
        <w:rPr>
          <w:rtl/>
        </w:rPr>
        <w:t>وورد أيضاً أن اللَّه تعالى أبى أن يُجري الأمور إلّا بأسبابها</w:t>
      </w:r>
      <w:r w:rsidRPr="00F12837">
        <w:rPr>
          <w:rStyle w:val="libFootnotenumChar"/>
          <w:rtl/>
        </w:rPr>
        <w:t>(3)</w:t>
      </w:r>
      <w:r>
        <w:rPr>
          <w:rtl/>
        </w:rPr>
        <w:t>،</w:t>
      </w:r>
      <w:r w:rsidRPr="00F12837">
        <w:rPr>
          <w:rtl/>
        </w:rPr>
        <w:t xml:space="preserve"> فسنّة الخلقة في هذا العالم الإمكاني عن طريق الأسباب والمسبّبات</w:t>
      </w:r>
      <w:r>
        <w:rPr>
          <w:rtl/>
        </w:rPr>
        <w:t>،</w:t>
      </w:r>
      <w:r w:rsidRPr="00F12837">
        <w:rPr>
          <w:rtl/>
        </w:rPr>
        <w:t xml:space="preserve"> بجعل المخلوق السابق سبباً لأن يخلق اللَّه تعالى المخلوق اللّاحق بنحو التقدّم والتأخّر الرُّتَبي.</w:t>
      </w:r>
    </w:p>
    <w:p w:rsidR="00F12837" w:rsidRDefault="00F12837" w:rsidP="00F12837">
      <w:pPr>
        <w:pStyle w:val="libNormal"/>
        <w:rPr>
          <w:rtl/>
        </w:rPr>
      </w:pPr>
      <w:r w:rsidRPr="00F12837">
        <w:rPr>
          <w:rtl/>
        </w:rPr>
        <w:t>ولا شك أن التقدّم في الرتبة الوجودية بين المخلوقات معناه أن للمخلوق الأسبق رتبة أشرف وأكرم وأقرب إلى اللَّه تعالى من المخلوق اللّاحق</w:t>
      </w:r>
      <w:r>
        <w:rPr>
          <w:rtl/>
        </w:rPr>
        <w:t>،</w:t>
      </w:r>
      <w:r w:rsidRPr="00F12837">
        <w:rPr>
          <w:rtl/>
        </w:rPr>
        <w:t xml:space="preserve"> وهو مجرى سيب الباري عزّ وجلّ إليه</w:t>
      </w:r>
      <w:r>
        <w:rPr>
          <w:rtl/>
        </w:rPr>
        <w:t>،</w:t>
      </w:r>
      <w:r w:rsidRPr="00F12837">
        <w:rPr>
          <w:rtl/>
        </w:rPr>
        <w:t xml:space="preserve"> وسبب لتفتّح أبواب السماء لتلقّي الفيض.</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C85521">
        <w:rPr>
          <w:rtl/>
        </w:rPr>
        <w:t>(1) الأنبياء: 30.</w:t>
      </w:r>
    </w:p>
    <w:p w:rsidR="00F12837" w:rsidRDefault="00F12837" w:rsidP="00B578D7">
      <w:pPr>
        <w:pStyle w:val="libFootnote0"/>
        <w:rPr>
          <w:rtl/>
        </w:rPr>
      </w:pPr>
      <w:r w:rsidRPr="00C85521">
        <w:rPr>
          <w:rtl/>
        </w:rPr>
        <w:t>(2)</w:t>
      </w:r>
      <w:r w:rsidR="00063F8E">
        <w:rPr>
          <w:rtl/>
        </w:rPr>
        <w:t xml:space="preserve"> </w:t>
      </w:r>
      <w:r w:rsidRPr="00C85521">
        <w:rPr>
          <w:rtl/>
        </w:rPr>
        <w:t>العجلوني</w:t>
      </w:r>
      <w:r>
        <w:rPr>
          <w:rtl/>
        </w:rPr>
        <w:t>،</w:t>
      </w:r>
      <w:r w:rsidRPr="00C85521">
        <w:rPr>
          <w:rtl/>
        </w:rPr>
        <w:t xml:space="preserve"> كشف الخفاء</w:t>
      </w:r>
      <w:r>
        <w:rPr>
          <w:rtl/>
        </w:rPr>
        <w:t>،</w:t>
      </w:r>
      <w:r w:rsidRPr="00C85521">
        <w:rPr>
          <w:rtl/>
        </w:rPr>
        <w:t xml:space="preserve"> ج1</w:t>
      </w:r>
      <w:r>
        <w:rPr>
          <w:rtl/>
        </w:rPr>
        <w:t>،</w:t>
      </w:r>
      <w:r w:rsidRPr="00C85521">
        <w:rPr>
          <w:rtl/>
        </w:rPr>
        <w:t xml:space="preserve"> ص265، والقندوزي الحنفي</w:t>
      </w:r>
      <w:r>
        <w:rPr>
          <w:rtl/>
        </w:rPr>
        <w:t>،</w:t>
      </w:r>
      <w:r w:rsidRPr="00C85521">
        <w:rPr>
          <w:rtl/>
        </w:rPr>
        <w:t xml:space="preserve"> ينابيع المودة</w:t>
      </w:r>
      <w:r>
        <w:rPr>
          <w:rtl/>
        </w:rPr>
        <w:t>،</w:t>
      </w:r>
      <w:r w:rsidRPr="00C85521">
        <w:rPr>
          <w:rtl/>
        </w:rPr>
        <w:t xml:space="preserve"> ج1</w:t>
      </w:r>
      <w:r>
        <w:rPr>
          <w:rtl/>
        </w:rPr>
        <w:t>،</w:t>
      </w:r>
      <w:r w:rsidRPr="00C85521">
        <w:rPr>
          <w:rtl/>
        </w:rPr>
        <w:t xml:space="preserve"> ص56، وبحار الأنوار</w:t>
      </w:r>
      <w:r>
        <w:rPr>
          <w:rtl/>
        </w:rPr>
        <w:t>،</w:t>
      </w:r>
      <w:r w:rsidRPr="00C85521">
        <w:rPr>
          <w:rtl/>
        </w:rPr>
        <w:t xml:space="preserve"> ج54</w:t>
      </w:r>
      <w:r>
        <w:rPr>
          <w:rtl/>
        </w:rPr>
        <w:t>،</w:t>
      </w:r>
      <w:r w:rsidRPr="00C85521">
        <w:rPr>
          <w:rtl/>
        </w:rPr>
        <w:t xml:space="preserve"> ص170.</w:t>
      </w:r>
    </w:p>
    <w:p w:rsidR="00F12837" w:rsidRPr="00B578D7" w:rsidRDefault="00F12837" w:rsidP="00F12837">
      <w:pPr>
        <w:pStyle w:val="libFootnote0"/>
        <w:rPr>
          <w:rtl/>
        </w:rPr>
      </w:pPr>
      <w:r w:rsidRPr="00C85521">
        <w:rPr>
          <w:rtl/>
        </w:rPr>
        <w:t>(3) بصائر الدرجات</w:t>
      </w:r>
      <w:r>
        <w:rPr>
          <w:rtl/>
        </w:rPr>
        <w:t>،</w:t>
      </w:r>
      <w:r w:rsidRPr="00C85521">
        <w:rPr>
          <w:rtl/>
        </w:rPr>
        <w:t xml:space="preserve"> ص26</w:t>
      </w:r>
      <w:r>
        <w:rPr>
          <w:rtl/>
        </w:rPr>
        <w:t>،</w:t>
      </w:r>
      <w:r w:rsidRPr="00C85521">
        <w:rPr>
          <w:rtl/>
        </w:rPr>
        <w:t xml:space="preserve"> والكافي</w:t>
      </w:r>
      <w:r>
        <w:rPr>
          <w:rtl/>
        </w:rPr>
        <w:t>،</w:t>
      </w:r>
      <w:r w:rsidRPr="00C85521">
        <w:rPr>
          <w:rtl/>
        </w:rPr>
        <w:t xml:space="preserve"> ج1</w:t>
      </w:r>
      <w:r>
        <w:rPr>
          <w:rtl/>
        </w:rPr>
        <w:t>،</w:t>
      </w:r>
      <w:r w:rsidRPr="00C85521">
        <w:rPr>
          <w:rtl/>
        </w:rPr>
        <w:t xml:space="preserve"> ص183.</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إذن أصل فكرة الوساطة والسببية والوسيلة سنّة إلهية تكوينية سنّها اللَّه عزّ وجلّ في خلقة الممكنات</w:t>
      </w:r>
      <w:r>
        <w:rPr>
          <w:rtl/>
        </w:rPr>
        <w:t>،</w:t>
      </w:r>
      <w:r w:rsidRPr="00F12837">
        <w:rPr>
          <w:rtl/>
        </w:rPr>
        <w:t xml:space="preserve"> وحينئذٍ نقول: إنه ممَّا اتفقت عليه طوائف المسلمين وفرقها أن السنّة التشريعية لا تخالف السنّة التكوينية</w:t>
      </w:r>
      <w:r>
        <w:rPr>
          <w:rtl/>
        </w:rPr>
        <w:t>،</w:t>
      </w:r>
      <w:r w:rsidRPr="00F12837">
        <w:rPr>
          <w:rtl/>
        </w:rPr>
        <w:t xml:space="preserve"> فالشريعة تتناسب وتتلاءم مع الخلقة والفطرة التكوينية كما قال تعالى: </w:t>
      </w:r>
      <w:r w:rsidRPr="00240632">
        <w:rPr>
          <w:rStyle w:val="libAlaemChar"/>
          <w:rtl/>
        </w:rPr>
        <w:t>(</w:t>
      </w:r>
      <w:r w:rsidRPr="00F12837">
        <w:rPr>
          <w:rStyle w:val="libAieChar"/>
          <w:rtl/>
        </w:rPr>
        <w:t>فِطْرَةَ اللَّهِ الَّتِي فَطَرَ النَّاسَ عَلَيْهَا لَا تَبْدِيلَ لِخَلْقِ اللَّهِ ذَلِكَ الدِّينُ الْقَيِّمُ</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وهذا بيان عقلي واضح دالّ على ضرورة التوجّه والتوسّل بالمقرّبين وبالمخلوقات الكريمة على اللَّه تعالى</w:t>
      </w:r>
      <w:r>
        <w:rPr>
          <w:rtl/>
        </w:rPr>
        <w:t>،</w:t>
      </w:r>
      <w:r w:rsidRPr="00F12837">
        <w:rPr>
          <w:rtl/>
        </w:rPr>
        <w:t xml:space="preserve"> وهذه هي الحفاوة التي استند إليها آدم وإبراهيم</w:t>
      </w:r>
      <w:r w:rsidR="002D5BB1" w:rsidRPr="002D5BB1">
        <w:rPr>
          <w:rtl/>
        </w:rPr>
        <w:t xml:space="preserve"> </w:t>
      </w:r>
      <w:r w:rsidR="002D5BB1" w:rsidRPr="002D5BB1">
        <w:rPr>
          <w:rStyle w:val="libAlaemChar"/>
          <w:rtl/>
        </w:rPr>
        <w:t>عليهما‌السلام</w:t>
      </w:r>
      <w:r w:rsidRPr="00F12837">
        <w:rPr>
          <w:rtl/>
        </w:rPr>
        <w:t xml:space="preserve"> في استغفارهما إلى اللَّه تعالى.</w:t>
      </w:r>
    </w:p>
    <w:p w:rsidR="00F12837" w:rsidRDefault="00F12837" w:rsidP="00F12837">
      <w:pPr>
        <w:pStyle w:val="libNormal"/>
        <w:rPr>
          <w:rtl/>
        </w:rPr>
      </w:pPr>
      <w:r w:rsidRPr="00F12837">
        <w:rPr>
          <w:rtl/>
        </w:rPr>
        <w:t>وبعبارة أخرى: إن من المعاني والحقائق الذاتية للقرب والمقرَّب أن الاقتراب إلى المقرَّب (بالفتح) يُقرِّب</w:t>
      </w:r>
      <w:r>
        <w:rPr>
          <w:rtl/>
        </w:rPr>
        <w:t>؛</w:t>
      </w:r>
      <w:r w:rsidRPr="00F12837">
        <w:rPr>
          <w:rtl/>
        </w:rPr>
        <w:t xml:space="preserve"> لأنّه مقتضى قربه</w:t>
      </w:r>
      <w:r>
        <w:rPr>
          <w:rtl/>
        </w:rPr>
        <w:t>،</w:t>
      </w:r>
      <w:r w:rsidRPr="00F12837">
        <w:rPr>
          <w:rtl/>
        </w:rPr>
        <w:t xml:space="preserve"> كما أن الابتعاد عنه ابتعاد عمّن هو قريب إليه بمقتضى قربه أيضاً</w:t>
      </w:r>
      <w:r>
        <w:rPr>
          <w:rtl/>
        </w:rPr>
        <w:t>،</w:t>
      </w:r>
      <w:r w:rsidRPr="00F12837">
        <w:rPr>
          <w:rtl/>
        </w:rPr>
        <w:t xml:space="preserve"> وهذه القاعدة غير مختصّة بالقرب والبعد المكاني</w:t>
      </w:r>
      <w:r>
        <w:rPr>
          <w:rtl/>
        </w:rPr>
        <w:t>،</w:t>
      </w:r>
      <w:r w:rsidRPr="00F12837">
        <w:rPr>
          <w:rtl/>
        </w:rPr>
        <w:t xml:space="preserve"> بل هي مطّردة في كلّ أنماط القرب والبعد على الصعيد المعنوي من كمالات الوجود من العلم والقدرة والحياة والنور</w:t>
      </w:r>
      <w:r>
        <w:rPr>
          <w:rtl/>
        </w:rPr>
        <w:t>.</w:t>
      </w:r>
      <w:r w:rsidRPr="00F12837">
        <w:rPr>
          <w:rtl/>
        </w:rPr>
        <w:t xml:space="preserve"> وعلى ضوء ذلك يكون بيان الشرع لكون شي‏ء مقرّب هو بنفسه حضَّاً وتشريعاً للتوسّل به والتقرّب إلى اللَّه بالتوجّه إليه</w:t>
      </w:r>
      <w:r>
        <w:rPr>
          <w:rtl/>
        </w:rPr>
        <w:t>،</w:t>
      </w:r>
      <w:r w:rsidRPr="00F12837">
        <w:rPr>
          <w:rtl/>
        </w:rPr>
        <w:t xml:space="preserve"> وهذه الدلالة بديهية فطرية يدركها عامّة البشر بفطرتهم</w:t>
      </w:r>
      <w:r>
        <w:rPr>
          <w:rtl/>
        </w:rPr>
        <w:t>،</w:t>
      </w:r>
      <w:r w:rsidRPr="00F12837">
        <w:rPr>
          <w:rtl/>
        </w:rPr>
        <w:t xml:space="preserve"> فإن إعطاء المالك وذو القدرة والعظمة والعزّة لشي‏ء القرب واتخاذه مقرّباً يلازم إعطاءه مقام الشفاعة</w:t>
      </w:r>
      <w:r>
        <w:rPr>
          <w:rtl/>
        </w:rPr>
        <w:t>،</w:t>
      </w:r>
      <w:r w:rsidRPr="00F12837">
        <w:rPr>
          <w:rtl/>
        </w:rPr>
        <w:t xml:space="preserve"> فيلازم الإذن بالاستشفاع والتوسّل به</w:t>
      </w:r>
      <w:r>
        <w:rPr>
          <w:rtl/>
        </w:rPr>
        <w:t>،</w:t>
      </w:r>
      <w:r w:rsidRPr="00F12837">
        <w:rPr>
          <w:rtl/>
        </w:rPr>
        <w:t xml:space="preserve"> كما أن إنكار الإذن بالتوسّل والاستشفاع به إنكاراً لكونه مقرّباً</w:t>
      </w:r>
      <w:r>
        <w:rPr>
          <w:rtl/>
        </w:rPr>
        <w:t>،</w:t>
      </w:r>
      <w:r w:rsidRPr="00F12837">
        <w:rPr>
          <w:rtl/>
        </w:rPr>
        <w:t xml:space="preserve"> وبالتالي يستلزم الإنكار تكذيب المالك والاعتراض عليه في اتخاذه ذلك الشي‏ء مقرّباً</w:t>
      </w:r>
      <w:r>
        <w:rPr>
          <w:rtl/>
        </w:rPr>
        <w:t>،</w:t>
      </w:r>
      <w:r w:rsidRPr="00F12837">
        <w:rPr>
          <w:rtl/>
        </w:rPr>
        <w:t xml:space="preserve"> وكذلك الحال</w:t>
      </w:r>
    </w:p>
    <w:p w:rsidR="00F12837" w:rsidRDefault="00240632" w:rsidP="002D5BB1">
      <w:pPr>
        <w:pStyle w:val="libLine"/>
        <w:rPr>
          <w:rtl/>
        </w:rPr>
      </w:pPr>
      <w:r>
        <w:rPr>
          <w:rtl/>
        </w:rPr>
        <w:t>____________________</w:t>
      </w:r>
    </w:p>
    <w:p w:rsidR="00F12837" w:rsidRDefault="00F12837" w:rsidP="00B578D7">
      <w:pPr>
        <w:pStyle w:val="libFootnote0"/>
        <w:rPr>
          <w:rtl/>
        </w:rPr>
      </w:pPr>
      <w:r w:rsidRPr="00C85521">
        <w:rPr>
          <w:rtl/>
        </w:rPr>
        <w:t>(1) سورة الروم 30</w:t>
      </w:r>
      <w:r>
        <w:rPr>
          <w:rtl/>
        </w:rPr>
        <w:t>:</w:t>
      </w:r>
      <w:r w:rsidRPr="00C85521">
        <w:rPr>
          <w:rtl/>
        </w:rPr>
        <w:t xml:space="preserve"> 30.</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فيما إذا أخبر مَن له السلطان والقدرة بأن شخصاً وجيهاً عنده</w:t>
      </w:r>
      <w:r>
        <w:rPr>
          <w:rtl/>
        </w:rPr>
        <w:t>؛</w:t>
      </w:r>
      <w:r w:rsidRPr="00F12837">
        <w:rPr>
          <w:rtl/>
        </w:rPr>
        <w:t xml:space="preserve"> أي ذو حظوة وزلفى لديه وحبيباً له</w:t>
      </w:r>
      <w:r>
        <w:rPr>
          <w:rtl/>
        </w:rPr>
        <w:t>،</w:t>
      </w:r>
      <w:r w:rsidRPr="00F12837">
        <w:rPr>
          <w:rtl/>
        </w:rPr>
        <w:t xml:space="preserve"> فإنه إذنٌ وإعطاء لمقام الشفاعة له</w:t>
      </w:r>
      <w:r>
        <w:rPr>
          <w:rtl/>
        </w:rPr>
        <w:t>،</w:t>
      </w:r>
      <w:r w:rsidRPr="00F12837">
        <w:rPr>
          <w:rtl/>
        </w:rPr>
        <w:t xml:space="preserve"> ويلازم الإذن بالاستشفاع والتوسّل به</w:t>
      </w:r>
      <w:r>
        <w:rPr>
          <w:rtl/>
        </w:rPr>
        <w:t>،</w:t>
      </w:r>
      <w:r w:rsidRPr="00F12837">
        <w:rPr>
          <w:rtl/>
        </w:rPr>
        <w:t xml:space="preserve"> فجحود التوسّل به جحود لوجاهته وزلفاه.</w:t>
      </w:r>
    </w:p>
    <w:p w:rsidR="00F12837" w:rsidRPr="00B578D7" w:rsidRDefault="00F12837" w:rsidP="00D716AA">
      <w:pPr>
        <w:pStyle w:val="Heading2"/>
        <w:rPr>
          <w:rtl/>
        </w:rPr>
      </w:pPr>
      <w:bookmarkStart w:id="16" w:name="_Toc421607245"/>
      <w:r w:rsidRPr="00C85521">
        <w:rPr>
          <w:rtl/>
        </w:rPr>
        <w:t>البيان الثالث: وجوب الاحترام والتعظيم</w:t>
      </w:r>
      <w:bookmarkEnd w:id="16"/>
    </w:p>
    <w:p w:rsidR="00F12837" w:rsidRDefault="00F12837" w:rsidP="00F12837">
      <w:pPr>
        <w:pStyle w:val="libNormal"/>
        <w:rPr>
          <w:rtl/>
        </w:rPr>
      </w:pPr>
      <w:r w:rsidRPr="00F12837">
        <w:rPr>
          <w:rtl/>
        </w:rPr>
        <w:t>وهو أيضاً شرح وبيان للحفاوة والأقربية ومعتمد على أصول فطرية جِبِلِّية</w:t>
      </w:r>
      <w:r>
        <w:rPr>
          <w:rtl/>
        </w:rPr>
        <w:t>؛</w:t>
      </w:r>
      <w:r w:rsidRPr="00F12837">
        <w:rPr>
          <w:rtl/>
        </w:rPr>
        <w:t>وذلك لأن الأسلوب الجاري والمتّبَع في شرعيّات البشر وأعرافهم وآدابهم العقلائية والاجتماعية عند بعضهم البعض</w:t>
      </w:r>
      <w:r>
        <w:rPr>
          <w:rtl/>
        </w:rPr>
        <w:t>،</w:t>
      </w:r>
      <w:r w:rsidRPr="00F12837">
        <w:rPr>
          <w:rtl/>
        </w:rPr>
        <w:t xml:space="preserve"> هو أن طريقة الوفود على شخص يجب أن تكون بالاستئذان من الباب والحُجّاب والشفعاء والوسائل التي تؤدّي إليه</w:t>
      </w:r>
      <w:r>
        <w:rPr>
          <w:rtl/>
        </w:rPr>
        <w:t>،</w:t>
      </w:r>
      <w:r w:rsidRPr="00F12837">
        <w:rPr>
          <w:rtl/>
        </w:rPr>
        <w:t xml:space="preserve"> وأن يكون ذلك بمنتهى الأدب والاحترام.</w:t>
      </w:r>
    </w:p>
    <w:p w:rsidR="00F12837" w:rsidRPr="00F12837" w:rsidRDefault="00F12837" w:rsidP="00F12837">
      <w:pPr>
        <w:pStyle w:val="libNormal"/>
        <w:rPr>
          <w:rStyle w:val="libAieChar"/>
          <w:rtl/>
        </w:rPr>
      </w:pPr>
      <w:r w:rsidRPr="00F12837">
        <w:rPr>
          <w:rtl/>
        </w:rPr>
        <w:t>وبعبارة اُخرى: إن الشخص عندما يتوسّل بشخص آخر للدخول على عظيم يُعدّ نوعاً من أنواع الاحترام والتعظيم والتأدّب</w:t>
      </w:r>
      <w:r>
        <w:rPr>
          <w:rtl/>
        </w:rPr>
        <w:t>،</w:t>
      </w:r>
      <w:r w:rsidRPr="00F12837">
        <w:rPr>
          <w:rtl/>
        </w:rPr>
        <w:t xml:space="preserve"> وزيادة في إبداء الحرمة والاحترام</w:t>
      </w:r>
      <w:r>
        <w:rPr>
          <w:rtl/>
        </w:rPr>
        <w:t>،</w:t>
      </w:r>
      <w:r w:rsidRPr="00F12837">
        <w:rPr>
          <w:rtl/>
        </w:rPr>
        <w:t xml:space="preserve"> فأنت مثلاً عندما تتّخذ المقدّمات والإجراءات اللّازمة وتأتي عن طريق الحُجب والأبواب صيانة لحرمة مَنْ تفد عليه</w:t>
      </w:r>
      <w:r>
        <w:rPr>
          <w:rtl/>
        </w:rPr>
        <w:t>،</w:t>
      </w:r>
      <w:r w:rsidRPr="00F12837">
        <w:rPr>
          <w:rtl/>
        </w:rPr>
        <w:t xml:space="preserve"> فإن في ذلك مزيد الأدب والاحترام وإن لم يكن ذلك الطرف محجوباً في نفسه</w:t>
      </w:r>
      <w:r>
        <w:rPr>
          <w:rtl/>
        </w:rPr>
        <w:t>،</w:t>
      </w:r>
      <w:r w:rsidRPr="00F12837">
        <w:rPr>
          <w:rtl/>
        </w:rPr>
        <w:t xml:space="preserve"> ولو لم تُراع تلك الإجراءات</w:t>
      </w:r>
      <w:r>
        <w:rPr>
          <w:rtl/>
        </w:rPr>
        <w:t>،</w:t>
      </w:r>
      <w:r w:rsidRPr="00F12837">
        <w:rPr>
          <w:rtl/>
        </w:rPr>
        <w:t xml:space="preserve"> فكأنك تكون قد هتكت حريمه. وقد ذمّ اللَّه عزّ وجلّ الذين ينادون النبيّ الأكرم</w:t>
      </w:r>
      <w:r w:rsidR="002D5BB1" w:rsidRPr="002D5BB1">
        <w:rPr>
          <w:rtl/>
        </w:rPr>
        <w:t xml:space="preserve"> </w:t>
      </w:r>
      <w:r w:rsidR="002D5BB1" w:rsidRPr="002D5BB1">
        <w:rPr>
          <w:rStyle w:val="libAlaemChar"/>
          <w:rtl/>
        </w:rPr>
        <w:t>صلى‌الله‌عليه‌وآله</w:t>
      </w:r>
      <w:r w:rsidRPr="00F12837">
        <w:rPr>
          <w:rtl/>
        </w:rPr>
        <w:t xml:space="preserve"> من وراء الحجرات</w:t>
      </w:r>
      <w:r>
        <w:rPr>
          <w:rtl/>
        </w:rPr>
        <w:t>،</w:t>
      </w:r>
      <w:r w:rsidRPr="00F12837">
        <w:rPr>
          <w:rtl/>
        </w:rPr>
        <w:t xml:space="preserve"> وأمر بإتيان البيوت من أبوابها</w:t>
      </w:r>
      <w:r>
        <w:rPr>
          <w:rtl/>
        </w:rPr>
        <w:t>،</w:t>
      </w:r>
      <w:r w:rsidRPr="00F12837">
        <w:rPr>
          <w:rtl/>
        </w:rPr>
        <w:t xml:space="preserve"> وأن لا يدخلوا بيوتاً غير بيوتهم حتى يستأذنوا فيُؤذَن لهم</w:t>
      </w:r>
      <w:r>
        <w:rPr>
          <w:rtl/>
        </w:rPr>
        <w:t>؛</w:t>
      </w:r>
      <w:r w:rsidRPr="00F12837">
        <w:rPr>
          <w:rtl/>
        </w:rPr>
        <w:t xml:space="preserve"> قال تعالى:</w:t>
      </w:r>
      <w:r w:rsidRPr="00240632">
        <w:rPr>
          <w:rtl/>
        </w:rPr>
        <w:t xml:space="preserve"> </w:t>
      </w:r>
      <w:r w:rsidRPr="00240632">
        <w:rPr>
          <w:rStyle w:val="libAlaemChar"/>
          <w:rtl/>
        </w:rPr>
        <w:t>(</w:t>
      </w:r>
      <w:r w:rsidRPr="00F12837">
        <w:rPr>
          <w:rStyle w:val="libAieChar"/>
          <w:rtl/>
        </w:rPr>
        <w:t>وَلَيْسَ الْبِرُّ بِأَنْ تَاْتُوا الْبُيُوتَ مِنْ ظُهُورِهَا وَلَكِنَّ الْبِرَّ مَنِ اتَّقَى وَاْتُوا</w:t>
      </w:r>
    </w:p>
    <w:p w:rsidR="00F12837" w:rsidRDefault="00F12837" w:rsidP="00F12837">
      <w:pPr>
        <w:pStyle w:val="libNormal"/>
        <w:rPr>
          <w:rtl/>
        </w:rPr>
      </w:pPr>
      <w:r>
        <w:br w:type="page"/>
      </w:r>
    </w:p>
    <w:p w:rsidR="00F12837" w:rsidRDefault="00F12837" w:rsidP="00F12837">
      <w:pPr>
        <w:pStyle w:val="libNormal"/>
        <w:rPr>
          <w:rtl/>
        </w:rPr>
      </w:pPr>
      <w:r w:rsidRPr="00F12837">
        <w:rPr>
          <w:rStyle w:val="libAieChar"/>
          <w:rtl/>
        </w:rPr>
        <w:lastRenderedPageBreak/>
        <w:t>الْبُيُوتَ مِنْ أَبْوَابِهَا وَاتَّقُوا اللَّهَ لَعَلَّكُمْ تُفْلِحُونَ</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 xml:space="preserve">وقال أيضاً عزّ وجلّ: </w:t>
      </w:r>
      <w:r w:rsidRPr="00240632">
        <w:rPr>
          <w:rStyle w:val="libAlaemChar"/>
          <w:rtl/>
        </w:rPr>
        <w:t>(</w:t>
      </w:r>
      <w:r w:rsidRPr="00F12837">
        <w:rPr>
          <w:rStyle w:val="libAieChar"/>
          <w:rtl/>
        </w:rPr>
        <w:t>يَا أَيُّهَا الَّذِينَ آمَنُوا لَا تَدْخُلُوا بُيُوتًا غَيْرَ بُيُوتِكُمْ حَتَّى تَسْتَأْنِسُوا وَتُسَلِّمُوا عَلَى أَهْلِهَا ذَلِكُمْ خَيْرٌ لَكُمْ لَعَلَّكُمْ تَذَكَّرُونَ</w:t>
      </w:r>
      <w:r w:rsidRPr="00240632">
        <w:rPr>
          <w:rStyle w:val="libAlaemChar"/>
          <w:rtl/>
        </w:rPr>
        <w:t>)</w:t>
      </w:r>
      <w:r w:rsidRPr="00F12837">
        <w:rPr>
          <w:rStyle w:val="libFootnotenumChar"/>
          <w:rtl/>
        </w:rPr>
        <w:t>(2)</w:t>
      </w:r>
      <w:r w:rsidRPr="00F12837">
        <w:rPr>
          <w:rtl/>
        </w:rPr>
        <w:t>.</w:t>
      </w:r>
    </w:p>
    <w:p w:rsidR="00F12837" w:rsidRDefault="00F12837" w:rsidP="00F12837">
      <w:pPr>
        <w:pStyle w:val="libNormal"/>
        <w:rPr>
          <w:rtl/>
        </w:rPr>
      </w:pPr>
      <w:r w:rsidRPr="00F12837">
        <w:rPr>
          <w:rtl/>
        </w:rPr>
        <w:t xml:space="preserve">وقال تبارك وتعالى: </w:t>
      </w:r>
      <w:r w:rsidRPr="00240632">
        <w:rPr>
          <w:rStyle w:val="libAlaemChar"/>
          <w:rtl/>
        </w:rPr>
        <w:t>(</w:t>
      </w:r>
      <w:r w:rsidRPr="00F12837">
        <w:rPr>
          <w:rStyle w:val="libAieChar"/>
          <w:rtl/>
        </w:rPr>
        <w:t>إِنَّ الَّذِينَ يُنَادُونَكَ مِنْ وَرَاءِ الْحُجُرَاتِ أَكْثَرُهُمْ لَا يَعْقِلُونَ</w:t>
      </w:r>
      <w:r w:rsidRPr="00240632">
        <w:rPr>
          <w:rStyle w:val="libAlaemChar"/>
          <w:rtl/>
        </w:rPr>
        <w:t>)</w:t>
      </w:r>
      <w:r w:rsidRPr="00F12837">
        <w:rPr>
          <w:rStyle w:val="libFootnotenumChar"/>
          <w:rtl/>
        </w:rPr>
        <w:t>(3)</w:t>
      </w:r>
      <w:r w:rsidRPr="00F12837">
        <w:rPr>
          <w:rtl/>
        </w:rPr>
        <w:t>.</w:t>
      </w:r>
    </w:p>
    <w:p w:rsidR="00F12837" w:rsidRDefault="00F12837" w:rsidP="00F12837">
      <w:pPr>
        <w:pStyle w:val="libNormal"/>
        <w:rPr>
          <w:rtl/>
        </w:rPr>
      </w:pPr>
      <w:r w:rsidRPr="00F12837">
        <w:rPr>
          <w:rtl/>
        </w:rPr>
        <w:t>وجاء في الحديث عن رسول اللَّه</w:t>
      </w:r>
      <w:r w:rsidR="002D5BB1" w:rsidRPr="002D5BB1">
        <w:rPr>
          <w:rtl/>
        </w:rPr>
        <w:t xml:space="preserve"> </w:t>
      </w:r>
      <w:r w:rsidR="002D5BB1" w:rsidRPr="002D5BB1">
        <w:rPr>
          <w:rStyle w:val="libAlaemChar"/>
          <w:rtl/>
        </w:rPr>
        <w:t>صلى‌الله‌عليه‌وآله</w:t>
      </w:r>
      <w:r w:rsidRPr="00F12837">
        <w:rPr>
          <w:rtl/>
        </w:rPr>
        <w:t>: (أنا مدينة العلم وأنت</w:t>
      </w:r>
      <w:r w:rsidR="00240632">
        <w:rPr>
          <w:rtl/>
        </w:rPr>
        <w:t xml:space="preserve"> - </w:t>
      </w:r>
      <w:r w:rsidRPr="00F12837">
        <w:rPr>
          <w:rtl/>
        </w:rPr>
        <w:t>يا عليّ</w:t>
      </w:r>
      <w:r w:rsidR="00240632">
        <w:rPr>
          <w:rtl/>
        </w:rPr>
        <w:t xml:space="preserve"> - </w:t>
      </w:r>
      <w:r w:rsidRPr="00F12837">
        <w:rPr>
          <w:rtl/>
        </w:rPr>
        <w:t>بابها، فمن أراد المدينة فليأتها من بابها)</w:t>
      </w:r>
      <w:r w:rsidRPr="00F12837">
        <w:rPr>
          <w:rStyle w:val="libFootnotenumChar"/>
          <w:rtl/>
        </w:rPr>
        <w:t>(4)</w:t>
      </w:r>
      <w:r w:rsidRPr="00F12837">
        <w:rPr>
          <w:rtl/>
        </w:rPr>
        <w:t>.</w:t>
      </w:r>
    </w:p>
    <w:p w:rsidR="00F12837" w:rsidRDefault="00F12837" w:rsidP="00F12837">
      <w:pPr>
        <w:pStyle w:val="libNormal"/>
        <w:rPr>
          <w:rtl/>
        </w:rPr>
      </w:pPr>
      <w:r w:rsidRPr="00F12837">
        <w:rPr>
          <w:rtl/>
        </w:rPr>
        <w:t>ونجد أن هذا الأدب الإلهي قد قرّره الشارع المقدّس في الوفود على بيت اللَّه الحرام</w:t>
      </w:r>
      <w:r>
        <w:rPr>
          <w:rtl/>
        </w:rPr>
        <w:t>،</w:t>
      </w:r>
      <w:r w:rsidRPr="00F12837">
        <w:rPr>
          <w:rtl/>
        </w:rPr>
        <w:t xml:space="preserve"> فجعل الإحرام مقدّمة للتهيّؤ وباباً للتعظيم.</w:t>
      </w:r>
    </w:p>
    <w:p w:rsidR="00F12837" w:rsidRDefault="00F12837" w:rsidP="00F12837">
      <w:pPr>
        <w:pStyle w:val="libNormal"/>
        <w:rPr>
          <w:rtl/>
        </w:rPr>
      </w:pPr>
      <w:r w:rsidRPr="00F12837">
        <w:rPr>
          <w:rtl/>
        </w:rPr>
        <w:t>لا يقال: إن الجاري في هذه الأعراف أمور متواضع عليها ولا ربط لها بالحقائق.</w:t>
      </w:r>
    </w:p>
    <w:p w:rsidR="00F12837" w:rsidRDefault="00F12837" w:rsidP="00F12837">
      <w:pPr>
        <w:pStyle w:val="libNormal"/>
        <w:rPr>
          <w:rtl/>
        </w:rPr>
      </w:pPr>
      <w:r w:rsidRPr="00F12837">
        <w:rPr>
          <w:rtl/>
        </w:rPr>
        <w:t>فإنه يقال: إن من المقرّر في محلّه أن الاعتبارات العقلائية ليست أموراً جزافية</w:t>
      </w:r>
      <w:r>
        <w:rPr>
          <w:rtl/>
        </w:rPr>
        <w:t>،</w:t>
      </w:r>
      <w:r w:rsidRPr="00F12837">
        <w:rPr>
          <w:rtl/>
        </w:rPr>
        <w:t xml:space="preserve"> بل لها مناشئ حقيقية ورابطة تكوينية</w:t>
      </w:r>
      <w:r>
        <w:rPr>
          <w:rtl/>
        </w:rPr>
        <w:t>،</w:t>
      </w:r>
      <w:r w:rsidRPr="00F12837">
        <w:rPr>
          <w:rtl/>
        </w:rPr>
        <w:t xml:space="preserve"> وقد أمضى اللَّه تعالى تلك الاعتبارات.</w:t>
      </w:r>
    </w:p>
    <w:p w:rsidR="00F12837" w:rsidRPr="00F12837" w:rsidRDefault="00F12837" w:rsidP="00F12837">
      <w:pPr>
        <w:pStyle w:val="libNormal"/>
        <w:rPr>
          <w:rtl/>
        </w:rPr>
      </w:pPr>
      <w:r w:rsidRPr="00F12837">
        <w:rPr>
          <w:rtl/>
        </w:rPr>
        <w:t>ثم إن اللَّه عزّ وجلّ نصب أبواباً ووجهاء مقرّبين يتوجّه بهم إليه من باب التأدّب مع اللَّه تعالى</w:t>
      </w:r>
      <w:r>
        <w:rPr>
          <w:rtl/>
        </w:rPr>
        <w:t>؛</w:t>
      </w:r>
      <w:r w:rsidRPr="00F12837">
        <w:rPr>
          <w:rtl/>
        </w:rPr>
        <w:t xml:space="preserve"> ولذا عندما يريد الشخص المسلم أن يطلب حاجته من اللَّه تعالى في الدعاء وفي غيره</w:t>
      </w:r>
      <w:r>
        <w:rPr>
          <w:rtl/>
        </w:rPr>
        <w:t>،</w:t>
      </w:r>
      <w:r w:rsidRPr="00F12837">
        <w:rPr>
          <w:rtl/>
        </w:rPr>
        <w:t xml:space="preserve"> لابدّ من تقديم الثناء على اللَّه عزّ وجلّ وشكره وحمده</w:t>
      </w:r>
      <w:r>
        <w:rPr>
          <w:rtl/>
        </w:rPr>
        <w:t>،</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C85521">
        <w:rPr>
          <w:rtl/>
        </w:rPr>
        <w:t>(1) البقرة: 189.</w:t>
      </w:r>
    </w:p>
    <w:p w:rsidR="00F12837" w:rsidRPr="00B578D7" w:rsidRDefault="00F12837" w:rsidP="00F12837">
      <w:pPr>
        <w:pStyle w:val="libFootnote0"/>
        <w:rPr>
          <w:rtl/>
        </w:rPr>
      </w:pPr>
      <w:r w:rsidRPr="00C85521">
        <w:rPr>
          <w:rtl/>
        </w:rPr>
        <w:t>(2) النور: 27.</w:t>
      </w:r>
    </w:p>
    <w:p w:rsidR="00F12837" w:rsidRPr="00B578D7" w:rsidRDefault="00F12837" w:rsidP="00F12837">
      <w:pPr>
        <w:pStyle w:val="libFootnote0"/>
        <w:rPr>
          <w:rtl/>
        </w:rPr>
      </w:pPr>
      <w:r w:rsidRPr="00C85521">
        <w:rPr>
          <w:rtl/>
        </w:rPr>
        <w:t>(3)الحجرات: 4.</w:t>
      </w:r>
    </w:p>
    <w:p w:rsidR="00F12837" w:rsidRPr="00B578D7" w:rsidRDefault="00F12837" w:rsidP="00F12837">
      <w:pPr>
        <w:pStyle w:val="libFootnote0"/>
        <w:rPr>
          <w:rtl/>
        </w:rPr>
      </w:pPr>
      <w:r w:rsidRPr="00C85521">
        <w:rPr>
          <w:rtl/>
        </w:rPr>
        <w:t>(4) الحاكم الحسكاني</w:t>
      </w:r>
      <w:r>
        <w:rPr>
          <w:rtl/>
        </w:rPr>
        <w:t>،</w:t>
      </w:r>
      <w:r w:rsidRPr="00C85521">
        <w:rPr>
          <w:rtl/>
        </w:rPr>
        <w:t xml:space="preserve"> شواهد التنزيل</w:t>
      </w:r>
      <w:r>
        <w:rPr>
          <w:rtl/>
        </w:rPr>
        <w:t>،</w:t>
      </w:r>
      <w:r w:rsidRPr="00C85521">
        <w:rPr>
          <w:rtl/>
        </w:rPr>
        <w:t xml:space="preserve"> ج1</w:t>
      </w:r>
      <w:r>
        <w:rPr>
          <w:rtl/>
        </w:rPr>
        <w:t>،</w:t>
      </w:r>
      <w:r w:rsidRPr="00C85521">
        <w:rPr>
          <w:rtl/>
        </w:rPr>
        <w:t xml:space="preserve"> ص106</w:t>
      </w:r>
      <w:r>
        <w:rPr>
          <w:rtl/>
        </w:rPr>
        <w:t>،</w:t>
      </w:r>
      <w:r w:rsidRPr="00C85521">
        <w:rPr>
          <w:rtl/>
        </w:rPr>
        <w:t xml:space="preserve"> وكنز العمال</w:t>
      </w:r>
      <w:r>
        <w:rPr>
          <w:rtl/>
        </w:rPr>
        <w:t>،</w:t>
      </w:r>
      <w:r w:rsidRPr="00C85521">
        <w:rPr>
          <w:rtl/>
        </w:rPr>
        <w:t xml:space="preserve"> ج13</w:t>
      </w:r>
      <w:r>
        <w:rPr>
          <w:rtl/>
        </w:rPr>
        <w:t>،</w:t>
      </w:r>
      <w:r w:rsidRPr="00C85521">
        <w:rPr>
          <w:rtl/>
        </w:rPr>
        <w:t xml:space="preserve"> ص148.</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ثم يطلب حاجته بعد ذلك كما هو مذكور في كتب الفريقين</w:t>
      </w:r>
      <w:r w:rsidRPr="00F12837">
        <w:rPr>
          <w:rStyle w:val="libFootnotenumChar"/>
          <w:rtl/>
        </w:rPr>
        <w:t>(1)</w:t>
      </w:r>
      <w:r w:rsidRPr="00F12837">
        <w:rPr>
          <w:rtl/>
        </w:rPr>
        <w:t>.</w:t>
      </w:r>
    </w:p>
    <w:p w:rsidR="00F12837" w:rsidRPr="00C85521" w:rsidRDefault="00F12837" w:rsidP="00F12837">
      <w:pPr>
        <w:pStyle w:val="libNormal"/>
        <w:rPr>
          <w:rtl/>
        </w:rPr>
      </w:pPr>
      <w:r w:rsidRPr="00F12837">
        <w:rPr>
          <w:rtl/>
        </w:rPr>
        <w:t>وكما جاء ذلك في سورة الحمد التي يقرؤها الفرد المسلم في اليوم والليلة عشر مرات على الأقلّ</w:t>
      </w:r>
      <w:r>
        <w:rPr>
          <w:rtl/>
        </w:rPr>
        <w:t>؛</w:t>
      </w:r>
      <w:r w:rsidRPr="00F12837">
        <w:rPr>
          <w:rtl/>
        </w:rPr>
        <w:t xml:space="preserve"> حي قُدّم فيها المدح والثناء والشكر والحمد لله تعالى، ثم بعد ذلك يطلب المصلّي والقارئ للحمد حاجته من الهداية وعدم الغواية والضلال.</w:t>
      </w:r>
    </w:p>
    <w:p w:rsidR="00F12837" w:rsidRDefault="00F12837" w:rsidP="00F12837">
      <w:pPr>
        <w:pStyle w:val="libNormal"/>
        <w:rPr>
          <w:rtl/>
        </w:rPr>
      </w:pPr>
      <w:r w:rsidRPr="00F12837">
        <w:rPr>
          <w:rtl/>
        </w:rPr>
        <w:t>إذن التوسّل بمَن يكون وجيهاً عند اللَّه من التأدّب والتعظيم للَّه عزّ وجل</w:t>
      </w:r>
      <w:r>
        <w:rPr>
          <w:rtl/>
        </w:rPr>
        <w:t>،</w:t>
      </w:r>
      <w:r w:rsidRPr="00F12837">
        <w:rPr>
          <w:rtl/>
        </w:rPr>
        <w:t xml:space="preserve"> والوفود على اللَّه مباشرة من قبل الأفراد العاديين</w:t>
      </w:r>
      <w:r w:rsidR="00240632">
        <w:rPr>
          <w:rtl/>
        </w:rPr>
        <w:t xml:space="preserve"> - </w:t>
      </w:r>
      <w:r w:rsidRPr="00F12837">
        <w:rPr>
          <w:rtl/>
        </w:rPr>
        <w:t>الذين لا يحرز كون وجوههم مقبولة عند اللَّه تعالى</w:t>
      </w:r>
      <w:r>
        <w:rPr>
          <w:rtl/>
        </w:rPr>
        <w:t>،</w:t>
      </w:r>
      <w:r w:rsidRPr="00F12837">
        <w:rPr>
          <w:rtl/>
        </w:rPr>
        <w:t xml:space="preserve"> بل قد يكون مطروداً من ساحة العظمة بسبب ما يقترفه من الذنوب</w:t>
      </w:r>
      <w:r w:rsidR="00240632">
        <w:rPr>
          <w:rtl/>
        </w:rPr>
        <w:t xml:space="preserve"> - </w:t>
      </w:r>
      <w:r w:rsidRPr="00F12837">
        <w:rPr>
          <w:rtl/>
        </w:rPr>
        <w:t>يعدّ من الكبرياء والجفاء والجفوة مع اللَّه تبارك وتعالى والعتوِّ عليه</w:t>
      </w:r>
      <w:r>
        <w:rPr>
          <w:rtl/>
        </w:rPr>
        <w:t>،</w:t>
      </w:r>
      <w:r w:rsidRPr="00F12837">
        <w:rPr>
          <w:rtl/>
        </w:rPr>
        <w:t xml:space="preserve"> وهذا على خلاف الفطرة التوحيدية</w:t>
      </w:r>
      <w:r>
        <w:rPr>
          <w:rtl/>
        </w:rPr>
        <w:t>،</w:t>
      </w:r>
      <w:r w:rsidRPr="00F12837">
        <w:rPr>
          <w:rtl/>
        </w:rPr>
        <w:t xml:space="preserve"> بل إن اللَّه عزّ وجلّ ذمّ الذين يصدّون عن الوسائط ويطلبون الارتباط المباشر بالسماء</w:t>
      </w:r>
      <w:r>
        <w:rPr>
          <w:rtl/>
        </w:rPr>
        <w:t>،</w:t>
      </w:r>
      <w:r w:rsidRPr="00F12837">
        <w:rPr>
          <w:rtl/>
        </w:rPr>
        <w:t xml:space="preserve"> بما بيّناه في هذا الوجه</w:t>
      </w:r>
      <w:r>
        <w:rPr>
          <w:rtl/>
        </w:rPr>
        <w:t>؛</w:t>
      </w:r>
      <w:r w:rsidRPr="00F12837">
        <w:rPr>
          <w:rtl/>
        </w:rPr>
        <w:t xml:space="preserve"> قال تعالى: </w:t>
      </w:r>
      <w:r w:rsidRPr="00240632">
        <w:rPr>
          <w:rStyle w:val="libAlaemChar"/>
          <w:rtl/>
        </w:rPr>
        <w:t>(</w:t>
      </w:r>
      <w:r w:rsidRPr="00F12837">
        <w:rPr>
          <w:rStyle w:val="libAieChar"/>
          <w:rtl/>
        </w:rPr>
        <w:t>وَقَالَ الَّذِينَ لَا يَرْجُونَ لِقَاءَنَا لَوْلَا أُنْزِلَ عَلَيْنَا الْمَلَائِكَةُ أَوْ نَرَى رَبَّنَا لَقَدِ اسْتَكْبَرُوا فِي أَنْفُسِهِمْ وَعَتَوْا عُتُوًّا كَبِيرًا</w:t>
      </w:r>
      <w:r w:rsidRPr="00240632">
        <w:rPr>
          <w:rStyle w:val="libAlaemChar"/>
          <w:rtl/>
        </w:rPr>
        <w:t>)</w:t>
      </w:r>
      <w:r w:rsidRPr="00F12837">
        <w:rPr>
          <w:rStyle w:val="libFootnotenumChar"/>
          <w:rtl/>
        </w:rPr>
        <w:t>(2)</w:t>
      </w:r>
      <w:r w:rsidRPr="00F12837">
        <w:rPr>
          <w:rtl/>
        </w:rPr>
        <w:t>.</w:t>
      </w:r>
    </w:p>
    <w:p w:rsidR="00F12837" w:rsidRDefault="00F12837" w:rsidP="00F12837">
      <w:pPr>
        <w:pStyle w:val="libNormal"/>
        <w:rPr>
          <w:rtl/>
        </w:rPr>
      </w:pPr>
      <w:r w:rsidRPr="00F12837">
        <w:rPr>
          <w:rtl/>
        </w:rPr>
        <w:t>فنحن المذنبون المقصِّرون القاصرون عن نيل المقامات الرفيعة يجب أن لا نطلب الحاجة إلى اللَّه تعالى إلّا بعد تقديم المقدّمات والتوسّل بالمقربين والوجهاء المرضيين عند اللَّه عزّ وجلّ</w:t>
      </w:r>
      <w:r>
        <w:rPr>
          <w:rtl/>
        </w:rPr>
        <w:t>،</w:t>
      </w:r>
      <w:r w:rsidRPr="00F12837">
        <w:rPr>
          <w:rtl/>
        </w:rPr>
        <w:t xml:space="preserve"> وهذا هو معنى قوله تعالى: </w:t>
      </w:r>
      <w:r w:rsidRPr="00240632">
        <w:rPr>
          <w:rStyle w:val="libAlaemChar"/>
          <w:rtl/>
        </w:rPr>
        <w:t>(</w:t>
      </w:r>
      <w:r w:rsidRPr="00F12837">
        <w:rPr>
          <w:rStyle w:val="libAieChar"/>
          <w:rtl/>
        </w:rPr>
        <w:t>وَابْتَغُوا إِلَيْهِ الْوَسِيلَةَ</w:t>
      </w:r>
      <w:r w:rsidRPr="00240632">
        <w:rPr>
          <w:rStyle w:val="libAlaemChar"/>
          <w:rtl/>
        </w:rPr>
        <w:t>)</w:t>
      </w:r>
      <w:r w:rsidRPr="00F12837">
        <w:rPr>
          <w:rtl/>
        </w:rPr>
        <w:t>.</w:t>
      </w:r>
    </w:p>
    <w:p w:rsidR="00F12837" w:rsidRDefault="00F12837" w:rsidP="00F12837">
      <w:pPr>
        <w:pStyle w:val="libNormal"/>
        <w:rPr>
          <w:rtl/>
        </w:rPr>
      </w:pPr>
      <w:r w:rsidRPr="00F12837">
        <w:rPr>
          <w:rtl/>
        </w:rPr>
        <w:t>والحاصل: إن التوسّل من مبادئ الأصول الفطرية والأخلاقية</w:t>
      </w:r>
      <w:r>
        <w:rPr>
          <w:rtl/>
        </w:rPr>
        <w:t>،</w:t>
      </w:r>
      <w:r w:rsidRPr="00F12837">
        <w:rPr>
          <w:rtl/>
        </w:rPr>
        <w:t xml:space="preserve"> وهو مقتضى</w:t>
      </w:r>
    </w:p>
    <w:p w:rsidR="00F12837" w:rsidRPr="00F12837" w:rsidRDefault="00240632" w:rsidP="002D5BB1">
      <w:pPr>
        <w:pStyle w:val="libLine"/>
        <w:rPr>
          <w:rtl/>
        </w:rPr>
      </w:pPr>
      <w:r>
        <w:rPr>
          <w:rtl/>
        </w:rPr>
        <w:t>____________________</w:t>
      </w:r>
    </w:p>
    <w:p w:rsidR="00F12837" w:rsidRDefault="00F12837" w:rsidP="00B578D7">
      <w:pPr>
        <w:pStyle w:val="libFootnote0"/>
        <w:rPr>
          <w:rtl/>
        </w:rPr>
      </w:pPr>
      <w:r w:rsidRPr="00C85521">
        <w:rPr>
          <w:rtl/>
        </w:rPr>
        <w:t>(1) وسائل الشيعة</w:t>
      </w:r>
      <w:r>
        <w:rPr>
          <w:rtl/>
        </w:rPr>
        <w:t>،</w:t>
      </w:r>
      <w:r w:rsidRPr="00C85521">
        <w:rPr>
          <w:rtl/>
        </w:rPr>
        <w:t xml:space="preserve"> ج7</w:t>
      </w:r>
      <w:r>
        <w:rPr>
          <w:rtl/>
        </w:rPr>
        <w:t>،</w:t>
      </w:r>
      <w:r w:rsidRPr="00C85521">
        <w:rPr>
          <w:rtl/>
        </w:rPr>
        <w:t xml:space="preserve"> ص81</w:t>
      </w:r>
      <w:r>
        <w:rPr>
          <w:rtl/>
        </w:rPr>
        <w:t>،</w:t>
      </w:r>
      <w:r w:rsidRPr="00C85521">
        <w:rPr>
          <w:rtl/>
        </w:rPr>
        <w:t xml:space="preserve"> وابن فهد الحلّي</w:t>
      </w:r>
      <w:r>
        <w:rPr>
          <w:rtl/>
        </w:rPr>
        <w:t>،</w:t>
      </w:r>
      <w:r w:rsidRPr="00C85521">
        <w:rPr>
          <w:rtl/>
        </w:rPr>
        <w:t xml:space="preserve"> عدّة الداعي</w:t>
      </w:r>
      <w:r>
        <w:rPr>
          <w:rtl/>
        </w:rPr>
        <w:t>،</w:t>
      </w:r>
      <w:r w:rsidRPr="00C85521">
        <w:rPr>
          <w:rtl/>
        </w:rPr>
        <w:t xml:space="preserve"> ص148، وابن حجر</w:t>
      </w:r>
      <w:r>
        <w:rPr>
          <w:rtl/>
        </w:rPr>
        <w:t>،</w:t>
      </w:r>
      <w:r w:rsidRPr="00C85521">
        <w:rPr>
          <w:rtl/>
        </w:rPr>
        <w:t xml:space="preserve"> فتح الباري</w:t>
      </w:r>
      <w:r>
        <w:rPr>
          <w:rtl/>
        </w:rPr>
        <w:t>،</w:t>
      </w:r>
      <w:r w:rsidRPr="00C85521">
        <w:rPr>
          <w:rtl/>
        </w:rPr>
        <w:t xml:space="preserve"> ج3</w:t>
      </w:r>
      <w:r>
        <w:rPr>
          <w:rtl/>
        </w:rPr>
        <w:t>،</w:t>
      </w:r>
      <w:r w:rsidRPr="00C85521">
        <w:rPr>
          <w:rtl/>
        </w:rPr>
        <w:t xml:space="preserve"> ص4.</w:t>
      </w:r>
    </w:p>
    <w:p w:rsidR="00F12837" w:rsidRDefault="00F12837" w:rsidP="00F12837">
      <w:pPr>
        <w:pStyle w:val="libFootnote0"/>
        <w:rPr>
          <w:rtl/>
        </w:rPr>
      </w:pPr>
      <w:r w:rsidRPr="00C85521">
        <w:rPr>
          <w:rtl/>
        </w:rPr>
        <w:t>(2) الفرقان: 21.</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التواضع والخضوع في التوجّه والوفود على اللَّه تعالى</w:t>
      </w:r>
      <w:r>
        <w:rPr>
          <w:rtl/>
        </w:rPr>
        <w:t>،</w:t>
      </w:r>
      <w:r w:rsidRPr="00F12837">
        <w:rPr>
          <w:rtl/>
        </w:rPr>
        <w:t xml:space="preserve"> وفيه زيادة ورفعة في التوحيد</w:t>
      </w:r>
      <w:r>
        <w:rPr>
          <w:rtl/>
        </w:rPr>
        <w:t>؛</w:t>
      </w:r>
      <w:r w:rsidRPr="00F12837">
        <w:rPr>
          <w:rtl/>
        </w:rPr>
        <w:t xml:space="preserve"> لأنّ التواضع حالة توحيدية خالصة</w:t>
      </w:r>
      <w:r>
        <w:rPr>
          <w:rtl/>
        </w:rPr>
        <w:t>،</w:t>
      </w:r>
      <w:r w:rsidRPr="00F12837">
        <w:rPr>
          <w:rtl/>
        </w:rPr>
        <w:t xml:space="preserve"> ورفض التوسّل استكبار ورعونة لا تناسب الأدب التوحيدي</w:t>
      </w:r>
      <w:r>
        <w:rPr>
          <w:rtl/>
        </w:rPr>
        <w:t>،</w:t>
      </w:r>
      <w:r w:rsidRPr="00F12837">
        <w:rPr>
          <w:rtl/>
        </w:rPr>
        <w:t xml:space="preserve"> ويستنكره العقل ويشجبه العقلاء في تعاملهم.</w:t>
      </w:r>
    </w:p>
    <w:p w:rsidR="00F12837" w:rsidRDefault="00F12837" w:rsidP="00F12837">
      <w:pPr>
        <w:pStyle w:val="libNormal"/>
        <w:rPr>
          <w:rtl/>
        </w:rPr>
      </w:pPr>
      <w:r w:rsidRPr="00F12837">
        <w:rPr>
          <w:rtl/>
        </w:rPr>
        <w:t>ولابدّ من التنبيه على أن الآيات القرآنية</w:t>
      </w:r>
      <w:r w:rsidR="00240632">
        <w:rPr>
          <w:rtl/>
        </w:rPr>
        <w:t xml:space="preserve"> - </w:t>
      </w:r>
      <w:r w:rsidRPr="00F12837">
        <w:rPr>
          <w:rtl/>
        </w:rPr>
        <w:t>كما تقدّم ويأتي في الفصل اللّاحق</w:t>
      </w:r>
      <w:r w:rsidR="00240632">
        <w:rPr>
          <w:rtl/>
        </w:rPr>
        <w:t xml:space="preserve"> - </w:t>
      </w:r>
      <w:r w:rsidRPr="00F12837">
        <w:rPr>
          <w:rtl/>
        </w:rPr>
        <w:t>لا تثبت أن الوفود على اللَّه تعالى من دون التوسّل بالآيات الإلهية مخلّاً بالأدب مع الحضرة الربّانية فحسب</w:t>
      </w:r>
      <w:r>
        <w:rPr>
          <w:rtl/>
        </w:rPr>
        <w:t>،</w:t>
      </w:r>
      <w:r w:rsidRPr="00F12837">
        <w:rPr>
          <w:rtl/>
        </w:rPr>
        <w:t xml:space="preserve"> بل هي تصرّح بامتناع الوفود عليه عزَّ وجلِّ من دون آياته وحججه</w:t>
      </w:r>
      <w:r>
        <w:rPr>
          <w:rtl/>
        </w:rPr>
        <w:t>،</w:t>
      </w:r>
      <w:r w:rsidRPr="00F12837">
        <w:rPr>
          <w:rtl/>
        </w:rPr>
        <w:t xml:space="preserve"> وامتناع التوصّل إلى ذاته المقدّسة</w:t>
      </w:r>
      <w:r>
        <w:rPr>
          <w:rtl/>
        </w:rPr>
        <w:t>؛</w:t>
      </w:r>
      <w:r w:rsidRPr="00F12837">
        <w:rPr>
          <w:rtl/>
        </w:rPr>
        <w:t xml:space="preserve"> لقصور في القوابل والاستعدادات.</w:t>
      </w:r>
    </w:p>
    <w:p w:rsidR="00F12837" w:rsidRPr="00B578D7" w:rsidRDefault="00F12837" w:rsidP="00B578D7">
      <w:pPr>
        <w:pStyle w:val="Heading2"/>
        <w:rPr>
          <w:rtl/>
        </w:rPr>
      </w:pPr>
      <w:bookmarkStart w:id="17" w:name="_Toc421607246"/>
      <w:r w:rsidRPr="00C85521">
        <w:rPr>
          <w:rtl/>
        </w:rPr>
        <w:t>2</w:t>
      </w:r>
      <w:r w:rsidR="00240632">
        <w:rPr>
          <w:rtl/>
        </w:rPr>
        <w:t xml:space="preserve"> - </w:t>
      </w:r>
      <w:r w:rsidRPr="00C85521">
        <w:rPr>
          <w:rtl/>
        </w:rPr>
        <w:t>الدليل التاريخي(السيرة):</w:t>
      </w:r>
      <w:bookmarkEnd w:id="17"/>
    </w:p>
    <w:p w:rsidR="00F12837" w:rsidRDefault="00F12837" w:rsidP="00F12837">
      <w:pPr>
        <w:pStyle w:val="libNormal"/>
        <w:rPr>
          <w:rtl/>
        </w:rPr>
      </w:pPr>
      <w:r w:rsidRPr="00F12837">
        <w:rPr>
          <w:rtl/>
        </w:rPr>
        <w:t>لا ريب أن هناك ضرورة إسلامية وقرآنية تؤكّد على أن فصل الشهادة الثانية</w:t>
      </w:r>
      <w:r>
        <w:rPr>
          <w:rtl/>
        </w:rPr>
        <w:t>،</w:t>
      </w:r>
      <w:r w:rsidRPr="00F12837">
        <w:rPr>
          <w:rtl/>
        </w:rPr>
        <w:t xml:space="preserve"> وهي شهادة أن محمّداً رسول اللَّه</w:t>
      </w:r>
      <w:r>
        <w:rPr>
          <w:rtl/>
        </w:rPr>
        <w:t>،</w:t>
      </w:r>
      <w:r w:rsidRPr="00F12837">
        <w:rPr>
          <w:rtl/>
        </w:rPr>
        <w:t xml:space="preserve"> عن الشهادة الأولى</w:t>
      </w:r>
      <w:r>
        <w:rPr>
          <w:rtl/>
        </w:rPr>
        <w:t>،</w:t>
      </w:r>
      <w:r w:rsidRPr="00F12837">
        <w:rPr>
          <w:rtl/>
        </w:rPr>
        <w:t xml:space="preserve"> وهي شهادة لا إله إلّا اللَّه</w:t>
      </w:r>
      <w:r>
        <w:rPr>
          <w:rtl/>
        </w:rPr>
        <w:t>،</w:t>
      </w:r>
      <w:r w:rsidRPr="00F12837">
        <w:rPr>
          <w:rtl/>
        </w:rPr>
        <w:t xml:space="preserve"> وإنكارها يُعدّ شركاً وخروجاً عن دائرة التوحيد التام الذي جاءت به الشريعة الإسلامية الخاتمة.</w:t>
      </w:r>
    </w:p>
    <w:p w:rsidR="00F12837" w:rsidRDefault="00F12837" w:rsidP="00F12837">
      <w:pPr>
        <w:pStyle w:val="libNormal"/>
        <w:rPr>
          <w:rtl/>
        </w:rPr>
      </w:pPr>
      <w:r w:rsidRPr="00F12837">
        <w:rPr>
          <w:rtl/>
        </w:rPr>
        <w:t>وعندما نرجع إلى القرآن الكريم نجده يحكم بالشرك والوثنية على الطقوس والمناسك العبادية التي يأتي بها أهل الكتاب</w:t>
      </w:r>
      <w:r>
        <w:rPr>
          <w:rtl/>
        </w:rPr>
        <w:t>،</w:t>
      </w:r>
      <w:r w:rsidRPr="00F12837">
        <w:rPr>
          <w:rtl/>
        </w:rPr>
        <w:t xml:space="preserve"> وإن كانوا يدّعون أنهم على دين موسى أو عيسى</w:t>
      </w:r>
      <w:r w:rsidR="002D5BB1" w:rsidRPr="002D5BB1">
        <w:rPr>
          <w:rtl/>
        </w:rPr>
        <w:t xml:space="preserve"> </w:t>
      </w:r>
      <w:r w:rsidR="002D5BB1" w:rsidRPr="002D5BB1">
        <w:rPr>
          <w:rStyle w:val="libAlaemChar"/>
          <w:rtl/>
        </w:rPr>
        <w:t>عليهما‌السلام</w:t>
      </w:r>
      <w:r w:rsidRPr="00F12837">
        <w:rPr>
          <w:rtl/>
        </w:rPr>
        <w:t>. وفي الوقت ذاته اعتبر القرآن الكريم عبادة قريش وحجّهم ومناسكهم وصلاتهم تجاه الكعبة من الشرك والجاهلية وعبادة الأوثان.</w:t>
      </w:r>
    </w:p>
    <w:p w:rsidR="00F12837" w:rsidRPr="00F12837" w:rsidRDefault="00F12837" w:rsidP="00F12837">
      <w:pPr>
        <w:pStyle w:val="libNormal"/>
        <w:rPr>
          <w:rtl/>
        </w:rPr>
      </w:pPr>
      <w:r w:rsidRPr="00F12837">
        <w:rPr>
          <w:rtl/>
        </w:rPr>
        <w:t>فالطقوس العبادية القرشية التي يزعمون أنها على ملّة إبراهيم</w:t>
      </w:r>
      <w:r w:rsidR="002D5BB1" w:rsidRPr="002D5BB1">
        <w:rPr>
          <w:rtl/>
        </w:rPr>
        <w:t xml:space="preserve"> </w:t>
      </w:r>
      <w:r w:rsidR="002D5BB1" w:rsidRPr="002D5BB1">
        <w:rPr>
          <w:rStyle w:val="libAlaemChar"/>
          <w:rtl/>
        </w:rPr>
        <w:t>عليه‌السلام</w:t>
      </w:r>
      <w:r w:rsidRPr="00F12837">
        <w:rPr>
          <w:rtl/>
        </w:rPr>
        <w:t xml:space="preserve"> كالصلاة</w:t>
      </w:r>
    </w:p>
    <w:p w:rsidR="00F12837" w:rsidRDefault="00F12837" w:rsidP="00F12837">
      <w:pPr>
        <w:pStyle w:val="libNormal"/>
        <w:rPr>
          <w:rtl/>
        </w:rPr>
      </w:pPr>
      <w:r>
        <w:br w:type="page"/>
      </w:r>
    </w:p>
    <w:p w:rsidR="00F12837" w:rsidRPr="00F12837" w:rsidRDefault="00F12837" w:rsidP="00F12837">
      <w:pPr>
        <w:pStyle w:val="libNormal"/>
        <w:rPr>
          <w:rtl/>
        </w:rPr>
      </w:pPr>
      <w:r w:rsidRPr="00F12837">
        <w:rPr>
          <w:rtl/>
        </w:rPr>
        <w:lastRenderedPageBreak/>
        <w:t>إلى الكعبة وحجّ بيت اللَّه الحرام والإتيان بمناسكه كالطواف والسعي والوقوف بعرفات والمزدلفة وسَوق الهدي</w:t>
      </w:r>
      <w:r>
        <w:rPr>
          <w:rtl/>
        </w:rPr>
        <w:t>،</w:t>
      </w:r>
      <w:r w:rsidRPr="00F12837">
        <w:rPr>
          <w:rtl/>
        </w:rPr>
        <w:t xml:space="preserve"> كلّها حكم عليها القرآن الكريم بالوثنية والشرك والعبادة لغير اللَّه تعالى</w:t>
      </w:r>
      <w:r>
        <w:rPr>
          <w:rtl/>
        </w:rPr>
        <w:t>،</w:t>
      </w:r>
      <w:r w:rsidRPr="00F12837">
        <w:rPr>
          <w:rtl/>
        </w:rPr>
        <w:t xml:space="preserve"> وليس ذلك إلّا لعدم الرجوع إلى رسول اللَّه</w:t>
      </w:r>
      <w:r w:rsidR="002D5BB1" w:rsidRPr="002D5BB1">
        <w:rPr>
          <w:rtl/>
        </w:rPr>
        <w:t xml:space="preserve"> </w:t>
      </w:r>
      <w:r w:rsidR="002D5BB1" w:rsidRPr="002D5BB1">
        <w:rPr>
          <w:rStyle w:val="libAlaemChar"/>
          <w:rtl/>
        </w:rPr>
        <w:t>صلى‌الله‌عليه‌وآله</w:t>
      </w:r>
      <w:r w:rsidRPr="00F12837">
        <w:rPr>
          <w:rtl/>
        </w:rPr>
        <w:t xml:space="preserve"> وقطع الصلة به والابتعاد عنه والتخلّي عن ولايته وعدم الخضوع والطاعة له</w:t>
      </w:r>
      <w:r>
        <w:rPr>
          <w:rtl/>
        </w:rPr>
        <w:t>،</w:t>
      </w:r>
      <w:r w:rsidRPr="00F12837">
        <w:rPr>
          <w:rtl/>
        </w:rPr>
        <w:t xml:space="preserve"> وعزل الشهادة الثانية وفصلها وبترها عن الشهادة الأولى. فإنّ ذلك كلّه يجعل العبادات والمناسك بأجمعها شركاً ووثنية وجاهليّة</w:t>
      </w:r>
      <w:r>
        <w:rPr>
          <w:rtl/>
        </w:rPr>
        <w:t>؛</w:t>
      </w:r>
      <w:r w:rsidRPr="00F12837">
        <w:rPr>
          <w:rtl/>
        </w:rPr>
        <w:t xml:space="preserve"> كالطواف حول الكعبة مثلاً يعتبر شركاً وطاعة وعبادة لغير اللَّه عزّ وجلّ فيما إذا افتقد الشهادة الثانية والتولّي لنبيّ الإسلام</w:t>
      </w:r>
      <w:r w:rsidR="002D5BB1" w:rsidRPr="002D5BB1">
        <w:rPr>
          <w:rtl/>
        </w:rPr>
        <w:t xml:space="preserve"> </w:t>
      </w:r>
      <w:r w:rsidR="002D5BB1" w:rsidRPr="002D5BB1">
        <w:rPr>
          <w:rStyle w:val="libAlaemChar"/>
          <w:rtl/>
        </w:rPr>
        <w:t>صلى‌الله‌عليه‌وآله</w:t>
      </w:r>
      <w:r w:rsidRPr="00F12837">
        <w:rPr>
          <w:rtl/>
        </w:rPr>
        <w:t>. والفرق بين حجّ المشركين وحجّ المسلمين</w:t>
      </w:r>
      <w:r>
        <w:rPr>
          <w:rtl/>
        </w:rPr>
        <w:t>،</w:t>
      </w:r>
      <w:r w:rsidRPr="00F12837">
        <w:rPr>
          <w:rtl/>
        </w:rPr>
        <w:t xml:space="preserve"> هو أن المشركين يأتون بالمناسك من دون الخضوع والتسليم والتولّي لخليفة اللَّه تعالى</w:t>
      </w:r>
      <w:r>
        <w:rPr>
          <w:rtl/>
        </w:rPr>
        <w:t>.</w:t>
      </w:r>
      <w:r w:rsidRPr="00F12837">
        <w:rPr>
          <w:rtl/>
        </w:rPr>
        <w:t xml:space="preserve"> وأمَّا المسلمون</w:t>
      </w:r>
      <w:r>
        <w:rPr>
          <w:rtl/>
        </w:rPr>
        <w:t>،</w:t>
      </w:r>
      <w:r w:rsidRPr="00F12837">
        <w:rPr>
          <w:rtl/>
        </w:rPr>
        <w:t xml:space="preserve"> فهم يأتون بمناسك الحجّ مع خضوعهم لولاية النبيّ</w:t>
      </w:r>
      <w:r w:rsidR="002D5BB1" w:rsidRPr="002D5BB1">
        <w:rPr>
          <w:rtl/>
        </w:rPr>
        <w:t xml:space="preserve"> </w:t>
      </w:r>
      <w:r w:rsidR="002D5BB1" w:rsidRPr="002D5BB1">
        <w:rPr>
          <w:rStyle w:val="libAlaemChar"/>
          <w:rtl/>
        </w:rPr>
        <w:t>صلى‌الله‌عليه‌وآله</w:t>
      </w:r>
      <w:r w:rsidRPr="00F12837">
        <w:rPr>
          <w:rtl/>
        </w:rPr>
        <w:t xml:space="preserve"> وإقرارهم بالشهادة الثانية</w:t>
      </w:r>
      <w:r>
        <w:rPr>
          <w:rtl/>
        </w:rPr>
        <w:t>؛</w:t>
      </w:r>
      <w:r w:rsidRPr="00F12837">
        <w:rPr>
          <w:rtl/>
        </w:rPr>
        <w:t xml:space="preserve"> ولذا كان حجّهم طاعة وعبادة خالصة للَّه عزّ وجلّ.</w:t>
      </w:r>
    </w:p>
    <w:p w:rsidR="00F12837" w:rsidRPr="00F12837" w:rsidRDefault="00F12837" w:rsidP="00F12837">
      <w:pPr>
        <w:pStyle w:val="libNormal"/>
        <w:rPr>
          <w:rtl/>
        </w:rPr>
      </w:pPr>
      <w:r w:rsidRPr="00F12837">
        <w:rPr>
          <w:rtl/>
        </w:rPr>
        <w:t>وقريش إنما خرجت من مغبّة الشرك والوثنية ودخلت الإسلام بإقرارها بالشهادة الثانية وتولّيها للنبيّ الأكرم</w:t>
      </w:r>
      <w:r w:rsidR="002D5BB1" w:rsidRPr="002D5BB1">
        <w:rPr>
          <w:rtl/>
        </w:rPr>
        <w:t xml:space="preserve"> </w:t>
      </w:r>
      <w:r w:rsidR="002D5BB1" w:rsidRPr="002D5BB1">
        <w:rPr>
          <w:rStyle w:val="libAlaemChar"/>
          <w:rtl/>
        </w:rPr>
        <w:t>صلى‌الله‌عليه‌وآله</w:t>
      </w:r>
      <w:r w:rsidRPr="00F12837">
        <w:rPr>
          <w:rtl/>
        </w:rPr>
        <w:t xml:space="preserve"> والأخذ عنه والخضوع لطاعته وأوامره.</w:t>
      </w:r>
    </w:p>
    <w:p w:rsidR="00F12837" w:rsidRPr="00C85521" w:rsidRDefault="00F12837" w:rsidP="00F12837">
      <w:pPr>
        <w:pStyle w:val="libNormal"/>
        <w:rPr>
          <w:rtl/>
        </w:rPr>
      </w:pPr>
      <w:r w:rsidRPr="00F12837">
        <w:rPr>
          <w:rtl/>
        </w:rPr>
        <w:t>فليس التوحيد بالاتجاه مباشرة إلى اللَّه تعالى والانقطاع عن الوسائط</w:t>
      </w:r>
      <w:r>
        <w:rPr>
          <w:rtl/>
        </w:rPr>
        <w:t>،</w:t>
      </w:r>
      <w:r w:rsidRPr="00F12837">
        <w:rPr>
          <w:rtl/>
        </w:rPr>
        <w:t xml:space="preserve"> ولا الشرك بجعل الواسطة بين العبد وربّه</w:t>
      </w:r>
      <w:r>
        <w:rPr>
          <w:rtl/>
        </w:rPr>
        <w:t>،</w:t>
      </w:r>
      <w:r w:rsidRPr="00F12837">
        <w:rPr>
          <w:rtl/>
        </w:rPr>
        <w:t xml:space="preserve"> بل الوثنية والشرك في منطق القرآن الكريم رفض التسليم لولاية خاتم الأنبياء</w:t>
      </w:r>
      <w:r w:rsidR="002D5BB1" w:rsidRPr="002D5BB1">
        <w:rPr>
          <w:rtl/>
        </w:rPr>
        <w:t xml:space="preserve"> </w:t>
      </w:r>
      <w:r w:rsidR="002D5BB1" w:rsidRPr="002D5BB1">
        <w:rPr>
          <w:rStyle w:val="libAlaemChar"/>
          <w:rtl/>
        </w:rPr>
        <w:t>صلى‌الله‌عليه‌وآله</w:t>
      </w:r>
      <w:r>
        <w:rPr>
          <w:rtl/>
        </w:rPr>
        <w:t>؛</w:t>
      </w:r>
      <w:r w:rsidRPr="00F12837">
        <w:rPr>
          <w:rtl/>
        </w:rPr>
        <w:t xml:space="preserve"> وذلك لأن الوثن والوثنية طاعة غير اللَّه عزّ وجل</w:t>
      </w:r>
      <w:r>
        <w:rPr>
          <w:rtl/>
        </w:rPr>
        <w:t>،</w:t>
      </w:r>
      <w:r w:rsidRPr="00F12837">
        <w:rPr>
          <w:rtl/>
        </w:rPr>
        <w:t xml:space="preserve"> والعبد إذا أنكر الواسطة التي نصبها اللَّه تعالى بينه وبين عبيده لا يبقى له مجال وطريق لاستعلام أوامر اللَّه ونواهيه وإراداته وشريعته الحقّة</w:t>
      </w:r>
      <w:r>
        <w:rPr>
          <w:rtl/>
        </w:rPr>
        <w:t>،</w:t>
      </w:r>
      <w:r w:rsidRPr="00F12837">
        <w:rPr>
          <w:rtl/>
        </w:rPr>
        <w:t xml:space="preserve"> التي يريد من عبده السير على خطاها.</w:t>
      </w:r>
    </w:p>
    <w:p w:rsidR="00F12837" w:rsidRDefault="00F12837" w:rsidP="00F12837">
      <w:pPr>
        <w:pStyle w:val="libNormal"/>
        <w:rPr>
          <w:rtl/>
        </w:rPr>
      </w:pPr>
      <w:r>
        <w:rPr>
          <w:rtl/>
        </w:rPr>
        <w:br w:type="page"/>
      </w:r>
    </w:p>
    <w:p w:rsidR="00F12837" w:rsidRDefault="00F12837" w:rsidP="00F12837">
      <w:pPr>
        <w:pStyle w:val="libNormal"/>
        <w:rPr>
          <w:rtl/>
        </w:rPr>
      </w:pPr>
      <w:r w:rsidRPr="00F12837">
        <w:rPr>
          <w:rtl/>
        </w:rPr>
        <w:lastRenderedPageBreak/>
        <w:t>وحينئذٍ لا يكون لذلك العبد المنكر للوسائط إلّا إرادته وهواه وميول نفسه وسلطان ذاته</w:t>
      </w:r>
      <w:r>
        <w:rPr>
          <w:rtl/>
        </w:rPr>
        <w:t>،</w:t>
      </w:r>
      <w:r w:rsidRPr="00F12837">
        <w:rPr>
          <w:rtl/>
        </w:rPr>
        <w:t xml:space="preserve"> وهذه هي الوثنية</w:t>
      </w:r>
      <w:r>
        <w:rPr>
          <w:rtl/>
        </w:rPr>
        <w:t>؛</w:t>
      </w:r>
      <w:r w:rsidRPr="00F12837">
        <w:rPr>
          <w:rtl/>
        </w:rPr>
        <w:t xml:space="preserve"> إذ يكون وثنه هواه كما قال تعالى: </w:t>
      </w:r>
      <w:r w:rsidRPr="00240632">
        <w:rPr>
          <w:rStyle w:val="libAlaemChar"/>
          <w:rtl/>
        </w:rPr>
        <w:t>(</w:t>
      </w:r>
      <w:r w:rsidRPr="00F12837">
        <w:rPr>
          <w:rStyle w:val="libAieChar"/>
          <w:rtl/>
        </w:rPr>
        <w:t>وَمَنْ أَضَلُّ مِمَّنِ اتَّبَعَ هَوَاهُ بِغَيْرِ هُدًى مِنَ اللَّهِ</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فالهوى وسلطان النفس وثن من الأوثان وإله من الآلهة وإن لم يكن من الأحجار</w:t>
      </w:r>
      <w:r>
        <w:rPr>
          <w:rtl/>
        </w:rPr>
        <w:t>؛</w:t>
      </w:r>
      <w:r w:rsidRPr="00F12837">
        <w:rPr>
          <w:rtl/>
        </w:rPr>
        <w:t xml:space="preserve"> إذ لا يشترط في الوثن والصنم أن يكون من الحجارة</w:t>
      </w:r>
      <w:r>
        <w:rPr>
          <w:rtl/>
        </w:rPr>
        <w:t>،</w:t>
      </w:r>
      <w:r w:rsidRPr="00F12837">
        <w:rPr>
          <w:rtl/>
        </w:rPr>
        <w:t xml:space="preserve"> فإن المسلمين يتوجّهون في عبادتهم إلى أحجار الكعبة ومع ذلك هم موحِّدون ومطيعون للَّه تعالى</w:t>
      </w:r>
      <w:r>
        <w:rPr>
          <w:rtl/>
        </w:rPr>
        <w:t>؛</w:t>
      </w:r>
      <w:r w:rsidRPr="00F12837">
        <w:rPr>
          <w:rtl/>
        </w:rPr>
        <w:t xml:space="preserve"> لكون ذلك عن أمره وإرادته وسلطانه.</w:t>
      </w:r>
    </w:p>
    <w:p w:rsidR="00F12837" w:rsidRDefault="00F12837" w:rsidP="00F12837">
      <w:pPr>
        <w:pStyle w:val="libNormal"/>
        <w:rPr>
          <w:rtl/>
        </w:rPr>
      </w:pPr>
      <w:r w:rsidRPr="00F12837">
        <w:rPr>
          <w:rtl/>
        </w:rPr>
        <w:t>والحاصل: إن أي عبادة من العبادات إذا انقطعت عن الخضوع لولاية سيّد الرسل وفقدت تواصلها مع الشهادة الثانية</w:t>
      </w:r>
      <w:r>
        <w:rPr>
          <w:rtl/>
        </w:rPr>
        <w:t>،</w:t>
      </w:r>
      <w:r w:rsidRPr="00F12837">
        <w:rPr>
          <w:rtl/>
        </w:rPr>
        <w:t xml:space="preserve"> تدخل حيِّز الشرك والوثنية الجاهليّة كما جاء ذلك في قوله تعالى:</w:t>
      </w:r>
      <w:r w:rsidRPr="00240632">
        <w:rPr>
          <w:rtl/>
        </w:rPr>
        <w:t xml:space="preserve"> </w:t>
      </w:r>
      <w:r w:rsidRPr="00240632">
        <w:rPr>
          <w:rStyle w:val="libAlaemChar"/>
          <w:rtl/>
        </w:rPr>
        <w:t>(</w:t>
      </w:r>
      <w:r w:rsidRPr="00F12837">
        <w:rPr>
          <w:rStyle w:val="libAieChar"/>
          <w:rtl/>
        </w:rPr>
        <w:t>يَا أَيُّهَا الَّذِينَ آمَنُوا إِنَّمَا الْمُشْرِكُونَ نَجَسٌ فَلَا يَقْرَبُوا الْمَسْجِدَ الْحَرَامَ بَعْدَ عَامِهِمْ هَذَا</w:t>
      </w:r>
      <w:r w:rsidRPr="00240632">
        <w:rPr>
          <w:rStyle w:val="libAlaemChar"/>
          <w:rtl/>
        </w:rPr>
        <w:t>)</w:t>
      </w:r>
      <w:r w:rsidRPr="00F12837">
        <w:rPr>
          <w:rStyle w:val="libFootnotenumChar"/>
          <w:rtl/>
        </w:rPr>
        <w:t>(2)</w:t>
      </w:r>
      <w:r w:rsidRPr="00F12837">
        <w:rPr>
          <w:rtl/>
        </w:rPr>
        <w:t>؛ حيث حكم اللَّه تعالى في هذه الآية المباركة بشرك ونجاسة ما يأتي به غير المسلمين من العبادات والمناسك في المسجد الحرام.</w:t>
      </w:r>
    </w:p>
    <w:p w:rsidR="00F12837" w:rsidRDefault="00F12837" w:rsidP="00F12837">
      <w:pPr>
        <w:pStyle w:val="libNormal"/>
        <w:rPr>
          <w:rtl/>
        </w:rPr>
      </w:pPr>
      <w:r w:rsidRPr="00F12837">
        <w:rPr>
          <w:rtl/>
        </w:rPr>
        <w:t>ثمّ إن مَن يجحد ولاية أهل البيت</w:t>
      </w:r>
      <w:r w:rsidR="002D5BB1" w:rsidRPr="002D5BB1">
        <w:rPr>
          <w:rtl/>
        </w:rPr>
        <w:t xml:space="preserve"> </w:t>
      </w:r>
      <w:r w:rsidR="002D5BB1" w:rsidRPr="002D5BB1">
        <w:rPr>
          <w:rStyle w:val="libAlaemChar"/>
          <w:rtl/>
        </w:rPr>
        <w:t>عليهم‌السلام</w:t>
      </w:r>
      <w:r w:rsidRPr="00F12837">
        <w:rPr>
          <w:rtl/>
        </w:rPr>
        <w:t xml:space="preserve"> بعد رسول اللَّه</w:t>
      </w:r>
      <w:r w:rsidR="002D5BB1" w:rsidRPr="002D5BB1">
        <w:rPr>
          <w:rtl/>
        </w:rPr>
        <w:t xml:space="preserve"> </w:t>
      </w:r>
      <w:r w:rsidR="002D5BB1" w:rsidRPr="002D5BB1">
        <w:rPr>
          <w:rStyle w:val="libAlaemChar"/>
          <w:rtl/>
        </w:rPr>
        <w:t>صلى‌الله‌عليه‌وآله</w:t>
      </w:r>
      <w:r w:rsidRPr="00F12837">
        <w:rPr>
          <w:rtl/>
        </w:rPr>
        <w:t xml:space="preserve"> يكون حاله كحال مَن جحد ولاية النبي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إذ مِن بعده</w:t>
      </w:r>
      <w:r w:rsidR="00063F8E">
        <w:rPr>
          <w:rtl/>
        </w:rPr>
        <w:t xml:space="preserve"> </w:t>
      </w:r>
      <w:r w:rsidR="002D5BB1" w:rsidRPr="002D5BB1">
        <w:rPr>
          <w:rStyle w:val="libAlaemChar"/>
          <w:rtl/>
        </w:rPr>
        <w:t>صلى‌الله‌عليه‌وآله</w:t>
      </w:r>
      <w:r w:rsidRPr="00F12837">
        <w:rPr>
          <w:rtl/>
        </w:rPr>
        <w:t xml:space="preserve"> كيف يستعلم العبد إرادة ربّه وأوامره؟!</w:t>
      </w:r>
    </w:p>
    <w:p w:rsidR="00F12837" w:rsidRDefault="00F12837" w:rsidP="00F12837">
      <w:pPr>
        <w:pStyle w:val="libNormal"/>
        <w:rPr>
          <w:rtl/>
        </w:rPr>
      </w:pPr>
      <w:r w:rsidRPr="00F12837">
        <w:rPr>
          <w:rtl/>
        </w:rPr>
        <w:t>ومِن ثَمَّ يقول الإمام الباقر</w:t>
      </w:r>
      <w:r w:rsidR="002D5BB1" w:rsidRPr="002D5BB1">
        <w:rPr>
          <w:rtl/>
        </w:rPr>
        <w:t xml:space="preserve"> </w:t>
      </w:r>
      <w:r w:rsidR="002D5BB1" w:rsidRPr="002D5BB1">
        <w:rPr>
          <w:rStyle w:val="libAlaemChar"/>
          <w:rtl/>
        </w:rPr>
        <w:t>عليه‌السلام</w:t>
      </w:r>
      <w:r w:rsidRPr="00F12837">
        <w:rPr>
          <w:rtl/>
        </w:rPr>
        <w:t xml:space="preserve"> في حجّ مَن لا يؤمن بمودّة وولاية أهل البيت</w:t>
      </w:r>
      <w:r w:rsidR="002D5BB1" w:rsidRPr="002D5BB1">
        <w:rPr>
          <w:rtl/>
        </w:rPr>
        <w:t xml:space="preserve"> </w:t>
      </w:r>
      <w:r w:rsidR="002D5BB1" w:rsidRPr="002D5BB1">
        <w:rPr>
          <w:rStyle w:val="libAlaemChar"/>
          <w:rtl/>
        </w:rPr>
        <w:t>عليهم‌السلام</w:t>
      </w:r>
      <w:r w:rsidRPr="00F12837">
        <w:rPr>
          <w:rtl/>
        </w:rPr>
        <w:t>: (فعال كفعال الجاهلية)</w:t>
      </w:r>
      <w:r>
        <w:rPr>
          <w:rtl/>
        </w:rPr>
        <w:t>؛</w:t>
      </w:r>
      <w:r w:rsidRPr="00F12837">
        <w:rPr>
          <w:rtl/>
        </w:rPr>
        <w:t xml:space="preserve"> حيث ورد عنه</w:t>
      </w:r>
      <w:r w:rsidR="00063F8E">
        <w:rPr>
          <w:rtl/>
        </w:rPr>
        <w:t xml:space="preserve"> </w:t>
      </w:r>
      <w:r w:rsidR="002D5BB1" w:rsidRPr="002D5BB1">
        <w:rPr>
          <w:rStyle w:val="libAlaemChar"/>
          <w:rtl/>
        </w:rPr>
        <w:t>عليه‌السلام</w:t>
      </w:r>
      <w:r w:rsidRPr="00F12837">
        <w:rPr>
          <w:rtl/>
        </w:rPr>
        <w:t xml:space="preserve"> أنه نظر إلى الناس يطوفون</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C85521">
        <w:rPr>
          <w:rtl/>
        </w:rPr>
        <w:t>(1) القصص: 50.</w:t>
      </w:r>
    </w:p>
    <w:p w:rsidR="00F12837" w:rsidRPr="00B578D7" w:rsidRDefault="00F12837" w:rsidP="00F12837">
      <w:pPr>
        <w:pStyle w:val="libFootnote0"/>
        <w:rPr>
          <w:rtl/>
        </w:rPr>
      </w:pPr>
      <w:r w:rsidRPr="00C85521">
        <w:rPr>
          <w:rtl/>
        </w:rPr>
        <w:t>(2) التوبة: 28.</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حول الكعبة</w:t>
      </w:r>
      <w:r>
        <w:rPr>
          <w:rtl/>
        </w:rPr>
        <w:t>،</w:t>
      </w:r>
      <w:r w:rsidRPr="00F12837">
        <w:rPr>
          <w:rtl/>
        </w:rPr>
        <w:t xml:space="preserve"> فقال: (هكذا كانوا يطوفون في الجاهليّة، إنما أُمروا أن يطوفوا بها ثم ينفروا إلينا</w:t>
      </w:r>
      <w:r>
        <w:rPr>
          <w:rtl/>
        </w:rPr>
        <w:t>،</w:t>
      </w:r>
      <w:r w:rsidRPr="00F12837">
        <w:rPr>
          <w:rtl/>
        </w:rPr>
        <w:t xml:space="preserve"> فيعلمونا ولايتهم ومودّتهم ويعرضوا علينا نصرتهم)</w:t>
      </w:r>
      <w:r>
        <w:rPr>
          <w:rtl/>
        </w:rPr>
        <w:t>،</w:t>
      </w:r>
      <w:r w:rsidRPr="00F12837">
        <w:rPr>
          <w:rtl/>
        </w:rPr>
        <w:t xml:space="preserve"> ثم قرأ هذه الآية </w:t>
      </w:r>
      <w:r w:rsidRPr="00240632">
        <w:rPr>
          <w:rStyle w:val="libAlaemChar"/>
          <w:rtl/>
        </w:rPr>
        <w:t>(</w:t>
      </w:r>
      <w:r w:rsidRPr="00F12837">
        <w:rPr>
          <w:rStyle w:val="libAieChar"/>
          <w:rtl/>
        </w:rPr>
        <w:t>فَاجْعَلْ أَفْئِدَةً مِنَ النَّاسِ تَهْوِي إِلَيْهِم</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وهذا برهان تاريخي وأدياني يؤكّد ضرورة الواسطة في صحّة العبادة وقبولها.</w:t>
      </w:r>
    </w:p>
    <w:p w:rsidR="00F12837" w:rsidRDefault="00F12837" w:rsidP="00F12837">
      <w:pPr>
        <w:pStyle w:val="libNormal"/>
        <w:rPr>
          <w:rtl/>
        </w:rPr>
      </w:pPr>
      <w:r w:rsidRPr="00F12837">
        <w:rPr>
          <w:rtl/>
        </w:rPr>
        <w:t>والواسطة هي الطاعة لوليّ اللَّه تعالى</w:t>
      </w:r>
      <w:r>
        <w:rPr>
          <w:rtl/>
        </w:rPr>
        <w:t>،</w:t>
      </w:r>
      <w:r w:rsidRPr="00F12837">
        <w:rPr>
          <w:rtl/>
        </w:rPr>
        <w:t xml:space="preserve"> بكلّ ما للطاعة من معنى وتداعيات ومعطيات ومقتضيات تقتضيها تلك الطاعة وعلى جميع مستوياتها</w:t>
      </w:r>
      <w:r>
        <w:rPr>
          <w:rtl/>
        </w:rPr>
        <w:t>،</w:t>
      </w:r>
      <w:r w:rsidRPr="00F12837">
        <w:rPr>
          <w:rtl/>
        </w:rPr>
        <w:t xml:space="preserve"> فكما أن بدء التوحيد متوقّف على الشهادتين كذلك بقاؤه في كلّ الأبواب الاعتقادية والعبادية متوقّف على بقاء الشهادتين إلى آخر المطاف.</w:t>
      </w:r>
    </w:p>
    <w:p w:rsidR="00F12837" w:rsidRPr="00F12837" w:rsidRDefault="00240632" w:rsidP="002D5BB1">
      <w:pPr>
        <w:pStyle w:val="libLine"/>
        <w:rPr>
          <w:rtl/>
        </w:rPr>
      </w:pPr>
      <w:r>
        <w:rPr>
          <w:rtl/>
        </w:rPr>
        <w:t>____________________</w:t>
      </w:r>
    </w:p>
    <w:p w:rsidR="00F12837" w:rsidRPr="00B578D7" w:rsidRDefault="00F12837" w:rsidP="00F12837">
      <w:pPr>
        <w:pStyle w:val="libFootnote0"/>
        <w:rPr>
          <w:rtl/>
        </w:rPr>
      </w:pPr>
      <w:r w:rsidRPr="00C85521">
        <w:rPr>
          <w:rtl/>
        </w:rPr>
        <w:t>(1) السيد هاشم البحراني</w:t>
      </w:r>
      <w:r>
        <w:rPr>
          <w:rtl/>
        </w:rPr>
        <w:t>،</w:t>
      </w:r>
      <w:r w:rsidRPr="00C85521">
        <w:rPr>
          <w:rtl/>
        </w:rPr>
        <w:t xml:space="preserve"> تفسير البرهان</w:t>
      </w:r>
      <w:r>
        <w:rPr>
          <w:rtl/>
        </w:rPr>
        <w:t>،</w:t>
      </w:r>
      <w:r w:rsidRPr="00C85521">
        <w:rPr>
          <w:rtl/>
        </w:rPr>
        <w:t xml:space="preserve"> ج4</w:t>
      </w:r>
      <w:r>
        <w:rPr>
          <w:rtl/>
        </w:rPr>
        <w:t>،</w:t>
      </w:r>
      <w:r w:rsidRPr="00C85521">
        <w:rPr>
          <w:rtl/>
        </w:rPr>
        <w:t xml:space="preserve"> ص337.</w:t>
      </w:r>
    </w:p>
    <w:p w:rsidR="00F12837" w:rsidRDefault="00F12837" w:rsidP="00F12837">
      <w:pPr>
        <w:pStyle w:val="libNormal"/>
        <w:rPr>
          <w:rtl/>
        </w:rPr>
      </w:pPr>
      <w:r>
        <w:br w:type="page"/>
      </w:r>
    </w:p>
    <w:p w:rsidR="00F12837" w:rsidRDefault="00F12837" w:rsidP="00F12837">
      <w:pPr>
        <w:pStyle w:val="libNormal"/>
        <w:rPr>
          <w:rtl/>
        </w:rPr>
      </w:pPr>
      <w:r>
        <w:lastRenderedPageBreak/>
        <w:br w:type="page"/>
      </w:r>
    </w:p>
    <w:p w:rsidR="00F12837" w:rsidRDefault="00F12837" w:rsidP="00B578D7">
      <w:pPr>
        <w:pStyle w:val="Heading2Center"/>
        <w:rPr>
          <w:rtl/>
        </w:rPr>
      </w:pPr>
      <w:bookmarkStart w:id="18" w:name="_Toc421607247"/>
      <w:r w:rsidRPr="00C85521">
        <w:rPr>
          <w:rtl/>
        </w:rPr>
        <w:lastRenderedPageBreak/>
        <w:t>الأدلّة التحليلية</w:t>
      </w:r>
      <w:bookmarkEnd w:id="18"/>
    </w:p>
    <w:p w:rsidR="00F12837" w:rsidRPr="00F12837" w:rsidRDefault="00F12837" w:rsidP="00F12837">
      <w:pPr>
        <w:pStyle w:val="libNormal"/>
        <w:rPr>
          <w:rtl/>
        </w:rPr>
      </w:pPr>
      <w:r w:rsidRPr="00F12837">
        <w:rPr>
          <w:rtl/>
        </w:rPr>
        <w:t>نرمي في استعراض هذه الأدلّة تحليل بعض المفاهيم الدينية والاعتقادية</w:t>
      </w:r>
      <w:r>
        <w:rPr>
          <w:rtl/>
        </w:rPr>
        <w:t>،</w:t>
      </w:r>
      <w:r w:rsidRPr="00F12837">
        <w:rPr>
          <w:rtl/>
        </w:rPr>
        <w:t xml:space="preserve"> ويكون ذلك بدوره دالّاً على مشروعية التوسّل وضرورته.</w:t>
      </w:r>
    </w:p>
    <w:p w:rsidR="00F12837" w:rsidRPr="00B578D7" w:rsidRDefault="00F12837" w:rsidP="00B578D7">
      <w:pPr>
        <w:pStyle w:val="Heading2"/>
        <w:rPr>
          <w:rtl/>
        </w:rPr>
      </w:pPr>
      <w:bookmarkStart w:id="19" w:name="_Toc421607248"/>
      <w:r w:rsidRPr="00C85521">
        <w:rPr>
          <w:rtl/>
        </w:rPr>
        <w:t>1</w:t>
      </w:r>
      <w:r w:rsidR="00240632">
        <w:rPr>
          <w:rtl/>
        </w:rPr>
        <w:t xml:space="preserve"> - </w:t>
      </w:r>
      <w:r w:rsidRPr="00C85521">
        <w:rPr>
          <w:rtl/>
        </w:rPr>
        <w:t>مفهوم العبادة:</w:t>
      </w:r>
      <w:bookmarkEnd w:id="19"/>
    </w:p>
    <w:p w:rsidR="00F12837" w:rsidRPr="00B578D7" w:rsidRDefault="00F12837" w:rsidP="00B578D7">
      <w:pPr>
        <w:pStyle w:val="Heading2Center"/>
        <w:rPr>
          <w:rtl/>
        </w:rPr>
      </w:pPr>
      <w:bookmarkStart w:id="20" w:name="_Toc421607249"/>
      <w:r w:rsidRPr="00C85521">
        <w:rPr>
          <w:rtl/>
        </w:rPr>
        <w:t>(مفهوم العبادة ينفي الوسائط المقترحة)</w:t>
      </w:r>
      <w:bookmarkEnd w:id="20"/>
    </w:p>
    <w:p w:rsidR="00F12837" w:rsidRDefault="00F12837" w:rsidP="00F12837">
      <w:pPr>
        <w:pStyle w:val="libNormal"/>
        <w:rPr>
          <w:rtl/>
        </w:rPr>
      </w:pPr>
      <w:r w:rsidRPr="00F12837">
        <w:rPr>
          <w:rtl/>
        </w:rPr>
        <w:t>يمكننا عن طريق تحديد المفهوم الاصطلاحي للعبادة وبيان العبادة الخالصة للَّه تعالى والعبادة غير الخالصة استكشاف مشروعية نظرية الوسائط</w:t>
      </w:r>
      <w:r>
        <w:rPr>
          <w:rtl/>
        </w:rPr>
        <w:t>،</w:t>
      </w:r>
      <w:r w:rsidRPr="00F12837">
        <w:rPr>
          <w:rtl/>
        </w:rPr>
        <w:t xml:space="preserve"> وأن المستنكَر منها هي الوسائط المقترحة فحسب</w:t>
      </w:r>
      <w:r>
        <w:rPr>
          <w:rtl/>
        </w:rPr>
        <w:t>؛</w:t>
      </w:r>
      <w:r w:rsidRPr="00F12837">
        <w:rPr>
          <w:rtl/>
        </w:rPr>
        <w:t xml:space="preserve"> وذلك بالبيان التالي:</w:t>
      </w:r>
    </w:p>
    <w:p w:rsidR="00F12837" w:rsidRDefault="00F12837" w:rsidP="00F12837">
      <w:pPr>
        <w:pStyle w:val="libNormal"/>
        <w:rPr>
          <w:rtl/>
        </w:rPr>
      </w:pPr>
      <w:r w:rsidRPr="00F12837">
        <w:rPr>
          <w:rtl/>
        </w:rPr>
        <w:t>ذُكر للعبادة في اللغة معانٍ متعدّدة</w:t>
      </w:r>
      <w:r>
        <w:rPr>
          <w:rtl/>
        </w:rPr>
        <w:t>،</w:t>
      </w:r>
      <w:r w:rsidRPr="00F12837">
        <w:rPr>
          <w:rtl/>
        </w:rPr>
        <w:t xml:space="preserve"> أهمّها: أنها بمعنى الطاعة والخضوع.</w:t>
      </w:r>
    </w:p>
    <w:p w:rsidR="00F12837" w:rsidRDefault="00F12837" w:rsidP="00F12837">
      <w:pPr>
        <w:pStyle w:val="libNormal"/>
        <w:rPr>
          <w:rtl/>
        </w:rPr>
      </w:pPr>
      <w:r w:rsidRPr="00F12837">
        <w:rPr>
          <w:rtl/>
        </w:rPr>
        <w:t>والقرآن الكريم أيضاً استعمل مفهوم العبادة في عدّة معان</w:t>
      </w:r>
      <w:r>
        <w:rPr>
          <w:rtl/>
        </w:rPr>
        <w:t>،</w:t>
      </w:r>
      <w:r w:rsidRPr="00F12837">
        <w:rPr>
          <w:rtl/>
        </w:rPr>
        <w:t xml:space="preserve"> منها ما يلي:</w:t>
      </w:r>
    </w:p>
    <w:p w:rsidR="00F12837" w:rsidRDefault="00F12837" w:rsidP="00F12837">
      <w:pPr>
        <w:pStyle w:val="libNormal"/>
        <w:rPr>
          <w:rtl/>
        </w:rPr>
      </w:pPr>
      <w:r w:rsidRPr="00F12837">
        <w:rPr>
          <w:rtl/>
        </w:rPr>
        <w:t>1</w:t>
      </w:r>
      <w:r w:rsidR="00240632">
        <w:rPr>
          <w:rtl/>
        </w:rPr>
        <w:t xml:space="preserve"> - </w:t>
      </w:r>
      <w:r w:rsidRPr="00F12837">
        <w:rPr>
          <w:rtl/>
        </w:rPr>
        <w:t>مملوكية المنفعة.</w:t>
      </w:r>
    </w:p>
    <w:p w:rsidR="00F12837" w:rsidRDefault="00F12837" w:rsidP="00F12837">
      <w:pPr>
        <w:pStyle w:val="libNormal"/>
        <w:rPr>
          <w:rtl/>
        </w:rPr>
      </w:pPr>
      <w:r w:rsidRPr="00F12837">
        <w:rPr>
          <w:rtl/>
        </w:rPr>
        <w:t xml:space="preserve">كقوله تعالى: </w:t>
      </w:r>
      <w:r w:rsidRPr="00240632">
        <w:rPr>
          <w:rStyle w:val="libAlaemChar"/>
          <w:rtl/>
        </w:rPr>
        <w:t>(</w:t>
      </w:r>
      <w:r w:rsidRPr="00F12837">
        <w:rPr>
          <w:rStyle w:val="libAieChar"/>
          <w:rtl/>
        </w:rPr>
        <w:t>عَبْدًا مَمْلُوكًا لَا يَقْدِرُ عَلَى شَيْ‏ءٍ</w:t>
      </w:r>
      <w:r w:rsidRPr="00240632">
        <w:rPr>
          <w:rStyle w:val="libAlaemChar"/>
          <w:rtl/>
        </w:rPr>
        <w:t>)</w:t>
      </w:r>
      <w:r w:rsidRPr="00F12837">
        <w:rPr>
          <w:rStyle w:val="libFootnotenumChar"/>
          <w:rtl/>
        </w:rPr>
        <w:t>(1)</w:t>
      </w:r>
      <w:r w:rsidRPr="00F12837">
        <w:rPr>
          <w:rtl/>
        </w:rPr>
        <w:t>.</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C85521">
        <w:rPr>
          <w:rtl/>
        </w:rPr>
        <w:t>(1) النحل: 75.</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 xml:space="preserve">وقوله تعالى: </w:t>
      </w:r>
      <w:r w:rsidRPr="00240632">
        <w:rPr>
          <w:rStyle w:val="libAlaemChar"/>
          <w:rtl/>
        </w:rPr>
        <w:t>(</w:t>
      </w:r>
      <w:r w:rsidRPr="00F12837">
        <w:rPr>
          <w:rStyle w:val="libAieChar"/>
          <w:rtl/>
        </w:rPr>
        <w:t>وَلَعَبْدٌ مُؤْمِنٌ خَيْرٌ مِنْ مُشْرِكٍ وَلَوْ أَعْجَبَكُمْ</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2</w:t>
      </w:r>
      <w:r w:rsidR="00240632">
        <w:rPr>
          <w:rtl/>
        </w:rPr>
        <w:t xml:space="preserve"> - </w:t>
      </w:r>
      <w:r w:rsidRPr="00F12837">
        <w:rPr>
          <w:rtl/>
        </w:rPr>
        <w:t>سيادة الطاعة</w:t>
      </w:r>
      <w:r>
        <w:rPr>
          <w:rtl/>
        </w:rPr>
        <w:t>؛</w:t>
      </w:r>
      <w:r w:rsidRPr="00F12837">
        <w:rPr>
          <w:rtl/>
        </w:rPr>
        <w:t xml:space="preserve"> وإن لم تكن أصالة للمطاع.</w:t>
      </w:r>
    </w:p>
    <w:p w:rsidR="00F12837" w:rsidRDefault="00F12837" w:rsidP="00F12837">
      <w:pPr>
        <w:pStyle w:val="libNormal"/>
        <w:rPr>
          <w:rtl/>
        </w:rPr>
      </w:pPr>
      <w:r w:rsidRPr="00F12837">
        <w:rPr>
          <w:rtl/>
        </w:rPr>
        <w:t xml:space="preserve">كقوله تعالى: </w:t>
      </w:r>
      <w:r w:rsidRPr="00240632">
        <w:rPr>
          <w:rStyle w:val="libAlaemChar"/>
          <w:rtl/>
        </w:rPr>
        <w:t>(</w:t>
      </w:r>
      <w:r w:rsidRPr="00F12837">
        <w:rPr>
          <w:rStyle w:val="libAieChar"/>
          <w:rtl/>
        </w:rPr>
        <w:t>أَلَمْ أَعْهَدْ إِلَيْكُمْ يَا بَنِي آدَمَ أَنْ لَا تَعْبُدُوا الشَّيْطَانَ إِنَّهُ لَكُمْ عَدُوٌّ مُبِينٌ</w:t>
      </w:r>
      <w:r w:rsidRPr="00240632">
        <w:rPr>
          <w:rStyle w:val="libAlaemChar"/>
          <w:rtl/>
        </w:rPr>
        <w:t>)</w:t>
      </w:r>
      <w:r w:rsidRPr="00F12837">
        <w:rPr>
          <w:rStyle w:val="libFootnotenumChar"/>
          <w:rtl/>
        </w:rPr>
        <w:t>(2)</w:t>
      </w:r>
      <w:r w:rsidRPr="00F12837">
        <w:rPr>
          <w:rtl/>
        </w:rPr>
        <w:t>.</w:t>
      </w:r>
    </w:p>
    <w:p w:rsidR="00F12837" w:rsidRDefault="00F12837" w:rsidP="00F12837">
      <w:pPr>
        <w:pStyle w:val="libNormal"/>
        <w:rPr>
          <w:rtl/>
        </w:rPr>
      </w:pPr>
      <w:r w:rsidRPr="00F12837">
        <w:rPr>
          <w:rtl/>
        </w:rPr>
        <w:t>3</w:t>
      </w:r>
      <w:r w:rsidR="00240632">
        <w:rPr>
          <w:rtl/>
        </w:rPr>
        <w:t xml:space="preserve"> - </w:t>
      </w:r>
      <w:r w:rsidRPr="00F12837">
        <w:rPr>
          <w:rtl/>
        </w:rPr>
        <w:t>الطاعة والخضوع والانقياد للمعبود على وجه التعظيم والتقديس</w:t>
      </w:r>
      <w:r>
        <w:rPr>
          <w:rtl/>
        </w:rPr>
        <w:t>،</w:t>
      </w:r>
      <w:r w:rsidRPr="00F12837">
        <w:rPr>
          <w:rtl/>
        </w:rPr>
        <w:t xml:space="preserve"> وأنه الغني بالذات ومصدر جميع الخيرات والنعم والكمالات مبدءاً وأصالة.</w:t>
      </w:r>
    </w:p>
    <w:p w:rsidR="00F12837" w:rsidRDefault="00F12837" w:rsidP="00F12837">
      <w:pPr>
        <w:pStyle w:val="libNormal"/>
        <w:rPr>
          <w:rtl/>
        </w:rPr>
      </w:pPr>
      <w:r w:rsidRPr="00F12837">
        <w:rPr>
          <w:rtl/>
        </w:rPr>
        <w:t xml:space="preserve">كقوله تعالى: </w:t>
      </w:r>
      <w:r w:rsidRPr="00240632">
        <w:rPr>
          <w:rStyle w:val="libAlaemChar"/>
          <w:rtl/>
        </w:rPr>
        <w:t>(</w:t>
      </w:r>
      <w:r w:rsidRPr="00F12837">
        <w:rPr>
          <w:rStyle w:val="libAieChar"/>
          <w:rtl/>
        </w:rPr>
        <w:t>قُلْ إِنَّمَا أُمِرْتُ أَنْ أَعْبُدَ اللَّهَ وَلَا أُشْرِكَ بِهِ إِلَيْهِ أَدْعُوا وَإِلَيْهِ مَآبِ</w:t>
      </w:r>
      <w:r w:rsidRPr="00240632">
        <w:rPr>
          <w:rStyle w:val="libAlaemChar"/>
          <w:rtl/>
        </w:rPr>
        <w:t>)</w:t>
      </w:r>
      <w:r w:rsidRPr="00F12837">
        <w:rPr>
          <w:rStyle w:val="libFootnotenumChar"/>
          <w:rtl/>
        </w:rPr>
        <w:t>(3)</w:t>
      </w:r>
      <w:r w:rsidRPr="00F12837">
        <w:rPr>
          <w:rtl/>
        </w:rPr>
        <w:t>.</w:t>
      </w:r>
    </w:p>
    <w:p w:rsidR="00F12837" w:rsidRDefault="00F12837" w:rsidP="00F12837">
      <w:pPr>
        <w:pStyle w:val="libNormal"/>
        <w:rPr>
          <w:rtl/>
        </w:rPr>
      </w:pPr>
      <w:r w:rsidRPr="00F12837">
        <w:rPr>
          <w:rtl/>
        </w:rPr>
        <w:t>وقوله تعالى:</w:t>
      </w:r>
      <w:r w:rsidRPr="00240632">
        <w:rPr>
          <w:rtl/>
        </w:rPr>
        <w:t xml:space="preserve"> </w:t>
      </w:r>
      <w:r w:rsidRPr="00240632">
        <w:rPr>
          <w:rStyle w:val="libAlaemChar"/>
          <w:rtl/>
        </w:rPr>
        <w:t>(</w:t>
      </w:r>
      <w:r w:rsidRPr="00F12837">
        <w:rPr>
          <w:rStyle w:val="libAieChar"/>
          <w:rtl/>
        </w:rPr>
        <w:t>وَمَا خَلَقْتُ الْجِنَّ وَالإِْنْسَ إِلَّا لِيَعْبُدُونِ</w:t>
      </w:r>
      <w:r w:rsidRPr="00240632">
        <w:rPr>
          <w:rStyle w:val="libAlaemChar"/>
          <w:rtl/>
        </w:rPr>
        <w:t>)</w:t>
      </w:r>
      <w:r w:rsidRPr="00F12837">
        <w:rPr>
          <w:rStyle w:val="libFootnotenumChar"/>
          <w:rtl/>
        </w:rPr>
        <w:t>(4)</w:t>
      </w:r>
      <w:r w:rsidRPr="00F12837">
        <w:rPr>
          <w:rtl/>
        </w:rPr>
        <w:t>.</w:t>
      </w:r>
    </w:p>
    <w:p w:rsidR="00F12837" w:rsidRDefault="00F12837" w:rsidP="00F12837">
      <w:pPr>
        <w:pStyle w:val="libNormal"/>
        <w:rPr>
          <w:rtl/>
        </w:rPr>
      </w:pPr>
      <w:r w:rsidRPr="00F12837">
        <w:rPr>
          <w:rtl/>
        </w:rPr>
        <w:t>وكقوله تعالى لموسى</w:t>
      </w:r>
      <w:r w:rsidR="002D5BB1" w:rsidRPr="002D5BB1">
        <w:rPr>
          <w:rtl/>
        </w:rPr>
        <w:t xml:space="preserve"> </w:t>
      </w:r>
      <w:r w:rsidR="002D5BB1" w:rsidRPr="002D5BB1">
        <w:rPr>
          <w:rStyle w:val="libAlaemChar"/>
          <w:rtl/>
        </w:rPr>
        <w:t>عليه‌السلام</w:t>
      </w:r>
      <w:r w:rsidRPr="00F12837">
        <w:rPr>
          <w:rtl/>
        </w:rPr>
        <w:t>:</w:t>
      </w:r>
      <w:r w:rsidRPr="00240632">
        <w:rPr>
          <w:rtl/>
        </w:rPr>
        <w:t xml:space="preserve"> </w:t>
      </w:r>
      <w:r w:rsidRPr="00240632">
        <w:rPr>
          <w:rStyle w:val="libAlaemChar"/>
          <w:rtl/>
        </w:rPr>
        <w:t>(</w:t>
      </w:r>
      <w:r w:rsidRPr="00F12837">
        <w:rPr>
          <w:rStyle w:val="libAieChar"/>
          <w:rtl/>
        </w:rPr>
        <w:t>إِنَّنِي أَنَا اللَّهُ لَا إِلَهَ إِلَّا أَنَا فَاعْبُدْنِي وَأَقِمِ الصَّلاة لِذِكْرِي</w:t>
      </w:r>
      <w:r w:rsidRPr="00240632">
        <w:rPr>
          <w:rStyle w:val="libAlaemChar"/>
          <w:rtl/>
        </w:rPr>
        <w:t>)</w:t>
      </w:r>
      <w:r w:rsidRPr="00F12837">
        <w:rPr>
          <w:rStyle w:val="libFootnotenumChar"/>
          <w:rtl/>
        </w:rPr>
        <w:t>(5)</w:t>
      </w:r>
      <w:r w:rsidRPr="00F12837">
        <w:rPr>
          <w:rtl/>
        </w:rPr>
        <w:t>.</w:t>
      </w:r>
    </w:p>
    <w:p w:rsidR="00F12837" w:rsidRDefault="00F12837" w:rsidP="00F12837">
      <w:pPr>
        <w:pStyle w:val="libNormal"/>
        <w:rPr>
          <w:rtl/>
        </w:rPr>
      </w:pPr>
      <w:r w:rsidRPr="00F12837">
        <w:rPr>
          <w:rtl/>
        </w:rPr>
        <w:t xml:space="preserve">وقوله تعالى: </w:t>
      </w:r>
      <w:r w:rsidRPr="00240632">
        <w:rPr>
          <w:rStyle w:val="libAlaemChar"/>
          <w:rtl/>
        </w:rPr>
        <w:t>(</w:t>
      </w:r>
      <w:r w:rsidRPr="00F12837">
        <w:rPr>
          <w:rStyle w:val="libAieChar"/>
          <w:rtl/>
        </w:rPr>
        <w:t>وَلِلَّهِ غَيْبُ السَّمَوَاتِ وَالْأَرْضِ وَإِلَيْهِ يُرْجَعُ الْأَمْرُ كُلُّهُ فَاعْبُدْهُ وَتَوَكَّلْ عَلَيْهِ وَمَا رَبُّكَ بِغَافِلٍ عَمَّا تَعْمَلُونَ</w:t>
      </w:r>
      <w:r w:rsidRPr="00240632">
        <w:rPr>
          <w:rStyle w:val="libAlaemChar"/>
          <w:rtl/>
        </w:rPr>
        <w:t>)</w:t>
      </w:r>
      <w:r w:rsidRPr="00F12837">
        <w:rPr>
          <w:rStyle w:val="libFootnotenumChar"/>
          <w:rtl/>
        </w:rPr>
        <w:t>(6)</w:t>
      </w:r>
      <w:r w:rsidRPr="00F12837">
        <w:rPr>
          <w:rtl/>
        </w:rPr>
        <w:t>.</w:t>
      </w:r>
    </w:p>
    <w:p w:rsidR="00F12837" w:rsidRPr="00F12837" w:rsidRDefault="00F12837" w:rsidP="00F12837">
      <w:pPr>
        <w:pStyle w:val="libNormal"/>
        <w:rPr>
          <w:rtl/>
        </w:rPr>
      </w:pPr>
      <w:r w:rsidRPr="00F12837">
        <w:rPr>
          <w:rtl/>
        </w:rPr>
        <w:t>إلى غير ذلك من الآيات القرآنية المباركة</w:t>
      </w:r>
      <w:r>
        <w:rPr>
          <w:rtl/>
        </w:rPr>
        <w:t>،</w:t>
      </w:r>
      <w:r w:rsidRPr="00F12837">
        <w:rPr>
          <w:rtl/>
        </w:rPr>
        <w:t xml:space="preserve"> الدالّة على إرادة الانقياد إلى المعبود على وجه التعظيم</w:t>
      </w:r>
      <w:r>
        <w:rPr>
          <w:rtl/>
        </w:rPr>
        <w:t>،</w:t>
      </w:r>
      <w:r w:rsidRPr="00F12837">
        <w:rPr>
          <w:rtl/>
        </w:rPr>
        <w:t xml:space="preserve"> وأنه الغني بالذات من مفهوم ومعنى العبادة.</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C85521">
        <w:rPr>
          <w:rtl/>
        </w:rPr>
        <w:t>(1)البقرة: 221</w:t>
      </w:r>
    </w:p>
    <w:p w:rsidR="00F12837" w:rsidRDefault="00F12837" w:rsidP="00B578D7">
      <w:pPr>
        <w:pStyle w:val="libFootnote0"/>
        <w:rPr>
          <w:rtl/>
        </w:rPr>
      </w:pPr>
      <w:r w:rsidRPr="00C85521">
        <w:rPr>
          <w:rtl/>
        </w:rPr>
        <w:t>(2). يس: 60.</w:t>
      </w:r>
    </w:p>
    <w:p w:rsidR="00F12837" w:rsidRPr="00B578D7" w:rsidRDefault="00F12837" w:rsidP="00F12837">
      <w:pPr>
        <w:pStyle w:val="libFootnote0"/>
        <w:rPr>
          <w:rtl/>
        </w:rPr>
      </w:pPr>
      <w:r w:rsidRPr="00C85521">
        <w:rPr>
          <w:rtl/>
        </w:rPr>
        <w:t>(3) الرعد: 36.</w:t>
      </w:r>
    </w:p>
    <w:p w:rsidR="00F12837" w:rsidRPr="00B578D7" w:rsidRDefault="00F12837" w:rsidP="00F12837">
      <w:pPr>
        <w:pStyle w:val="libFootnote0"/>
        <w:rPr>
          <w:rtl/>
        </w:rPr>
      </w:pPr>
      <w:r w:rsidRPr="00C85521">
        <w:rPr>
          <w:rtl/>
        </w:rPr>
        <w:t>(4)الذاريات: 56.</w:t>
      </w:r>
    </w:p>
    <w:p w:rsidR="00F12837" w:rsidRPr="00B578D7" w:rsidRDefault="00F12837" w:rsidP="00F12837">
      <w:pPr>
        <w:pStyle w:val="libFootnote0"/>
        <w:rPr>
          <w:rtl/>
        </w:rPr>
      </w:pPr>
      <w:r w:rsidRPr="00C85521">
        <w:rPr>
          <w:rtl/>
        </w:rPr>
        <w:t>(5) طه: 14.</w:t>
      </w:r>
    </w:p>
    <w:p w:rsidR="00F12837" w:rsidRDefault="00F12837" w:rsidP="00B578D7">
      <w:pPr>
        <w:pStyle w:val="libFootnote0"/>
        <w:rPr>
          <w:rtl/>
        </w:rPr>
      </w:pPr>
      <w:r w:rsidRPr="00C85521">
        <w:rPr>
          <w:rtl/>
        </w:rPr>
        <w:t>(6)هود: 123.</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وهذا هو المعنى الاصطلاحي لمفهوم العبادة.</w:t>
      </w:r>
    </w:p>
    <w:p w:rsidR="00F12837" w:rsidRDefault="00F12837" w:rsidP="00F12837">
      <w:pPr>
        <w:pStyle w:val="libNormal"/>
        <w:rPr>
          <w:rtl/>
        </w:rPr>
      </w:pPr>
      <w:r w:rsidRPr="00F12837">
        <w:rPr>
          <w:rtl/>
        </w:rPr>
        <w:t>وإذا كان هذا هو المعنى الاصطلاحي للعبادة</w:t>
      </w:r>
      <w:r>
        <w:rPr>
          <w:rtl/>
        </w:rPr>
        <w:t>،</w:t>
      </w:r>
      <w:r w:rsidRPr="00F12837">
        <w:rPr>
          <w:rtl/>
        </w:rPr>
        <w:t xml:space="preserve"> فكيف كان توجّه المشركين إلى الوسائط شركاً مع أنهم لا يتوجّهون إليها بما هي مصدر الخيرات أصالة</w:t>
      </w:r>
      <w:r>
        <w:rPr>
          <w:rtl/>
        </w:rPr>
        <w:t>،</w:t>
      </w:r>
      <w:r w:rsidRPr="00F12837">
        <w:rPr>
          <w:rtl/>
        </w:rPr>
        <w:t xml:space="preserve"> بل بما هي شفيعة ووسيطة؟ وكيف تتحقّق العبادة لغير اللَّه تعالى؟ وكيف تتحقّق العبادة للَّه عزّ وجل؟</w:t>
      </w:r>
    </w:p>
    <w:p w:rsidR="00F12837" w:rsidRDefault="00F12837" w:rsidP="00F12837">
      <w:pPr>
        <w:pStyle w:val="libNormal"/>
        <w:rPr>
          <w:rtl/>
        </w:rPr>
      </w:pPr>
      <w:r w:rsidRPr="00F12837">
        <w:rPr>
          <w:rtl/>
        </w:rPr>
        <w:t>والجواب هو ما تقدم</w:t>
      </w:r>
      <w:r>
        <w:rPr>
          <w:rtl/>
        </w:rPr>
        <w:t>؛</w:t>
      </w:r>
      <w:r w:rsidRPr="00F12837">
        <w:rPr>
          <w:rtl/>
        </w:rPr>
        <w:t xml:space="preserve"> من أن الإنكار ليس إنكاراً للوسيلة بما هي وسيلة</w:t>
      </w:r>
      <w:r>
        <w:rPr>
          <w:rtl/>
        </w:rPr>
        <w:t>،</w:t>
      </w:r>
      <w:r w:rsidRPr="00F12837">
        <w:rPr>
          <w:rtl/>
        </w:rPr>
        <w:t xml:space="preserve"> بل بما هي مقترحة ومخترعة من قبل العبيد</w:t>
      </w:r>
      <w:r>
        <w:rPr>
          <w:rtl/>
        </w:rPr>
        <w:t>.</w:t>
      </w:r>
      <w:r w:rsidRPr="00F12837">
        <w:rPr>
          <w:rtl/>
        </w:rPr>
        <w:t xml:space="preserve"> وأمَّا إذا كانت الواسطة بجعل من اللَّه تعالى وإرادته وتحكيماً لسلطانه</w:t>
      </w:r>
      <w:r>
        <w:rPr>
          <w:rtl/>
        </w:rPr>
        <w:t>،</w:t>
      </w:r>
      <w:r w:rsidRPr="00F12837">
        <w:rPr>
          <w:rtl/>
        </w:rPr>
        <w:t xml:space="preserve"> فلا محالة يكون التوسّل والخضوع لتلك الوسيلة طاعة للباري تعالى</w:t>
      </w:r>
      <w:r>
        <w:rPr>
          <w:rtl/>
        </w:rPr>
        <w:t>؛</w:t>
      </w:r>
      <w:r w:rsidRPr="00F12837">
        <w:rPr>
          <w:rtl/>
        </w:rPr>
        <w:t xml:space="preserve"> لأنه يكون انقياداً له تعالى على وجه الرغبة والخضوع وأنه مصدر الخيرات مبدءاً وأصالة</w:t>
      </w:r>
      <w:r>
        <w:rPr>
          <w:rtl/>
        </w:rPr>
        <w:t>.</w:t>
      </w:r>
      <w:r w:rsidR="00063F8E">
        <w:rPr>
          <w:rtl/>
        </w:rPr>
        <w:t xml:space="preserve"> </w:t>
      </w:r>
      <w:r w:rsidRPr="00F12837">
        <w:rPr>
          <w:rtl/>
        </w:rPr>
        <w:t>فأي فعل يكون منطلقه من أمر اللَّه عزّ وجلّ لا يكون شركاً وإن كان ذلك الفعل بالتوجّه والتوسّل بالوسائط</w:t>
      </w:r>
      <w:r>
        <w:rPr>
          <w:rtl/>
        </w:rPr>
        <w:t>،</w:t>
      </w:r>
      <w:r w:rsidRPr="00F12837">
        <w:rPr>
          <w:rtl/>
        </w:rPr>
        <w:t xml:space="preserve"> ومن ثمّ يكون سجود الملائكة لآدم</w:t>
      </w:r>
      <w:r w:rsidR="00240632">
        <w:rPr>
          <w:rtl/>
        </w:rPr>
        <w:t xml:space="preserve"> - </w:t>
      </w:r>
      <w:r w:rsidRPr="00F12837">
        <w:rPr>
          <w:rtl/>
        </w:rPr>
        <w:t>كما سيأتي</w:t>
      </w:r>
      <w:r w:rsidR="00240632">
        <w:rPr>
          <w:rtl/>
        </w:rPr>
        <w:t xml:space="preserve"> - </w:t>
      </w:r>
      <w:r w:rsidRPr="00F12837">
        <w:rPr>
          <w:rtl/>
        </w:rPr>
        <w:t>عبادة للَّه لا لآدم</w:t>
      </w:r>
      <w:r>
        <w:rPr>
          <w:rtl/>
        </w:rPr>
        <w:t>؛</w:t>
      </w:r>
      <w:r w:rsidRPr="00F12837">
        <w:rPr>
          <w:rtl/>
        </w:rPr>
        <w:t xml:space="preserve"> لأنه خضوع للَّه تعالى وامتثالاً لأمره بما أنه مصدر الخيرات.</w:t>
      </w:r>
    </w:p>
    <w:p w:rsidR="00F12837" w:rsidRDefault="00F12837" w:rsidP="00F12837">
      <w:pPr>
        <w:pStyle w:val="libNormal"/>
        <w:rPr>
          <w:rtl/>
        </w:rPr>
      </w:pPr>
      <w:r w:rsidRPr="00F12837">
        <w:rPr>
          <w:rtl/>
        </w:rPr>
        <w:t>إذن المدار في تحقّق العبادة وعدمه ليس على ارتباط الطقوس العبادية بغير اللَّه وعدم الارتباط بغيره</w:t>
      </w:r>
      <w:r>
        <w:rPr>
          <w:rtl/>
        </w:rPr>
        <w:t>،</w:t>
      </w:r>
      <w:r w:rsidRPr="00F12837">
        <w:rPr>
          <w:rtl/>
        </w:rPr>
        <w:t xml:space="preserve"> بل المدار في العبادة الخالصة وقوام التوحيد في العبادة على وجود الأمر الإلهي والإرادة الإلهية</w:t>
      </w:r>
      <w:r>
        <w:rPr>
          <w:rtl/>
        </w:rPr>
        <w:t>،</w:t>
      </w:r>
      <w:r w:rsidRPr="00F12837">
        <w:rPr>
          <w:rtl/>
        </w:rPr>
        <w:t xml:space="preserve"> وقوام الشرك في العبادة ليس على تعلّق الفعل العبادي بغير اللَّه</w:t>
      </w:r>
      <w:r>
        <w:rPr>
          <w:rtl/>
        </w:rPr>
        <w:t>،</w:t>
      </w:r>
      <w:r w:rsidRPr="00F12837">
        <w:rPr>
          <w:rtl/>
        </w:rPr>
        <w:t xml:space="preserve"> بل الشرك في العبادة يتقوّم بعدم وجود الأمر والإرادة الإلهية</w:t>
      </w:r>
      <w:r>
        <w:rPr>
          <w:rtl/>
        </w:rPr>
        <w:t>،</w:t>
      </w:r>
      <w:r w:rsidRPr="00F12837">
        <w:rPr>
          <w:rtl/>
        </w:rPr>
        <w:t xml:space="preserve"> وإنما باقتراح من العبد نفسه.</w:t>
      </w:r>
    </w:p>
    <w:p w:rsidR="00F12837" w:rsidRPr="00F12837" w:rsidRDefault="00F12837" w:rsidP="00F12837">
      <w:pPr>
        <w:pStyle w:val="libNormal"/>
        <w:rPr>
          <w:rtl/>
        </w:rPr>
      </w:pPr>
      <w:r w:rsidRPr="00F12837">
        <w:rPr>
          <w:rtl/>
        </w:rPr>
        <w:t>ومن ثمّ لا يكون التوجّه بالكعبة إلى اللَّه عزّ وجلّ في الصلاة شركاً</w:t>
      </w:r>
      <w:r>
        <w:rPr>
          <w:rtl/>
        </w:rPr>
        <w:t>،</w:t>
      </w:r>
      <w:r w:rsidRPr="00F12837">
        <w:rPr>
          <w:rtl/>
        </w:rPr>
        <w:t xml:space="preserve"> بل هو شعار التوحيد.</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فنحن في صلاتنا نتوجّه إلى الكعبة الشريفة</w:t>
      </w:r>
      <w:r w:rsidR="00240632">
        <w:rPr>
          <w:rtl/>
        </w:rPr>
        <w:t xml:space="preserve"> - </w:t>
      </w:r>
      <w:r w:rsidRPr="00F12837">
        <w:rPr>
          <w:rtl/>
        </w:rPr>
        <w:t>مع أنها حجر</w:t>
      </w:r>
      <w:r w:rsidR="00240632">
        <w:rPr>
          <w:rtl/>
        </w:rPr>
        <w:t xml:space="preserve"> - </w:t>
      </w:r>
      <w:r w:rsidRPr="00F12837">
        <w:rPr>
          <w:rtl/>
        </w:rPr>
        <w:t>ومع ذلك تكون عبادة للَّه تعالى</w:t>
      </w:r>
      <w:r>
        <w:rPr>
          <w:rtl/>
        </w:rPr>
        <w:t>،</w:t>
      </w:r>
      <w:r w:rsidRPr="00F12837">
        <w:rPr>
          <w:rtl/>
        </w:rPr>
        <w:t xml:space="preserve"> وفي صلاة الطواف نتوجّه إلى مقام إبراهيم</w:t>
      </w:r>
      <w:r w:rsidR="00063F8E">
        <w:rPr>
          <w:rtl/>
        </w:rPr>
        <w:t xml:space="preserve"> </w:t>
      </w:r>
      <w:r w:rsidR="002D5BB1" w:rsidRPr="002D5BB1">
        <w:rPr>
          <w:rStyle w:val="libAlaemChar"/>
          <w:rtl/>
        </w:rPr>
        <w:t>عليه‌السلام</w:t>
      </w:r>
      <w:r>
        <w:rPr>
          <w:rtl/>
        </w:rPr>
        <w:t>،</w:t>
      </w:r>
      <w:r w:rsidRPr="00F12837">
        <w:rPr>
          <w:rtl/>
        </w:rPr>
        <w:t xml:space="preserve"> وكذا في الطواف نتوجّه إلى الكعبة ونتبرّك بالحجر الأسود ونتمسّح به مع أن ذلك كلّه لم يجعل من الكعبة صنماً ولا من الحجر الأسود وثناً يُعبد من دون اللَّه</w:t>
      </w:r>
      <w:r>
        <w:rPr>
          <w:rtl/>
        </w:rPr>
        <w:t>؛</w:t>
      </w:r>
      <w:r w:rsidRPr="00F12837">
        <w:rPr>
          <w:rtl/>
        </w:rPr>
        <w:t xml:space="preserve"> كلّ ذلك لوجود الأمر الإلهي بالصلاة والطواف حول الكعبة والتمسّح بالحجر الأسود</w:t>
      </w:r>
      <w:r>
        <w:rPr>
          <w:rtl/>
        </w:rPr>
        <w:t>،</w:t>
      </w:r>
      <w:r w:rsidRPr="00F12837">
        <w:rPr>
          <w:rtl/>
        </w:rPr>
        <w:t xml:space="preserve"> فيكون الامتثال تحكيماً لسلطان اللَّه تعالى على إرادة العبيد</w:t>
      </w:r>
      <w:r>
        <w:rPr>
          <w:rtl/>
        </w:rPr>
        <w:t>،</w:t>
      </w:r>
      <w:r w:rsidRPr="00F12837">
        <w:rPr>
          <w:rtl/>
        </w:rPr>
        <w:t xml:space="preserve"> وذلك بخلاف أصنام الوثنيين</w:t>
      </w:r>
      <w:r>
        <w:rPr>
          <w:rtl/>
        </w:rPr>
        <w:t>،</w:t>
      </w:r>
      <w:r w:rsidRPr="00F12837">
        <w:rPr>
          <w:rtl/>
        </w:rPr>
        <w:t xml:space="preserve"> وهذا ممّا اتفق عليه علماء الأصول</w:t>
      </w:r>
      <w:r>
        <w:rPr>
          <w:rtl/>
        </w:rPr>
        <w:t>؛</w:t>
      </w:r>
      <w:r w:rsidRPr="00F12837">
        <w:rPr>
          <w:rtl/>
        </w:rPr>
        <w:t xml:space="preserve"> حيث قرّروا أن العبادة لا تتحقّق إلّا بقصد امتثال الأمر وكون العبد ماثلاً طيّعاً أمام مولاه.</w:t>
      </w:r>
    </w:p>
    <w:p w:rsidR="00F12837" w:rsidRDefault="00F12837" w:rsidP="00F12837">
      <w:pPr>
        <w:pStyle w:val="libNormal"/>
        <w:rPr>
          <w:rtl/>
        </w:rPr>
      </w:pPr>
      <w:r w:rsidRPr="00F12837">
        <w:rPr>
          <w:rtl/>
        </w:rPr>
        <w:t>فإن وُجد الأمر تحقّق التوحيد في العبادة ولو مع الواسطة</w:t>
      </w:r>
      <w:r>
        <w:rPr>
          <w:rtl/>
        </w:rPr>
        <w:t>،</w:t>
      </w:r>
      <w:r w:rsidRPr="00F12837">
        <w:rPr>
          <w:rtl/>
        </w:rPr>
        <w:t xml:space="preserve"> وإن فقد الأمر كان الإتيان بالفعل شركاً ولو مع نفي الواسطة.</w:t>
      </w:r>
    </w:p>
    <w:p w:rsidR="00F12837" w:rsidRPr="00B578D7" w:rsidRDefault="00F12837" w:rsidP="00B578D7">
      <w:pPr>
        <w:pStyle w:val="Heading2"/>
        <w:rPr>
          <w:rtl/>
        </w:rPr>
      </w:pPr>
      <w:bookmarkStart w:id="21" w:name="_Toc421607250"/>
      <w:r w:rsidRPr="00C85521">
        <w:rPr>
          <w:rtl/>
        </w:rPr>
        <w:t>2</w:t>
      </w:r>
      <w:r w:rsidR="00240632">
        <w:rPr>
          <w:rtl/>
        </w:rPr>
        <w:t xml:space="preserve"> - </w:t>
      </w:r>
      <w:r w:rsidRPr="00C85521">
        <w:rPr>
          <w:rtl/>
        </w:rPr>
        <w:t>القول بالتجسيم من أسباب جحود التوسّل:</w:t>
      </w:r>
      <w:bookmarkEnd w:id="21"/>
    </w:p>
    <w:p w:rsidR="00F12837" w:rsidRDefault="00F12837" w:rsidP="00F12837">
      <w:pPr>
        <w:pStyle w:val="libNormal"/>
        <w:rPr>
          <w:rtl/>
        </w:rPr>
      </w:pPr>
      <w:r w:rsidRPr="00F12837">
        <w:rPr>
          <w:rtl/>
        </w:rPr>
        <w:t>إنّ إنكار التوسّل ورفض الوسائط ناتج إمَّا من القول بالتجسيم أو القول بالنبوءة والتنبُّؤ.</w:t>
      </w:r>
    </w:p>
    <w:p w:rsidR="00F12837" w:rsidRDefault="00F12837" w:rsidP="00F12837">
      <w:pPr>
        <w:pStyle w:val="libNormal"/>
        <w:rPr>
          <w:rtl/>
        </w:rPr>
      </w:pPr>
      <w:r w:rsidRPr="00F12837">
        <w:rPr>
          <w:rtl/>
        </w:rPr>
        <w:t>وأمَّا مَن لا يدّعي النبوءة لنفسه وينكر الجسمية في الباري عزّ وجلّ</w:t>
      </w:r>
      <w:r>
        <w:rPr>
          <w:rtl/>
        </w:rPr>
        <w:t>،</w:t>
      </w:r>
      <w:r w:rsidRPr="00F12837">
        <w:rPr>
          <w:rtl/>
        </w:rPr>
        <w:t xml:space="preserve"> فلا محالة له من قبول الوسائط والوسائل في كلّ العوالم والنشئآت.</w:t>
      </w:r>
    </w:p>
    <w:p w:rsidR="00F12837" w:rsidRDefault="00F12837" w:rsidP="00F12837">
      <w:pPr>
        <w:pStyle w:val="libNormal"/>
        <w:rPr>
          <w:rtl/>
        </w:rPr>
      </w:pPr>
      <w:r w:rsidRPr="00F12837">
        <w:rPr>
          <w:rtl/>
        </w:rPr>
        <w:t>وقبل البرهنة على هذا المدعى لابدّ من بيان بعض الأمور:</w:t>
      </w:r>
    </w:p>
    <w:p w:rsidR="00F12837" w:rsidRPr="00F12837" w:rsidRDefault="00F12837" w:rsidP="00F12837">
      <w:pPr>
        <w:pStyle w:val="libNormal"/>
        <w:rPr>
          <w:rtl/>
        </w:rPr>
      </w:pPr>
      <w:r w:rsidRPr="00F12837">
        <w:rPr>
          <w:rtl/>
        </w:rPr>
        <w:t>الأول: ليس المقصود من دعوانا (إن إنكار التوسّل ناتج من التجسيم أو دعوى النبوءة) هو أن يكون القائل بذلك قد قال بأحدهما عنواناً</w:t>
      </w:r>
    </w:p>
    <w:p w:rsidR="00F12837" w:rsidRPr="00F12837" w:rsidRDefault="00F12837" w:rsidP="00F12837">
      <w:pPr>
        <w:pStyle w:val="libNormal"/>
        <w:rPr>
          <w:rtl/>
        </w:rPr>
      </w:pPr>
      <w:r w:rsidRPr="00F12837">
        <w:rPr>
          <w:rtl/>
        </w:rPr>
        <w:t>وقولاً</w:t>
      </w:r>
      <w:r>
        <w:rPr>
          <w:rtl/>
        </w:rPr>
        <w:t>؛</w:t>
      </w:r>
      <w:r w:rsidRPr="00F12837">
        <w:rPr>
          <w:rtl/>
        </w:rPr>
        <w:t xml:space="preserve"> بل قد يكون في</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واقعه متبنّياً لحقيقة التنبُّؤ أو التجسيم من دون أن يُسمّيه تنبؤاً أو تجسيماً</w:t>
      </w:r>
      <w:r>
        <w:rPr>
          <w:rtl/>
        </w:rPr>
        <w:t>؛</w:t>
      </w:r>
      <w:r w:rsidRPr="00F12837">
        <w:rPr>
          <w:rtl/>
        </w:rPr>
        <w:t xml:space="preserve"> وذلك لأنهما لا يدوران مدار العنوان والشعار</w:t>
      </w:r>
      <w:r>
        <w:rPr>
          <w:rtl/>
        </w:rPr>
        <w:t>،</w:t>
      </w:r>
      <w:r w:rsidRPr="00F12837">
        <w:rPr>
          <w:rtl/>
        </w:rPr>
        <w:t xml:space="preserve"> فالحقائق أو الأمور العدمية الباطلة تدور مدار واقعها</w:t>
      </w:r>
      <w:r>
        <w:rPr>
          <w:rtl/>
        </w:rPr>
        <w:t>،</w:t>
      </w:r>
      <w:r w:rsidRPr="00F12837">
        <w:rPr>
          <w:rtl/>
        </w:rPr>
        <w:t xml:space="preserve"> سواء واقعها العدمي في الأمور الباطلة أو واقعها الوجودي في الأمور الوجودية</w:t>
      </w:r>
      <w:r>
        <w:rPr>
          <w:rtl/>
        </w:rPr>
        <w:t>،</w:t>
      </w:r>
      <w:r w:rsidRPr="00F12837">
        <w:rPr>
          <w:rtl/>
        </w:rPr>
        <w:t xml:space="preserve"> فمَن ينفي الوسائط فهو لا محالة إما يبني على التجسيم أو يدّعي التنبُّؤ كما سيتّضح</w:t>
      </w:r>
      <w:r>
        <w:rPr>
          <w:rtl/>
        </w:rPr>
        <w:t>،</w:t>
      </w:r>
      <w:r w:rsidRPr="00F12837">
        <w:rPr>
          <w:rtl/>
        </w:rPr>
        <w:t xml:space="preserve"> وهذا نظير ما ذكره الفقهاء في بحوث المعاملات</w:t>
      </w:r>
      <w:r>
        <w:rPr>
          <w:rtl/>
        </w:rPr>
        <w:t>؛</w:t>
      </w:r>
      <w:r w:rsidRPr="00F12837">
        <w:rPr>
          <w:rtl/>
        </w:rPr>
        <w:t xml:space="preserve"> من أن الشخص ربّما يقصد ماهية معاملية معيّنة ويسمّيها باسم تلك الماهية المقصودة</w:t>
      </w:r>
      <w:r>
        <w:rPr>
          <w:rtl/>
        </w:rPr>
        <w:t>،</w:t>
      </w:r>
      <w:r w:rsidRPr="00F12837">
        <w:rPr>
          <w:rtl/>
        </w:rPr>
        <w:t xml:space="preserve"> ولكنها في واقعها قرض ربويّ أو بالعكس.</w:t>
      </w:r>
    </w:p>
    <w:p w:rsidR="00F12837" w:rsidRDefault="00F12837" w:rsidP="00F12837">
      <w:pPr>
        <w:pStyle w:val="libNormal"/>
        <w:rPr>
          <w:rtl/>
        </w:rPr>
      </w:pPr>
      <w:r w:rsidRPr="00F12837">
        <w:rPr>
          <w:rtl/>
        </w:rPr>
        <w:t>الثاني: أن هناك دعاءاً يؤكّد مضمون ما نريد الخوض فيه</w:t>
      </w:r>
      <w:r>
        <w:rPr>
          <w:rtl/>
        </w:rPr>
        <w:t>،</w:t>
      </w:r>
      <w:r w:rsidRPr="00F12837">
        <w:rPr>
          <w:rtl/>
        </w:rPr>
        <w:t xml:space="preserve"> وهو من الأدعية المأثورة لتعجيل الفرج</w:t>
      </w:r>
      <w:r>
        <w:rPr>
          <w:rtl/>
        </w:rPr>
        <w:t>،</w:t>
      </w:r>
      <w:r w:rsidRPr="00F12837">
        <w:rPr>
          <w:rtl/>
        </w:rPr>
        <w:t xml:space="preserve"> وهو: (اللّهمّ عرّفني نفسك</w:t>
      </w:r>
      <w:r>
        <w:rPr>
          <w:rtl/>
        </w:rPr>
        <w:t>،</w:t>
      </w:r>
      <w:r w:rsidRPr="00F12837">
        <w:rPr>
          <w:rtl/>
        </w:rPr>
        <w:t xml:space="preserve"> فإنك إن لم تعرّفني نفسك لم أعرف رسولك</w:t>
      </w:r>
      <w:r>
        <w:rPr>
          <w:rtl/>
        </w:rPr>
        <w:t>،</w:t>
      </w:r>
      <w:r w:rsidRPr="00F12837">
        <w:rPr>
          <w:rtl/>
        </w:rPr>
        <w:t xml:space="preserve"> اللّهمّ عرّفني رسولك</w:t>
      </w:r>
      <w:r>
        <w:rPr>
          <w:rtl/>
        </w:rPr>
        <w:t>،</w:t>
      </w:r>
      <w:r w:rsidRPr="00F12837">
        <w:rPr>
          <w:rtl/>
        </w:rPr>
        <w:t xml:space="preserve"> فإنك إن لم تعرّفني رسولك لم أعرف حجّتك</w:t>
      </w:r>
      <w:r>
        <w:rPr>
          <w:rtl/>
        </w:rPr>
        <w:t>،</w:t>
      </w:r>
      <w:r w:rsidRPr="00F12837">
        <w:rPr>
          <w:rtl/>
        </w:rPr>
        <w:t xml:space="preserve"> اللّهمّ عرّفني حجّتك</w:t>
      </w:r>
      <w:r>
        <w:rPr>
          <w:rtl/>
        </w:rPr>
        <w:t>،</w:t>
      </w:r>
      <w:r w:rsidRPr="00F12837">
        <w:rPr>
          <w:rtl/>
        </w:rPr>
        <w:t xml:space="preserve"> فإنك إن لم تعرّفني حجّتك ضللت عن ديني)</w:t>
      </w:r>
      <w:r w:rsidRPr="00F12837">
        <w:rPr>
          <w:rStyle w:val="libFootnotenumChar"/>
          <w:rtl/>
        </w:rPr>
        <w:t>(1)</w:t>
      </w:r>
      <w:r w:rsidRPr="00F12837">
        <w:rPr>
          <w:rtl/>
        </w:rPr>
        <w:t>.</w:t>
      </w:r>
    </w:p>
    <w:p w:rsidR="00F12837" w:rsidRDefault="00F12837" w:rsidP="00F12837">
      <w:pPr>
        <w:pStyle w:val="libNormal"/>
        <w:rPr>
          <w:rtl/>
        </w:rPr>
      </w:pPr>
      <w:r w:rsidRPr="00F12837">
        <w:rPr>
          <w:rtl/>
        </w:rPr>
        <w:t>ومفاد هذا الدعاء هو أن منظومة المعارف إنما تصحّ وتكون صائبة مع صوابية وحقّانية معرفة الإنسان بربّه</w:t>
      </w:r>
      <w:r>
        <w:rPr>
          <w:rtl/>
        </w:rPr>
        <w:t>،</w:t>
      </w:r>
      <w:r w:rsidRPr="00F12837">
        <w:rPr>
          <w:rtl/>
        </w:rPr>
        <w:t xml:space="preserve"> وأن الخلل الناشئ في معرفة الأنبياء والرسل منبعه الخلل في معرفة اللَّه تعالى الصحيحة والتامة</w:t>
      </w:r>
      <w:r>
        <w:rPr>
          <w:rtl/>
        </w:rPr>
        <w:t>،</w:t>
      </w:r>
      <w:r w:rsidRPr="00F12837">
        <w:rPr>
          <w:rtl/>
        </w:rPr>
        <w:t xml:space="preserve"> كما أن الخلل في معرفة الحجج والأوصياء والأئمّة منشأه الخلل في معرفة الرسول</w:t>
      </w:r>
      <w:r>
        <w:rPr>
          <w:rtl/>
        </w:rPr>
        <w:t>،</w:t>
      </w:r>
      <w:r w:rsidRPr="00F12837">
        <w:rPr>
          <w:rtl/>
        </w:rPr>
        <w:t xml:space="preserve"> وبالتالي يكون ناشئاً من الخلل والنقصان في المعرفة المتعلّقة باللَّه تعالى</w:t>
      </w:r>
      <w:r>
        <w:rPr>
          <w:rtl/>
        </w:rPr>
        <w:t>،</w:t>
      </w:r>
      <w:r w:rsidRPr="00F12837">
        <w:rPr>
          <w:rtl/>
        </w:rPr>
        <w:t xml:space="preserve"> كما تشير إلى هذه الحقيقة مجموعة من الآيات القرآنية</w:t>
      </w:r>
      <w:r>
        <w:rPr>
          <w:rtl/>
        </w:rPr>
        <w:t>،</w:t>
      </w:r>
      <w:r w:rsidRPr="00F12837">
        <w:rPr>
          <w:rtl/>
        </w:rPr>
        <w:t xml:space="preserve"> منها:</w:t>
      </w:r>
    </w:p>
    <w:p w:rsidR="00F12837" w:rsidRPr="00F12837" w:rsidRDefault="00F12837" w:rsidP="00F12837">
      <w:pPr>
        <w:pStyle w:val="libNormal"/>
        <w:rPr>
          <w:rStyle w:val="libAieChar"/>
          <w:rtl/>
        </w:rPr>
      </w:pPr>
      <w:r w:rsidRPr="00F12837">
        <w:rPr>
          <w:rtl/>
        </w:rPr>
        <w:t xml:space="preserve">قوله تعالى: </w:t>
      </w:r>
      <w:r w:rsidRPr="00240632">
        <w:rPr>
          <w:rStyle w:val="libAlaemChar"/>
          <w:rtl/>
        </w:rPr>
        <w:t>(</w:t>
      </w:r>
      <w:r w:rsidRPr="00F12837">
        <w:rPr>
          <w:rStyle w:val="libAieChar"/>
          <w:rtl/>
        </w:rPr>
        <w:t>وَمَا قَدَرُوا اللَّهَ حَقَّ قَدْرِهِ إِذْ قَالُوا مَا أَنْزَلَ اللَّهُ عَلَى بَشَرٍ مِنْ</w:t>
      </w:r>
    </w:p>
    <w:p w:rsidR="00F12837" w:rsidRDefault="00240632" w:rsidP="002D5BB1">
      <w:pPr>
        <w:pStyle w:val="libLine"/>
        <w:rPr>
          <w:rtl/>
        </w:rPr>
      </w:pPr>
      <w:r>
        <w:rPr>
          <w:rtl/>
        </w:rPr>
        <w:t>____________________</w:t>
      </w:r>
    </w:p>
    <w:p w:rsidR="00F12837" w:rsidRPr="00F12837" w:rsidRDefault="00F12837" w:rsidP="00F12837">
      <w:pPr>
        <w:pStyle w:val="libFootnote0"/>
        <w:rPr>
          <w:rtl/>
        </w:rPr>
      </w:pPr>
      <w:r w:rsidRPr="00C85521">
        <w:rPr>
          <w:rtl/>
        </w:rPr>
        <w:t>(1) الصدوق</w:t>
      </w:r>
      <w:r>
        <w:rPr>
          <w:rtl/>
        </w:rPr>
        <w:t>،</w:t>
      </w:r>
      <w:r w:rsidRPr="00C85521">
        <w:rPr>
          <w:rtl/>
        </w:rPr>
        <w:t xml:space="preserve"> كمال الدين وتمام النعمة</w:t>
      </w:r>
      <w:r>
        <w:rPr>
          <w:rtl/>
        </w:rPr>
        <w:t>،</w:t>
      </w:r>
      <w:r w:rsidRPr="00C85521">
        <w:rPr>
          <w:rtl/>
        </w:rPr>
        <w:t xml:space="preserve"> ص342.</w:t>
      </w:r>
    </w:p>
    <w:p w:rsidR="00F12837" w:rsidRDefault="00F12837" w:rsidP="00F12837">
      <w:pPr>
        <w:pStyle w:val="libNormal"/>
        <w:rPr>
          <w:rtl/>
        </w:rPr>
      </w:pPr>
      <w:r>
        <w:br w:type="page"/>
      </w:r>
    </w:p>
    <w:p w:rsidR="00F12837" w:rsidRDefault="00F12837" w:rsidP="00F12837">
      <w:pPr>
        <w:pStyle w:val="libNormal"/>
        <w:rPr>
          <w:rtl/>
        </w:rPr>
      </w:pPr>
      <w:r w:rsidRPr="00F12837">
        <w:rPr>
          <w:rStyle w:val="libAieChar"/>
          <w:rtl/>
        </w:rPr>
        <w:lastRenderedPageBreak/>
        <w:t>شَيْ‏ءٍ</w:t>
      </w:r>
      <w:r w:rsidRPr="00240632">
        <w:rPr>
          <w:rStyle w:val="libAlaemChar"/>
          <w:rtl/>
        </w:rPr>
        <w:t>)</w:t>
      </w:r>
      <w:r w:rsidRPr="00F12837">
        <w:rPr>
          <w:rStyle w:val="libFootnotenumChar"/>
          <w:rtl/>
        </w:rPr>
        <w:t>(1)</w:t>
      </w:r>
      <w:r w:rsidRPr="00F12837">
        <w:rPr>
          <w:rtl/>
        </w:rPr>
        <w:t>، فإنكار الرسل وعدم الإيمان بهم ناشئ من جهلهم بقدر الباري وقدرته وعظيم حكمته وتدبيره</w:t>
      </w:r>
      <w:r>
        <w:rPr>
          <w:rtl/>
        </w:rPr>
        <w:t>،</w:t>
      </w:r>
      <w:r w:rsidRPr="00F12837">
        <w:rPr>
          <w:rtl/>
        </w:rPr>
        <w:t xml:space="preserve"> ومِن خلل المعرفة في أفعال اللَّه عزَّ وجل.</w:t>
      </w:r>
    </w:p>
    <w:p w:rsidR="00F12837" w:rsidRDefault="00F12837" w:rsidP="00F12837">
      <w:pPr>
        <w:pStyle w:val="libNormal"/>
        <w:rPr>
          <w:rtl/>
        </w:rPr>
      </w:pPr>
      <w:r w:rsidRPr="00F12837">
        <w:rPr>
          <w:rtl/>
        </w:rPr>
        <w:t>ومن ثَمّ هذا يؤكّد أن الذي ينفي الوسائط والوسائل والرسل والحجج</w:t>
      </w:r>
      <w:r>
        <w:rPr>
          <w:rtl/>
        </w:rPr>
        <w:t>،</w:t>
      </w:r>
      <w:r w:rsidRPr="00F12837">
        <w:rPr>
          <w:rtl/>
        </w:rPr>
        <w:t xml:space="preserve"> منشأ نفيه نقصان معرفته باللَّه تعالى</w:t>
      </w:r>
      <w:r>
        <w:rPr>
          <w:rtl/>
        </w:rPr>
        <w:t>؛</w:t>
      </w:r>
      <w:r w:rsidRPr="00F12837">
        <w:rPr>
          <w:rtl/>
        </w:rPr>
        <w:t xml:space="preserve"> إمَّا بالقول بالتجسيم أو القول بالتنبؤ.</w:t>
      </w:r>
    </w:p>
    <w:p w:rsidR="00F12837" w:rsidRDefault="00F12837" w:rsidP="00F12837">
      <w:pPr>
        <w:pStyle w:val="libNormal"/>
        <w:rPr>
          <w:rtl/>
        </w:rPr>
      </w:pPr>
      <w:r w:rsidRPr="00F12837">
        <w:rPr>
          <w:rtl/>
        </w:rPr>
        <w:t>والغريب من أصحاب هذه المقالة قولهم بأن التجسيم باطل في النشأة الدنيوية فقط</w:t>
      </w:r>
      <w:r>
        <w:rPr>
          <w:rtl/>
        </w:rPr>
        <w:t>.</w:t>
      </w:r>
      <w:r w:rsidRPr="00F12837">
        <w:rPr>
          <w:rtl/>
        </w:rPr>
        <w:t xml:space="preserve"> وأمَّا في الآخرة</w:t>
      </w:r>
      <w:r>
        <w:rPr>
          <w:rtl/>
        </w:rPr>
        <w:t>،</w:t>
      </w:r>
      <w:r w:rsidRPr="00F12837">
        <w:rPr>
          <w:rtl/>
        </w:rPr>
        <w:t xml:space="preserve"> فنلاقيه</w:t>
      </w:r>
      <w:r w:rsidR="00240632">
        <w:rPr>
          <w:rtl/>
        </w:rPr>
        <w:t xml:space="preserve"> - </w:t>
      </w:r>
      <w:r w:rsidRPr="00F12837">
        <w:rPr>
          <w:rtl/>
        </w:rPr>
        <w:t>والعياذ باللَّه</w:t>
      </w:r>
      <w:r w:rsidR="00240632">
        <w:rPr>
          <w:rtl/>
        </w:rPr>
        <w:t xml:space="preserve"> - </w:t>
      </w:r>
      <w:r w:rsidRPr="00F12837">
        <w:rPr>
          <w:rtl/>
        </w:rPr>
        <w:t>بصورة شابّ أمرد</w:t>
      </w:r>
      <w:r>
        <w:rPr>
          <w:rtl/>
        </w:rPr>
        <w:t>؛</w:t>
      </w:r>
      <w:r w:rsidRPr="00F12837">
        <w:rPr>
          <w:rtl/>
        </w:rPr>
        <w:t xml:space="preserve"> ويستدلّون على ذلك بقوله تعالى: </w:t>
      </w:r>
      <w:r w:rsidRPr="00240632">
        <w:rPr>
          <w:rStyle w:val="libAlaemChar"/>
          <w:rtl/>
        </w:rPr>
        <w:t>(</w:t>
      </w:r>
      <w:r w:rsidRPr="00F12837">
        <w:rPr>
          <w:rStyle w:val="libAieChar"/>
          <w:rtl/>
        </w:rPr>
        <w:t>يَوْمَ يُكْشَفُ عَنْ سَاقٍ</w:t>
      </w:r>
      <w:r w:rsidRPr="00240632">
        <w:rPr>
          <w:rStyle w:val="libAlaemChar"/>
          <w:rtl/>
        </w:rPr>
        <w:t>)</w:t>
      </w:r>
      <w:r w:rsidRPr="00F12837">
        <w:rPr>
          <w:rStyle w:val="libFootnotenumChar"/>
          <w:rtl/>
        </w:rPr>
        <w:t>(2)</w:t>
      </w:r>
      <w:r>
        <w:rPr>
          <w:rtl/>
        </w:rPr>
        <w:t>،</w:t>
      </w:r>
      <w:r w:rsidRPr="00F12837">
        <w:rPr>
          <w:rtl/>
        </w:rPr>
        <w:t xml:space="preserve"> وبقوله تعالى:</w:t>
      </w:r>
      <w:r w:rsidRPr="00240632">
        <w:rPr>
          <w:rStyle w:val="libAlaemChar"/>
          <w:rtl/>
        </w:rPr>
        <w:t>(</w:t>
      </w:r>
      <w:r w:rsidRPr="00F12837">
        <w:rPr>
          <w:rStyle w:val="libAieChar"/>
          <w:rtl/>
        </w:rPr>
        <w:t>وُجُوهٌ يَوْمَئِذٍ نَاضِرَةٌ * إِلَى رَبِّهَا نَاظِرَةٌ</w:t>
      </w:r>
      <w:r w:rsidRPr="00240632">
        <w:rPr>
          <w:rStyle w:val="libAlaemChar"/>
          <w:rtl/>
        </w:rPr>
        <w:t>)</w:t>
      </w:r>
      <w:r w:rsidRPr="00F12837">
        <w:rPr>
          <w:rStyle w:val="libFootnotenumChar"/>
          <w:rtl/>
        </w:rPr>
        <w:t>(3)</w:t>
      </w:r>
      <w:r>
        <w:rPr>
          <w:rtl/>
        </w:rPr>
        <w:t>،</w:t>
      </w:r>
      <w:r w:rsidRPr="00F12837">
        <w:rPr>
          <w:rtl/>
        </w:rPr>
        <w:t xml:space="preserve"> وبقوله تعالى:</w:t>
      </w:r>
      <w:r w:rsidRPr="00240632">
        <w:rPr>
          <w:rStyle w:val="libAlaemChar"/>
          <w:rtl/>
        </w:rPr>
        <w:t>(</w:t>
      </w:r>
      <w:r w:rsidRPr="00F12837">
        <w:rPr>
          <w:rStyle w:val="libAieChar"/>
          <w:rtl/>
        </w:rPr>
        <w:t>الرَّحْمَنُ عَلَى الْعَرْشِ اسْتَوَى</w:t>
      </w:r>
      <w:r w:rsidRPr="00240632">
        <w:rPr>
          <w:rStyle w:val="libAlaemChar"/>
          <w:rtl/>
        </w:rPr>
        <w:t>)</w:t>
      </w:r>
      <w:r w:rsidRPr="00F12837">
        <w:rPr>
          <w:rStyle w:val="libFootnotenumChar"/>
          <w:rtl/>
        </w:rPr>
        <w:t>(4)</w:t>
      </w:r>
      <w:r w:rsidRPr="00F12837">
        <w:rPr>
          <w:rtl/>
        </w:rPr>
        <w:t>، فيصوّرون الفوقية على العرش فوقية مكانية، لا فوقية قدرة وهيمنة.</w:t>
      </w:r>
    </w:p>
    <w:p w:rsidR="00F12837" w:rsidRDefault="00F12837" w:rsidP="00F12837">
      <w:pPr>
        <w:pStyle w:val="libNormal"/>
        <w:rPr>
          <w:rtl/>
        </w:rPr>
      </w:pPr>
      <w:r w:rsidRPr="00F12837">
        <w:rPr>
          <w:rtl/>
        </w:rPr>
        <w:t>فهم يفترضون أن اللَّه عزّ وجل في الآخرة جسم</w:t>
      </w:r>
      <w:r>
        <w:rPr>
          <w:rtl/>
        </w:rPr>
        <w:t>،</w:t>
      </w:r>
      <w:r w:rsidRPr="00F12837">
        <w:rPr>
          <w:rtl/>
        </w:rPr>
        <w:t xml:space="preserve"> وهذا نتاج ضعفهم وقصورهم في المسائل العقلية والاعتقادية</w:t>
      </w:r>
      <w:r>
        <w:rPr>
          <w:rtl/>
        </w:rPr>
        <w:t>؛</w:t>
      </w:r>
      <w:r w:rsidRPr="00F12837">
        <w:rPr>
          <w:rtl/>
        </w:rPr>
        <w:t xml:space="preserve"> إذ لم يلتفتوا إلى أن قولهم هذا يلزم منه كون اللَّه تعالى مادّياً</w:t>
      </w:r>
      <w:r>
        <w:rPr>
          <w:rtl/>
        </w:rPr>
        <w:t>،</w:t>
      </w:r>
      <w:r w:rsidRPr="00F12837">
        <w:rPr>
          <w:rtl/>
        </w:rPr>
        <w:t xml:space="preserve"> وكلّ أمر مادّي قابل للانقسام</w:t>
      </w:r>
      <w:r>
        <w:rPr>
          <w:rtl/>
        </w:rPr>
        <w:t>،</w:t>
      </w:r>
      <w:r w:rsidRPr="00F12837">
        <w:rPr>
          <w:rtl/>
        </w:rPr>
        <w:t xml:space="preserve"> فله أجزاء متولّدة من جسمه</w:t>
      </w:r>
      <w:r>
        <w:rPr>
          <w:rtl/>
        </w:rPr>
        <w:t>،</w:t>
      </w:r>
      <w:r w:rsidRPr="00F12837">
        <w:rPr>
          <w:rtl/>
        </w:rPr>
        <w:t xml:space="preserve"> وهو منافٍ لِمَا نصّت عليه سورة التوحيد التي نفت التولّد والانقسام والتجسيم والمادّية.</w:t>
      </w:r>
    </w:p>
    <w:p w:rsidR="00F12837" w:rsidRDefault="00F12837" w:rsidP="00F12837">
      <w:pPr>
        <w:pStyle w:val="libNormal"/>
        <w:rPr>
          <w:rtl/>
        </w:rPr>
      </w:pPr>
      <w:r w:rsidRPr="00F12837">
        <w:rPr>
          <w:rtl/>
        </w:rPr>
        <w:t>ثُم إن الجسم محدود</w:t>
      </w:r>
      <w:r>
        <w:rPr>
          <w:rtl/>
        </w:rPr>
        <w:t>،</w:t>
      </w:r>
      <w:r w:rsidRPr="00F12837">
        <w:rPr>
          <w:rtl/>
        </w:rPr>
        <w:t xml:space="preserve"> وهو تعالى خالق الجسم ومهيمن عليه لا يحدّه حدّ.</w:t>
      </w:r>
    </w:p>
    <w:p w:rsidR="00F12837" w:rsidRPr="00F12837" w:rsidRDefault="00F12837" w:rsidP="00F12837">
      <w:pPr>
        <w:pStyle w:val="libNormal"/>
        <w:rPr>
          <w:rtl/>
        </w:rPr>
      </w:pPr>
      <w:r w:rsidRPr="00F12837">
        <w:rPr>
          <w:rtl/>
        </w:rPr>
        <w:t>وأهل البيت</w:t>
      </w:r>
      <w:r w:rsidR="002D5BB1" w:rsidRPr="002D5BB1">
        <w:rPr>
          <w:rtl/>
        </w:rPr>
        <w:t xml:space="preserve"> </w:t>
      </w:r>
      <w:r w:rsidR="002D5BB1" w:rsidRPr="002D5BB1">
        <w:rPr>
          <w:rStyle w:val="libAlaemChar"/>
          <w:rtl/>
        </w:rPr>
        <w:t>عليهم‌السلام</w:t>
      </w:r>
      <w:r w:rsidRPr="00F12837">
        <w:rPr>
          <w:rtl/>
        </w:rPr>
        <w:t xml:space="preserve"> يثبتون الرؤية القلبية للَّه عزّ وجلّ</w:t>
      </w:r>
      <w:r>
        <w:rPr>
          <w:rtl/>
        </w:rPr>
        <w:t>،</w:t>
      </w:r>
      <w:r w:rsidRPr="00F12837">
        <w:rPr>
          <w:rtl/>
        </w:rPr>
        <w:t xml:space="preserve"> وهو ما أكَّدته الآيات</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C85521">
        <w:rPr>
          <w:rtl/>
        </w:rPr>
        <w:t>(1) الأنعام: 91.</w:t>
      </w:r>
    </w:p>
    <w:p w:rsidR="00F12837" w:rsidRPr="00B578D7" w:rsidRDefault="00F12837" w:rsidP="00F12837">
      <w:pPr>
        <w:pStyle w:val="libFootnote0"/>
        <w:rPr>
          <w:rtl/>
        </w:rPr>
      </w:pPr>
      <w:r w:rsidRPr="00C85521">
        <w:rPr>
          <w:rtl/>
        </w:rPr>
        <w:t>(2) القلم: 42.</w:t>
      </w:r>
    </w:p>
    <w:p w:rsidR="00F12837" w:rsidRDefault="00F12837" w:rsidP="00B578D7">
      <w:pPr>
        <w:pStyle w:val="libFootnote0"/>
        <w:rPr>
          <w:rtl/>
        </w:rPr>
      </w:pPr>
      <w:r w:rsidRPr="00C85521">
        <w:rPr>
          <w:rtl/>
        </w:rPr>
        <w:t>(3) القيامة</w:t>
      </w:r>
      <w:r w:rsidR="00063F8E">
        <w:rPr>
          <w:rtl/>
        </w:rPr>
        <w:t xml:space="preserve"> </w:t>
      </w:r>
      <w:r w:rsidRPr="00C85521">
        <w:rPr>
          <w:rtl/>
        </w:rPr>
        <w:t>75: 23</w:t>
      </w:r>
      <w:r w:rsidR="00240632">
        <w:rPr>
          <w:rtl/>
        </w:rPr>
        <w:t xml:space="preserve"> - </w:t>
      </w:r>
      <w:r w:rsidRPr="00C85521">
        <w:rPr>
          <w:rtl/>
        </w:rPr>
        <w:t>22.</w:t>
      </w:r>
    </w:p>
    <w:p w:rsidR="00F12837" w:rsidRPr="00B578D7" w:rsidRDefault="00F12837" w:rsidP="00F12837">
      <w:pPr>
        <w:pStyle w:val="libFootnote0"/>
        <w:rPr>
          <w:rtl/>
        </w:rPr>
      </w:pPr>
      <w:r w:rsidRPr="00C85521">
        <w:rPr>
          <w:rtl/>
        </w:rPr>
        <w:t>(4) طه: 5.</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 xml:space="preserve">القرآنية كقوله تعالى: </w:t>
      </w:r>
      <w:r w:rsidRPr="00240632">
        <w:rPr>
          <w:rStyle w:val="libAlaemChar"/>
          <w:rtl/>
        </w:rPr>
        <w:t>(</w:t>
      </w:r>
      <w:r w:rsidRPr="00F12837">
        <w:rPr>
          <w:rStyle w:val="libAieChar"/>
          <w:rtl/>
        </w:rPr>
        <w:t>مَا كَذَبَ الْفُؤَادُ مَا رَأَى</w:t>
      </w:r>
      <w:r w:rsidRPr="00240632">
        <w:rPr>
          <w:rStyle w:val="libAlaemChar"/>
          <w:rtl/>
        </w:rPr>
        <w:t>)</w:t>
      </w:r>
      <w:r w:rsidRPr="00F12837">
        <w:rPr>
          <w:rStyle w:val="libFootnotenumChar"/>
          <w:rtl/>
        </w:rPr>
        <w:t>(1)</w:t>
      </w:r>
      <w:r>
        <w:rPr>
          <w:rtl/>
        </w:rPr>
        <w:t>،</w:t>
      </w:r>
      <w:r w:rsidRPr="00F12837">
        <w:rPr>
          <w:rtl/>
        </w:rPr>
        <w:t xml:space="preserve"> وهم</w:t>
      </w:r>
      <w:r w:rsidR="002D5BB1" w:rsidRPr="002D5BB1">
        <w:rPr>
          <w:rtl/>
        </w:rPr>
        <w:t xml:space="preserve"> </w:t>
      </w:r>
      <w:r w:rsidR="002D5BB1" w:rsidRPr="002D5BB1">
        <w:rPr>
          <w:rStyle w:val="libAlaemChar"/>
          <w:rtl/>
        </w:rPr>
        <w:t>عليهم‌السلام</w:t>
      </w:r>
      <w:r w:rsidRPr="00F12837">
        <w:rPr>
          <w:rtl/>
        </w:rPr>
        <w:t xml:space="preserve"> ينفون الرؤية البصرية التي يشترط فيها المحاذاة والمقابلة</w:t>
      </w:r>
    </w:p>
    <w:p w:rsidR="00F12837" w:rsidRDefault="00F12837" w:rsidP="00F12837">
      <w:pPr>
        <w:pStyle w:val="libNormal"/>
        <w:rPr>
          <w:rtl/>
        </w:rPr>
      </w:pPr>
      <w:r w:rsidRPr="00F12837">
        <w:rPr>
          <w:rtl/>
        </w:rPr>
        <w:t>الجسمانية</w:t>
      </w:r>
      <w:r>
        <w:rPr>
          <w:rtl/>
        </w:rPr>
        <w:t>،</w:t>
      </w:r>
      <w:r w:rsidRPr="00F12837">
        <w:rPr>
          <w:rtl/>
        </w:rPr>
        <w:t xml:space="preserve"> واللَّه عزّ وجلّ منزّه عن الجسم والجسمية في جميع النشآت.</w:t>
      </w:r>
    </w:p>
    <w:p w:rsidR="00F12837" w:rsidRPr="00B578D7" w:rsidRDefault="00F12837" w:rsidP="00D716AA">
      <w:pPr>
        <w:pStyle w:val="Heading2"/>
        <w:rPr>
          <w:rtl/>
        </w:rPr>
      </w:pPr>
      <w:bookmarkStart w:id="22" w:name="_Toc421607251"/>
      <w:r w:rsidRPr="00C85521">
        <w:rPr>
          <w:rtl/>
        </w:rPr>
        <w:t>لقاء اللَّه يوم الحساب بآياته وحججه:</w:t>
      </w:r>
      <w:bookmarkEnd w:id="22"/>
    </w:p>
    <w:p w:rsidR="00F12837" w:rsidRPr="00F12837" w:rsidRDefault="00F12837" w:rsidP="00F12837">
      <w:pPr>
        <w:pStyle w:val="libNormal"/>
        <w:rPr>
          <w:rtl/>
        </w:rPr>
      </w:pPr>
      <w:r w:rsidRPr="00F12837">
        <w:rPr>
          <w:rtl/>
        </w:rPr>
        <w:t>وحيث إن حشر الخلائق بأجسامهم</w:t>
      </w:r>
      <w:r>
        <w:rPr>
          <w:rtl/>
        </w:rPr>
        <w:t>،</w:t>
      </w:r>
      <w:r w:rsidRPr="00F12837">
        <w:rPr>
          <w:rtl/>
        </w:rPr>
        <w:t xml:space="preserve"> فإن ملاقاة العباد لربّهم تكون بالوسائط والوسائل والآيات</w:t>
      </w:r>
      <w:r>
        <w:rPr>
          <w:rtl/>
        </w:rPr>
        <w:t>،</w:t>
      </w:r>
      <w:r w:rsidRPr="00F12837">
        <w:rPr>
          <w:rtl/>
        </w:rPr>
        <w:t xml:space="preserve"> وإلّا للزم أن تكون المقابلة والملاقاة</w:t>
      </w:r>
    </w:p>
    <w:p w:rsidR="00F12837" w:rsidRPr="00F12837" w:rsidRDefault="00F12837" w:rsidP="00F12837">
      <w:pPr>
        <w:pStyle w:val="libNormal"/>
        <w:rPr>
          <w:rtl/>
        </w:rPr>
      </w:pPr>
      <w:r w:rsidRPr="00F12837">
        <w:rPr>
          <w:rtl/>
        </w:rPr>
        <w:t>جسمية</w:t>
      </w:r>
      <w:r>
        <w:rPr>
          <w:rtl/>
        </w:rPr>
        <w:t>؛</w:t>
      </w:r>
      <w:r w:rsidRPr="00F12837">
        <w:rPr>
          <w:rtl/>
        </w:rPr>
        <w:t xml:space="preserve"> أي أن الباري</w:t>
      </w:r>
      <w:r w:rsidR="00240632">
        <w:rPr>
          <w:rtl/>
        </w:rPr>
        <w:t xml:space="preserve"> - </w:t>
      </w:r>
      <w:r w:rsidRPr="00F12837">
        <w:rPr>
          <w:rtl/>
        </w:rPr>
        <w:t>والعياذ باللَّه</w:t>
      </w:r>
      <w:r w:rsidR="00240632">
        <w:rPr>
          <w:rtl/>
        </w:rPr>
        <w:t xml:space="preserve"> - </w:t>
      </w:r>
      <w:r w:rsidRPr="00F12837">
        <w:rPr>
          <w:rtl/>
        </w:rPr>
        <w:t>يلاقي أجسام الخلائق بجسمه</w:t>
      </w:r>
      <w:r>
        <w:rPr>
          <w:rtl/>
        </w:rPr>
        <w:t>،</w:t>
      </w:r>
      <w:r w:rsidRPr="00F12837">
        <w:rPr>
          <w:rtl/>
        </w:rPr>
        <w:t xml:space="preserve"> وهو باطل بالضرورة.</w:t>
      </w:r>
    </w:p>
    <w:p w:rsidR="00F12837" w:rsidRDefault="00F12837" w:rsidP="00F12837">
      <w:pPr>
        <w:pStyle w:val="libNormal"/>
        <w:rPr>
          <w:rtl/>
        </w:rPr>
      </w:pPr>
      <w:r w:rsidRPr="00F12837">
        <w:rPr>
          <w:rtl/>
        </w:rPr>
        <w:t>فإياب الخلائق وحسابهم لابدّ أن يكون عبر الوسائل والوسائط والآيات</w:t>
      </w:r>
      <w:r>
        <w:rPr>
          <w:rtl/>
        </w:rPr>
        <w:t>،</w:t>
      </w:r>
      <w:r w:rsidRPr="00F12837">
        <w:rPr>
          <w:rtl/>
        </w:rPr>
        <w:t xml:space="preserve"> وإلّا فإن اللَّه عزّ وجلّ معنا أينما كنّا. وذلك ديدن قرآني في الإسناد</w:t>
      </w:r>
      <w:r>
        <w:rPr>
          <w:rtl/>
        </w:rPr>
        <w:t>،</w:t>
      </w:r>
      <w:r w:rsidRPr="00F12837">
        <w:rPr>
          <w:rtl/>
        </w:rPr>
        <w:t xml:space="preserve"> كإسناد الإماتة إلى اللَّه عزّ وجلّ وإلى ملك الموت وإلى الرسل التي يديرها ملك الموت</w:t>
      </w:r>
      <w:r>
        <w:rPr>
          <w:rtl/>
        </w:rPr>
        <w:t>،</w:t>
      </w:r>
      <w:r w:rsidRPr="00F12837">
        <w:rPr>
          <w:rtl/>
        </w:rPr>
        <w:t xml:space="preserve"> فإياب الخلق وحسابهم على اللَّه عزّ وجل</w:t>
      </w:r>
      <w:r>
        <w:rPr>
          <w:rtl/>
        </w:rPr>
        <w:t>،</w:t>
      </w:r>
      <w:r w:rsidRPr="00F12837">
        <w:rPr>
          <w:rtl/>
        </w:rPr>
        <w:t xml:space="preserve"> ولكن عبر آياته ووسائطه</w:t>
      </w:r>
      <w:r>
        <w:rPr>
          <w:rtl/>
        </w:rPr>
        <w:t>،</w:t>
      </w:r>
      <w:r w:rsidRPr="00F12837">
        <w:rPr>
          <w:rtl/>
        </w:rPr>
        <w:t xml:space="preserve"> قال تعالى:</w:t>
      </w:r>
      <w:r w:rsidRPr="00240632">
        <w:rPr>
          <w:rStyle w:val="libAlaemChar"/>
          <w:rtl/>
        </w:rPr>
        <w:t>(</w:t>
      </w:r>
      <w:r w:rsidRPr="00F12837">
        <w:rPr>
          <w:rStyle w:val="libAieChar"/>
          <w:rtl/>
        </w:rPr>
        <w:t>وَمَا رَمَيْتَ إِذْ رَمَيْتَ وَلَكِنَّ اللَّهَ رَمَى</w:t>
      </w:r>
      <w:r w:rsidRPr="00240632">
        <w:rPr>
          <w:rStyle w:val="libAlaemChar"/>
          <w:rtl/>
        </w:rPr>
        <w:t>)</w:t>
      </w:r>
      <w:r w:rsidRPr="00F12837">
        <w:rPr>
          <w:rStyle w:val="libFootnotenumChar"/>
          <w:rtl/>
        </w:rPr>
        <w:t>(2)</w:t>
      </w:r>
      <w:r w:rsidRPr="00F12837">
        <w:rPr>
          <w:rtl/>
        </w:rPr>
        <w:t xml:space="preserve">، وقال تعالى: </w:t>
      </w:r>
      <w:r w:rsidRPr="00240632">
        <w:rPr>
          <w:rStyle w:val="libAlaemChar"/>
          <w:rtl/>
        </w:rPr>
        <w:t>(</w:t>
      </w:r>
      <w:r w:rsidRPr="00F12837">
        <w:rPr>
          <w:rStyle w:val="libAieChar"/>
          <w:rtl/>
        </w:rPr>
        <w:t>وَمَا نَقَمُوا إِلَّا أَنْ أَغْنَاهُمُ اللَّهُ وَرَسُولُهُ مِنْ فَضْلِهِ</w:t>
      </w:r>
      <w:r w:rsidRPr="00240632">
        <w:rPr>
          <w:rStyle w:val="libAlaemChar"/>
          <w:rtl/>
        </w:rPr>
        <w:t>)</w:t>
      </w:r>
      <w:r w:rsidRPr="00F12837">
        <w:rPr>
          <w:rStyle w:val="libFootnotenumChar"/>
          <w:rtl/>
        </w:rPr>
        <w:t>(3)</w:t>
      </w:r>
      <w:r w:rsidRPr="00F12837">
        <w:rPr>
          <w:rtl/>
        </w:rPr>
        <w:t>.</w:t>
      </w:r>
    </w:p>
    <w:p w:rsidR="00F12837" w:rsidRPr="00F12837" w:rsidRDefault="00F12837" w:rsidP="00F12837">
      <w:pPr>
        <w:pStyle w:val="libNormal"/>
        <w:rPr>
          <w:rtl/>
        </w:rPr>
      </w:pPr>
      <w:r w:rsidRPr="00F12837">
        <w:rPr>
          <w:rtl/>
        </w:rPr>
        <w:t>فإذا ثبت أن اللَّه عزّ وجلّ ليس بجسم</w:t>
      </w:r>
      <w:r>
        <w:rPr>
          <w:rtl/>
        </w:rPr>
        <w:t>،</w:t>
      </w:r>
      <w:r w:rsidRPr="00F12837">
        <w:rPr>
          <w:rtl/>
        </w:rPr>
        <w:t xml:space="preserve"> ونحن أجسام في شطر من ذواتنا وشطر من إدراكاتنا</w:t>
      </w:r>
      <w:r w:rsidR="00063F8E">
        <w:rPr>
          <w:rtl/>
        </w:rPr>
        <w:t xml:space="preserve"> </w:t>
      </w:r>
      <w:r w:rsidRPr="00F12837">
        <w:rPr>
          <w:rtl/>
        </w:rPr>
        <w:t>التي تتحقق عبر الارتباط بالأجسام</w:t>
      </w:r>
      <w:r>
        <w:rPr>
          <w:rtl/>
        </w:rPr>
        <w:t>،</w:t>
      </w:r>
      <w:r w:rsidRPr="00F12837">
        <w:rPr>
          <w:rtl/>
        </w:rPr>
        <w:t xml:space="preserve"> سواء في الدنيا أو البرزخ أو الآخرة</w:t>
      </w:r>
      <w:r>
        <w:rPr>
          <w:rtl/>
        </w:rPr>
        <w:t>،</w:t>
      </w:r>
      <w:r w:rsidRPr="00F12837">
        <w:rPr>
          <w:rtl/>
        </w:rPr>
        <w:t xml:space="preserve"> فلا يمكن الارتباط مباشرة بربّ العزّة والجلال</w:t>
      </w:r>
      <w:r>
        <w:rPr>
          <w:rtl/>
        </w:rPr>
        <w:t>،</w:t>
      </w:r>
      <w:r w:rsidRPr="00F12837">
        <w:rPr>
          <w:rtl/>
        </w:rPr>
        <w:t xml:space="preserve"> وحيث إن الارتباط باللَّه عزّ وجلّ في الدنيا أو البرزخ أو في الآخرة ليس منقطعاً تماماً</w:t>
      </w:r>
      <w:r>
        <w:rPr>
          <w:rtl/>
        </w:rPr>
        <w:t>؛</w:t>
      </w:r>
      <w:r w:rsidRPr="00F12837">
        <w:rPr>
          <w:rtl/>
        </w:rPr>
        <w:t xml:space="preserve"> لأن</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C85521">
        <w:rPr>
          <w:rtl/>
        </w:rPr>
        <w:t>(1) النجم: 11.</w:t>
      </w:r>
    </w:p>
    <w:p w:rsidR="00F12837" w:rsidRPr="00B578D7" w:rsidRDefault="00F12837" w:rsidP="00F12837">
      <w:pPr>
        <w:pStyle w:val="libFootnote0"/>
        <w:rPr>
          <w:rtl/>
        </w:rPr>
      </w:pPr>
      <w:r w:rsidRPr="00C85521">
        <w:rPr>
          <w:rtl/>
        </w:rPr>
        <w:t>(2) الأنفال: 17.</w:t>
      </w:r>
    </w:p>
    <w:p w:rsidR="00F12837" w:rsidRDefault="00F12837" w:rsidP="00B578D7">
      <w:pPr>
        <w:pStyle w:val="libFootnote0"/>
        <w:rPr>
          <w:rtl/>
        </w:rPr>
      </w:pPr>
      <w:r w:rsidRPr="00C85521">
        <w:rPr>
          <w:rtl/>
        </w:rPr>
        <w:t>(3) التوبة: 74.</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معناه التعطيل في قدرة الباري تعالى</w:t>
      </w:r>
      <w:r>
        <w:rPr>
          <w:rtl/>
        </w:rPr>
        <w:t>،</w:t>
      </w:r>
      <w:r w:rsidRPr="00F12837">
        <w:rPr>
          <w:rtl/>
        </w:rPr>
        <w:t xml:space="preserve"> وحيث ثبت بطلان التعطيل</w:t>
      </w:r>
      <w:r>
        <w:rPr>
          <w:rtl/>
        </w:rPr>
        <w:t>،</w:t>
      </w:r>
      <w:r w:rsidRPr="00F12837">
        <w:rPr>
          <w:rtl/>
        </w:rPr>
        <w:t xml:space="preserve"> وأنه لا تعطيل لمعرفة ذاته تعالى ولا لصفاته ولا لأفعاله ولا لعبادته ولا للقائه عزّ وجل</w:t>
      </w:r>
      <w:r>
        <w:rPr>
          <w:rtl/>
        </w:rPr>
        <w:t>،</w:t>
      </w:r>
      <w:r w:rsidRPr="00F12837">
        <w:rPr>
          <w:rtl/>
        </w:rPr>
        <w:t xml:space="preserve"> فلابدّ من القول إما بالوسائط أو النبوءة.</w:t>
      </w:r>
    </w:p>
    <w:p w:rsidR="00F12837" w:rsidRDefault="00F12837" w:rsidP="00F12837">
      <w:pPr>
        <w:pStyle w:val="libNormal"/>
        <w:rPr>
          <w:rtl/>
        </w:rPr>
      </w:pPr>
      <w:r w:rsidRPr="00F12837">
        <w:rPr>
          <w:rtl/>
        </w:rPr>
        <w:t>والمجسّمة قالوا بالتجسيم لأنهم أنكروا الوسائط وخافوا من الوقوع في التعطيل أو دعوى النبوءة</w:t>
      </w:r>
      <w:r>
        <w:rPr>
          <w:rtl/>
        </w:rPr>
        <w:t>،</w:t>
      </w:r>
      <w:r w:rsidRPr="00F12837">
        <w:rPr>
          <w:rtl/>
        </w:rPr>
        <w:t xml:space="preserve"> فلا محيص لهم عن القول بالتجسيم</w:t>
      </w:r>
      <w:r>
        <w:rPr>
          <w:rtl/>
        </w:rPr>
        <w:t>.</w:t>
      </w:r>
    </w:p>
    <w:p w:rsidR="00F12837" w:rsidRDefault="00F12837" w:rsidP="00F12837">
      <w:pPr>
        <w:pStyle w:val="libNormal"/>
        <w:rPr>
          <w:rtl/>
        </w:rPr>
      </w:pPr>
      <w:r w:rsidRPr="00F12837">
        <w:rPr>
          <w:rtl/>
        </w:rPr>
        <w:t>هذا كلّه على المستوى التحليلي لِمَا ادّعيناه أولاً.</w:t>
      </w:r>
    </w:p>
    <w:p w:rsidR="00F12837" w:rsidRDefault="00F12837" w:rsidP="00F12837">
      <w:pPr>
        <w:pStyle w:val="libNormal"/>
        <w:rPr>
          <w:rtl/>
        </w:rPr>
      </w:pPr>
      <w:r w:rsidRPr="00F12837">
        <w:rPr>
          <w:rtl/>
        </w:rPr>
        <w:t>وأمَّا الدليل القرآني على ذلك</w:t>
      </w:r>
      <w:r>
        <w:rPr>
          <w:rtl/>
        </w:rPr>
        <w:t>،</w:t>
      </w:r>
      <w:r w:rsidRPr="00F12837">
        <w:rPr>
          <w:rtl/>
        </w:rPr>
        <w:t xml:space="preserve"> فهو قوله تعالى: </w:t>
      </w:r>
      <w:r w:rsidRPr="00240632">
        <w:rPr>
          <w:rStyle w:val="libAlaemChar"/>
          <w:rtl/>
        </w:rPr>
        <w:t>(</w:t>
      </w:r>
      <w:r w:rsidRPr="00F12837">
        <w:rPr>
          <w:rStyle w:val="libAieChar"/>
          <w:rtl/>
        </w:rPr>
        <w:t>وَمَا كَانَ لِبَشَرٍ أَنْ يُكَلِّمَهُ اللَّهُ إِلَّا وَحْيًا أَوْ مِنْ وَرَاءِ حِجَابٍ أَوْ يُرْسِلَ رَسُولاً فَيُوحِيَ بِإِذْنِهِ مَا يَشَاءُ إِنَّهُ عَلِيٌّ حَكِيمٌ</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 xml:space="preserve">فقوله تعالى: </w:t>
      </w:r>
      <w:r w:rsidRPr="00240632">
        <w:rPr>
          <w:rStyle w:val="libAlaemChar"/>
          <w:rtl/>
        </w:rPr>
        <w:t>(</w:t>
      </w:r>
      <w:r w:rsidRPr="00F12837">
        <w:rPr>
          <w:rStyle w:val="libAieChar"/>
          <w:rtl/>
        </w:rPr>
        <w:t>لِبَشَرٍ</w:t>
      </w:r>
      <w:r w:rsidRPr="00240632">
        <w:rPr>
          <w:rStyle w:val="libAlaemChar"/>
          <w:rtl/>
        </w:rPr>
        <w:t>)</w:t>
      </w:r>
      <w:r w:rsidRPr="00F12837">
        <w:rPr>
          <w:rtl/>
        </w:rPr>
        <w:t xml:space="preserve"> للإشارة إلى الجسم والخصوصيات الجسمانية.</w:t>
      </w:r>
    </w:p>
    <w:p w:rsidR="00F12837" w:rsidRDefault="00F12837" w:rsidP="00F12837">
      <w:pPr>
        <w:pStyle w:val="libNormal"/>
        <w:rPr>
          <w:rtl/>
        </w:rPr>
      </w:pPr>
      <w:r w:rsidRPr="00F12837">
        <w:rPr>
          <w:rtl/>
        </w:rPr>
        <w:t>وقوله تعالى:</w:t>
      </w:r>
      <w:r w:rsidRPr="00240632">
        <w:rPr>
          <w:rtl/>
        </w:rPr>
        <w:t xml:space="preserve"> </w:t>
      </w:r>
      <w:r w:rsidRPr="00240632">
        <w:rPr>
          <w:rStyle w:val="libAlaemChar"/>
          <w:rtl/>
        </w:rPr>
        <w:t>(</w:t>
      </w:r>
      <w:r w:rsidRPr="00F12837">
        <w:rPr>
          <w:rStyle w:val="libAieChar"/>
          <w:rtl/>
        </w:rPr>
        <w:t>إِنَّهُ عَلِيٌّ حَكِيمٌ</w:t>
      </w:r>
      <w:r w:rsidRPr="00240632">
        <w:rPr>
          <w:rStyle w:val="libAlaemChar"/>
          <w:rtl/>
        </w:rPr>
        <w:t>)</w:t>
      </w:r>
      <w:r w:rsidRPr="00F12837">
        <w:rPr>
          <w:rtl/>
        </w:rPr>
        <w:t xml:space="preserve"> بمثابة البرهان والاستدلال على مضمون الآية المباركة.</w:t>
      </w:r>
    </w:p>
    <w:p w:rsidR="00F12837" w:rsidRDefault="00F12837" w:rsidP="00F12837">
      <w:pPr>
        <w:pStyle w:val="libNormal"/>
        <w:rPr>
          <w:rtl/>
        </w:rPr>
      </w:pPr>
      <w:r w:rsidRPr="00F12837">
        <w:rPr>
          <w:rtl/>
        </w:rPr>
        <w:t>وقوله تعالى:</w:t>
      </w:r>
      <w:r w:rsidRPr="00F12837">
        <w:rPr>
          <w:rStyle w:val="libNormalChar"/>
          <w:rtl/>
        </w:rPr>
        <w:t xml:space="preserve"> </w:t>
      </w:r>
      <w:r w:rsidRPr="00240632">
        <w:rPr>
          <w:rStyle w:val="libAlaemChar"/>
          <w:rtl/>
        </w:rPr>
        <w:t>(</w:t>
      </w:r>
      <w:r w:rsidRPr="00F12837">
        <w:rPr>
          <w:rStyle w:val="libAieChar"/>
          <w:rtl/>
        </w:rPr>
        <w:t>مَا كَانَ</w:t>
      </w:r>
      <w:r w:rsidRPr="00240632">
        <w:rPr>
          <w:rStyle w:val="libAlaemChar"/>
          <w:rtl/>
        </w:rPr>
        <w:t>)</w:t>
      </w:r>
      <w:r w:rsidRPr="00F12837">
        <w:rPr>
          <w:rtl/>
        </w:rPr>
        <w:t xml:space="preserve"> لنفي الشأنية والإمكان</w:t>
      </w:r>
      <w:r>
        <w:rPr>
          <w:rtl/>
        </w:rPr>
        <w:t>،</w:t>
      </w:r>
      <w:r w:rsidRPr="00F12837">
        <w:rPr>
          <w:rtl/>
        </w:rPr>
        <w:t xml:space="preserve"> لا لبيان عدم الوقوع فقط</w:t>
      </w:r>
      <w:r>
        <w:rPr>
          <w:rtl/>
        </w:rPr>
        <w:t>،</w:t>
      </w:r>
      <w:r w:rsidRPr="00F12837">
        <w:rPr>
          <w:rtl/>
        </w:rPr>
        <w:t xml:space="preserve"> وإلّا لكان حقّ التعبير أن يقال: إن اللَّه لا يكلّم أحداً إلّا بالطرق الثلاثة المذكورة في الآية.</w:t>
      </w:r>
    </w:p>
    <w:p w:rsidR="00F12837" w:rsidRPr="00F12837" w:rsidRDefault="00F12837" w:rsidP="00F12837">
      <w:pPr>
        <w:pStyle w:val="libNormal"/>
        <w:rPr>
          <w:rtl/>
        </w:rPr>
      </w:pPr>
      <w:r w:rsidRPr="00F12837">
        <w:rPr>
          <w:rtl/>
        </w:rPr>
        <w:t>ومعنى الآية الكريمة أنه لا توجد أي مجابهة جسمانية بين اللَّه عزّ وجلّ وبين البشر</w:t>
      </w:r>
      <w:r>
        <w:rPr>
          <w:rtl/>
        </w:rPr>
        <w:t>،</w:t>
      </w:r>
      <w:r w:rsidRPr="00F12837">
        <w:rPr>
          <w:rtl/>
        </w:rPr>
        <w:t xml:space="preserve"> المحكومين بأحكام المادّة والجسمية</w:t>
      </w:r>
      <w:r>
        <w:rPr>
          <w:rtl/>
        </w:rPr>
        <w:t>،</w:t>
      </w:r>
      <w:r w:rsidRPr="00F12837">
        <w:rPr>
          <w:rtl/>
        </w:rPr>
        <w:t xml:space="preserve"> فتكليمه عزّ وجلّ للبشر إمَّا وحياً</w:t>
      </w:r>
      <w:r>
        <w:rPr>
          <w:rtl/>
        </w:rPr>
        <w:t>؛</w:t>
      </w:r>
      <w:r w:rsidRPr="00F12837">
        <w:rPr>
          <w:rtl/>
        </w:rPr>
        <w:t xml:space="preserve"> أي عن طريق جانب الروح في البشر</w:t>
      </w:r>
      <w:r>
        <w:rPr>
          <w:rtl/>
        </w:rPr>
        <w:t>،</w:t>
      </w:r>
      <w:r w:rsidRPr="00F12837">
        <w:rPr>
          <w:rtl/>
        </w:rPr>
        <w:t xml:space="preserve"> أو من وراء حجاب</w:t>
      </w:r>
      <w:r>
        <w:rPr>
          <w:rtl/>
        </w:rPr>
        <w:t>؛</w:t>
      </w:r>
      <w:r w:rsidRPr="00F12837">
        <w:rPr>
          <w:rtl/>
        </w:rPr>
        <w:t xml:space="preserve"> أي عن طريق خلق الصوت وإيجاده في الأمور المادّية</w:t>
      </w:r>
      <w:r>
        <w:rPr>
          <w:rtl/>
        </w:rPr>
        <w:t>،</w:t>
      </w:r>
      <w:r w:rsidRPr="00F12837">
        <w:rPr>
          <w:rtl/>
        </w:rPr>
        <w:t xml:space="preserve"> كما في تكليم اللَّه عزّ وجلّ</w:t>
      </w:r>
    </w:p>
    <w:p w:rsidR="00F12837" w:rsidRDefault="00240632" w:rsidP="002D5BB1">
      <w:pPr>
        <w:pStyle w:val="libLine"/>
        <w:rPr>
          <w:rtl/>
        </w:rPr>
      </w:pPr>
      <w:r>
        <w:rPr>
          <w:rtl/>
        </w:rPr>
        <w:t>____________________</w:t>
      </w:r>
    </w:p>
    <w:p w:rsidR="00F12837" w:rsidRDefault="00F12837" w:rsidP="00F12837">
      <w:pPr>
        <w:pStyle w:val="libFootnote0"/>
        <w:rPr>
          <w:rtl/>
        </w:rPr>
      </w:pPr>
      <w:r w:rsidRPr="00C85521">
        <w:rPr>
          <w:rtl/>
        </w:rPr>
        <w:t>(1) الشورى: 51.</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لموسى</w:t>
      </w:r>
      <w:r w:rsidR="002D5BB1" w:rsidRPr="002D5BB1">
        <w:rPr>
          <w:rtl/>
        </w:rPr>
        <w:t xml:space="preserve"> </w:t>
      </w:r>
      <w:r w:rsidR="002D5BB1" w:rsidRPr="002D5BB1">
        <w:rPr>
          <w:rStyle w:val="libAlaemChar"/>
          <w:rtl/>
        </w:rPr>
        <w:t>عليه‌السلام</w:t>
      </w:r>
      <w:r>
        <w:rPr>
          <w:rtl/>
        </w:rPr>
        <w:t>،</w:t>
      </w:r>
      <w:r w:rsidRPr="00F12837">
        <w:rPr>
          <w:rtl/>
        </w:rPr>
        <w:t xml:space="preserve"> أو يرسل رسولاً</w:t>
      </w:r>
      <w:r>
        <w:rPr>
          <w:rtl/>
        </w:rPr>
        <w:t>؛</w:t>
      </w:r>
      <w:r w:rsidRPr="00F12837">
        <w:rPr>
          <w:rtl/>
        </w:rPr>
        <w:t xml:space="preserve"> أي إرسال الملائكة أو الأنبياء والحجج</w:t>
      </w:r>
      <w:r>
        <w:rPr>
          <w:rtl/>
        </w:rPr>
        <w:t>،</w:t>
      </w:r>
      <w:r w:rsidRPr="00F12837">
        <w:rPr>
          <w:rtl/>
        </w:rPr>
        <w:t xml:space="preserve"> بل وكذا التكلّم مع الملائكة</w:t>
      </w:r>
      <w:r>
        <w:rPr>
          <w:rtl/>
        </w:rPr>
        <w:t>،</w:t>
      </w:r>
      <w:r w:rsidRPr="00F12837">
        <w:rPr>
          <w:rtl/>
        </w:rPr>
        <w:t xml:space="preserve"> فإنه يكون عن طريق الوحي كما في قوله تعالى: </w:t>
      </w:r>
      <w:r w:rsidRPr="00240632">
        <w:rPr>
          <w:rStyle w:val="libAlaemChar"/>
          <w:rtl/>
        </w:rPr>
        <w:t>(</w:t>
      </w:r>
      <w:r w:rsidRPr="00F12837">
        <w:rPr>
          <w:rStyle w:val="libAieChar"/>
          <w:rtl/>
        </w:rPr>
        <w:t>إِذْ يُوحِي رَبُّكَ إِلَى الْمَلَائِكَةِ أَنِّي مَعَكُمْ فَثَبِّتُوا الَّذِينَ آمَنُوا</w:t>
      </w:r>
      <w:r w:rsidRPr="00240632">
        <w:rPr>
          <w:rStyle w:val="libAlaemChar"/>
          <w:rtl/>
        </w:rPr>
        <w:t>)</w:t>
      </w:r>
      <w:r w:rsidRPr="00F12837">
        <w:rPr>
          <w:rStyle w:val="libFootnotenumChar"/>
          <w:rtl/>
        </w:rPr>
        <w:t>(1)</w:t>
      </w:r>
      <w:r>
        <w:rPr>
          <w:rtl/>
        </w:rPr>
        <w:t>.</w:t>
      </w:r>
    </w:p>
    <w:p w:rsidR="00F12837" w:rsidRDefault="00F12837" w:rsidP="00F12837">
      <w:pPr>
        <w:pStyle w:val="libNormal"/>
        <w:rPr>
          <w:rtl/>
        </w:rPr>
      </w:pPr>
      <w:r w:rsidRPr="00F12837">
        <w:rPr>
          <w:rtl/>
        </w:rPr>
        <w:t>إذن لا وجه للمواجهة الجسمانية مطلقاً</w:t>
      </w:r>
      <w:r>
        <w:rPr>
          <w:rtl/>
        </w:rPr>
        <w:t>؛</w:t>
      </w:r>
      <w:r w:rsidRPr="00F12837">
        <w:rPr>
          <w:rtl/>
        </w:rPr>
        <w:t xml:space="preserve"> سواء في الدنيا أو البرزخ أو في الآخرة.</w:t>
      </w:r>
    </w:p>
    <w:p w:rsidR="00F12837" w:rsidRDefault="00F12837" w:rsidP="00F12837">
      <w:pPr>
        <w:pStyle w:val="libNormal"/>
        <w:rPr>
          <w:rtl/>
        </w:rPr>
      </w:pPr>
      <w:r w:rsidRPr="00F12837">
        <w:rPr>
          <w:rtl/>
        </w:rPr>
        <w:t>ثم قال تعالى:</w:t>
      </w:r>
      <w:r w:rsidR="00063F8E">
        <w:rPr>
          <w:rtl/>
        </w:rPr>
        <w:t xml:space="preserve"> </w:t>
      </w:r>
      <w:r w:rsidRPr="00240632">
        <w:rPr>
          <w:rStyle w:val="libAlaemChar"/>
          <w:rtl/>
        </w:rPr>
        <w:t>(</w:t>
      </w:r>
      <w:r w:rsidRPr="00F12837">
        <w:rPr>
          <w:rStyle w:val="libAieChar"/>
          <w:rtl/>
        </w:rPr>
        <w:t>إِنَّهُ عَلِيٌّ حَكِيمٌ</w:t>
      </w:r>
      <w:r w:rsidRPr="00240632">
        <w:rPr>
          <w:rStyle w:val="libAlaemChar"/>
          <w:rtl/>
        </w:rPr>
        <w:t>)</w:t>
      </w:r>
      <w:r w:rsidRPr="00F12837">
        <w:rPr>
          <w:rtl/>
        </w:rPr>
        <w:t xml:space="preserve"> أي متعال أن يكون جسماً محاطاً ومحدوداً</w:t>
      </w:r>
      <w:r>
        <w:rPr>
          <w:rtl/>
        </w:rPr>
        <w:t>،</w:t>
      </w:r>
      <w:r w:rsidRPr="00F12837">
        <w:rPr>
          <w:rtl/>
        </w:rPr>
        <w:t xml:space="preserve"> فإن العلو يستلزم نفي الجسمية</w:t>
      </w:r>
      <w:r>
        <w:rPr>
          <w:rtl/>
        </w:rPr>
        <w:t>،</w:t>
      </w:r>
      <w:r w:rsidRPr="00F12837">
        <w:rPr>
          <w:rtl/>
        </w:rPr>
        <w:t xml:space="preserve"> وهو عزّ وجلّ حكيم</w:t>
      </w:r>
      <w:r>
        <w:rPr>
          <w:rtl/>
        </w:rPr>
        <w:t>،</w:t>
      </w:r>
      <w:r w:rsidRPr="00F12837">
        <w:rPr>
          <w:rtl/>
        </w:rPr>
        <w:t xml:space="preserve"> أي غير معطّل</w:t>
      </w:r>
      <w:r>
        <w:rPr>
          <w:rtl/>
        </w:rPr>
        <w:t>،</w:t>
      </w:r>
      <w:r w:rsidRPr="00F12837">
        <w:rPr>
          <w:rtl/>
        </w:rPr>
        <w:t xml:space="preserve"> فمن حكمته أن يرسل رسلاً ويقيم أئمة ويوسّط وسائط</w:t>
      </w:r>
      <w:r>
        <w:rPr>
          <w:rtl/>
        </w:rPr>
        <w:t>،</w:t>
      </w:r>
      <w:r w:rsidRPr="00F12837">
        <w:rPr>
          <w:rtl/>
        </w:rPr>
        <w:t xml:space="preserve"> فلا تجسيم ولا تعطيل.</w:t>
      </w:r>
    </w:p>
    <w:p w:rsidR="00F12837" w:rsidRDefault="00F12837" w:rsidP="00F12837">
      <w:pPr>
        <w:pStyle w:val="libNormal"/>
        <w:rPr>
          <w:rtl/>
        </w:rPr>
      </w:pPr>
      <w:r w:rsidRPr="00F12837">
        <w:rPr>
          <w:rtl/>
        </w:rPr>
        <w:t>وهذه الآية ليست دلالتها مقصورة على دار الدنيا فقط</w:t>
      </w:r>
      <w:r>
        <w:rPr>
          <w:rtl/>
        </w:rPr>
        <w:t>،</w:t>
      </w:r>
      <w:r w:rsidRPr="00F12837">
        <w:rPr>
          <w:rtl/>
        </w:rPr>
        <w:t xml:space="preserve"> بل هي بلحاظ كلّ النشآت الوجودية والتكونيية</w:t>
      </w:r>
      <w:r>
        <w:rPr>
          <w:rtl/>
        </w:rPr>
        <w:t>،</w:t>
      </w:r>
      <w:r w:rsidRPr="00F12837">
        <w:rPr>
          <w:rtl/>
        </w:rPr>
        <w:t xml:space="preserve"> فهو تعالى عليّ متعال على الجسمية ومقابلة الأجسام</w:t>
      </w:r>
      <w:r>
        <w:rPr>
          <w:rtl/>
        </w:rPr>
        <w:t>،</w:t>
      </w:r>
      <w:r w:rsidRPr="00F12837">
        <w:rPr>
          <w:rtl/>
        </w:rPr>
        <w:t xml:space="preserve"> وحكيم غير معطّل بينه وبين خلقه عن طريق الوسائط والرسل</w:t>
      </w:r>
      <w:r>
        <w:rPr>
          <w:rtl/>
        </w:rPr>
        <w:t>،</w:t>
      </w:r>
      <w:r w:rsidRPr="00F12837">
        <w:rPr>
          <w:rtl/>
        </w:rPr>
        <w:t xml:space="preserve"> فهو عزّ وجلّ يُعرِّف برسله وأدلّته وحُججه.</w:t>
      </w:r>
    </w:p>
    <w:p w:rsidR="00F12837" w:rsidRDefault="00F12837" w:rsidP="00F12837">
      <w:pPr>
        <w:pStyle w:val="libNormal"/>
        <w:rPr>
          <w:rtl/>
        </w:rPr>
      </w:pPr>
      <w:r w:rsidRPr="00F12837">
        <w:rPr>
          <w:rtl/>
        </w:rPr>
        <w:t>وبعضهم حيث أنكر التجسيم وفرّ من مغبّة التعطيل ورفض الوسائط</w:t>
      </w:r>
      <w:r w:rsidR="00240632">
        <w:rPr>
          <w:rtl/>
        </w:rPr>
        <w:t xml:space="preserve"> - </w:t>
      </w:r>
      <w:r w:rsidRPr="00F12837">
        <w:rPr>
          <w:rtl/>
        </w:rPr>
        <w:t>بدعوى أنها صنمية منافية لروح التحرّر</w:t>
      </w:r>
      <w:r w:rsidR="00240632">
        <w:rPr>
          <w:rtl/>
        </w:rPr>
        <w:t xml:space="preserve"> - </w:t>
      </w:r>
      <w:r w:rsidRPr="00F12837">
        <w:rPr>
          <w:rtl/>
        </w:rPr>
        <w:t>وقع في القول بالتنبؤ</w:t>
      </w:r>
      <w:r>
        <w:rPr>
          <w:rtl/>
        </w:rPr>
        <w:t>،</w:t>
      </w:r>
      <w:r w:rsidRPr="00F12837">
        <w:rPr>
          <w:rtl/>
        </w:rPr>
        <w:t xml:space="preserve"> ولجأ إلى الإيمان بقدسية العقل وسعة مدياته وحدوده</w:t>
      </w:r>
      <w:r>
        <w:rPr>
          <w:rtl/>
        </w:rPr>
        <w:t>،</w:t>
      </w:r>
      <w:r w:rsidRPr="00F12837">
        <w:rPr>
          <w:rtl/>
        </w:rPr>
        <w:t xml:space="preserve"> وأنه يصيب كلّ صغيرة وكبيرة كما هي مقالة بعض المتعلمنين من الإسلاميين.</w:t>
      </w:r>
    </w:p>
    <w:p w:rsidR="00F12837" w:rsidRPr="00F12837" w:rsidRDefault="00F12837" w:rsidP="00F12837">
      <w:pPr>
        <w:pStyle w:val="libNormal"/>
        <w:rPr>
          <w:rtl/>
        </w:rPr>
      </w:pPr>
      <w:r w:rsidRPr="00F12837">
        <w:rPr>
          <w:rtl/>
        </w:rPr>
        <w:t>وحيث إن التنبؤ والإيحاء إلى الجميع باطل بنصّ القرآن الكريم</w:t>
      </w:r>
      <w:r>
        <w:rPr>
          <w:rtl/>
        </w:rPr>
        <w:t>،</w:t>
      </w:r>
      <w:r w:rsidRPr="00F12837">
        <w:rPr>
          <w:rtl/>
        </w:rPr>
        <w:t xml:space="preserve"> وثبت أن التشبيه والتجسيم وكذا التعطيل باطل</w:t>
      </w:r>
      <w:r>
        <w:rPr>
          <w:rtl/>
        </w:rPr>
        <w:t>،</w:t>
      </w:r>
      <w:r w:rsidRPr="00F12837">
        <w:rPr>
          <w:rtl/>
        </w:rPr>
        <w:t xml:space="preserve"> فلابدّ من الإيمان بالوسائط والوسائل</w:t>
      </w:r>
      <w:r>
        <w:rPr>
          <w:rtl/>
        </w:rPr>
        <w:t>،</w:t>
      </w:r>
      <w:r w:rsidRPr="00F12837">
        <w:rPr>
          <w:rtl/>
        </w:rPr>
        <w:t xml:space="preserve"> ويكون إنكار وليّ اللَّه وحجته تجسيماً أو تعطيلاً أو استكباراً وإكباراً للنفس وصنميّة للعقل</w:t>
      </w:r>
      <w:r>
        <w:rPr>
          <w:rtl/>
        </w:rPr>
        <w:t>،</w:t>
      </w:r>
      <w:r w:rsidRPr="00F12837">
        <w:rPr>
          <w:rtl/>
        </w:rPr>
        <w:t xml:space="preserve"> وهي النبوءة المرفوضة في الكتاب والسنّة.</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C85521">
        <w:rPr>
          <w:rtl/>
        </w:rPr>
        <w:t>(1) الأنفال: 12.</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إذن الوسيلة والواسطة أمر برهاني وضروري في كلّ النشئآت</w:t>
      </w:r>
      <w:r>
        <w:rPr>
          <w:rtl/>
        </w:rPr>
        <w:t>،</w:t>
      </w:r>
      <w:r w:rsidRPr="00F12837">
        <w:rPr>
          <w:rtl/>
        </w:rPr>
        <w:t xml:space="preserve"> ولذا ورد في الروايات أن الذي بُعث في عالم الذرّ بين اللَّه تعالى وبين باقي الأنبياء هو النبيّ محمّد</w:t>
      </w:r>
      <w:r w:rsidR="002D5BB1" w:rsidRPr="002D5BB1">
        <w:rPr>
          <w:rtl/>
        </w:rPr>
        <w:t xml:space="preserve"> </w:t>
      </w:r>
      <w:r w:rsidR="002D5BB1" w:rsidRPr="002D5BB1">
        <w:rPr>
          <w:rStyle w:val="libAlaemChar"/>
          <w:rtl/>
        </w:rPr>
        <w:t>صلى‌الله‌عليه‌وآله</w:t>
      </w:r>
      <w:r w:rsidRPr="00F12837">
        <w:rPr>
          <w:rtl/>
        </w:rPr>
        <w:t>. وهذا هو ما قلناه من أن الشهادة الأولى كما أنها مطلوبة في جميع النشئآت</w:t>
      </w:r>
      <w:r>
        <w:rPr>
          <w:rtl/>
        </w:rPr>
        <w:t>،</w:t>
      </w:r>
      <w:r w:rsidRPr="00F12837">
        <w:rPr>
          <w:rtl/>
        </w:rPr>
        <w:t xml:space="preserve"> كذلك الشهادة الثانية وأن محمّداً رسول اللَّه</w:t>
      </w:r>
      <w:r w:rsidR="002D5BB1" w:rsidRPr="002D5BB1">
        <w:rPr>
          <w:rtl/>
        </w:rPr>
        <w:t xml:space="preserve"> </w:t>
      </w:r>
      <w:r w:rsidR="002D5BB1" w:rsidRPr="002D5BB1">
        <w:rPr>
          <w:rStyle w:val="libAlaemChar"/>
          <w:rtl/>
        </w:rPr>
        <w:t>صلى‌الله‌عليه‌وآله</w:t>
      </w:r>
      <w:r w:rsidRPr="00F12837">
        <w:rPr>
          <w:rtl/>
        </w:rPr>
        <w:t xml:space="preserve"> باقية في كلّ النشئآت أبديّة وأزلية</w:t>
      </w:r>
      <w:r>
        <w:rPr>
          <w:rtl/>
        </w:rPr>
        <w:t>،</w:t>
      </w:r>
      <w:r w:rsidRPr="00F12837">
        <w:rPr>
          <w:rtl/>
        </w:rPr>
        <w:t xml:space="preserve"> فوصف النبيّ</w:t>
      </w:r>
      <w:r w:rsidR="002D5BB1" w:rsidRPr="002D5BB1">
        <w:rPr>
          <w:rtl/>
        </w:rPr>
        <w:t xml:space="preserve"> </w:t>
      </w:r>
      <w:r w:rsidR="002D5BB1" w:rsidRPr="002D5BB1">
        <w:rPr>
          <w:rStyle w:val="libAlaemChar"/>
          <w:rtl/>
        </w:rPr>
        <w:t>صلى‌الله‌عليه‌وآله</w:t>
      </w:r>
      <w:r w:rsidRPr="00F12837">
        <w:rPr>
          <w:rtl/>
        </w:rPr>
        <w:t xml:space="preserve"> بالرسالة ليس خاصاً بالدنيا فقط</w:t>
      </w:r>
      <w:r>
        <w:rPr>
          <w:rtl/>
        </w:rPr>
        <w:t>،</w:t>
      </w:r>
      <w:r w:rsidRPr="00F12837">
        <w:rPr>
          <w:rtl/>
        </w:rPr>
        <w:t xml:space="preserve"> وإنما النبيّ</w:t>
      </w:r>
      <w:r w:rsidR="002D5BB1" w:rsidRPr="002D5BB1">
        <w:rPr>
          <w:rtl/>
        </w:rPr>
        <w:t xml:space="preserve"> </w:t>
      </w:r>
      <w:r w:rsidR="002D5BB1" w:rsidRPr="002D5BB1">
        <w:rPr>
          <w:rStyle w:val="libAlaemChar"/>
          <w:rtl/>
        </w:rPr>
        <w:t>صلى‌الله‌عليه‌وآله</w:t>
      </w:r>
      <w:r w:rsidRPr="00F12837">
        <w:rPr>
          <w:rtl/>
        </w:rPr>
        <w:t xml:space="preserve"> رسول في إنزال القرآن</w:t>
      </w:r>
      <w:r>
        <w:rPr>
          <w:rtl/>
        </w:rPr>
        <w:t>،</w:t>
      </w:r>
      <w:r w:rsidRPr="00F12837">
        <w:rPr>
          <w:rtl/>
        </w:rPr>
        <w:t xml:space="preserve"> وآياته غير مختصّة بالدنيا</w:t>
      </w:r>
      <w:r>
        <w:rPr>
          <w:rtl/>
        </w:rPr>
        <w:t>،</w:t>
      </w:r>
      <w:r w:rsidRPr="00F12837">
        <w:rPr>
          <w:rtl/>
        </w:rPr>
        <w:t xml:space="preserve"> بل تحكي كلّ النشئآت وعالم الربوبية والصفات وعالم الذات</w:t>
      </w:r>
      <w:r>
        <w:rPr>
          <w:rtl/>
        </w:rPr>
        <w:t>،</w:t>
      </w:r>
      <w:r w:rsidRPr="00F12837">
        <w:rPr>
          <w:rtl/>
        </w:rPr>
        <w:t xml:space="preserve"> بما لم يُنبّئ به نبيّ من الأنبياء</w:t>
      </w:r>
      <w:r>
        <w:rPr>
          <w:rtl/>
        </w:rPr>
        <w:t>،</w:t>
      </w:r>
      <w:r w:rsidRPr="00F12837">
        <w:rPr>
          <w:rtl/>
        </w:rPr>
        <w:t xml:space="preserve"> وهذا معنى واسطته</w:t>
      </w:r>
      <w:r w:rsidR="002D5BB1" w:rsidRPr="002D5BB1">
        <w:rPr>
          <w:rtl/>
        </w:rPr>
        <w:t xml:space="preserve"> </w:t>
      </w:r>
      <w:r w:rsidR="002D5BB1" w:rsidRPr="002D5BB1">
        <w:rPr>
          <w:rStyle w:val="libAlaemChar"/>
          <w:rtl/>
        </w:rPr>
        <w:t>صلى‌الله‌عليه‌وآله</w:t>
      </w:r>
      <w:r w:rsidRPr="00F12837">
        <w:rPr>
          <w:rtl/>
        </w:rPr>
        <w:t xml:space="preserve"> في كلّ العوالم والنشئآت.</w:t>
      </w:r>
    </w:p>
    <w:p w:rsidR="00F12837" w:rsidRDefault="00F12837" w:rsidP="00F12837">
      <w:pPr>
        <w:pStyle w:val="libNormal"/>
        <w:rPr>
          <w:rtl/>
        </w:rPr>
      </w:pPr>
      <w:r w:rsidRPr="00F12837">
        <w:rPr>
          <w:rtl/>
        </w:rPr>
        <w:t>والحاصل: إن لم يكن في البين تشبيه ولا تعطيل</w:t>
      </w:r>
      <w:r>
        <w:rPr>
          <w:rtl/>
        </w:rPr>
        <w:t>،</w:t>
      </w:r>
      <w:r w:rsidRPr="00F12837">
        <w:rPr>
          <w:rtl/>
        </w:rPr>
        <w:t xml:space="preserve"> فلابدّ من النبوءة أو قبول الوسائط والحجج</w:t>
      </w:r>
      <w:r>
        <w:rPr>
          <w:rtl/>
        </w:rPr>
        <w:t>،</w:t>
      </w:r>
      <w:r w:rsidRPr="00F12837">
        <w:rPr>
          <w:rtl/>
        </w:rPr>
        <w:t xml:space="preserve"> وحيث إن التنبؤ للكلّ باطل</w:t>
      </w:r>
      <w:r>
        <w:rPr>
          <w:rtl/>
        </w:rPr>
        <w:t>؛</w:t>
      </w:r>
      <w:r w:rsidRPr="00F12837">
        <w:rPr>
          <w:rtl/>
        </w:rPr>
        <w:t xml:space="preserve"> فلابدّ من الإيمان والإقرار بالوسائط بين اللَّه تعالى وبين مخلوقاته في كلّ العوالم</w:t>
      </w:r>
      <w:r>
        <w:rPr>
          <w:rtl/>
        </w:rPr>
        <w:t>،</w:t>
      </w:r>
      <w:r w:rsidRPr="00F12837">
        <w:rPr>
          <w:rtl/>
        </w:rPr>
        <w:t xml:space="preserve"> فاللَّه عزّ وجلّ لا يُتوجّه إليه باتجاه جسماني</w:t>
      </w:r>
      <w:r>
        <w:rPr>
          <w:rtl/>
        </w:rPr>
        <w:t>،</w:t>
      </w:r>
      <w:r w:rsidRPr="00F12837">
        <w:rPr>
          <w:rtl/>
        </w:rPr>
        <w:t xml:space="preserve"> بل يُتوجّه إليه بالمعاني والآيات والحجج.</w:t>
      </w:r>
    </w:p>
    <w:p w:rsidR="00F12837" w:rsidRDefault="00F12837" w:rsidP="00F12837">
      <w:pPr>
        <w:pStyle w:val="libNormal"/>
        <w:rPr>
          <w:rtl/>
        </w:rPr>
      </w:pPr>
      <w:r w:rsidRPr="00F12837">
        <w:rPr>
          <w:rtl/>
        </w:rPr>
        <w:t>ومن ذلك كلّه يعلم عظم مكانة الآية والحجّة الإلهية</w:t>
      </w:r>
      <w:r>
        <w:rPr>
          <w:rtl/>
        </w:rPr>
        <w:t>،</w:t>
      </w:r>
      <w:r w:rsidRPr="00F12837">
        <w:rPr>
          <w:rtl/>
        </w:rPr>
        <w:t xml:space="preserve"> وأن إنكارها في الحقيقة بمنزلة إنكار الباري عزّ وجل كما ورد ذلك في قوله تعالى: </w:t>
      </w:r>
      <w:r w:rsidRPr="00240632">
        <w:rPr>
          <w:rStyle w:val="libAlaemChar"/>
          <w:rtl/>
        </w:rPr>
        <w:t>(</w:t>
      </w:r>
      <w:r w:rsidRPr="00F12837">
        <w:rPr>
          <w:rStyle w:val="libAieChar"/>
          <w:rtl/>
        </w:rPr>
        <w:t>فَإِنَّهُمْ لَا يُكَذِّبُونَكَ وَلَكِنَّ الظَّالِمِينَ بِآيَاتِ اللَّهِ يَجْحَدُونَ</w:t>
      </w:r>
      <w:r w:rsidRPr="00240632">
        <w:rPr>
          <w:rStyle w:val="libAlaemChar"/>
          <w:rtl/>
        </w:rPr>
        <w:t>)</w:t>
      </w:r>
      <w:r w:rsidRPr="00F12837">
        <w:rPr>
          <w:rStyle w:val="libFootnotenumChar"/>
          <w:rtl/>
        </w:rPr>
        <w:t>(1)</w:t>
      </w:r>
      <w:r>
        <w:rPr>
          <w:rtl/>
        </w:rPr>
        <w:t>،</w:t>
      </w:r>
      <w:r w:rsidRPr="00F12837">
        <w:rPr>
          <w:rtl/>
        </w:rPr>
        <w:t xml:space="preserve"> فإنكار خلافة خليفة اللَّه في الأرض ليس ينصبّ على الوسيلة بما هي هي</w:t>
      </w:r>
      <w:r>
        <w:rPr>
          <w:rtl/>
        </w:rPr>
        <w:t>،</w:t>
      </w:r>
      <w:r w:rsidRPr="00F12837">
        <w:rPr>
          <w:rtl/>
        </w:rPr>
        <w:t xml:space="preserve"> بل يرجع إلى الكفر باللَّه تعالى </w:t>
      </w:r>
      <w:r w:rsidRPr="00240632">
        <w:rPr>
          <w:rStyle w:val="libAlaemChar"/>
          <w:rtl/>
        </w:rPr>
        <w:t>(</w:t>
      </w:r>
      <w:r w:rsidRPr="00F12837">
        <w:rPr>
          <w:rStyle w:val="libAieChar"/>
          <w:rtl/>
        </w:rPr>
        <w:t>وَمَا قَدَرُوا اللَّهَ حَقَّ قَدْرِهِ إِذْ قَالُوا مَا أَنْزَلَ اللَّهُ عَلَى بَشَرٍ مِنْ شَيْ‏ءٍ</w:t>
      </w:r>
      <w:r w:rsidRPr="00240632">
        <w:rPr>
          <w:rStyle w:val="libAlaemChar"/>
          <w:rtl/>
        </w:rPr>
        <w:t>)</w:t>
      </w:r>
      <w:r w:rsidRPr="00F12837">
        <w:rPr>
          <w:rStyle w:val="libFootnotenumChar"/>
          <w:rtl/>
        </w:rPr>
        <w:t>(2)</w:t>
      </w:r>
      <w:r>
        <w:rPr>
          <w:rtl/>
        </w:rPr>
        <w:t>؛</w:t>
      </w:r>
      <w:r w:rsidRPr="00F12837">
        <w:rPr>
          <w:rtl/>
        </w:rPr>
        <w:t xml:space="preserve"> وذلك لأن</w:t>
      </w:r>
    </w:p>
    <w:p w:rsidR="00F12837" w:rsidRDefault="00240632" w:rsidP="002D5BB1">
      <w:pPr>
        <w:pStyle w:val="libLine"/>
        <w:rPr>
          <w:rtl/>
        </w:rPr>
      </w:pPr>
      <w:r>
        <w:rPr>
          <w:rtl/>
        </w:rPr>
        <w:t>____________________</w:t>
      </w:r>
    </w:p>
    <w:p w:rsidR="00F12837" w:rsidRDefault="00F12837" w:rsidP="00B578D7">
      <w:pPr>
        <w:pStyle w:val="libFootnote0"/>
        <w:rPr>
          <w:rtl/>
        </w:rPr>
      </w:pPr>
      <w:r w:rsidRPr="00C85521">
        <w:rPr>
          <w:rtl/>
        </w:rPr>
        <w:t>(1) الأنعام: 33.</w:t>
      </w:r>
    </w:p>
    <w:p w:rsidR="00F12837" w:rsidRPr="00B578D7" w:rsidRDefault="00F12837" w:rsidP="00F12837">
      <w:pPr>
        <w:pStyle w:val="libFootnote0"/>
        <w:rPr>
          <w:rtl/>
        </w:rPr>
      </w:pPr>
      <w:r w:rsidRPr="00C85521">
        <w:rPr>
          <w:rtl/>
        </w:rPr>
        <w:t>(2) الأنعام: 91.</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الذات المقدّسة إذا لم يكن بينها وبين المخلوقات أي ارتباط</w:t>
      </w:r>
      <w:r>
        <w:rPr>
          <w:rtl/>
        </w:rPr>
        <w:t>،</w:t>
      </w:r>
      <w:r w:rsidRPr="00F12837">
        <w:rPr>
          <w:rtl/>
        </w:rPr>
        <w:t xml:space="preserve"> فإن معناه التعطيل</w:t>
      </w:r>
      <w:r>
        <w:rPr>
          <w:rtl/>
        </w:rPr>
        <w:t>،</w:t>
      </w:r>
      <w:r w:rsidRPr="00F12837">
        <w:rPr>
          <w:rtl/>
        </w:rPr>
        <w:t xml:space="preserve"> وهو بمنزلة الإنكار للَّه عزّ وجل</w:t>
      </w:r>
      <w:r>
        <w:rPr>
          <w:rtl/>
        </w:rPr>
        <w:t>؛</w:t>
      </w:r>
      <w:r w:rsidRPr="00F12837">
        <w:rPr>
          <w:rtl/>
        </w:rPr>
        <w:t xml:space="preserve"> لأنه إنكار لقدرة تعالى</w:t>
      </w:r>
      <w:r w:rsidR="00063F8E">
        <w:rPr>
          <w:rtl/>
        </w:rPr>
        <w:t xml:space="preserve"> </w:t>
      </w:r>
      <w:r w:rsidRPr="00F12837">
        <w:rPr>
          <w:rtl/>
        </w:rPr>
        <w:t>وتدبيره. فعظمة الوسائط والحجج والآيات بعظمة ذي الآية التي أضيفت إليه</w:t>
      </w:r>
      <w:r>
        <w:rPr>
          <w:rtl/>
        </w:rPr>
        <w:t>،</w:t>
      </w:r>
      <w:r w:rsidRPr="00F12837">
        <w:rPr>
          <w:rtl/>
        </w:rPr>
        <w:t xml:space="preserve"> ويكون الاستخفاف بها استخفافاً باللَّه عزّ وجل</w:t>
      </w:r>
      <w:r>
        <w:rPr>
          <w:rtl/>
        </w:rPr>
        <w:t>،</w:t>
      </w:r>
      <w:r w:rsidRPr="00F12837">
        <w:rPr>
          <w:rtl/>
        </w:rPr>
        <w:t xml:space="preserve"> فلابدّ من تعظيمها وإجلالها.</w:t>
      </w:r>
    </w:p>
    <w:p w:rsidR="00F12837" w:rsidRDefault="00F12837" w:rsidP="00F12837">
      <w:pPr>
        <w:pStyle w:val="libNormal"/>
        <w:rPr>
          <w:rtl/>
        </w:rPr>
      </w:pPr>
      <w:r w:rsidRPr="00F12837">
        <w:rPr>
          <w:rtl/>
        </w:rPr>
        <w:t>ووظيفة الخليفة هي الواسطة والوساطة في تدبير شؤون العباد</w:t>
      </w:r>
      <w:r>
        <w:rPr>
          <w:rtl/>
        </w:rPr>
        <w:t>،</w:t>
      </w:r>
      <w:r w:rsidRPr="00F12837">
        <w:rPr>
          <w:rtl/>
        </w:rPr>
        <w:t xml:space="preserve"> وهذا النظر والاعتقاد الحقّ ممَّا امتاز به مذهب أهل البيت</w:t>
      </w:r>
      <w:r w:rsidR="002D5BB1" w:rsidRPr="002D5BB1">
        <w:rPr>
          <w:rtl/>
        </w:rPr>
        <w:t xml:space="preserve"> </w:t>
      </w:r>
      <w:r w:rsidR="002D5BB1" w:rsidRPr="002D5BB1">
        <w:rPr>
          <w:rStyle w:val="libAlaemChar"/>
          <w:rtl/>
        </w:rPr>
        <w:t>عليهم‌السلام</w:t>
      </w:r>
      <w:r>
        <w:rPr>
          <w:rtl/>
        </w:rPr>
        <w:t>،</w:t>
      </w:r>
      <w:r w:rsidRPr="00F12837">
        <w:rPr>
          <w:rtl/>
        </w:rPr>
        <w:t xml:space="preserve"> وهو أن العوالم بجميع نشئآتها لا تخلو عن حجّة وخليفة وواسطة.</w:t>
      </w:r>
    </w:p>
    <w:p w:rsidR="00F12837" w:rsidRDefault="00F12837" w:rsidP="00F12837">
      <w:pPr>
        <w:pStyle w:val="libNormal"/>
        <w:rPr>
          <w:rtl/>
        </w:rPr>
      </w:pPr>
      <w:r w:rsidRPr="00F12837">
        <w:rPr>
          <w:rtl/>
        </w:rPr>
        <w:t>والنقطة الأخرى التي ينبغي الإشارة إليها في المقام</w:t>
      </w:r>
      <w:r>
        <w:rPr>
          <w:rtl/>
        </w:rPr>
        <w:t>،</w:t>
      </w:r>
      <w:r w:rsidRPr="00F12837">
        <w:rPr>
          <w:rtl/>
        </w:rPr>
        <w:t xml:space="preserve"> هي أن التوسّل والشفاعة والتوسّط والوسيلة تحمل في داخلها عدم المحورية الذاتية للشفيع والوسيط</w:t>
      </w:r>
      <w:r>
        <w:rPr>
          <w:rtl/>
        </w:rPr>
        <w:t>،</w:t>
      </w:r>
      <w:r w:rsidRPr="00F12837">
        <w:rPr>
          <w:rtl/>
        </w:rPr>
        <w:t xml:space="preserve"> أي ليس للوسيط والشفيع والوسيلة</w:t>
      </w:r>
      <w:r>
        <w:rPr>
          <w:rtl/>
        </w:rPr>
        <w:t>؛</w:t>
      </w:r>
      <w:r w:rsidRPr="00F12837">
        <w:rPr>
          <w:rtl/>
        </w:rPr>
        <w:t xml:space="preserve"> أي استقلالية عن اللَّه عزّ وجل</w:t>
      </w:r>
      <w:r>
        <w:rPr>
          <w:rtl/>
        </w:rPr>
        <w:t>،</w:t>
      </w:r>
      <w:r w:rsidRPr="00F12837">
        <w:rPr>
          <w:rtl/>
        </w:rPr>
        <w:t xml:space="preserve"> وذلك لأن الواسطة معناه أن النظرة إليها آلية وحرفية</w:t>
      </w:r>
      <w:r>
        <w:rPr>
          <w:rtl/>
        </w:rPr>
        <w:t>،</w:t>
      </w:r>
      <w:r w:rsidRPr="00F12837">
        <w:rPr>
          <w:rtl/>
        </w:rPr>
        <w:t xml:space="preserve"> ليس لها من ذاتها إلّا الفقر والحاجة إلى سلطان اللَّه وإرادته</w:t>
      </w:r>
      <w:r>
        <w:rPr>
          <w:rtl/>
        </w:rPr>
        <w:t>؛</w:t>
      </w:r>
      <w:r w:rsidRPr="00F12837">
        <w:rPr>
          <w:rtl/>
        </w:rPr>
        <w:t xml:space="preserve"> ولذا نجد أن الوسائط التي اتخذت من دون اللَّه عزّ وجلّ أخفقت في وساطتها ووجاهتها وكانت شركاً باللَّه عزّ وجل</w:t>
      </w:r>
      <w:r>
        <w:rPr>
          <w:rtl/>
        </w:rPr>
        <w:t>،</w:t>
      </w:r>
      <w:r w:rsidRPr="00F12837">
        <w:rPr>
          <w:rtl/>
        </w:rPr>
        <w:t xml:space="preserve"> لأنها استقلّت عن سلطانه وإرادته وإذنه.</w:t>
      </w:r>
    </w:p>
    <w:p w:rsidR="00F12837" w:rsidRDefault="00F12837" w:rsidP="00F12837">
      <w:pPr>
        <w:pStyle w:val="libNormal"/>
        <w:rPr>
          <w:rtl/>
        </w:rPr>
      </w:pPr>
      <w:r w:rsidRPr="00F12837">
        <w:rPr>
          <w:rtl/>
        </w:rPr>
        <w:t>والغريب في هذا المجال هو أن أصحاب هذه المقالة والجاحدين للتوسل آمنوا بأن الشفاعة والتشفّع بالنبيّ</w:t>
      </w:r>
      <w:r w:rsidR="002D5BB1" w:rsidRPr="002D5BB1">
        <w:rPr>
          <w:rtl/>
        </w:rPr>
        <w:t xml:space="preserve"> </w:t>
      </w:r>
      <w:r w:rsidR="002D5BB1" w:rsidRPr="002D5BB1">
        <w:rPr>
          <w:rStyle w:val="libAlaemChar"/>
          <w:rtl/>
        </w:rPr>
        <w:t>صلى‌الله‌عليه‌وآله</w:t>
      </w:r>
      <w:r w:rsidRPr="00F12837">
        <w:rPr>
          <w:rtl/>
        </w:rPr>
        <w:t xml:space="preserve"> في الآخرة ليس شركاً</w:t>
      </w:r>
      <w:r>
        <w:rPr>
          <w:rtl/>
        </w:rPr>
        <w:t>،</w:t>
      </w:r>
      <w:r w:rsidRPr="00F12837">
        <w:rPr>
          <w:rtl/>
        </w:rPr>
        <w:t xml:space="preserve"> وكذا التشفّع بالنبيّ</w:t>
      </w:r>
      <w:r w:rsidR="002D5BB1" w:rsidRPr="002D5BB1">
        <w:rPr>
          <w:rtl/>
        </w:rPr>
        <w:t xml:space="preserve"> </w:t>
      </w:r>
      <w:r w:rsidR="002D5BB1" w:rsidRPr="002D5BB1">
        <w:rPr>
          <w:rStyle w:val="libAlaemChar"/>
          <w:rtl/>
        </w:rPr>
        <w:t>صلى‌الله‌عليه‌وآله</w:t>
      </w:r>
      <w:r w:rsidRPr="00F12837">
        <w:rPr>
          <w:rtl/>
        </w:rPr>
        <w:t xml:space="preserve"> حال حياته</w:t>
      </w:r>
      <w:r>
        <w:rPr>
          <w:rtl/>
        </w:rPr>
        <w:t>.</w:t>
      </w:r>
      <w:r w:rsidRPr="00F12837">
        <w:rPr>
          <w:rtl/>
        </w:rPr>
        <w:t xml:space="preserve"> وأمَّا التشفّع به</w:t>
      </w:r>
      <w:r w:rsidR="002D5BB1" w:rsidRPr="002D5BB1">
        <w:rPr>
          <w:rtl/>
        </w:rPr>
        <w:t xml:space="preserve"> </w:t>
      </w:r>
      <w:r w:rsidR="002D5BB1" w:rsidRPr="002D5BB1">
        <w:rPr>
          <w:rStyle w:val="libAlaemChar"/>
          <w:rtl/>
        </w:rPr>
        <w:t>صلى‌الله‌عليه‌وآله</w:t>
      </w:r>
      <w:r w:rsidRPr="00F12837">
        <w:rPr>
          <w:rtl/>
        </w:rPr>
        <w:t xml:space="preserve"> حال موته</w:t>
      </w:r>
      <w:r>
        <w:rPr>
          <w:rtl/>
        </w:rPr>
        <w:t>،</w:t>
      </w:r>
      <w:r w:rsidRPr="00F12837">
        <w:rPr>
          <w:rtl/>
        </w:rPr>
        <w:t xml:space="preserve"> فزعموا أنه من الشرك الأكبر.</w:t>
      </w:r>
    </w:p>
    <w:p w:rsidR="00F12837" w:rsidRPr="00F12837" w:rsidRDefault="00F12837" w:rsidP="00F12837">
      <w:pPr>
        <w:pStyle w:val="libNormal"/>
        <w:rPr>
          <w:rtl/>
        </w:rPr>
      </w:pPr>
      <w:r w:rsidRPr="00F12837">
        <w:rPr>
          <w:rtl/>
        </w:rPr>
        <w:t>ويرد عليهم السؤال التالي: إن دائرة الشرك من أين نتجت؟ هل مِن حدّ معنى الشفاعة والواسطة</w:t>
      </w:r>
      <w:r>
        <w:rPr>
          <w:rtl/>
        </w:rPr>
        <w:t>،</w:t>
      </w:r>
      <w:r w:rsidRPr="00F12837">
        <w:rPr>
          <w:rtl/>
        </w:rPr>
        <w:t xml:space="preserve"> أو من حدّها التعبّدي</w:t>
      </w:r>
      <w:r>
        <w:rPr>
          <w:rtl/>
        </w:rPr>
        <w:t>،</w:t>
      </w:r>
      <w:r w:rsidRPr="00F12837">
        <w:rPr>
          <w:rtl/>
        </w:rPr>
        <w:t xml:space="preserve"> أو من خلال المعنى العقلي؟</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فإذا كان المعنى عقلياً</w:t>
      </w:r>
      <w:r>
        <w:rPr>
          <w:rtl/>
        </w:rPr>
        <w:t>،</w:t>
      </w:r>
      <w:r w:rsidRPr="00F12837">
        <w:rPr>
          <w:rtl/>
        </w:rPr>
        <w:t xml:space="preserve"> فالغيرية إذاً أوجبت الشرك</w:t>
      </w:r>
      <w:r>
        <w:rPr>
          <w:rtl/>
        </w:rPr>
        <w:t>،</w:t>
      </w:r>
      <w:r w:rsidRPr="00F12837">
        <w:rPr>
          <w:rtl/>
        </w:rPr>
        <w:t xml:space="preserve"> فإنها توجبه في كلّ نشأة</w:t>
      </w:r>
      <w:r>
        <w:rPr>
          <w:rtl/>
        </w:rPr>
        <w:t>،</w:t>
      </w:r>
      <w:r w:rsidRPr="00F12837">
        <w:rPr>
          <w:rtl/>
        </w:rPr>
        <w:t xml:space="preserve"> سواء نشأة الدنيا أو الآخرة</w:t>
      </w:r>
      <w:r>
        <w:rPr>
          <w:rtl/>
        </w:rPr>
        <w:t>،</w:t>
      </w:r>
      <w:r w:rsidRPr="00F12837">
        <w:rPr>
          <w:rtl/>
        </w:rPr>
        <w:t xml:space="preserve"> وإذا لم توجب الغيرية الشرك لجهة الوساطة</w:t>
      </w:r>
      <w:r>
        <w:rPr>
          <w:rtl/>
        </w:rPr>
        <w:t>،</w:t>
      </w:r>
      <w:r w:rsidRPr="00F12837">
        <w:rPr>
          <w:rtl/>
        </w:rPr>
        <w:t xml:space="preserve"> فما هو الفرق بين أنواع التشفّع في الدنيا والآخرة</w:t>
      </w:r>
      <w:r>
        <w:rPr>
          <w:rtl/>
        </w:rPr>
        <w:t>،</w:t>
      </w:r>
      <w:r w:rsidRPr="00F12837">
        <w:rPr>
          <w:rtl/>
        </w:rPr>
        <w:t xml:space="preserve"> أو حال الموت وحال الحياة</w:t>
      </w:r>
      <w:r>
        <w:rPr>
          <w:rtl/>
        </w:rPr>
        <w:t>؟</w:t>
      </w:r>
      <w:r w:rsidRPr="00F12837">
        <w:rPr>
          <w:rtl/>
        </w:rPr>
        <w:t>!</w:t>
      </w:r>
    </w:p>
    <w:p w:rsidR="00F12837" w:rsidRDefault="00F12837" w:rsidP="00F12837">
      <w:pPr>
        <w:pStyle w:val="libNormal"/>
        <w:rPr>
          <w:rtl/>
        </w:rPr>
      </w:pPr>
      <w:r w:rsidRPr="00F12837">
        <w:rPr>
          <w:rtl/>
        </w:rPr>
        <w:t>لا سيما وأن الشرك الأكبر</w:t>
      </w:r>
      <w:r w:rsidRPr="00F12837">
        <w:rPr>
          <w:rStyle w:val="libFootnotenumChar"/>
          <w:rtl/>
        </w:rPr>
        <w:t>(1)</w:t>
      </w:r>
      <w:r w:rsidRPr="00F12837">
        <w:rPr>
          <w:rtl/>
        </w:rPr>
        <w:t xml:space="preserve"> معنىً عقلي يدركه العقل</w:t>
      </w:r>
      <w:r>
        <w:rPr>
          <w:rtl/>
        </w:rPr>
        <w:t>،</w:t>
      </w:r>
      <w:r w:rsidRPr="00F12837">
        <w:rPr>
          <w:rtl/>
        </w:rPr>
        <w:t xml:space="preserve"> ونفيه وإثباته في متناول الأحكام العقلية</w:t>
      </w:r>
      <w:r>
        <w:rPr>
          <w:rtl/>
        </w:rPr>
        <w:t>،</w:t>
      </w:r>
      <w:r w:rsidRPr="00F12837">
        <w:rPr>
          <w:rtl/>
        </w:rPr>
        <w:t xml:space="preserve"> وهي لا تقبل التخصيص والاستثناء</w:t>
      </w:r>
      <w:r>
        <w:rPr>
          <w:rtl/>
        </w:rPr>
        <w:t>،</w:t>
      </w:r>
      <w:r w:rsidRPr="00F12837">
        <w:rPr>
          <w:rtl/>
        </w:rPr>
        <w:t xml:space="preserve"> لا سيما وأنها من الأحكام التي تقرُب من البداهة.</w:t>
      </w:r>
    </w:p>
    <w:p w:rsidR="00F12837" w:rsidRDefault="00F12837" w:rsidP="00F12837">
      <w:pPr>
        <w:pStyle w:val="libNormal"/>
        <w:rPr>
          <w:rtl/>
        </w:rPr>
      </w:pPr>
      <w:r w:rsidRPr="00F12837">
        <w:rPr>
          <w:rtl/>
        </w:rPr>
        <w:t>وبعبارة أخرى: إن الوسيلة والوساطة تعني تقوّم الواسطة والوسيلة باللَّه</w:t>
      </w:r>
      <w:r>
        <w:rPr>
          <w:rtl/>
        </w:rPr>
        <w:t>،</w:t>
      </w:r>
      <w:r w:rsidRPr="00F12837">
        <w:rPr>
          <w:rtl/>
        </w:rPr>
        <w:t xml:space="preserve"> وكونها مظهر فعله وظهوره</w:t>
      </w:r>
      <w:r>
        <w:rPr>
          <w:rtl/>
        </w:rPr>
        <w:t>،</w:t>
      </w:r>
      <w:r w:rsidRPr="00F12837">
        <w:rPr>
          <w:rtl/>
        </w:rPr>
        <w:t xml:space="preserve"> وهذا عين التوحيد في الأفعال والصفات</w:t>
      </w:r>
      <w:r>
        <w:rPr>
          <w:rtl/>
        </w:rPr>
        <w:t>،</w:t>
      </w:r>
      <w:r w:rsidRPr="00F12837">
        <w:rPr>
          <w:rtl/>
        </w:rPr>
        <w:t xml:space="preserve"> فكيف يُجحد تحت قناع أنه الشرك الأكبر</w:t>
      </w:r>
      <w:r>
        <w:rPr>
          <w:rtl/>
        </w:rPr>
        <w:t>،</w:t>
      </w:r>
      <w:r w:rsidRPr="00F12837">
        <w:rPr>
          <w:rtl/>
        </w:rPr>
        <w:t xml:space="preserve"> وتسمية ذلك الجحود بأنه توحيد؟! فإن ذلك من التلبيس لأحد العنوانين مكان الآخر</w:t>
      </w:r>
      <w:r>
        <w:rPr>
          <w:rtl/>
        </w:rPr>
        <w:t>،</w:t>
      </w:r>
      <w:r w:rsidRPr="00F12837">
        <w:rPr>
          <w:rtl/>
        </w:rPr>
        <w:t xml:space="preserve"> خصوصاً وأنه قد مرّ أن إنكار الوسيلة والتوسّل يؤول إلى إنكار الشهادة الثانية</w:t>
      </w:r>
      <w:r>
        <w:rPr>
          <w:rtl/>
        </w:rPr>
        <w:t>؛</w:t>
      </w:r>
      <w:r w:rsidRPr="00F12837">
        <w:rPr>
          <w:rtl/>
        </w:rPr>
        <w:t xml:space="preserve"> لأنه يؤول إلى إنكار ركنية ودخالة رسالة ومقام خاتم الأنبياء في التوحيد.</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C85521">
        <w:rPr>
          <w:rtl/>
        </w:rPr>
        <w:t>(1) المقصود من الشرك الأكبر أو الشرك الصريح هو الذي يوجب ردّة عن الدين</w:t>
      </w:r>
      <w:r>
        <w:rPr>
          <w:rtl/>
        </w:rPr>
        <w:t>.</w:t>
      </w:r>
      <w:r w:rsidRPr="00C85521">
        <w:rPr>
          <w:rtl/>
        </w:rPr>
        <w:t xml:space="preserve"> أمَّا الشرك الأصغر أو الشرك الخفي غير الصريح</w:t>
      </w:r>
      <w:r>
        <w:rPr>
          <w:rtl/>
        </w:rPr>
        <w:t>،</w:t>
      </w:r>
      <w:r w:rsidRPr="00C85521">
        <w:rPr>
          <w:rtl/>
        </w:rPr>
        <w:t xml:space="preserve"> فهو الذي لا يوجب ردّة، وهو قلّما ينجو منه أحد إلّا المخلَصين</w:t>
      </w:r>
      <w:r>
        <w:rPr>
          <w:rtl/>
        </w:rPr>
        <w:t>.</w:t>
      </w:r>
      <w:r w:rsidRPr="00C85521">
        <w:rPr>
          <w:rtl/>
        </w:rPr>
        <w:t xml:space="preserve"> والشرك الصريح إنما يوجب الردّة</w:t>
      </w:r>
      <w:r>
        <w:rPr>
          <w:rtl/>
        </w:rPr>
        <w:t>؛</w:t>
      </w:r>
      <w:r w:rsidRPr="00C85521">
        <w:rPr>
          <w:rtl/>
        </w:rPr>
        <w:t xml:space="preserve"> لأنه منافٍ لمقررات الدين الإسلامي وثوابته وأولياته والإذعان والإقرار بما هو مناف صراحة لأوليات الدين الإسلامي</w:t>
      </w:r>
      <w:r>
        <w:rPr>
          <w:rtl/>
        </w:rPr>
        <w:t>،</w:t>
      </w:r>
      <w:r w:rsidRPr="00C85521">
        <w:rPr>
          <w:rtl/>
        </w:rPr>
        <w:t xml:space="preserve"> وهذا نوع إنشاء فسخ وخروج عن عهود ومواثيق الشهادتين</w:t>
      </w:r>
      <w:r>
        <w:rPr>
          <w:rtl/>
        </w:rPr>
        <w:t>؛</w:t>
      </w:r>
      <w:r w:rsidRPr="00C85521">
        <w:rPr>
          <w:rtl/>
        </w:rPr>
        <w:t xml:space="preserve"> وذلك لأن التشهُّد بالشهادتين لحصول الإسلام أو بالشهادة الثالثة لحصول الإيمان</w:t>
      </w:r>
      <w:r w:rsidR="00240632">
        <w:rPr>
          <w:rtl/>
        </w:rPr>
        <w:t xml:space="preserve"> - </w:t>
      </w:r>
      <w:r w:rsidRPr="00C85521">
        <w:rPr>
          <w:rtl/>
        </w:rPr>
        <w:t>كما هو عند الإمامية</w:t>
      </w:r>
      <w:r w:rsidR="00240632">
        <w:rPr>
          <w:rtl/>
        </w:rPr>
        <w:t xml:space="preserve"> - </w:t>
      </w:r>
      <w:r w:rsidRPr="00C85521">
        <w:rPr>
          <w:rtl/>
        </w:rPr>
        <w:t>يلزم منه الالتزام بعدّة عهود ومواثيق</w:t>
      </w:r>
      <w:r>
        <w:rPr>
          <w:rtl/>
        </w:rPr>
        <w:t>،</w:t>
      </w:r>
      <w:r w:rsidRPr="00C85521">
        <w:rPr>
          <w:rtl/>
        </w:rPr>
        <w:t xml:space="preserve"> فلو أنشأ الشهادات الثلاث والتزم بما هو منافٍ لها صريحاً</w:t>
      </w:r>
      <w:r>
        <w:rPr>
          <w:rtl/>
        </w:rPr>
        <w:t>،</w:t>
      </w:r>
      <w:r w:rsidRPr="00C85521">
        <w:rPr>
          <w:rtl/>
        </w:rPr>
        <w:t xml:space="preserve"> فإنه يخرج عن العهد والميثاق الذي التزم به</w:t>
      </w:r>
      <w:r>
        <w:rPr>
          <w:rtl/>
        </w:rPr>
        <w:t>.</w:t>
      </w:r>
      <w:r w:rsidRPr="00C85521">
        <w:rPr>
          <w:rtl/>
        </w:rPr>
        <w:t xml:space="preserve"> وأمَّا عدم إيجاب الشرك الأصغر ردّة في الدين</w:t>
      </w:r>
      <w:r>
        <w:rPr>
          <w:rtl/>
        </w:rPr>
        <w:t>؛</w:t>
      </w:r>
      <w:r w:rsidRPr="00C85521">
        <w:rPr>
          <w:rtl/>
        </w:rPr>
        <w:t xml:space="preserve"> فلأن المتكلم والمدّعي لأمر لا يعي تناقض ذلك الأمر مع الشهادتين</w:t>
      </w:r>
      <w:r>
        <w:rPr>
          <w:rtl/>
        </w:rPr>
        <w:t>،</w:t>
      </w:r>
      <w:r w:rsidRPr="00C85521">
        <w:rPr>
          <w:rtl/>
        </w:rPr>
        <w:t xml:space="preserve"> ولا يكون ظاهراً عرفاً في الفسخ للعهود والمواثيق.</w:t>
      </w:r>
    </w:p>
    <w:p w:rsidR="00F12837" w:rsidRDefault="00F12837" w:rsidP="00F12837">
      <w:pPr>
        <w:pStyle w:val="libNormal"/>
        <w:rPr>
          <w:rtl/>
        </w:rPr>
      </w:pPr>
      <w:r>
        <w:br w:type="page"/>
      </w:r>
    </w:p>
    <w:p w:rsidR="00F12837" w:rsidRPr="00B578D7" w:rsidRDefault="00F12837" w:rsidP="00B578D7">
      <w:pPr>
        <w:pStyle w:val="Heading2Center"/>
        <w:rPr>
          <w:rtl/>
        </w:rPr>
      </w:pPr>
      <w:bookmarkStart w:id="23" w:name="_Toc421607252"/>
      <w:r w:rsidRPr="00C85521">
        <w:rPr>
          <w:rFonts w:hint="cs"/>
          <w:rtl/>
        </w:rPr>
        <w:lastRenderedPageBreak/>
        <w:t>الفصل الثاني:</w:t>
      </w:r>
      <w:bookmarkStart w:id="24" w:name="الفصل_الثاني"/>
      <w:bookmarkEnd w:id="24"/>
      <w:bookmarkEnd w:id="23"/>
    </w:p>
    <w:p w:rsidR="00F12837" w:rsidRPr="00B578D7" w:rsidRDefault="00F12837" w:rsidP="00D716AA">
      <w:pPr>
        <w:pStyle w:val="libCenterBold1"/>
        <w:rPr>
          <w:rtl/>
        </w:rPr>
      </w:pPr>
      <w:r w:rsidRPr="00C85521">
        <w:rPr>
          <w:rFonts w:hint="cs"/>
          <w:rtl/>
        </w:rPr>
        <w:t>الأدلّة القرآنية</w:t>
      </w:r>
    </w:p>
    <w:p w:rsidR="00F12837" w:rsidRDefault="00F12837" w:rsidP="00F12837">
      <w:pPr>
        <w:pStyle w:val="libNormal"/>
        <w:rPr>
          <w:rtl/>
        </w:rPr>
      </w:pPr>
      <w:r>
        <w:br w:type="page"/>
      </w:r>
    </w:p>
    <w:p w:rsidR="00F12837" w:rsidRPr="00B578D7" w:rsidRDefault="00F12837" w:rsidP="00B578D7">
      <w:pPr>
        <w:pStyle w:val="libBold1"/>
        <w:rPr>
          <w:rtl/>
        </w:rPr>
      </w:pPr>
      <w:r w:rsidRPr="00C85521">
        <w:rPr>
          <w:rFonts w:hint="cs"/>
          <w:rtl/>
        </w:rPr>
        <w:lastRenderedPageBreak/>
        <w:t>1</w:t>
      </w:r>
      <w:r w:rsidR="00240632">
        <w:rPr>
          <w:rFonts w:hint="cs"/>
          <w:rtl/>
        </w:rPr>
        <w:t xml:space="preserve"> - </w:t>
      </w:r>
      <w:r w:rsidRPr="00C85521">
        <w:rPr>
          <w:rFonts w:hint="cs"/>
          <w:rtl/>
        </w:rPr>
        <w:t>حقيقة التوسّل في أربع طوائف قرآنية</w:t>
      </w:r>
    </w:p>
    <w:p w:rsidR="00F12837" w:rsidRPr="00B578D7" w:rsidRDefault="00F12837" w:rsidP="00B578D7">
      <w:pPr>
        <w:pStyle w:val="libBold1"/>
        <w:rPr>
          <w:rtl/>
        </w:rPr>
      </w:pPr>
      <w:r w:rsidRPr="00C85521">
        <w:rPr>
          <w:rFonts w:hint="cs"/>
          <w:rtl/>
        </w:rPr>
        <w:t>2</w:t>
      </w:r>
      <w:r w:rsidR="00240632">
        <w:rPr>
          <w:rFonts w:hint="cs"/>
          <w:rtl/>
        </w:rPr>
        <w:t xml:space="preserve"> - </w:t>
      </w:r>
      <w:r w:rsidRPr="00C85521">
        <w:rPr>
          <w:rFonts w:hint="cs"/>
          <w:rtl/>
        </w:rPr>
        <w:t>قصة آدم مع إبليس</w:t>
      </w:r>
    </w:p>
    <w:p w:rsidR="00F12837" w:rsidRPr="00B578D7" w:rsidRDefault="00F12837" w:rsidP="00B578D7">
      <w:pPr>
        <w:pStyle w:val="libBold1"/>
        <w:rPr>
          <w:rtl/>
        </w:rPr>
      </w:pPr>
      <w:r w:rsidRPr="00C85521">
        <w:rPr>
          <w:rFonts w:hint="cs"/>
          <w:rtl/>
        </w:rPr>
        <w:t>3</w:t>
      </w:r>
      <w:r w:rsidR="00240632">
        <w:rPr>
          <w:rFonts w:hint="cs"/>
          <w:rtl/>
        </w:rPr>
        <w:t xml:space="preserve"> - </w:t>
      </w:r>
      <w:r w:rsidRPr="00C85521">
        <w:rPr>
          <w:rFonts w:hint="cs"/>
          <w:rtl/>
        </w:rPr>
        <w:t>الآيات البيّنات في المسجد الحرام</w:t>
      </w:r>
    </w:p>
    <w:p w:rsidR="00F12837" w:rsidRPr="00B578D7" w:rsidRDefault="00F12837" w:rsidP="00B578D7">
      <w:pPr>
        <w:pStyle w:val="libBold1"/>
        <w:rPr>
          <w:rtl/>
        </w:rPr>
      </w:pPr>
      <w:r w:rsidRPr="00C85521">
        <w:rPr>
          <w:rFonts w:hint="cs"/>
          <w:rtl/>
        </w:rPr>
        <w:t>4</w:t>
      </w:r>
      <w:r w:rsidR="00240632">
        <w:rPr>
          <w:rFonts w:hint="cs"/>
          <w:rtl/>
        </w:rPr>
        <w:t xml:space="preserve"> - </w:t>
      </w:r>
      <w:r w:rsidRPr="00C85521">
        <w:rPr>
          <w:rFonts w:hint="cs"/>
          <w:rtl/>
        </w:rPr>
        <w:t>التوجه إلى القبلة طاعة للنبي</w:t>
      </w:r>
      <w:r w:rsidR="002D5BB1" w:rsidRPr="002D5BB1">
        <w:rPr>
          <w:rStyle w:val="libNormalChar"/>
          <w:rtl/>
        </w:rPr>
        <w:t xml:space="preserve"> </w:t>
      </w:r>
      <w:r w:rsidR="002D5BB1" w:rsidRPr="002D5BB1">
        <w:rPr>
          <w:rStyle w:val="libAlaemChar"/>
          <w:rtl/>
        </w:rPr>
        <w:t>صلى‌الله‌عليه‌وآله</w:t>
      </w:r>
    </w:p>
    <w:p w:rsidR="00F12837" w:rsidRPr="00B578D7" w:rsidRDefault="00F12837" w:rsidP="00B578D7">
      <w:pPr>
        <w:pStyle w:val="libBold1"/>
        <w:rPr>
          <w:rtl/>
        </w:rPr>
      </w:pPr>
      <w:r w:rsidRPr="00C85521">
        <w:rPr>
          <w:rFonts w:hint="cs"/>
          <w:rtl/>
        </w:rPr>
        <w:t>5</w:t>
      </w:r>
      <w:r w:rsidR="00240632">
        <w:rPr>
          <w:rFonts w:hint="cs"/>
          <w:rtl/>
        </w:rPr>
        <w:t xml:space="preserve"> - </w:t>
      </w:r>
      <w:r w:rsidRPr="00C85521">
        <w:rPr>
          <w:rFonts w:hint="cs"/>
          <w:rtl/>
        </w:rPr>
        <w:t>المودة لذرية إبراهيم</w:t>
      </w:r>
      <w:r w:rsidR="002D5BB1" w:rsidRPr="002D5BB1">
        <w:rPr>
          <w:rStyle w:val="libNormalChar"/>
          <w:rFonts w:hint="cs"/>
          <w:rtl/>
        </w:rPr>
        <w:t xml:space="preserve"> </w:t>
      </w:r>
      <w:r w:rsidR="002D5BB1" w:rsidRPr="002D5BB1">
        <w:rPr>
          <w:rStyle w:val="libAlaemChar"/>
          <w:rFonts w:hint="cs"/>
          <w:rtl/>
        </w:rPr>
        <w:t>عليه‌السلام</w:t>
      </w:r>
      <w:r w:rsidRPr="00C85521">
        <w:rPr>
          <w:rFonts w:hint="cs"/>
          <w:rtl/>
        </w:rPr>
        <w:t xml:space="preserve"> من شرائط الحجّ وغاياته</w:t>
      </w:r>
    </w:p>
    <w:p w:rsidR="00F12837" w:rsidRPr="00B578D7" w:rsidRDefault="00F12837" w:rsidP="00B578D7">
      <w:pPr>
        <w:pStyle w:val="libBold1"/>
        <w:rPr>
          <w:rtl/>
        </w:rPr>
      </w:pPr>
      <w:r w:rsidRPr="00C85521">
        <w:rPr>
          <w:rFonts w:hint="cs"/>
          <w:rtl/>
        </w:rPr>
        <w:t>6</w:t>
      </w:r>
      <w:r w:rsidR="00240632">
        <w:rPr>
          <w:rFonts w:hint="cs"/>
          <w:rtl/>
        </w:rPr>
        <w:t xml:space="preserve"> - </w:t>
      </w:r>
      <w:r w:rsidRPr="00C85521">
        <w:rPr>
          <w:rFonts w:hint="cs"/>
          <w:rtl/>
        </w:rPr>
        <w:t>الولاية من شرائط المغفرة</w:t>
      </w:r>
    </w:p>
    <w:p w:rsidR="00F12837" w:rsidRPr="00B578D7" w:rsidRDefault="00F12837" w:rsidP="00B578D7">
      <w:pPr>
        <w:pStyle w:val="libBold1"/>
        <w:rPr>
          <w:rtl/>
        </w:rPr>
      </w:pPr>
      <w:r w:rsidRPr="00C85521">
        <w:rPr>
          <w:rFonts w:hint="cs"/>
          <w:rtl/>
        </w:rPr>
        <w:t>7</w:t>
      </w:r>
      <w:r w:rsidR="00240632">
        <w:rPr>
          <w:rFonts w:hint="cs"/>
          <w:rtl/>
        </w:rPr>
        <w:t xml:space="preserve"> - </w:t>
      </w:r>
      <w:r w:rsidRPr="00C85521">
        <w:rPr>
          <w:rFonts w:hint="cs"/>
          <w:rtl/>
        </w:rPr>
        <w:t>الوفود على ولي اللَّه من شرائط الحجّ</w:t>
      </w:r>
    </w:p>
    <w:p w:rsidR="00F12837" w:rsidRPr="00B578D7" w:rsidRDefault="00F12837" w:rsidP="00B578D7">
      <w:pPr>
        <w:pStyle w:val="libBold1"/>
        <w:rPr>
          <w:rtl/>
        </w:rPr>
      </w:pPr>
      <w:r w:rsidRPr="00C85521">
        <w:rPr>
          <w:rFonts w:hint="cs"/>
          <w:rtl/>
        </w:rPr>
        <w:t>8</w:t>
      </w:r>
      <w:r w:rsidR="00240632">
        <w:rPr>
          <w:rFonts w:hint="cs"/>
          <w:rtl/>
        </w:rPr>
        <w:t xml:space="preserve"> - </w:t>
      </w:r>
      <w:r w:rsidRPr="00C85521">
        <w:rPr>
          <w:rFonts w:hint="cs"/>
          <w:rtl/>
        </w:rPr>
        <w:t>الأنبياء مصدر البركة</w:t>
      </w:r>
    </w:p>
    <w:p w:rsidR="00F12837" w:rsidRPr="00B578D7" w:rsidRDefault="00F12837" w:rsidP="00B578D7">
      <w:pPr>
        <w:pStyle w:val="libBold1"/>
        <w:rPr>
          <w:rtl/>
        </w:rPr>
      </w:pPr>
      <w:r w:rsidRPr="00C85521">
        <w:rPr>
          <w:rFonts w:hint="cs"/>
          <w:rtl/>
        </w:rPr>
        <w:t>9</w:t>
      </w:r>
      <w:r w:rsidR="00240632">
        <w:rPr>
          <w:rFonts w:hint="cs"/>
          <w:rtl/>
        </w:rPr>
        <w:t xml:space="preserve"> - </w:t>
      </w:r>
      <w:r w:rsidRPr="00C85521">
        <w:rPr>
          <w:rFonts w:hint="cs"/>
          <w:rtl/>
        </w:rPr>
        <w:t>البقعة المباركة</w:t>
      </w:r>
    </w:p>
    <w:p w:rsidR="00F12837" w:rsidRPr="00B578D7" w:rsidRDefault="00F12837" w:rsidP="00B578D7">
      <w:pPr>
        <w:pStyle w:val="libBold1"/>
        <w:rPr>
          <w:rtl/>
        </w:rPr>
      </w:pPr>
      <w:r w:rsidRPr="00C85521">
        <w:rPr>
          <w:rFonts w:hint="cs"/>
          <w:rtl/>
        </w:rPr>
        <w:t>10</w:t>
      </w:r>
      <w:r w:rsidR="00240632">
        <w:rPr>
          <w:rFonts w:hint="cs"/>
          <w:rtl/>
        </w:rPr>
        <w:t xml:space="preserve"> - </w:t>
      </w:r>
      <w:r w:rsidRPr="00C85521">
        <w:rPr>
          <w:rFonts w:hint="cs"/>
          <w:rtl/>
        </w:rPr>
        <w:t>وجوب تعظيم الأنوار الإلهية</w:t>
      </w:r>
    </w:p>
    <w:p w:rsidR="00F12837" w:rsidRPr="00B578D7" w:rsidRDefault="00F12837" w:rsidP="00B578D7">
      <w:pPr>
        <w:pStyle w:val="libBold1"/>
        <w:rPr>
          <w:rtl/>
        </w:rPr>
      </w:pPr>
      <w:r w:rsidRPr="00C85521">
        <w:rPr>
          <w:rFonts w:hint="cs"/>
          <w:rtl/>
        </w:rPr>
        <w:t>11</w:t>
      </w:r>
      <w:r w:rsidR="00240632">
        <w:rPr>
          <w:rFonts w:hint="cs"/>
          <w:rtl/>
        </w:rPr>
        <w:t xml:space="preserve"> - </w:t>
      </w:r>
      <w:r w:rsidRPr="00C85521">
        <w:rPr>
          <w:rFonts w:hint="cs"/>
          <w:rtl/>
        </w:rPr>
        <w:t>بناء المساجد على قبور الأولياء</w:t>
      </w:r>
    </w:p>
    <w:p w:rsidR="00F12837" w:rsidRPr="00B578D7" w:rsidRDefault="00F12837" w:rsidP="00B578D7">
      <w:pPr>
        <w:pStyle w:val="libBold1"/>
        <w:rPr>
          <w:rtl/>
        </w:rPr>
      </w:pPr>
      <w:r w:rsidRPr="00C85521">
        <w:rPr>
          <w:rFonts w:hint="cs"/>
          <w:rtl/>
        </w:rPr>
        <w:t>12</w:t>
      </w:r>
      <w:r w:rsidR="00240632">
        <w:rPr>
          <w:rFonts w:hint="cs"/>
          <w:rtl/>
        </w:rPr>
        <w:t xml:space="preserve"> - </w:t>
      </w:r>
      <w:r w:rsidRPr="00C85521">
        <w:rPr>
          <w:rFonts w:hint="cs"/>
          <w:rtl/>
        </w:rPr>
        <w:t>حبط الأعمال وقبولها</w:t>
      </w:r>
    </w:p>
    <w:p w:rsidR="00F12837" w:rsidRPr="00B578D7" w:rsidRDefault="00F12837" w:rsidP="00B578D7">
      <w:pPr>
        <w:pStyle w:val="libBold1"/>
        <w:rPr>
          <w:rtl/>
        </w:rPr>
      </w:pPr>
      <w:r w:rsidRPr="00C85521">
        <w:rPr>
          <w:rFonts w:hint="cs"/>
          <w:rtl/>
        </w:rPr>
        <w:t>13</w:t>
      </w:r>
      <w:r w:rsidR="00240632">
        <w:rPr>
          <w:rFonts w:hint="cs"/>
          <w:rtl/>
        </w:rPr>
        <w:t xml:space="preserve"> - </w:t>
      </w:r>
      <w:r w:rsidRPr="00C85521">
        <w:rPr>
          <w:rFonts w:hint="cs"/>
          <w:rtl/>
        </w:rPr>
        <w:t>آيات القسَم بشخص النبيّ الأكرم</w:t>
      </w:r>
      <w:r w:rsidR="002D5BB1" w:rsidRPr="002D5BB1">
        <w:rPr>
          <w:rStyle w:val="libNormalChar"/>
          <w:rtl/>
        </w:rPr>
        <w:t xml:space="preserve"> </w:t>
      </w:r>
      <w:r w:rsidR="002D5BB1" w:rsidRPr="002D5BB1">
        <w:rPr>
          <w:rStyle w:val="libAlaemChar"/>
          <w:rtl/>
        </w:rPr>
        <w:t>صلى‌الله‌عليه‌وآله</w:t>
      </w:r>
    </w:p>
    <w:p w:rsidR="00F12837" w:rsidRPr="00B578D7" w:rsidRDefault="00F12837" w:rsidP="00B578D7">
      <w:pPr>
        <w:pStyle w:val="libBold1"/>
        <w:rPr>
          <w:rtl/>
        </w:rPr>
      </w:pPr>
      <w:r w:rsidRPr="00C85521">
        <w:rPr>
          <w:rFonts w:hint="cs"/>
          <w:rtl/>
        </w:rPr>
        <w:t>14</w:t>
      </w:r>
      <w:r w:rsidR="00240632">
        <w:rPr>
          <w:rFonts w:hint="cs"/>
          <w:rtl/>
        </w:rPr>
        <w:t xml:space="preserve"> - </w:t>
      </w:r>
      <w:r w:rsidRPr="00C85521">
        <w:rPr>
          <w:rFonts w:hint="cs"/>
          <w:rtl/>
        </w:rPr>
        <w:t>الآيات الآمرة بالتوسل بالنبيّ الأكرم</w:t>
      </w:r>
      <w:r w:rsidR="002D5BB1" w:rsidRPr="002D5BB1">
        <w:rPr>
          <w:rStyle w:val="libNormalChar"/>
          <w:rtl/>
        </w:rPr>
        <w:t xml:space="preserve"> </w:t>
      </w:r>
      <w:r w:rsidR="002D5BB1" w:rsidRPr="002D5BB1">
        <w:rPr>
          <w:rStyle w:val="libAlaemChar"/>
          <w:rtl/>
        </w:rPr>
        <w:t>صلى‌الله‌عليه‌وآله</w:t>
      </w:r>
    </w:p>
    <w:p w:rsidR="00F12837" w:rsidRDefault="00F12837" w:rsidP="00B578D7">
      <w:pPr>
        <w:pStyle w:val="libBold1"/>
        <w:rPr>
          <w:rtl/>
        </w:rPr>
      </w:pPr>
      <w:r w:rsidRPr="00C85521">
        <w:rPr>
          <w:rFonts w:hint="cs"/>
          <w:rtl/>
        </w:rPr>
        <w:t>15</w:t>
      </w:r>
      <w:r w:rsidR="00240632">
        <w:rPr>
          <w:rFonts w:hint="cs"/>
          <w:rtl/>
        </w:rPr>
        <w:t xml:space="preserve"> - </w:t>
      </w:r>
      <w:r w:rsidRPr="00C85521">
        <w:rPr>
          <w:rFonts w:hint="cs"/>
          <w:rtl/>
        </w:rPr>
        <w:t>آيات التوسّل بمخلوقات كريمة أُضيفت إلى الأنبياء والأولياء</w:t>
      </w:r>
      <w:r w:rsidR="002D5BB1" w:rsidRPr="002D5BB1">
        <w:rPr>
          <w:rStyle w:val="libNormalChar"/>
          <w:rtl/>
        </w:rPr>
        <w:t xml:space="preserve"> </w:t>
      </w:r>
      <w:r w:rsidR="002D5BB1" w:rsidRPr="002D5BB1">
        <w:rPr>
          <w:rStyle w:val="libAlaemChar"/>
          <w:rtl/>
        </w:rPr>
        <w:t>عليهم‌السلام</w:t>
      </w:r>
    </w:p>
    <w:p w:rsidR="00F12837" w:rsidRPr="00B578D7" w:rsidRDefault="00F12837" w:rsidP="00B578D7">
      <w:pPr>
        <w:pStyle w:val="libBold1"/>
        <w:rPr>
          <w:rtl/>
        </w:rPr>
      </w:pPr>
      <w:r w:rsidRPr="00C85521">
        <w:rPr>
          <w:rFonts w:hint="cs"/>
          <w:rtl/>
        </w:rPr>
        <w:t>خاتمة في:</w:t>
      </w:r>
    </w:p>
    <w:p w:rsidR="00F12837" w:rsidRPr="00B578D7" w:rsidRDefault="00F12837" w:rsidP="00B578D7">
      <w:pPr>
        <w:pStyle w:val="libBold1"/>
        <w:rPr>
          <w:rtl/>
        </w:rPr>
      </w:pPr>
      <w:r w:rsidRPr="00C85521">
        <w:rPr>
          <w:rFonts w:hint="cs"/>
          <w:rtl/>
        </w:rPr>
        <w:t>أ</w:t>
      </w:r>
      <w:r w:rsidR="00240632">
        <w:rPr>
          <w:rFonts w:hint="cs"/>
          <w:rtl/>
        </w:rPr>
        <w:t xml:space="preserve"> - </w:t>
      </w:r>
      <w:r w:rsidRPr="00C85521">
        <w:rPr>
          <w:rFonts w:hint="cs"/>
          <w:rtl/>
        </w:rPr>
        <w:t>الروايات الواردة في مشروعية التوسّل.</w:t>
      </w:r>
    </w:p>
    <w:p w:rsidR="00F12837" w:rsidRPr="00B578D7" w:rsidRDefault="00F12837" w:rsidP="00B578D7">
      <w:pPr>
        <w:pStyle w:val="libBold1"/>
        <w:rPr>
          <w:rtl/>
        </w:rPr>
      </w:pPr>
      <w:r w:rsidRPr="00C85521">
        <w:rPr>
          <w:rFonts w:hint="cs"/>
          <w:rtl/>
        </w:rPr>
        <w:t>ب</w:t>
      </w:r>
      <w:r w:rsidR="00240632">
        <w:rPr>
          <w:rFonts w:hint="cs"/>
          <w:rtl/>
        </w:rPr>
        <w:t xml:space="preserve"> - </w:t>
      </w:r>
      <w:r w:rsidRPr="00C85521">
        <w:rPr>
          <w:rFonts w:hint="cs"/>
          <w:rtl/>
        </w:rPr>
        <w:t>آراء أعلام السنّة في التوسّل.</w:t>
      </w:r>
    </w:p>
    <w:p w:rsidR="00F12837" w:rsidRDefault="00F12837" w:rsidP="00F12837">
      <w:pPr>
        <w:pStyle w:val="libNormal"/>
        <w:rPr>
          <w:rtl/>
        </w:rPr>
      </w:pPr>
      <w:r>
        <w:rPr>
          <w:rtl/>
        </w:rPr>
        <w:br w:type="page"/>
      </w:r>
    </w:p>
    <w:p w:rsidR="00F12837" w:rsidRPr="00B578D7" w:rsidRDefault="00F12837" w:rsidP="00B578D7">
      <w:pPr>
        <w:pStyle w:val="Heading2Center"/>
        <w:rPr>
          <w:rtl/>
        </w:rPr>
      </w:pPr>
      <w:bookmarkStart w:id="25" w:name="_Toc421607253"/>
      <w:r w:rsidRPr="00C85521">
        <w:rPr>
          <w:rtl/>
        </w:rPr>
        <w:lastRenderedPageBreak/>
        <w:t>الأدلة القرآنية</w:t>
      </w:r>
      <w:bookmarkEnd w:id="25"/>
    </w:p>
    <w:p w:rsidR="00F12837" w:rsidRPr="00B578D7" w:rsidRDefault="00F12837" w:rsidP="00B578D7">
      <w:pPr>
        <w:pStyle w:val="Heading2"/>
        <w:rPr>
          <w:rtl/>
        </w:rPr>
      </w:pPr>
      <w:bookmarkStart w:id="26" w:name="_Toc421607254"/>
      <w:r w:rsidRPr="00C85521">
        <w:rPr>
          <w:rtl/>
        </w:rPr>
        <w:t>1</w:t>
      </w:r>
      <w:r w:rsidR="00240632">
        <w:rPr>
          <w:rtl/>
        </w:rPr>
        <w:t xml:space="preserve"> - </w:t>
      </w:r>
      <w:r w:rsidRPr="00C85521">
        <w:rPr>
          <w:rtl/>
        </w:rPr>
        <w:t>(حقيقية التوسّل في أربع طوائف قرآنية):</w:t>
      </w:r>
      <w:bookmarkEnd w:id="26"/>
    </w:p>
    <w:p w:rsidR="00F12837" w:rsidRDefault="00F12837" w:rsidP="00F12837">
      <w:pPr>
        <w:pStyle w:val="libNormal"/>
        <w:rPr>
          <w:rtl/>
        </w:rPr>
      </w:pPr>
      <w:r w:rsidRPr="00F12837">
        <w:rPr>
          <w:rtl/>
        </w:rPr>
        <w:t>إنّ الآيات القرآنية المباركة الدالّة على أنّ الإنكار على المشركين مُنصبّ على الوسائط المقترحة دون الوسائط الإلهيّة على طوائف متعدّدة:</w:t>
      </w:r>
    </w:p>
    <w:p w:rsidR="00F12837" w:rsidRDefault="00F12837" w:rsidP="00F12837">
      <w:pPr>
        <w:pStyle w:val="libNormal"/>
        <w:rPr>
          <w:rtl/>
        </w:rPr>
      </w:pPr>
      <w:r w:rsidRPr="00F12837">
        <w:rPr>
          <w:rStyle w:val="libBold2Char"/>
          <w:rtl/>
        </w:rPr>
        <w:t>الطائفة الأولى:</w:t>
      </w:r>
      <w:r w:rsidRPr="00F12837">
        <w:rPr>
          <w:rtl/>
        </w:rPr>
        <w:t xml:space="preserve"> وهي ما كانت بلسان استنكار الأسماء المقترحة من قبل العبيد ومن سلطانهم وهوى أنفسهم.</w:t>
      </w:r>
    </w:p>
    <w:p w:rsidR="00F12837" w:rsidRDefault="00F12837" w:rsidP="00F12837">
      <w:pPr>
        <w:pStyle w:val="libNormal"/>
        <w:rPr>
          <w:rtl/>
        </w:rPr>
      </w:pPr>
      <w:r w:rsidRPr="00F12837">
        <w:rPr>
          <w:rtl/>
        </w:rPr>
        <w:t>1</w:t>
      </w:r>
      <w:r w:rsidR="00240632">
        <w:rPr>
          <w:rtl/>
        </w:rPr>
        <w:t xml:space="preserve"> - </w:t>
      </w:r>
      <w:r w:rsidRPr="00F12837">
        <w:rPr>
          <w:rtl/>
        </w:rPr>
        <w:t>قوله تعالى:</w:t>
      </w:r>
      <w:r w:rsidRPr="00240632">
        <w:rPr>
          <w:rtl/>
        </w:rPr>
        <w:t xml:space="preserve"> </w:t>
      </w:r>
      <w:r w:rsidRPr="00240632">
        <w:rPr>
          <w:rStyle w:val="libAlaemChar"/>
          <w:rtl/>
        </w:rPr>
        <w:t>(</w:t>
      </w:r>
      <w:r w:rsidRPr="00F12837">
        <w:rPr>
          <w:rStyle w:val="libAieChar"/>
          <w:rtl/>
        </w:rPr>
        <w:t>أَتُجَادِلُونَنِي فِي أَسْمَاءٍ سَمَّيْتُمُوهَا أَنْتُمْ وَآبَاؤُكُمْ مَا نَزَّلَ اللَّهُ بِهَا مِنْ سُلْطَانٍ</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وهذا الكلام يسجّله اللَّه عزّ وجلّ في قرآنه الكريم على لسان نبيّه هود</w:t>
      </w:r>
      <w:r w:rsidR="002D5BB1" w:rsidRPr="002D5BB1">
        <w:rPr>
          <w:rtl/>
        </w:rPr>
        <w:t xml:space="preserve"> </w:t>
      </w:r>
      <w:r w:rsidR="002D5BB1" w:rsidRPr="002D5BB1">
        <w:rPr>
          <w:rStyle w:val="libAlaemChar"/>
          <w:rtl/>
        </w:rPr>
        <w:t>عليه‌السلام</w:t>
      </w:r>
      <w:r>
        <w:rPr>
          <w:rtl/>
        </w:rPr>
        <w:t>،</w:t>
      </w:r>
      <w:r w:rsidRPr="00F12837">
        <w:rPr>
          <w:rtl/>
        </w:rPr>
        <w:t xml:space="preserve"> حيث يحاجج عاداً قومه وينكر عليهم الوسائط المقترحة من عند أنفسهم والتي لم ينزل اللَّه عزّ وجلّ بها سلطاناً.</w:t>
      </w:r>
    </w:p>
    <w:p w:rsidR="00F12837" w:rsidRPr="00F12837" w:rsidRDefault="00F12837" w:rsidP="00F12837">
      <w:pPr>
        <w:pStyle w:val="libNormal"/>
        <w:rPr>
          <w:rtl/>
        </w:rPr>
      </w:pPr>
      <w:r w:rsidRPr="00F12837">
        <w:rPr>
          <w:rtl/>
        </w:rPr>
        <w:t>وقد تقرّر في علم أصول الفقه أن النهي أو النفي إذا ورد على طبيعة مقيّدة بقيد</w:t>
      </w:r>
      <w:r>
        <w:rPr>
          <w:rtl/>
        </w:rPr>
        <w:t>،</w:t>
      </w:r>
      <w:r w:rsidRPr="00F12837">
        <w:rPr>
          <w:rtl/>
        </w:rPr>
        <w:t xml:space="preserve"> فإنما يقع ذلك النفي أو النهي على القيد</w:t>
      </w:r>
      <w:r>
        <w:rPr>
          <w:rtl/>
        </w:rPr>
        <w:t>،</w:t>
      </w:r>
      <w:r w:rsidRPr="00F12837">
        <w:rPr>
          <w:rtl/>
        </w:rPr>
        <w:t xml:space="preserve"> لا على ذات</w:t>
      </w:r>
    </w:p>
    <w:p w:rsidR="00F12837" w:rsidRPr="00F12837" w:rsidRDefault="00F12837" w:rsidP="00F12837">
      <w:pPr>
        <w:pStyle w:val="libNormal"/>
        <w:rPr>
          <w:rtl/>
        </w:rPr>
      </w:pPr>
      <w:r w:rsidRPr="00F12837">
        <w:rPr>
          <w:rtl/>
        </w:rPr>
        <w:t>المقيَّد</w:t>
      </w:r>
      <w:r>
        <w:rPr>
          <w:rtl/>
        </w:rPr>
        <w:t>،</w:t>
      </w:r>
      <w:r w:rsidRPr="00F12837">
        <w:rPr>
          <w:rtl/>
        </w:rPr>
        <w:t xml:space="preserve"> كقولك: لا رجل طويل في الدار</w:t>
      </w:r>
      <w:r>
        <w:rPr>
          <w:rtl/>
        </w:rPr>
        <w:t>،</w:t>
      </w:r>
      <w:r w:rsidRPr="00F12837">
        <w:rPr>
          <w:rtl/>
        </w:rPr>
        <w:t xml:space="preserve"> فإنّ النفي في هذا المثال متوجّه إلى القيد وهو الطول</w:t>
      </w:r>
      <w:r>
        <w:rPr>
          <w:rtl/>
        </w:rPr>
        <w:t>،</w:t>
      </w:r>
    </w:p>
    <w:p w:rsidR="00F12837" w:rsidRDefault="00240632" w:rsidP="002D5BB1">
      <w:pPr>
        <w:pStyle w:val="libLine"/>
        <w:rPr>
          <w:rtl/>
        </w:rPr>
      </w:pPr>
      <w:r>
        <w:rPr>
          <w:rtl/>
        </w:rPr>
        <w:t>____________________</w:t>
      </w:r>
    </w:p>
    <w:p w:rsidR="00F12837" w:rsidRDefault="00F12837" w:rsidP="00B578D7">
      <w:pPr>
        <w:pStyle w:val="libFootnote0"/>
        <w:rPr>
          <w:rtl/>
        </w:rPr>
      </w:pPr>
      <w:r w:rsidRPr="00C85521">
        <w:rPr>
          <w:rtl/>
        </w:rPr>
        <w:t>(1) الأعراف:71.</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وليس المراد نفي أصل وجود الرجل في الدار</w:t>
      </w:r>
      <w:r>
        <w:rPr>
          <w:rtl/>
        </w:rPr>
        <w:t>،</w:t>
      </w:r>
      <w:r w:rsidRPr="00F12837">
        <w:rPr>
          <w:rtl/>
        </w:rPr>
        <w:t xml:space="preserve"> وبالنتيجة يكون المنفي الصنف والقيد</w:t>
      </w:r>
      <w:r>
        <w:rPr>
          <w:rtl/>
        </w:rPr>
        <w:t>،</w:t>
      </w:r>
      <w:r w:rsidRPr="00F12837">
        <w:rPr>
          <w:rtl/>
        </w:rPr>
        <w:t xml:space="preserve"> وهو الرجل الطويل</w:t>
      </w:r>
      <w:r>
        <w:rPr>
          <w:rtl/>
        </w:rPr>
        <w:t>،</w:t>
      </w:r>
      <w:r w:rsidRPr="00F12837">
        <w:rPr>
          <w:rtl/>
        </w:rPr>
        <w:t xml:space="preserve"> لا ذات الطبيعة المقيّدة</w:t>
      </w:r>
      <w:r>
        <w:rPr>
          <w:rtl/>
        </w:rPr>
        <w:t>،</w:t>
      </w:r>
      <w:r w:rsidRPr="00F12837">
        <w:rPr>
          <w:rtl/>
        </w:rPr>
        <w:t xml:space="preserve"> وهو عموم الرجل.</w:t>
      </w:r>
    </w:p>
    <w:p w:rsidR="00F12837" w:rsidRDefault="00F12837" w:rsidP="00F12837">
      <w:pPr>
        <w:pStyle w:val="libNormal"/>
        <w:rPr>
          <w:rtl/>
        </w:rPr>
      </w:pPr>
      <w:r w:rsidRPr="00F12837">
        <w:rPr>
          <w:rtl/>
        </w:rPr>
        <w:t>كذلك في المقام</w:t>
      </w:r>
      <w:r>
        <w:rPr>
          <w:rtl/>
        </w:rPr>
        <w:t>،</w:t>
      </w:r>
      <w:r w:rsidRPr="00F12837">
        <w:rPr>
          <w:rtl/>
        </w:rPr>
        <w:t xml:space="preserve"> فالآية في قوله تعالى: </w:t>
      </w:r>
      <w:r w:rsidRPr="00240632">
        <w:rPr>
          <w:rStyle w:val="libAlaemChar"/>
          <w:rtl/>
        </w:rPr>
        <w:t>(</w:t>
      </w:r>
      <w:r w:rsidRPr="00F12837">
        <w:rPr>
          <w:rStyle w:val="libAieChar"/>
          <w:rtl/>
        </w:rPr>
        <w:t>مَا نَزَّلَ اللَّهُ بِهَا مِنْ سُلْطَانٍ</w:t>
      </w:r>
      <w:r w:rsidRPr="00240632">
        <w:rPr>
          <w:rStyle w:val="libAlaemChar"/>
          <w:rtl/>
        </w:rPr>
        <w:t>)</w:t>
      </w:r>
      <w:r w:rsidRPr="00F12837">
        <w:rPr>
          <w:rtl/>
        </w:rPr>
        <w:t xml:space="preserve"> تنفي صنفاً خاصّاً من الوسائط والوسائل</w:t>
      </w:r>
      <w:r>
        <w:rPr>
          <w:rtl/>
        </w:rPr>
        <w:t>،</w:t>
      </w:r>
      <w:r w:rsidRPr="00F12837">
        <w:rPr>
          <w:rtl/>
        </w:rPr>
        <w:t xml:space="preserve"> وهي الوسائط التي لم ينزّل بها اللَّه تعالى سلطاناً</w:t>
      </w:r>
      <w:r>
        <w:rPr>
          <w:rtl/>
        </w:rPr>
        <w:t>،</w:t>
      </w:r>
      <w:r w:rsidRPr="00F12837">
        <w:rPr>
          <w:rtl/>
        </w:rPr>
        <w:t xml:space="preserve"> والأسماء المقترحة والمجعولة من قبل أنفسهم وآبائهم.</w:t>
      </w:r>
    </w:p>
    <w:p w:rsidR="00F12837" w:rsidRDefault="00F12837" w:rsidP="00F12837">
      <w:pPr>
        <w:pStyle w:val="libNormal"/>
        <w:rPr>
          <w:rtl/>
        </w:rPr>
      </w:pPr>
      <w:r w:rsidRPr="00F12837">
        <w:rPr>
          <w:rtl/>
        </w:rPr>
        <w:t>فمصبّ الإنكار والتقريع والتخطئة هو كون تلك الأسماء والوسائط مقترحة من غير إذنٍ وسلطان إلهي</w:t>
      </w:r>
      <w:r>
        <w:rPr>
          <w:rtl/>
        </w:rPr>
        <w:t>.</w:t>
      </w:r>
      <w:r w:rsidRPr="00F12837">
        <w:rPr>
          <w:rtl/>
        </w:rPr>
        <w:t xml:space="preserve"> ولم تنفِ الآية المباركة أصل وجود الوسائط والوسائل</w:t>
      </w:r>
      <w:r>
        <w:rPr>
          <w:rtl/>
        </w:rPr>
        <w:t>،</w:t>
      </w:r>
      <w:r w:rsidRPr="00F12837">
        <w:rPr>
          <w:rtl/>
        </w:rPr>
        <w:t xml:space="preserve"> وإلّا فلو كان أصل الوساطة والتوسيط أمراً مستنكراً</w:t>
      </w:r>
      <w:r>
        <w:rPr>
          <w:rtl/>
        </w:rPr>
        <w:t>،</w:t>
      </w:r>
      <w:r w:rsidRPr="00F12837">
        <w:rPr>
          <w:rtl/>
        </w:rPr>
        <w:t xml:space="preserve"> فلا معنى لذكر القيد</w:t>
      </w:r>
      <w:r>
        <w:rPr>
          <w:rtl/>
        </w:rPr>
        <w:t>،</w:t>
      </w:r>
      <w:r w:rsidRPr="00F12837">
        <w:rPr>
          <w:rtl/>
        </w:rPr>
        <w:t xml:space="preserve"> بل يكون ذكره لغواً ومخلّاً بالغرض والمراد</w:t>
      </w:r>
      <w:r>
        <w:rPr>
          <w:rtl/>
        </w:rPr>
        <w:t>،</w:t>
      </w:r>
      <w:r w:rsidRPr="00F12837">
        <w:rPr>
          <w:rtl/>
        </w:rPr>
        <w:t xml:space="preserve"> مع أن الآية ركّزت على ذكر القيد</w:t>
      </w:r>
      <w:r>
        <w:rPr>
          <w:rtl/>
        </w:rPr>
        <w:t>،</w:t>
      </w:r>
      <w:r w:rsidRPr="00F12837">
        <w:rPr>
          <w:rtl/>
        </w:rPr>
        <w:t xml:space="preserve"> وأكّدت على أنّ الأسماء المستنكرة هي التي </w:t>
      </w:r>
      <w:r w:rsidRPr="00240632">
        <w:rPr>
          <w:rStyle w:val="libAlaemChar"/>
          <w:rtl/>
        </w:rPr>
        <w:t>(</w:t>
      </w:r>
      <w:r w:rsidRPr="00F12837">
        <w:rPr>
          <w:rStyle w:val="libAieChar"/>
          <w:rtl/>
        </w:rPr>
        <w:t>مَا نَزَّلَ اللَّهُ بِهَا مِنْ سُلْطَانٍ</w:t>
      </w:r>
      <w:r w:rsidRPr="00240632">
        <w:rPr>
          <w:rStyle w:val="libAlaemChar"/>
          <w:rtl/>
        </w:rPr>
        <w:t>)</w:t>
      </w:r>
      <w:r w:rsidRPr="00F12837">
        <w:rPr>
          <w:rStyle w:val="libBold2Char"/>
          <w:rtl/>
        </w:rPr>
        <w:t>،</w:t>
      </w:r>
      <w:r w:rsidRPr="00F12837">
        <w:rPr>
          <w:rStyle w:val="libAieChar"/>
          <w:rtl/>
        </w:rPr>
        <w:t xml:space="preserve"> </w:t>
      </w:r>
      <w:r w:rsidRPr="00F12837">
        <w:rPr>
          <w:rtl/>
        </w:rPr>
        <w:t>لا مطلق طبيعة الأسماء والوسائط</w:t>
      </w:r>
      <w:r>
        <w:rPr>
          <w:rtl/>
        </w:rPr>
        <w:t>.</w:t>
      </w:r>
      <w:r w:rsidRPr="00F12837">
        <w:rPr>
          <w:rtl/>
        </w:rPr>
        <w:t xml:space="preserve"> فليس الإشكال في أصل الاسم والوساطة</w:t>
      </w:r>
      <w:r>
        <w:rPr>
          <w:rtl/>
        </w:rPr>
        <w:t>،</w:t>
      </w:r>
      <w:r w:rsidRPr="00F12837">
        <w:rPr>
          <w:rtl/>
        </w:rPr>
        <w:t xml:space="preserve"> بل الإشكال في كونها مقترحة منهم ومسندة إليهم</w:t>
      </w:r>
      <w:r>
        <w:rPr>
          <w:rtl/>
        </w:rPr>
        <w:t>،</w:t>
      </w:r>
      <w:r w:rsidRPr="00F12837">
        <w:rPr>
          <w:rtl/>
        </w:rPr>
        <w:t xml:space="preserve"> من دون أن يُسمّها اللَّه عزّ وجلّ أو يجعلها واسطة بينه وبين خلقه.</w:t>
      </w:r>
    </w:p>
    <w:p w:rsidR="00F12837" w:rsidRDefault="00F12837" w:rsidP="00F12837">
      <w:pPr>
        <w:pStyle w:val="libNormal"/>
        <w:rPr>
          <w:rtl/>
        </w:rPr>
      </w:pPr>
      <w:r w:rsidRPr="00F12837">
        <w:rPr>
          <w:rtl/>
        </w:rPr>
        <w:t>وفي الآية المباركة إشارة لطيفة</w:t>
      </w:r>
      <w:r>
        <w:rPr>
          <w:rtl/>
        </w:rPr>
        <w:t>؛</w:t>
      </w:r>
      <w:r w:rsidRPr="00F12837">
        <w:rPr>
          <w:rtl/>
        </w:rPr>
        <w:t xml:space="preserve"> حيث لم يطلق فيها الاسم على ذات الباري عزّ وجلّ</w:t>
      </w:r>
      <w:r>
        <w:rPr>
          <w:rtl/>
        </w:rPr>
        <w:t>،</w:t>
      </w:r>
      <w:r w:rsidRPr="00F12837">
        <w:rPr>
          <w:rtl/>
        </w:rPr>
        <w:t xml:space="preserve"> بل أطلق على ذات الواسطة بينه تعالى وبين عبيده</w:t>
      </w:r>
      <w:r>
        <w:rPr>
          <w:rtl/>
        </w:rPr>
        <w:t>،</w:t>
      </w:r>
      <w:r w:rsidRPr="00F12837">
        <w:rPr>
          <w:rtl/>
        </w:rPr>
        <w:t xml:space="preserve"> أي واسطة في النداء ووسيلة في التوجّه</w:t>
      </w:r>
      <w:r>
        <w:rPr>
          <w:rtl/>
        </w:rPr>
        <w:t>،</w:t>
      </w:r>
      <w:r w:rsidRPr="00F12837">
        <w:rPr>
          <w:rtl/>
        </w:rPr>
        <w:t xml:space="preserve"> فالاسم الذي يُدعى به هو الوسيلة أو الواسطة التي يُتوسّل بها إليه.</w:t>
      </w:r>
    </w:p>
    <w:p w:rsidR="00F12837" w:rsidRPr="00F12837" w:rsidRDefault="00F12837" w:rsidP="00F12837">
      <w:pPr>
        <w:pStyle w:val="libNormal"/>
        <w:rPr>
          <w:rStyle w:val="libAieChar"/>
          <w:rtl/>
        </w:rPr>
      </w:pPr>
      <w:r w:rsidRPr="00F12837">
        <w:rPr>
          <w:rtl/>
        </w:rPr>
        <w:t>2</w:t>
      </w:r>
      <w:r w:rsidR="00240632">
        <w:rPr>
          <w:rtl/>
        </w:rPr>
        <w:t xml:space="preserve"> - </w:t>
      </w:r>
      <w:r w:rsidRPr="00F12837">
        <w:rPr>
          <w:rtl/>
        </w:rPr>
        <w:t xml:space="preserve">قوله تعالى: </w:t>
      </w:r>
      <w:r w:rsidRPr="00240632">
        <w:rPr>
          <w:rStyle w:val="libAlaemChar"/>
          <w:rtl/>
        </w:rPr>
        <w:t>(</w:t>
      </w:r>
      <w:r w:rsidRPr="00F12837">
        <w:rPr>
          <w:rStyle w:val="libAieChar"/>
          <w:rtl/>
        </w:rPr>
        <w:t>إِنْ هِيَ إِلَّا أَسْمَاءٌ سَمَّيْتُمُوهَا أَنْتُمْ وَآبَاؤُكُمْ مَا أَنْزَلَ اللَّهُ بِهَا مِنْ</w:t>
      </w:r>
    </w:p>
    <w:p w:rsidR="00F12837" w:rsidRDefault="00F12837" w:rsidP="00F12837">
      <w:pPr>
        <w:pStyle w:val="libNormal"/>
        <w:rPr>
          <w:rtl/>
        </w:rPr>
      </w:pPr>
      <w:r>
        <w:br w:type="page"/>
      </w:r>
    </w:p>
    <w:p w:rsidR="00F12837" w:rsidRDefault="00F12837" w:rsidP="00F12837">
      <w:pPr>
        <w:pStyle w:val="libNormal"/>
        <w:rPr>
          <w:rtl/>
        </w:rPr>
      </w:pPr>
      <w:r w:rsidRPr="00F12837">
        <w:rPr>
          <w:rStyle w:val="libAieChar"/>
          <w:rtl/>
        </w:rPr>
        <w:lastRenderedPageBreak/>
        <w:t>سُلْطَانٍ إِنْ يَتَّبِعُونَ إِلَّا الظَّنَّ وَمَا تَهْوَى الْأَنْفُسُ</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وتقريب الاستدلال بهذه الآية الكريمة بنفس ما تقدّم في الآية السابقة</w:t>
      </w:r>
      <w:r>
        <w:rPr>
          <w:rtl/>
        </w:rPr>
        <w:t>؛</w:t>
      </w:r>
      <w:r w:rsidRPr="00F12837">
        <w:rPr>
          <w:rtl/>
        </w:rPr>
        <w:t xml:space="preserve"> حيث إنها تجعل مركز التخطئة والاستنكار هو التصرّف الاقتراحي من العبيد في سلطان اللَّه تعالى</w:t>
      </w:r>
      <w:r>
        <w:rPr>
          <w:rtl/>
        </w:rPr>
        <w:t>،</w:t>
      </w:r>
      <w:r w:rsidRPr="00F12837">
        <w:rPr>
          <w:rtl/>
        </w:rPr>
        <w:t xml:space="preserve"> وليست التخطئة لأصل مقالة الحاجة والضرورة إلى الوسائط.</w:t>
      </w:r>
    </w:p>
    <w:p w:rsidR="00F12837" w:rsidRPr="00F12837" w:rsidRDefault="00F12837" w:rsidP="00F12837">
      <w:pPr>
        <w:pStyle w:val="libNormal"/>
        <w:rPr>
          <w:rtl/>
        </w:rPr>
      </w:pPr>
      <w:r w:rsidRPr="00F12837">
        <w:rPr>
          <w:rtl/>
        </w:rPr>
        <w:t>الطائفة الثانية: وهي ما كانت بلسان حصول الشرك بغير اللَّه عزّ وجلّ بسبب الوسائط التي لم تكن بسلطان اللَّه وحكمه وإرادته.</w:t>
      </w:r>
    </w:p>
    <w:p w:rsidR="00F12837" w:rsidRDefault="00F12837" w:rsidP="00F12837">
      <w:pPr>
        <w:pStyle w:val="libNormal"/>
        <w:rPr>
          <w:rtl/>
        </w:rPr>
      </w:pPr>
      <w:r w:rsidRPr="00F12837">
        <w:rPr>
          <w:rtl/>
        </w:rPr>
        <w:t>1</w:t>
      </w:r>
      <w:r w:rsidR="00240632">
        <w:rPr>
          <w:rtl/>
        </w:rPr>
        <w:t xml:space="preserve"> - </w:t>
      </w:r>
      <w:r w:rsidRPr="00F12837">
        <w:rPr>
          <w:rtl/>
        </w:rPr>
        <w:t xml:space="preserve">قوله تعالى: </w:t>
      </w:r>
      <w:r w:rsidRPr="00240632">
        <w:rPr>
          <w:rStyle w:val="libAlaemChar"/>
          <w:rtl/>
        </w:rPr>
        <w:t>(</w:t>
      </w:r>
      <w:r w:rsidRPr="00F12837">
        <w:rPr>
          <w:rStyle w:val="libAieChar"/>
          <w:rtl/>
        </w:rPr>
        <w:t>سَنُلْقِي فِي قُلُوبِ الَّذِينَ كَفَرُوا الرُّعْبَ بِمَا أَشْرَكُوا بِاللَّهِ مَا لَمْ يُنَزِّلْ بِهِ سُلْطَانًا وَمَأْوَاهُمُ النَّارُ وَبِئْسَ مَثْوَى الظَّالِمِينَ</w:t>
      </w:r>
      <w:r w:rsidRPr="00240632">
        <w:rPr>
          <w:rStyle w:val="libAlaemChar"/>
          <w:rtl/>
        </w:rPr>
        <w:t>)</w:t>
      </w:r>
      <w:r w:rsidRPr="00F12837">
        <w:rPr>
          <w:rStyle w:val="libFootnotenumChar"/>
          <w:rtl/>
        </w:rPr>
        <w:t>(2)</w:t>
      </w:r>
      <w:r w:rsidRPr="00F12837">
        <w:rPr>
          <w:rtl/>
        </w:rPr>
        <w:t>.</w:t>
      </w:r>
    </w:p>
    <w:p w:rsidR="00F12837" w:rsidRDefault="00F12837" w:rsidP="00F12837">
      <w:pPr>
        <w:pStyle w:val="libNormal"/>
        <w:rPr>
          <w:rtl/>
        </w:rPr>
      </w:pPr>
      <w:r w:rsidRPr="00F12837">
        <w:rPr>
          <w:rtl/>
        </w:rPr>
        <w:t>2</w:t>
      </w:r>
      <w:r w:rsidR="00240632">
        <w:rPr>
          <w:rtl/>
        </w:rPr>
        <w:t xml:space="preserve"> - </w:t>
      </w:r>
      <w:r w:rsidRPr="00F12837">
        <w:rPr>
          <w:rtl/>
        </w:rPr>
        <w:t xml:space="preserve">قوله تعالى: </w:t>
      </w:r>
      <w:r w:rsidRPr="00240632">
        <w:rPr>
          <w:rStyle w:val="libAlaemChar"/>
          <w:rtl/>
        </w:rPr>
        <w:t>(</w:t>
      </w:r>
      <w:r w:rsidRPr="00F12837">
        <w:rPr>
          <w:rStyle w:val="libAieChar"/>
          <w:rtl/>
        </w:rPr>
        <w:t>وَكَيْفَ أَخَافُ مَا أَشْرَكْتُمْ وَلَا تَخَافُونَ أَنَّكُمْ أَشْرَكْتُمْ بِاللَّهِ مَا لَمْ يُنَزِّلْ بِهِ عَلَيْكُمْ سُلْطَانًا</w:t>
      </w:r>
      <w:r w:rsidRPr="00240632">
        <w:rPr>
          <w:rStyle w:val="libAlaemChar"/>
          <w:rtl/>
        </w:rPr>
        <w:t>)</w:t>
      </w:r>
      <w:r w:rsidRPr="00F12837">
        <w:rPr>
          <w:rStyle w:val="libFootnotenumChar"/>
          <w:rtl/>
        </w:rPr>
        <w:t>(3)</w:t>
      </w:r>
      <w:r w:rsidRPr="00F12837">
        <w:rPr>
          <w:rtl/>
        </w:rPr>
        <w:t>.</w:t>
      </w:r>
    </w:p>
    <w:p w:rsidR="00F12837" w:rsidRDefault="00F12837" w:rsidP="00F12837">
      <w:pPr>
        <w:pStyle w:val="libNormal"/>
        <w:rPr>
          <w:rtl/>
        </w:rPr>
      </w:pPr>
      <w:r w:rsidRPr="00F12837">
        <w:rPr>
          <w:rtl/>
        </w:rPr>
        <w:t>3</w:t>
      </w:r>
      <w:r w:rsidR="00240632">
        <w:rPr>
          <w:rtl/>
        </w:rPr>
        <w:t xml:space="preserve"> - </w:t>
      </w:r>
      <w:r w:rsidRPr="00F12837">
        <w:rPr>
          <w:rtl/>
        </w:rPr>
        <w:t xml:space="preserve">قوله تعالى: </w:t>
      </w:r>
      <w:r w:rsidRPr="00240632">
        <w:rPr>
          <w:rStyle w:val="libAlaemChar"/>
          <w:rtl/>
        </w:rPr>
        <w:t>(</w:t>
      </w:r>
      <w:r w:rsidRPr="00F12837">
        <w:rPr>
          <w:rStyle w:val="libAieChar"/>
          <w:rtl/>
        </w:rPr>
        <w:t>قُلْ إِنَّمَا حَرَّمَ رَبِّيَ الْفَوَاحِشَ مَا ظَهَرَ مِنْهَا وَمَا بَطَنَ وَالإِْثْمَ وَالْبَغْيَ بِغَيْرِ الْحَقِّ وَأَنْ تُشْرِكُوا بِاللَّهِ مَا لَمْ يُنَزِّلْ بِهِ سُلْطَانًا وَأَنْ تَقُولُوا عَلَى اللَّهِ مَا لَا تَعْلَمُونَ</w:t>
      </w:r>
      <w:r w:rsidRPr="00240632">
        <w:rPr>
          <w:rStyle w:val="libAlaemChar"/>
          <w:rtl/>
        </w:rPr>
        <w:t>)</w:t>
      </w:r>
      <w:r w:rsidRPr="00F12837">
        <w:rPr>
          <w:rStyle w:val="libFootnotenumChar"/>
          <w:rtl/>
        </w:rPr>
        <w:t>(4)</w:t>
      </w:r>
      <w:r w:rsidRPr="00F12837">
        <w:rPr>
          <w:rtl/>
        </w:rPr>
        <w:t>.</w:t>
      </w:r>
    </w:p>
    <w:p w:rsidR="00F12837" w:rsidRDefault="00F12837" w:rsidP="00F12837">
      <w:pPr>
        <w:pStyle w:val="libNormal"/>
        <w:rPr>
          <w:rtl/>
        </w:rPr>
      </w:pPr>
      <w:r w:rsidRPr="00F12837">
        <w:rPr>
          <w:rtl/>
        </w:rPr>
        <w:t>فسبب الشرك الذي وقعوا فيه هو تحكيم سلطانهم ورغبتهم وهواهم وإرادتهم على إرادة اللَّه تعالى وسلطانه</w:t>
      </w:r>
      <w:r>
        <w:rPr>
          <w:rtl/>
        </w:rPr>
        <w:t>،</w:t>
      </w:r>
      <w:r w:rsidRPr="00F12837">
        <w:rPr>
          <w:rtl/>
        </w:rPr>
        <w:t xml:space="preserve"> لا أن أصل الوساطة هو المرفوض في منطق القرآن الكريم.</w:t>
      </w:r>
    </w:p>
    <w:p w:rsidR="00F12837" w:rsidRDefault="00F12837" w:rsidP="00F12837">
      <w:pPr>
        <w:pStyle w:val="libNormal"/>
        <w:rPr>
          <w:rtl/>
        </w:rPr>
      </w:pPr>
      <w:r w:rsidRPr="00F12837">
        <w:rPr>
          <w:rtl/>
        </w:rPr>
        <w:t>الطائفة الثالثة: وهي ما كانت بلسان العبادة من دون اللَّه تعالى</w:t>
      </w:r>
      <w:r>
        <w:rPr>
          <w:rtl/>
        </w:rPr>
        <w:t>،</w:t>
      </w:r>
      <w:r w:rsidRPr="00F12837">
        <w:rPr>
          <w:rtl/>
        </w:rPr>
        <w:t xml:space="preserve"> وأن التوسّل</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C85521">
        <w:rPr>
          <w:rtl/>
        </w:rPr>
        <w:t>(1) النجم: 23.</w:t>
      </w:r>
    </w:p>
    <w:p w:rsidR="00F12837" w:rsidRPr="00B578D7" w:rsidRDefault="00F12837" w:rsidP="00F12837">
      <w:pPr>
        <w:pStyle w:val="libFootnote0"/>
        <w:rPr>
          <w:rtl/>
        </w:rPr>
      </w:pPr>
      <w:r w:rsidRPr="00C85521">
        <w:rPr>
          <w:rtl/>
        </w:rPr>
        <w:t>(2) آل عمران: 151.</w:t>
      </w:r>
    </w:p>
    <w:p w:rsidR="00F12837" w:rsidRPr="00B578D7" w:rsidRDefault="00F12837" w:rsidP="00F12837">
      <w:pPr>
        <w:pStyle w:val="libFootnote0"/>
        <w:rPr>
          <w:rtl/>
        </w:rPr>
      </w:pPr>
      <w:r w:rsidRPr="00C85521">
        <w:rPr>
          <w:rtl/>
        </w:rPr>
        <w:t>(3) الأنعام: 81</w:t>
      </w:r>
      <w:r>
        <w:rPr>
          <w:rtl/>
        </w:rPr>
        <w:t>.</w:t>
      </w:r>
    </w:p>
    <w:p w:rsidR="00F12837" w:rsidRPr="00B578D7" w:rsidRDefault="00F12837" w:rsidP="00F12837">
      <w:pPr>
        <w:pStyle w:val="libFootnote0"/>
        <w:rPr>
          <w:rtl/>
        </w:rPr>
      </w:pPr>
      <w:r w:rsidRPr="00C85521">
        <w:rPr>
          <w:rtl/>
        </w:rPr>
        <w:t>(4) الأعراف: 33.</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بالوسائط والشفعاء بغير سلطان وإذن من اللَّه عزّ وجلّ يوجب عبادة مَنْ هو دونه</w:t>
      </w:r>
      <w:r>
        <w:rPr>
          <w:rtl/>
        </w:rPr>
        <w:t>،</w:t>
      </w:r>
      <w:r w:rsidRPr="00F12837">
        <w:rPr>
          <w:rtl/>
        </w:rPr>
        <w:t xml:space="preserve"> وهي الوسائط المقترحة.</w:t>
      </w:r>
    </w:p>
    <w:p w:rsidR="00F12837" w:rsidRDefault="00F12837" w:rsidP="00F12837">
      <w:pPr>
        <w:pStyle w:val="libNormal"/>
        <w:rPr>
          <w:rtl/>
        </w:rPr>
      </w:pPr>
      <w:r w:rsidRPr="00F12837">
        <w:rPr>
          <w:rtl/>
        </w:rPr>
        <w:t>1</w:t>
      </w:r>
      <w:r w:rsidR="00240632">
        <w:rPr>
          <w:rtl/>
        </w:rPr>
        <w:t xml:space="preserve"> - </w:t>
      </w:r>
      <w:r w:rsidRPr="00F12837">
        <w:rPr>
          <w:rtl/>
        </w:rPr>
        <w:t xml:space="preserve">قوله تعالى: </w:t>
      </w:r>
      <w:r w:rsidRPr="00240632">
        <w:rPr>
          <w:rStyle w:val="libAlaemChar"/>
          <w:rtl/>
        </w:rPr>
        <w:t>(</w:t>
      </w:r>
      <w:r w:rsidRPr="00F12837">
        <w:rPr>
          <w:rStyle w:val="libAieChar"/>
          <w:rtl/>
        </w:rPr>
        <w:t>وَيَعْبُدُونَ مِنْ دُونِ اللَّهِ مَا لَمْ يُنَزِّلْ بِهِ سُلْطَانًا وَمَا لَيْسَ لَهُمْ بِهِ عِلْمٌ</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2</w:t>
      </w:r>
      <w:r w:rsidR="00240632">
        <w:rPr>
          <w:rtl/>
        </w:rPr>
        <w:t xml:space="preserve"> - </w:t>
      </w:r>
      <w:r w:rsidRPr="00F12837">
        <w:rPr>
          <w:rtl/>
        </w:rPr>
        <w:t xml:space="preserve">قوله تعالى: </w:t>
      </w:r>
      <w:r w:rsidRPr="00240632">
        <w:rPr>
          <w:rStyle w:val="libAlaemChar"/>
          <w:rtl/>
        </w:rPr>
        <w:t>(</w:t>
      </w:r>
      <w:r w:rsidRPr="00F12837">
        <w:rPr>
          <w:rStyle w:val="libAieChar"/>
          <w:rtl/>
        </w:rPr>
        <w:t>مَا تَعْبُدُونَ مِنْ دُونِهِ إِلَّا أَسْمَاءً سَمَّيْتُمُوهَا أَنْتُمْ وَآبَاؤُكُمْ مَا أَنْزَلَ اللَّهُ بِهَا مِنْ سُلْطَانٍ إِنِ الْحُكْمُ إِلَّا لِلَّهِ</w:t>
      </w:r>
      <w:r w:rsidRPr="00240632">
        <w:rPr>
          <w:rStyle w:val="libAlaemChar"/>
          <w:rtl/>
        </w:rPr>
        <w:t>)</w:t>
      </w:r>
      <w:r w:rsidRPr="00F12837">
        <w:rPr>
          <w:rStyle w:val="libFootnotenumChar"/>
          <w:rtl/>
        </w:rPr>
        <w:t>(2)</w:t>
      </w:r>
      <w:r w:rsidRPr="00F12837">
        <w:rPr>
          <w:rtl/>
        </w:rPr>
        <w:t>.</w:t>
      </w:r>
    </w:p>
    <w:p w:rsidR="00F12837" w:rsidRDefault="00F12837" w:rsidP="00F12837">
      <w:pPr>
        <w:pStyle w:val="libNormal"/>
        <w:rPr>
          <w:rtl/>
        </w:rPr>
      </w:pPr>
      <w:r w:rsidRPr="00F12837">
        <w:rPr>
          <w:rtl/>
        </w:rPr>
        <w:t>لا يقال: إذا كانت العبادة المرفوضة هي عبادة المعبود الذي لم ينزّل اللَّه به سلطاناً</w:t>
      </w:r>
      <w:r>
        <w:rPr>
          <w:rtl/>
        </w:rPr>
        <w:t>،</w:t>
      </w:r>
      <w:r w:rsidRPr="00F12837">
        <w:rPr>
          <w:rtl/>
        </w:rPr>
        <w:t xml:space="preserve"> فهل هذا يعني أن العبادة لغير اللَّه تعالى تكون جائزة فيما إذا نزّل به اللَّه عزّ وجلّ سلطاناً</w:t>
      </w:r>
      <w:r>
        <w:rPr>
          <w:rtl/>
        </w:rPr>
        <w:t>؟</w:t>
      </w:r>
      <w:r w:rsidRPr="00F12837">
        <w:rPr>
          <w:rtl/>
        </w:rPr>
        <w:t>!</w:t>
      </w:r>
    </w:p>
    <w:p w:rsidR="00F12837" w:rsidRPr="00F12837" w:rsidRDefault="00F12837" w:rsidP="00F12837">
      <w:pPr>
        <w:pStyle w:val="libNormal"/>
        <w:rPr>
          <w:rtl/>
        </w:rPr>
      </w:pPr>
      <w:r w:rsidRPr="00F12837">
        <w:rPr>
          <w:rtl/>
        </w:rPr>
        <w:t>لأننا نقول: العبادة لغير اللَّه تعالى ممنوعة مطلقاً</w:t>
      </w:r>
      <w:r>
        <w:rPr>
          <w:rtl/>
        </w:rPr>
        <w:t>،</w:t>
      </w:r>
      <w:r w:rsidRPr="00F12837">
        <w:rPr>
          <w:rtl/>
        </w:rPr>
        <w:t xml:space="preserve"> والباري تبارك وتعالى لا يأمر بعبادة غيره</w:t>
      </w:r>
      <w:r>
        <w:rPr>
          <w:rtl/>
        </w:rPr>
        <w:t>،</w:t>
      </w:r>
      <w:r w:rsidRPr="00F12837">
        <w:rPr>
          <w:rtl/>
        </w:rPr>
        <w:t xml:space="preserve"> ومضمون هذه الطائفة من الآيات عين المضمون الذي تقدّم في الطوائف السابقة من الآيات</w:t>
      </w:r>
      <w:r>
        <w:rPr>
          <w:rtl/>
        </w:rPr>
        <w:t>؛</w:t>
      </w:r>
      <w:r w:rsidRPr="00F12837">
        <w:rPr>
          <w:rtl/>
        </w:rPr>
        <w:t xml:space="preserve"> وهو أن العبادة من دون اللَّه تعالى تتحقّق فيما إذا كانت الوسيلة بإرادة العبيد واقتراحهم</w:t>
      </w:r>
      <w:r>
        <w:rPr>
          <w:rtl/>
        </w:rPr>
        <w:t>.</w:t>
      </w:r>
      <w:r w:rsidRPr="00F12837">
        <w:rPr>
          <w:rtl/>
        </w:rPr>
        <w:t xml:space="preserve"> وأما إذا لم تكن كذلك</w:t>
      </w:r>
      <w:r>
        <w:rPr>
          <w:rtl/>
        </w:rPr>
        <w:t>،</w:t>
      </w:r>
      <w:r w:rsidRPr="00F12837">
        <w:rPr>
          <w:rtl/>
        </w:rPr>
        <w:t xml:space="preserve"> فلا تكون عبادة من دون اللَّه</w:t>
      </w:r>
      <w:r>
        <w:rPr>
          <w:rtl/>
        </w:rPr>
        <w:t>،</w:t>
      </w:r>
      <w:r w:rsidRPr="00F12837">
        <w:rPr>
          <w:rtl/>
        </w:rPr>
        <w:t xml:space="preserve"> بل هي عبادة للَّه عزّ وجل كما جاء ذلك في سجود الملائكة لآدم</w:t>
      </w:r>
      <w:r>
        <w:rPr>
          <w:rtl/>
        </w:rPr>
        <w:t>؛</w:t>
      </w:r>
      <w:r w:rsidRPr="00F12837">
        <w:rPr>
          <w:rtl/>
        </w:rPr>
        <w:t xml:space="preserve"> فهو سجود وطاعة للَّه تعالى وامتثالٌ لأمره</w:t>
      </w:r>
      <w:r>
        <w:rPr>
          <w:rtl/>
        </w:rPr>
        <w:t>،</w:t>
      </w:r>
      <w:r w:rsidRPr="00F12837">
        <w:rPr>
          <w:rtl/>
        </w:rPr>
        <w:t xml:space="preserve"> لا أن السجود لآدم بنحو الاستقلال لكي يكون عبادة وخضوعاً له من دون اللَّه عزّ وجل.</w:t>
      </w:r>
    </w:p>
    <w:p w:rsidR="00F12837" w:rsidRPr="00F12837" w:rsidRDefault="00F12837" w:rsidP="00F12837">
      <w:pPr>
        <w:pStyle w:val="libNormal"/>
        <w:rPr>
          <w:rtl/>
        </w:rPr>
      </w:pPr>
      <w:r w:rsidRPr="00F12837">
        <w:rPr>
          <w:rtl/>
        </w:rPr>
        <w:t>فهذه الطائفة من الآيات تبيّن أن العبادة من دون اللَّه تعالى إنما تتحقّق فيما إذا كان التوجّه إلى الوسائط المقترحة من قبل العبيد</w:t>
      </w:r>
      <w:r>
        <w:rPr>
          <w:rtl/>
        </w:rPr>
        <w:t>،</w:t>
      </w:r>
      <w:r w:rsidRPr="00F12837">
        <w:rPr>
          <w:rtl/>
        </w:rPr>
        <w:t xml:space="preserve"> من دون أن ينزّل بها اللَّه</w:t>
      </w:r>
    </w:p>
    <w:p w:rsidR="00F12837" w:rsidRDefault="00240632" w:rsidP="002D5BB1">
      <w:pPr>
        <w:pStyle w:val="libLine"/>
        <w:rPr>
          <w:rtl/>
        </w:rPr>
      </w:pPr>
      <w:r>
        <w:rPr>
          <w:rtl/>
        </w:rPr>
        <w:t>____________________</w:t>
      </w:r>
    </w:p>
    <w:p w:rsidR="00F12837" w:rsidRDefault="00F12837" w:rsidP="00F12837">
      <w:pPr>
        <w:pStyle w:val="libFootnote0"/>
        <w:rPr>
          <w:rtl/>
        </w:rPr>
      </w:pPr>
      <w:r w:rsidRPr="00C85521">
        <w:rPr>
          <w:rtl/>
        </w:rPr>
        <w:t>(1) الحج: 71.</w:t>
      </w:r>
    </w:p>
    <w:p w:rsidR="00F12837" w:rsidRPr="00B578D7" w:rsidRDefault="00F12837" w:rsidP="00F12837">
      <w:pPr>
        <w:pStyle w:val="libFootnote0"/>
        <w:rPr>
          <w:rtl/>
        </w:rPr>
      </w:pPr>
      <w:r w:rsidRPr="00C85521">
        <w:rPr>
          <w:rtl/>
        </w:rPr>
        <w:t>(2) يوسف: 40.</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سلطاناً</w:t>
      </w:r>
      <w:r>
        <w:rPr>
          <w:rtl/>
        </w:rPr>
        <w:t>.</w:t>
      </w:r>
      <w:r w:rsidRPr="00F12837">
        <w:rPr>
          <w:rtl/>
        </w:rPr>
        <w:t xml:space="preserve"> وأمَّا إذا كانت الوسائط منصوبة من قبل اللَّه عزّ وجلّ وبسلطان منه</w:t>
      </w:r>
      <w:r>
        <w:rPr>
          <w:rtl/>
        </w:rPr>
        <w:t>،</w:t>
      </w:r>
      <w:r w:rsidRPr="00F12837">
        <w:rPr>
          <w:rtl/>
        </w:rPr>
        <w:t xml:space="preserve"> وكان التوجّه إليها بإرادته وأمره</w:t>
      </w:r>
      <w:r>
        <w:rPr>
          <w:rtl/>
        </w:rPr>
        <w:t>،</w:t>
      </w:r>
      <w:r w:rsidRPr="00F12837">
        <w:rPr>
          <w:rtl/>
        </w:rPr>
        <w:t xml:space="preserve"> فحينئذٍ يكون التوجّه إلى الوسائط انقياداً وامتثالاً للأمر الإلهي وعبادة للَّه تبارك وتعالى</w:t>
      </w:r>
      <w:r>
        <w:rPr>
          <w:rtl/>
        </w:rPr>
        <w:t>؛</w:t>
      </w:r>
      <w:r w:rsidRPr="00F12837">
        <w:rPr>
          <w:rtl/>
        </w:rPr>
        <w:t xml:space="preserve"> لأنّه تحكيم لسلطانه وانصياع لأوامره.</w:t>
      </w:r>
    </w:p>
    <w:p w:rsidR="00F12837" w:rsidRDefault="00F12837" w:rsidP="00F12837">
      <w:pPr>
        <w:pStyle w:val="libNormal"/>
        <w:rPr>
          <w:rtl/>
        </w:rPr>
      </w:pPr>
      <w:r w:rsidRPr="00F12837">
        <w:rPr>
          <w:rtl/>
        </w:rPr>
        <w:t>فالذي يأتمر بأوامر اللَّه تعالى بالانقياد مطلقاً بالوسائط أو بغيرها هو الموحّد التامّ في مقام العبودية والطاعة</w:t>
      </w:r>
      <w:r>
        <w:rPr>
          <w:rtl/>
        </w:rPr>
        <w:t>،</w:t>
      </w:r>
      <w:r w:rsidRPr="00F12837">
        <w:rPr>
          <w:rtl/>
        </w:rPr>
        <w:t xml:space="preserve"> وفي غير ذلك يكون قد تجرّأ واستكبر على الباري تعالى وكفر بربوبيّته كما فعل إبليس عندما استكبر وكان من الكافرين.</w:t>
      </w:r>
    </w:p>
    <w:p w:rsidR="00F12837" w:rsidRDefault="00F12837" w:rsidP="00F12837">
      <w:pPr>
        <w:pStyle w:val="libNormal"/>
        <w:rPr>
          <w:rtl/>
        </w:rPr>
      </w:pPr>
      <w:r w:rsidRPr="00F12837">
        <w:rPr>
          <w:rtl/>
        </w:rPr>
        <w:t>الطائفة الرابعة: ومضمونها هو أن أخذ التشريع من غيره تعالى يُعدّ شركاً في التشريع إذا كان من دون إذن اللَّه عزّ وجل.</w:t>
      </w:r>
    </w:p>
    <w:p w:rsidR="00F12837" w:rsidRDefault="00F12837" w:rsidP="00F12837">
      <w:pPr>
        <w:pStyle w:val="libNormal"/>
        <w:rPr>
          <w:rtl/>
        </w:rPr>
      </w:pPr>
      <w:r w:rsidRPr="00F12837">
        <w:rPr>
          <w:rtl/>
        </w:rPr>
        <w:t>1</w:t>
      </w:r>
      <w:r w:rsidR="00240632">
        <w:rPr>
          <w:rtl/>
        </w:rPr>
        <w:t xml:space="preserve"> - </w:t>
      </w:r>
      <w:r w:rsidRPr="00F12837">
        <w:rPr>
          <w:rtl/>
        </w:rPr>
        <w:t xml:space="preserve">قوله تعالى: </w:t>
      </w:r>
      <w:r w:rsidRPr="00240632">
        <w:rPr>
          <w:rStyle w:val="libAlaemChar"/>
          <w:rtl/>
        </w:rPr>
        <w:t>(</w:t>
      </w:r>
      <w:r w:rsidRPr="00F12837">
        <w:rPr>
          <w:rStyle w:val="libAieChar"/>
          <w:rtl/>
        </w:rPr>
        <w:t>أَمْ لَهُمْ شُرَكَاءُ شَرَعُوا لَهُمْ مِنَ الدِّينِ مَا لَمْ يَأْذَنْ بِهِ اللَّهُ</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2</w:t>
      </w:r>
      <w:r w:rsidR="00240632">
        <w:rPr>
          <w:rtl/>
        </w:rPr>
        <w:t xml:space="preserve"> - </w:t>
      </w:r>
      <w:r w:rsidRPr="00F12837">
        <w:rPr>
          <w:rtl/>
        </w:rPr>
        <w:t xml:space="preserve">قوله تعالى: </w:t>
      </w:r>
      <w:r w:rsidRPr="00240632">
        <w:rPr>
          <w:rStyle w:val="libAlaemChar"/>
          <w:rtl/>
        </w:rPr>
        <w:t>(</w:t>
      </w:r>
      <w:r w:rsidRPr="00F12837">
        <w:rPr>
          <w:rStyle w:val="libAieChar"/>
          <w:rtl/>
        </w:rPr>
        <w:t>قُلْ أَرَأَيْتُمْ مَا أَنْزَلَ اللَّهُ لَكُمْ مِنْ رِزْقٍ فَجَعَلْتُمْ مِنْهُ حَرَامًا وَحَلَالاً قُلْ ءآللَّهُ أَذِنَ لَكُمْ أَمْ عَلَى اللَّهِ تَفْتَرُونَ</w:t>
      </w:r>
      <w:r w:rsidRPr="00240632">
        <w:rPr>
          <w:rStyle w:val="libAlaemChar"/>
          <w:rtl/>
        </w:rPr>
        <w:t>)</w:t>
      </w:r>
      <w:r w:rsidRPr="00F12837">
        <w:rPr>
          <w:rStyle w:val="libFootnotenumChar"/>
          <w:rtl/>
        </w:rPr>
        <w:t>(2)</w:t>
      </w:r>
      <w:r w:rsidRPr="00F12837">
        <w:rPr>
          <w:rtl/>
        </w:rPr>
        <w:t>.</w:t>
      </w:r>
    </w:p>
    <w:p w:rsidR="00F12837" w:rsidRPr="00B578D7" w:rsidRDefault="00F12837" w:rsidP="00B578D7">
      <w:pPr>
        <w:pStyle w:val="Heading2"/>
        <w:rPr>
          <w:rtl/>
        </w:rPr>
      </w:pPr>
      <w:bookmarkStart w:id="27" w:name="_Toc421607255"/>
      <w:r w:rsidRPr="00C85521">
        <w:rPr>
          <w:rtl/>
        </w:rPr>
        <w:t>نتيجة الطوائف الأربع:</w:t>
      </w:r>
      <w:bookmarkEnd w:id="27"/>
    </w:p>
    <w:p w:rsidR="00F12837" w:rsidRDefault="00F12837" w:rsidP="00F12837">
      <w:pPr>
        <w:pStyle w:val="libNormal"/>
        <w:rPr>
          <w:rtl/>
        </w:rPr>
      </w:pPr>
      <w:r w:rsidRPr="00F12837">
        <w:rPr>
          <w:rtl/>
        </w:rPr>
        <w:t>إنّ الإنكار على الوثنية والمشركين ليس في فكرة الوسائط</w:t>
      </w:r>
      <w:r>
        <w:rPr>
          <w:rtl/>
        </w:rPr>
        <w:t>،</w:t>
      </w:r>
      <w:r w:rsidRPr="00F12837">
        <w:rPr>
          <w:rtl/>
        </w:rPr>
        <w:t xml:space="preserve"> بل باقتراحهم من الوسائط ما لم ينزّل اللَّه بها سلطاناً</w:t>
      </w:r>
      <w:r>
        <w:rPr>
          <w:rtl/>
        </w:rPr>
        <w:t>،</w:t>
      </w:r>
      <w:r w:rsidRPr="00F12837">
        <w:rPr>
          <w:rtl/>
        </w:rPr>
        <w:t xml:space="preserve"> فشركهم بمنازعة سلطانهم لسلطان اللَّه تعالى.</w:t>
      </w:r>
    </w:p>
    <w:p w:rsidR="00F12837" w:rsidRPr="00F12837" w:rsidRDefault="00F12837" w:rsidP="00F12837">
      <w:pPr>
        <w:pStyle w:val="libNormal"/>
        <w:rPr>
          <w:rtl/>
        </w:rPr>
      </w:pPr>
      <w:r w:rsidRPr="00F12837">
        <w:rPr>
          <w:rtl/>
        </w:rPr>
        <w:t>إذن</w:t>
      </w:r>
      <w:r>
        <w:rPr>
          <w:rtl/>
        </w:rPr>
        <w:t>،</w:t>
      </w:r>
      <w:r w:rsidRPr="00F12837">
        <w:rPr>
          <w:rtl/>
        </w:rPr>
        <w:t xml:space="preserve"> فمشركو الجاهلية مع أنهم توسّلوا وتشفّعوا بالأصنام والأوثان بُغية الزلفى والتقرّب إلى اللَّه تعالى</w:t>
      </w:r>
      <w:r>
        <w:rPr>
          <w:rtl/>
        </w:rPr>
        <w:t>،</w:t>
      </w:r>
      <w:r w:rsidRPr="00F12837">
        <w:rPr>
          <w:rtl/>
        </w:rPr>
        <w:t xml:space="preserve"> وهم يعلمون أن الأصنام ليست غنية بالذات</w:t>
      </w:r>
    </w:p>
    <w:p w:rsidR="00F12837" w:rsidRDefault="00240632" w:rsidP="002D5BB1">
      <w:pPr>
        <w:pStyle w:val="libLine"/>
        <w:rPr>
          <w:rtl/>
        </w:rPr>
      </w:pPr>
      <w:r>
        <w:rPr>
          <w:rtl/>
        </w:rPr>
        <w:t>____________________</w:t>
      </w:r>
    </w:p>
    <w:p w:rsidR="00F12837" w:rsidRDefault="00F12837" w:rsidP="00F12837">
      <w:pPr>
        <w:pStyle w:val="libFootnote0"/>
        <w:rPr>
          <w:rtl/>
        </w:rPr>
      </w:pPr>
      <w:r w:rsidRPr="00C85521">
        <w:rPr>
          <w:rtl/>
        </w:rPr>
        <w:t>(1) الشورى: 21.</w:t>
      </w:r>
    </w:p>
    <w:p w:rsidR="00F12837" w:rsidRPr="00B578D7" w:rsidRDefault="00F12837" w:rsidP="00F12837">
      <w:pPr>
        <w:pStyle w:val="libFootnote0"/>
        <w:rPr>
          <w:rtl/>
        </w:rPr>
      </w:pPr>
      <w:r w:rsidRPr="00C85521">
        <w:rPr>
          <w:rtl/>
        </w:rPr>
        <w:t>(2) يونس: 59.</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وإنما هي وسائط وشفعاء إلى اللَّه عزّ وجل</w:t>
      </w:r>
      <w:r>
        <w:rPr>
          <w:rtl/>
        </w:rPr>
        <w:t>،</w:t>
      </w:r>
      <w:r w:rsidRPr="00F12837">
        <w:rPr>
          <w:rtl/>
        </w:rPr>
        <w:t xml:space="preserve"> مع ذلك كلّه اعتبرهم اللَّه تعالى من المشركين</w:t>
      </w:r>
      <w:r>
        <w:rPr>
          <w:rtl/>
        </w:rPr>
        <w:t>؛</w:t>
      </w:r>
      <w:r w:rsidRPr="00F12837">
        <w:rPr>
          <w:rtl/>
        </w:rPr>
        <w:t xml:space="preserve"> وليس ذلك إلّا لكون محطّ الإنكار عليهم ليس في نظرية وعقيدة الحاجة إلى الوسائط</w:t>
      </w:r>
      <w:r>
        <w:rPr>
          <w:rtl/>
        </w:rPr>
        <w:t>،</w:t>
      </w:r>
      <w:r w:rsidRPr="00F12837">
        <w:rPr>
          <w:rtl/>
        </w:rPr>
        <w:t xml:space="preserve"> بل لكون الوسائط والشفعاء التي تشفّعوا بها لم يأذن بها اللَّه تعالى</w:t>
      </w:r>
      <w:r>
        <w:rPr>
          <w:rtl/>
        </w:rPr>
        <w:t>،</w:t>
      </w:r>
      <w:r w:rsidRPr="00F12837">
        <w:rPr>
          <w:rtl/>
        </w:rPr>
        <w:t xml:space="preserve"> ولم تكن بإرادته وسلطانه</w:t>
      </w:r>
      <w:r>
        <w:rPr>
          <w:rtl/>
        </w:rPr>
        <w:t>،</w:t>
      </w:r>
      <w:r w:rsidRPr="00F12837">
        <w:rPr>
          <w:rtl/>
        </w:rPr>
        <w:t xml:space="preserve"> وإنما هي من تحكيم سلطانهم على سلطان اللَّه تعالى.</w:t>
      </w:r>
    </w:p>
    <w:p w:rsidR="00F12837" w:rsidRDefault="00F12837" w:rsidP="00F12837">
      <w:pPr>
        <w:pStyle w:val="libNormal"/>
        <w:rPr>
          <w:rtl/>
        </w:rPr>
      </w:pPr>
      <w:r w:rsidRPr="00F12837">
        <w:rPr>
          <w:rtl/>
        </w:rPr>
        <w:t>وهذه الطوائف من الآيات مفسّرة لكلّ آيات الإنكار على المشركين والوثنيين</w:t>
      </w:r>
      <w:r w:rsidR="00240632">
        <w:rPr>
          <w:rtl/>
        </w:rPr>
        <w:t xml:space="preserve"> - </w:t>
      </w:r>
      <w:r w:rsidRPr="00F12837">
        <w:rPr>
          <w:rtl/>
        </w:rPr>
        <w:t>عبدة الأصنام</w:t>
      </w:r>
      <w:r w:rsidR="00240632">
        <w:rPr>
          <w:rtl/>
        </w:rPr>
        <w:t xml:space="preserve"> - </w:t>
      </w:r>
      <w:r w:rsidRPr="00F12837">
        <w:rPr>
          <w:rtl/>
        </w:rPr>
        <w:t>وغيرهم</w:t>
      </w:r>
      <w:r>
        <w:rPr>
          <w:rtl/>
        </w:rPr>
        <w:t>،</w:t>
      </w:r>
      <w:r w:rsidRPr="00F12837">
        <w:rPr>
          <w:rtl/>
        </w:rPr>
        <w:t xml:space="preserve"> وأين هذا من المعنى الذي يتوخّاه المنكرين لأصل التوسيط والوساطة</w:t>
      </w:r>
      <w:r>
        <w:rPr>
          <w:rtl/>
        </w:rPr>
        <w:t>؟</w:t>
      </w:r>
      <w:r w:rsidRPr="00F12837">
        <w:rPr>
          <w:rtl/>
        </w:rPr>
        <w:t>! إذ جهة الزيغ والانحراف ليس في أصل فكرة الوسائط والوسائل والاحتياج إليها</w:t>
      </w:r>
      <w:r>
        <w:rPr>
          <w:rtl/>
        </w:rPr>
        <w:t>،</w:t>
      </w:r>
      <w:r w:rsidRPr="00F12837">
        <w:rPr>
          <w:rtl/>
        </w:rPr>
        <w:t xml:space="preserve"> بل من جهة كونها بإرادة العبيد وتحكيمها على إرادة الربّ وسلطانه.</w:t>
      </w:r>
    </w:p>
    <w:p w:rsidR="00F12837" w:rsidRPr="00B578D7" w:rsidRDefault="00F12837" w:rsidP="00B578D7">
      <w:pPr>
        <w:pStyle w:val="Heading2"/>
        <w:rPr>
          <w:rtl/>
        </w:rPr>
      </w:pPr>
      <w:bookmarkStart w:id="28" w:name="_Toc421607256"/>
      <w:r w:rsidRPr="00C85521">
        <w:rPr>
          <w:rtl/>
        </w:rPr>
        <w:t>2</w:t>
      </w:r>
      <w:r w:rsidR="00240632">
        <w:rPr>
          <w:rtl/>
        </w:rPr>
        <w:t xml:space="preserve"> - </w:t>
      </w:r>
      <w:r w:rsidRPr="00C85521">
        <w:rPr>
          <w:rtl/>
        </w:rPr>
        <w:t>قصة آدم مع إبليس:</w:t>
      </w:r>
      <w:bookmarkEnd w:id="28"/>
    </w:p>
    <w:p w:rsidR="00F12837" w:rsidRDefault="00F12837" w:rsidP="00F12837">
      <w:pPr>
        <w:pStyle w:val="libNormal"/>
        <w:rPr>
          <w:rtl/>
        </w:rPr>
      </w:pPr>
      <w:r w:rsidRPr="00F12837">
        <w:rPr>
          <w:rtl/>
        </w:rPr>
        <w:t>إنّ هذه الملحمة تعدّ من أوضح الأدلّة على ضرورة التوجّه إلى الوسائط والحجج الإلهيّة لطلب الزلفى والقرب من اللَّه عزّ وجل.</w:t>
      </w:r>
    </w:p>
    <w:p w:rsidR="00F12837" w:rsidRDefault="00F12837" w:rsidP="00F12837">
      <w:pPr>
        <w:pStyle w:val="libNormal"/>
        <w:rPr>
          <w:rtl/>
        </w:rPr>
      </w:pPr>
      <w:r w:rsidRPr="00F12837">
        <w:rPr>
          <w:rtl/>
        </w:rPr>
        <w:t>وهذه الواقعة تضفي بلونها على جميع أصول الدين</w:t>
      </w:r>
      <w:r>
        <w:rPr>
          <w:rtl/>
        </w:rPr>
        <w:t>؛</w:t>
      </w:r>
      <w:r w:rsidRPr="00F12837">
        <w:rPr>
          <w:rtl/>
        </w:rPr>
        <w:t xml:space="preserve"> إذ هي جاءت لتعيين مصير ومعالم مسار البشرية في مبدأ وفاتحة الخليقة</w:t>
      </w:r>
      <w:r>
        <w:rPr>
          <w:rtl/>
        </w:rPr>
        <w:t>،</w:t>
      </w:r>
      <w:r w:rsidRPr="00F12837">
        <w:rPr>
          <w:rtl/>
        </w:rPr>
        <w:t xml:space="preserve"> وذلك واضح لمن تتبّع الآيات التي استعرضت هذه الواقعة.</w:t>
      </w:r>
    </w:p>
    <w:p w:rsidR="00F12837" w:rsidRDefault="00F12837" w:rsidP="00F12837">
      <w:pPr>
        <w:pStyle w:val="libNormal"/>
        <w:rPr>
          <w:rtl/>
        </w:rPr>
      </w:pPr>
      <w:r w:rsidRPr="00F12837">
        <w:rPr>
          <w:rtl/>
        </w:rPr>
        <w:t>ونحن هنا نتعرّض إلى ما له صلة بالمقام:</w:t>
      </w:r>
    </w:p>
    <w:p w:rsidR="00F12837" w:rsidRDefault="00F12837" w:rsidP="00F12837">
      <w:pPr>
        <w:pStyle w:val="libNormal"/>
        <w:rPr>
          <w:rtl/>
        </w:rPr>
      </w:pPr>
      <w:r w:rsidRPr="00F12837">
        <w:rPr>
          <w:rtl/>
        </w:rPr>
        <w:t>وفيما يلي نذكر بعض السور والآيات التي استعرضت القصة:</w:t>
      </w:r>
    </w:p>
    <w:p w:rsidR="00F12837" w:rsidRPr="00F12837" w:rsidRDefault="00F12837" w:rsidP="00F12837">
      <w:pPr>
        <w:pStyle w:val="libNormal"/>
        <w:rPr>
          <w:rStyle w:val="libAieChar"/>
          <w:rtl/>
        </w:rPr>
      </w:pPr>
      <w:r w:rsidRPr="00F12837">
        <w:rPr>
          <w:rtl/>
        </w:rPr>
        <w:t>1</w:t>
      </w:r>
      <w:r w:rsidR="00240632">
        <w:rPr>
          <w:rtl/>
        </w:rPr>
        <w:t xml:space="preserve"> - </w:t>
      </w:r>
      <w:r w:rsidRPr="00F12837">
        <w:rPr>
          <w:rtl/>
        </w:rPr>
        <w:t>قوله تعالى:</w:t>
      </w:r>
      <w:r w:rsidRPr="00240632">
        <w:rPr>
          <w:rtl/>
        </w:rPr>
        <w:t xml:space="preserve"> </w:t>
      </w:r>
      <w:r w:rsidRPr="00240632">
        <w:rPr>
          <w:rStyle w:val="libAlaemChar"/>
          <w:rtl/>
        </w:rPr>
        <w:t>(</w:t>
      </w:r>
      <w:r w:rsidRPr="00F12837">
        <w:rPr>
          <w:rStyle w:val="libAieChar"/>
          <w:rtl/>
        </w:rPr>
        <w:t>وَإِذْ قُلْنَا لِلْمَلَائِكَةِ اسْجُدُوا ِلآدَمَ فَسَجَدُوا إِلَّا إِبْلِيسَ أَبَى</w:t>
      </w:r>
    </w:p>
    <w:p w:rsidR="00F12837" w:rsidRDefault="00F12837" w:rsidP="00F12837">
      <w:pPr>
        <w:pStyle w:val="libNormal"/>
        <w:rPr>
          <w:rtl/>
        </w:rPr>
      </w:pPr>
      <w:r>
        <w:br w:type="page"/>
      </w:r>
    </w:p>
    <w:p w:rsidR="00F12837" w:rsidRDefault="00F12837" w:rsidP="00F12837">
      <w:pPr>
        <w:pStyle w:val="libNormal"/>
        <w:rPr>
          <w:rtl/>
        </w:rPr>
      </w:pPr>
      <w:r w:rsidRPr="00F12837">
        <w:rPr>
          <w:rStyle w:val="libAieChar"/>
          <w:rtl/>
        </w:rPr>
        <w:lastRenderedPageBreak/>
        <w:t>وَاسْتَكْبَرَ وَكَانَ مِنَ الْكَافِرِينَ</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2</w:t>
      </w:r>
      <w:r w:rsidR="00240632">
        <w:rPr>
          <w:rtl/>
        </w:rPr>
        <w:t xml:space="preserve"> - </w:t>
      </w:r>
      <w:r w:rsidRPr="00F12837">
        <w:rPr>
          <w:rtl/>
        </w:rPr>
        <w:t xml:space="preserve">قوله تعالى: </w:t>
      </w:r>
      <w:r w:rsidRPr="00240632">
        <w:rPr>
          <w:rStyle w:val="libAlaemChar"/>
          <w:rtl/>
        </w:rPr>
        <w:t>(</w:t>
      </w:r>
      <w:r w:rsidRPr="00F12837">
        <w:rPr>
          <w:rStyle w:val="libAieChar"/>
          <w:rtl/>
        </w:rPr>
        <w:t>إِذْ قَالَ رَبُّكَ لِلْمَلَائِكَةِ إِنِّي خَالِقٌ بَشَرًا مِنْ طِينٍ * فَإِذَا سَوَّيْتُهُ وَنَفَخْتُ فِيهِ مِنْ رُوحِي فَقَعُوا لَهُ سَاجِدِينَ * فَسَجَدَ الْمَلَائِكَةُ كُلُّهُمْ أَجْمَعُونَ * إِلَّا إِبْلِيسَ اسْتَكْبَرَ وَكَانَ مِنَ الْكَافِرِينَ * قَالَ يَا إِبْلِيسُ مَا مَنَعَكَ أَنْ تَسْجُدَ لِمَا خَلَقْتُ بِيَدَيَّ أَسْتَكْبَرْتَ أَمْ كُنْتَ مِنَ الْعَالِينَ * قَالَ أَنَا خَيْرٌ مِنْهُ خَلَقْتَنِي مِنْ نَارٍ وَخَلَقْتَهُ مِنْ طِينٍ * قَالَ فَاخْرُجْ مِنْهَا فَإِنَّكَ رَجِيمٌ * وَإِنَّ عَلَيْكَ لَعْنَتِي إِلَى يَوْمِ الدِّينِ</w:t>
      </w:r>
      <w:r w:rsidRPr="00240632">
        <w:rPr>
          <w:rStyle w:val="libAlaemChar"/>
          <w:rtl/>
        </w:rPr>
        <w:t>)</w:t>
      </w:r>
      <w:r w:rsidRPr="00F12837">
        <w:rPr>
          <w:rStyle w:val="libFootnotenumChar"/>
          <w:rtl/>
        </w:rPr>
        <w:t>(2)</w:t>
      </w:r>
      <w:r w:rsidRPr="00F12837">
        <w:rPr>
          <w:rtl/>
        </w:rPr>
        <w:t>.</w:t>
      </w:r>
    </w:p>
    <w:p w:rsidR="00F12837" w:rsidRDefault="00F12837" w:rsidP="00F12837">
      <w:pPr>
        <w:pStyle w:val="libNormal"/>
        <w:rPr>
          <w:rtl/>
        </w:rPr>
      </w:pPr>
      <w:r w:rsidRPr="00F12837">
        <w:rPr>
          <w:rtl/>
        </w:rPr>
        <w:t>3</w:t>
      </w:r>
      <w:r w:rsidR="00240632">
        <w:rPr>
          <w:rtl/>
        </w:rPr>
        <w:t xml:space="preserve"> - </w:t>
      </w:r>
      <w:r w:rsidRPr="00F12837">
        <w:rPr>
          <w:rtl/>
        </w:rPr>
        <w:t>قوله تعالى:</w:t>
      </w:r>
      <w:r w:rsidRPr="00240632">
        <w:rPr>
          <w:rtl/>
        </w:rPr>
        <w:t xml:space="preserve"> </w:t>
      </w:r>
      <w:r w:rsidRPr="00240632">
        <w:rPr>
          <w:rStyle w:val="libAlaemChar"/>
          <w:rtl/>
        </w:rPr>
        <w:t>(</w:t>
      </w:r>
      <w:r w:rsidRPr="00F12837">
        <w:rPr>
          <w:rStyle w:val="libAieChar"/>
          <w:rtl/>
        </w:rPr>
        <w:t>وَلَقَدْ خَلَقْنَاكُمْ ثُمَّ صَوَّرْنَاكُمْ ثُمَّ قُلْنَا لِلْمَلَائِكَةِ اسْجُدُوا ِلآدَمَ فَسَجَدُوا إِلَّا إِبْلِيسَ لَمْ يَكُنْ مِنَ السَّاجِدِينَ * قَالَ مَا مَنَعَكَ أَلَّا تَسْجُدَ إِذْ أَمَرْتُكَ قَالَ أَنَا خَيْرٌ مِنْهُ خَلَقْتَنِي مِنْ نَارٍ وَخَلَقْتَهُ مِنْ طِينٍ * قَالَ فَاهْبِطْ مِنْهَا فَمَا يَكُونُ لَكَ أَنْ تَتَكَبَّرَ فِيهَا فَاخْرُجْ إِنَّكَ مِنَ الصَّاغِرِينَ</w:t>
      </w:r>
      <w:r w:rsidRPr="00240632">
        <w:rPr>
          <w:rStyle w:val="libAlaemChar"/>
          <w:rtl/>
        </w:rPr>
        <w:t>)</w:t>
      </w:r>
      <w:r w:rsidRPr="00F12837">
        <w:rPr>
          <w:rStyle w:val="libFootnotenumChar"/>
          <w:rtl/>
        </w:rPr>
        <w:t>(3)</w:t>
      </w:r>
      <w:r w:rsidRPr="00F12837">
        <w:rPr>
          <w:rtl/>
        </w:rPr>
        <w:t>.</w:t>
      </w:r>
    </w:p>
    <w:p w:rsidR="00F12837" w:rsidRDefault="00F12837" w:rsidP="00F12837">
      <w:pPr>
        <w:pStyle w:val="libNormal"/>
        <w:rPr>
          <w:rtl/>
        </w:rPr>
      </w:pPr>
      <w:r w:rsidRPr="00F12837">
        <w:rPr>
          <w:rtl/>
        </w:rPr>
        <w:t>4</w:t>
      </w:r>
      <w:r w:rsidR="00240632">
        <w:rPr>
          <w:rtl/>
        </w:rPr>
        <w:t xml:space="preserve"> - </w:t>
      </w:r>
      <w:r w:rsidRPr="00F12837">
        <w:rPr>
          <w:rtl/>
        </w:rPr>
        <w:t xml:space="preserve">قوله تعالى: </w:t>
      </w:r>
      <w:r w:rsidRPr="00240632">
        <w:rPr>
          <w:rStyle w:val="libAlaemChar"/>
          <w:rtl/>
        </w:rPr>
        <w:t>(</w:t>
      </w:r>
      <w:r w:rsidRPr="00F12837">
        <w:rPr>
          <w:rStyle w:val="libAieChar"/>
          <w:rtl/>
        </w:rPr>
        <w:t>وَإِذْ قَالَ رَبُّكَ لِلْمَلَائِكَةِ إِنِّي خَالِقٌ بَشَرًا مِنْ صَلْصَالٍ مِنْ حَمَأٍ مَسْنُونٍ * فَإِذَا سَوَّيْتُهُ وَنَفَخْتُ فِيهِ مِنْ رُوحِي فَقَعُوا لَهُ سَاجِدِينَ * فَسَجَدَ الْمَلَائِكَةُ كُلُّهُمْ أَجْمَعُونَ * إِلَّا إِبْلِيسَ أَبَى أَنْ يَكُونَ مَعَ السَّاجِدِينَ * قَالَ يَا إِبْلِيسُ مَا لَكَ أَلَّا تَكُونَ مَعَ السَّاجِدِينَ * قَالَ لَمْ أَكُنْ ِلأَسْجُدَ لِبَشَرٍ خَلَقْتَهُ مِنْ صَلْصَالٍ مِنْ حَمَأٍ مَسْنُونٍ * قَالَ فَاخْرُجْ مِنْهَا فَإِنَّكَ رَجِيمٌ * وَإِنَّ عَلَيْكَ اللَّعْنَةَ إِلَى يَوْمِ الدِّينِ</w:t>
      </w:r>
      <w:r w:rsidRPr="00240632">
        <w:rPr>
          <w:rStyle w:val="libAlaemChar"/>
          <w:rtl/>
        </w:rPr>
        <w:t>)</w:t>
      </w:r>
      <w:r w:rsidRPr="00F12837">
        <w:rPr>
          <w:rStyle w:val="libFootnotenumChar"/>
          <w:rtl/>
        </w:rPr>
        <w:t>(4)</w:t>
      </w:r>
      <w:r w:rsidRPr="00F12837">
        <w:rPr>
          <w:rtl/>
        </w:rPr>
        <w:t>.</w:t>
      </w:r>
    </w:p>
    <w:p w:rsidR="00F12837" w:rsidRPr="00F12837" w:rsidRDefault="00F12837" w:rsidP="00F12837">
      <w:pPr>
        <w:pStyle w:val="libNormal"/>
        <w:rPr>
          <w:rStyle w:val="libAieChar"/>
          <w:rtl/>
        </w:rPr>
      </w:pPr>
      <w:r w:rsidRPr="00F12837">
        <w:rPr>
          <w:rtl/>
        </w:rPr>
        <w:t>5</w:t>
      </w:r>
      <w:r w:rsidR="00240632">
        <w:rPr>
          <w:rtl/>
        </w:rPr>
        <w:t xml:space="preserve"> - </w:t>
      </w:r>
      <w:r w:rsidRPr="00F12837">
        <w:rPr>
          <w:rtl/>
        </w:rPr>
        <w:t xml:space="preserve">قوله تعالى: </w:t>
      </w:r>
      <w:r w:rsidRPr="00240632">
        <w:rPr>
          <w:rStyle w:val="libAlaemChar"/>
          <w:rtl/>
        </w:rPr>
        <w:t>(</w:t>
      </w:r>
      <w:r w:rsidRPr="00F12837">
        <w:rPr>
          <w:rStyle w:val="libAieChar"/>
          <w:rtl/>
        </w:rPr>
        <w:t>وَإِذْ قُلْنَا لِلْمَلَائِكَةِ اسْجُدُوا ِلآدَمَ فَسَجَدُوا إِلَّا إِبْلِيسَ كَانَ مِنَ</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C85521">
        <w:rPr>
          <w:rtl/>
        </w:rPr>
        <w:t>(1) البقرة: 34.</w:t>
      </w:r>
    </w:p>
    <w:p w:rsidR="00F12837" w:rsidRPr="00B578D7" w:rsidRDefault="00F12837" w:rsidP="00F12837">
      <w:pPr>
        <w:pStyle w:val="libFootnote0"/>
        <w:rPr>
          <w:rtl/>
        </w:rPr>
      </w:pPr>
      <w:r w:rsidRPr="00C85521">
        <w:rPr>
          <w:rtl/>
        </w:rPr>
        <w:t>(2) البقرة: 71</w:t>
      </w:r>
      <w:r w:rsidR="00240632">
        <w:rPr>
          <w:rtl/>
        </w:rPr>
        <w:t xml:space="preserve"> - </w:t>
      </w:r>
      <w:r w:rsidRPr="00C85521">
        <w:rPr>
          <w:rtl/>
        </w:rPr>
        <w:t>78.</w:t>
      </w:r>
    </w:p>
    <w:p w:rsidR="00F12837" w:rsidRPr="00B578D7" w:rsidRDefault="00F12837" w:rsidP="00F12837">
      <w:pPr>
        <w:pStyle w:val="libFootnote0"/>
        <w:rPr>
          <w:rtl/>
        </w:rPr>
      </w:pPr>
      <w:r w:rsidRPr="00C85521">
        <w:rPr>
          <w:rtl/>
        </w:rPr>
        <w:t>(3) الأعراف: 11</w:t>
      </w:r>
      <w:r w:rsidR="00240632">
        <w:rPr>
          <w:rtl/>
        </w:rPr>
        <w:t xml:space="preserve"> - </w:t>
      </w:r>
      <w:r w:rsidRPr="00C85521">
        <w:rPr>
          <w:rtl/>
        </w:rPr>
        <w:t>13.</w:t>
      </w:r>
    </w:p>
    <w:p w:rsidR="00F12837" w:rsidRPr="00B578D7" w:rsidRDefault="00F12837" w:rsidP="00F12837">
      <w:pPr>
        <w:pStyle w:val="libFootnote0"/>
        <w:rPr>
          <w:rtl/>
        </w:rPr>
      </w:pPr>
      <w:r w:rsidRPr="00C85521">
        <w:rPr>
          <w:rtl/>
        </w:rPr>
        <w:t>(4) الحجر: 28</w:t>
      </w:r>
      <w:r w:rsidR="00240632">
        <w:rPr>
          <w:rtl/>
        </w:rPr>
        <w:t xml:space="preserve"> - </w:t>
      </w:r>
      <w:r w:rsidRPr="00C85521">
        <w:rPr>
          <w:rtl/>
        </w:rPr>
        <w:t>35.</w:t>
      </w:r>
    </w:p>
    <w:p w:rsidR="00F12837" w:rsidRDefault="00F12837" w:rsidP="00F12837">
      <w:pPr>
        <w:pStyle w:val="libNormal"/>
        <w:rPr>
          <w:rtl/>
        </w:rPr>
      </w:pPr>
      <w:r>
        <w:br w:type="page"/>
      </w:r>
    </w:p>
    <w:p w:rsidR="00F12837" w:rsidRDefault="00F12837" w:rsidP="00F12837">
      <w:pPr>
        <w:pStyle w:val="libNormal"/>
        <w:rPr>
          <w:rtl/>
        </w:rPr>
      </w:pPr>
      <w:r w:rsidRPr="00F12837">
        <w:rPr>
          <w:rStyle w:val="libAieChar"/>
          <w:rtl/>
        </w:rPr>
        <w:lastRenderedPageBreak/>
        <w:t>الْجِنِّ فَفَسَقَ عَنْ أَمْرِ رَبِّهِ</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هذه بعض الآيات التي تعرّضت للواقعة التي هي محلّ البحث.</w:t>
      </w:r>
    </w:p>
    <w:p w:rsidR="00F12837" w:rsidRDefault="00F12837" w:rsidP="00F12837">
      <w:pPr>
        <w:pStyle w:val="libNormal"/>
        <w:rPr>
          <w:rtl/>
        </w:rPr>
      </w:pPr>
      <w:r w:rsidRPr="00F12837">
        <w:rPr>
          <w:rtl/>
        </w:rPr>
        <w:t>وقد احتوت هذه القصّة على دلالات متعدّدة تنصّ على أسس المعارف الاعتقادية</w:t>
      </w:r>
      <w:r>
        <w:rPr>
          <w:rtl/>
        </w:rPr>
        <w:t>،</w:t>
      </w:r>
      <w:r w:rsidRPr="00F12837">
        <w:rPr>
          <w:rtl/>
        </w:rPr>
        <w:t xml:space="preserve"> وأحد تلك الجوانب المهمّة في القصّة هي أمر اللَّه تعالى الملائكة بالسجود لآدم</w:t>
      </w:r>
      <w:r>
        <w:rPr>
          <w:rtl/>
        </w:rPr>
        <w:t>،</w:t>
      </w:r>
      <w:r w:rsidRPr="00F12837">
        <w:rPr>
          <w:rtl/>
        </w:rPr>
        <w:t xml:space="preserve"> وذلك ضمن عدّة تعابير تبيّن شدّة الأمر بالانقياد والخضوع لآدم</w:t>
      </w:r>
      <w:r w:rsidR="002D5BB1" w:rsidRPr="002D5BB1">
        <w:rPr>
          <w:rtl/>
        </w:rPr>
        <w:t xml:space="preserve"> </w:t>
      </w:r>
      <w:r w:rsidR="002D5BB1" w:rsidRPr="002D5BB1">
        <w:rPr>
          <w:rStyle w:val="libAlaemChar"/>
          <w:rtl/>
        </w:rPr>
        <w:t>عليه‌السلام</w:t>
      </w:r>
      <w:r w:rsidRPr="00F12837">
        <w:rPr>
          <w:rtl/>
        </w:rPr>
        <w:t xml:space="preserve"> كقوله تعالى: </w:t>
      </w:r>
      <w:r w:rsidRPr="00240632">
        <w:rPr>
          <w:rStyle w:val="libAlaemChar"/>
          <w:rtl/>
        </w:rPr>
        <w:t>(</w:t>
      </w:r>
      <w:r w:rsidRPr="00F12837">
        <w:rPr>
          <w:rStyle w:val="libAieChar"/>
          <w:rtl/>
        </w:rPr>
        <w:t>فَسَجَدَ الْمَلَائِكَةُ كُلُّهُمْ أَجْمَعُونَ</w:t>
      </w:r>
      <w:r w:rsidRPr="00240632">
        <w:rPr>
          <w:rStyle w:val="libAlaemChar"/>
          <w:rtl/>
        </w:rPr>
        <w:t>)</w:t>
      </w:r>
      <w:r w:rsidRPr="00F12837">
        <w:rPr>
          <w:rStyle w:val="libFootnotenumChar"/>
          <w:rtl/>
        </w:rPr>
        <w:t>(1)</w:t>
      </w:r>
      <w:r>
        <w:rPr>
          <w:rtl/>
        </w:rPr>
        <w:t>؛</w:t>
      </w:r>
      <w:r w:rsidRPr="00F12837">
        <w:rPr>
          <w:rtl/>
        </w:rPr>
        <w:t xml:space="preserve"> حيث احتشدت فيها الدوالّ التأكيدية كـ: (هم) و (أجمع) و (كلّ) و (الملائكة) وغيرها</w:t>
      </w:r>
      <w:r>
        <w:rPr>
          <w:rtl/>
        </w:rPr>
        <w:t>،</w:t>
      </w:r>
      <w:r w:rsidRPr="00F12837">
        <w:rPr>
          <w:rtl/>
        </w:rPr>
        <w:t xml:space="preserve"> وكقوله تعالى: </w:t>
      </w:r>
      <w:r w:rsidRPr="00240632">
        <w:rPr>
          <w:rStyle w:val="libAlaemChar"/>
          <w:rtl/>
        </w:rPr>
        <w:t>(</w:t>
      </w:r>
      <w:r w:rsidRPr="00F12837">
        <w:rPr>
          <w:rStyle w:val="libAieChar"/>
          <w:rtl/>
        </w:rPr>
        <w:t>فَقَعُوا لَهُ سَاجِدِينَ</w:t>
      </w:r>
      <w:r w:rsidRPr="00240632">
        <w:rPr>
          <w:rStyle w:val="libAlaemChar"/>
          <w:rtl/>
        </w:rPr>
        <w:t>)</w:t>
      </w:r>
      <w:r>
        <w:rPr>
          <w:rtl/>
        </w:rPr>
        <w:t>؛</w:t>
      </w:r>
      <w:r w:rsidRPr="00F12837">
        <w:rPr>
          <w:rtl/>
        </w:rPr>
        <w:t xml:space="preserve"> فهو أمر بالوقوع للسجود مباشرة بلا فصل</w:t>
      </w:r>
      <w:r>
        <w:rPr>
          <w:rtl/>
        </w:rPr>
        <w:t>.</w:t>
      </w:r>
      <w:r w:rsidRPr="00F12837">
        <w:rPr>
          <w:rtl/>
        </w:rPr>
        <w:t xml:space="preserve"> ولا يخفى ما في التعبير بالوقوع من شدّة الخضوع والطواعية وانقياد الملائكة لآدم</w:t>
      </w:r>
      <w:r w:rsidR="002D5BB1" w:rsidRPr="002D5BB1">
        <w:rPr>
          <w:rtl/>
        </w:rPr>
        <w:t xml:space="preserve"> </w:t>
      </w:r>
      <w:r w:rsidR="002D5BB1" w:rsidRPr="002D5BB1">
        <w:rPr>
          <w:rStyle w:val="libAlaemChar"/>
          <w:rtl/>
        </w:rPr>
        <w:t>عليه‌السلام</w:t>
      </w:r>
      <w:r w:rsidRPr="00F12837">
        <w:rPr>
          <w:rtl/>
        </w:rPr>
        <w:t>.</w:t>
      </w:r>
    </w:p>
    <w:p w:rsidR="00F12837" w:rsidRDefault="00F12837" w:rsidP="00F12837">
      <w:pPr>
        <w:pStyle w:val="libNormal"/>
        <w:rPr>
          <w:rtl/>
        </w:rPr>
      </w:pPr>
      <w:r w:rsidRPr="00F12837">
        <w:rPr>
          <w:rtl/>
        </w:rPr>
        <w:t>وعلى ضوء مقالة أصحاب الشبهات المتقدّمة الجاحدين للتوسّل يكون امتناع إبليس من السجود عين التوحيد</w:t>
      </w:r>
      <w:r>
        <w:rPr>
          <w:rtl/>
        </w:rPr>
        <w:t>،</w:t>
      </w:r>
      <w:r w:rsidRPr="00F12837">
        <w:rPr>
          <w:rtl/>
        </w:rPr>
        <w:t xml:space="preserve"> فحيث إن إبليس أبى جعل الواسطة</w:t>
      </w:r>
      <w:r>
        <w:rPr>
          <w:rtl/>
        </w:rPr>
        <w:t>،</w:t>
      </w:r>
      <w:r w:rsidRPr="00F12837">
        <w:rPr>
          <w:rtl/>
        </w:rPr>
        <w:t xml:space="preserve"> يكون أكبر موحّد</w:t>
      </w:r>
      <w:r>
        <w:rPr>
          <w:rtl/>
        </w:rPr>
        <w:t>؛</w:t>
      </w:r>
      <w:r w:rsidRPr="00F12837">
        <w:rPr>
          <w:rtl/>
        </w:rPr>
        <w:t xml:space="preserve"> لكونه متقيّداً ومتشدّداً في العقيدة التوحيديّة وأول رائد لدعوة التوحيد ونفي العقيدة الشركيّة التي تورّط بها الملائكة بحسب زعم الجاحدين للتوسّل</w:t>
      </w:r>
      <w:r>
        <w:rPr>
          <w:rtl/>
        </w:rPr>
        <w:t>،</w:t>
      </w:r>
      <w:r w:rsidRPr="00F12837">
        <w:rPr>
          <w:rtl/>
        </w:rPr>
        <w:t xml:space="preserve"> ويكون إبليس على هذا صاحب تحرّر وانفتاح وشفّافية في العبادة لرفضه الواسطة</w:t>
      </w:r>
      <w:r>
        <w:rPr>
          <w:rtl/>
        </w:rPr>
        <w:t>،</w:t>
      </w:r>
      <w:r w:rsidRPr="00F12837">
        <w:rPr>
          <w:rtl/>
        </w:rPr>
        <w:t xml:space="preserve"> ويكون انقياد الملائكة وخضوعهم للواسطة هو الشرك الأكبر</w:t>
      </w:r>
      <w:r>
        <w:rPr>
          <w:rtl/>
        </w:rPr>
        <w:t>،</w:t>
      </w:r>
      <w:r w:rsidRPr="00F12837">
        <w:rPr>
          <w:rtl/>
        </w:rPr>
        <w:t xml:space="preserve"> ويكونون بذلك مغالين في آدم</w:t>
      </w:r>
      <w:r>
        <w:rPr>
          <w:rtl/>
        </w:rPr>
        <w:t>؛</w:t>
      </w:r>
      <w:r w:rsidRPr="00F12837">
        <w:rPr>
          <w:rtl/>
        </w:rPr>
        <w:t xml:space="preserve"> قد خلقوا منه صنماً</w:t>
      </w:r>
      <w:r w:rsidR="00240632">
        <w:rPr>
          <w:rtl/>
        </w:rPr>
        <w:t xml:space="preserve"> -</w:t>
      </w:r>
      <w:r w:rsidR="00063F8E">
        <w:rPr>
          <w:rtl/>
        </w:rPr>
        <w:t xml:space="preserve"> </w:t>
      </w:r>
      <w:r w:rsidRPr="00F12837">
        <w:rPr>
          <w:rtl/>
        </w:rPr>
        <w:t>والعياذ باللَّه</w:t>
      </w:r>
      <w:r w:rsidR="00240632">
        <w:rPr>
          <w:rtl/>
        </w:rPr>
        <w:t xml:space="preserve"> - </w:t>
      </w:r>
      <w:r w:rsidRPr="00F12837">
        <w:rPr>
          <w:rtl/>
        </w:rPr>
        <w:t>لتقديسه وتعظيمه</w:t>
      </w:r>
      <w:r>
        <w:rPr>
          <w:rtl/>
        </w:rPr>
        <w:t>،</w:t>
      </w:r>
      <w:r w:rsidRPr="00F12837">
        <w:rPr>
          <w:rtl/>
        </w:rPr>
        <w:t xml:space="preserve"> بينما</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C85521">
        <w:rPr>
          <w:rtl/>
        </w:rPr>
        <w:t>(1) الكهف: 50.</w:t>
      </w:r>
    </w:p>
    <w:p w:rsidR="00F12837" w:rsidRDefault="00F12837" w:rsidP="00B578D7">
      <w:pPr>
        <w:pStyle w:val="libFootnote0"/>
        <w:rPr>
          <w:rtl/>
        </w:rPr>
      </w:pPr>
      <w:r w:rsidRPr="00C85521">
        <w:rPr>
          <w:rtl/>
        </w:rPr>
        <w:t>(2) الحجر: 30.</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القرآن الكريم يقرّر الحقيقة على خلاف ذلك</w:t>
      </w:r>
      <w:r>
        <w:rPr>
          <w:rtl/>
        </w:rPr>
        <w:t>؛</w:t>
      </w:r>
      <w:r w:rsidRPr="00F12837">
        <w:rPr>
          <w:rtl/>
        </w:rPr>
        <w:t xml:space="preserve"> حيث يعتبر الملائكة موحدين مطيعين</w:t>
      </w:r>
      <w:r>
        <w:rPr>
          <w:rtl/>
        </w:rPr>
        <w:t>،</w:t>
      </w:r>
      <w:r w:rsidRPr="00F12837">
        <w:rPr>
          <w:rtl/>
        </w:rPr>
        <w:t xml:space="preserve"> أصبحوا بسجودهم في غاية القرب للَّه تعالى</w:t>
      </w:r>
      <w:r>
        <w:rPr>
          <w:rtl/>
        </w:rPr>
        <w:t>؛</w:t>
      </w:r>
      <w:r w:rsidRPr="00F12837">
        <w:rPr>
          <w:rtl/>
        </w:rPr>
        <w:t xml:space="preserve"> لامتثالهم وطواعيَّتهم للأوامر الإلهيّة</w:t>
      </w:r>
      <w:r>
        <w:rPr>
          <w:rtl/>
        </w:rPr>
        <w:t>،</w:t>
      </w:r>
      <w:r w:rsidRPr="00F12837">
        <w:rPr>
          <w:rtl/>
        </w:rPr>
        <w:t xml:space="preserve"> وفي الوقت ذاته حكم على إبليس بالكفر</w:t>
      </w:r>
      <w:r>
        <w:rPr>
          <w:rtl/>
        </w:rPr>
        <w:t>؛</w:t>
      </w:r>
      <w:r w:rsidRPr="00F12837">
        <w:rPr>
          <w:rtl/>
        </w:rPr>
        <w:t xml:space="preserve"> حيث عبّر عنه بأنّه كافر مستكبر مدحور ملعون مطرود عن ساحة الرحمة الإلهيّة.</w:t>
      </w:r>
    </w:p>
    <w:p w:rsidR="00F12837" w:rsidRDefault="00F12837" w:rsidP="00F12837">
      <w:pPr>
        <w:pStyle w:val="libNormal"/>
        <w:rPr>
          <w:rtl/>
        </w:rPr>
      </w:pPr>
      <w:r w:rsidRPr="00F12837">
        <w:rPr>
          <w:rtl/>
        </w:rPr>
        <w:t>ولا يستقيم معنى كفر إبليس وتوحيد الملائكة في القرآن الكريم إلّا على الضابطة التي ذكرناها</w:t>
      </w:r>
      <w:r>
        <w:rPr>
          <w:rtl/>
        </w:rPr>
        <w:t>؛</w:t>
      </w:r>
      <w:r w:rsidRPr="00F12837">
        <w:rPr>
          <w:rtl/>
        </w:rPr>
        <w:t xml:space="preserve"> وهي: أنّ المدار في الطاعة والعبادة وتوحيد اللَّه تعالى على وجود الأمر الإلهي</w:t>
      </w:r>
      <w:r>
        <w:rPr>
          <w:rtl/>
        </w:rPr>
        <w:t>،</w:t>
      </w:r>
      <w:r w:rsidRPr="00F12837">
        <w:rPr>
          <w:rtl/>
        </w:rPr>
        <w:t xml:space="preserve"> فمع مخالفة الأمر الإلهي يتحقّق الكفر والشرك وإن كان مضمون المخالفة هو رفض الوسائط</w:t>
      </w:r>
      <w:r>
        <w:rPr>
          <w:rtl/>
        </w:rPr>
        <w:t>،</w:t>
      </w:r>
      <w:r w:rsidRPr="00F12837">
        <w:rPr>
          <w:rtl/>
        </w:rPr>
        <w:t xml:space="preserve"> وذلك ما صنعه إبليس فأصبح مذموماً مدحوراً</w:t>
      </w:r>
      <w:r>
        <w:rPr>
          <w:rtl/>
        </w:rPr>
        <w:t>.</w:t>
      </w:r>
      <w:r w:rsidRPr="00F12837">
        <w:rPr>
          <w:rtl/>
        </w:rPr>
        <w:t xml:space="preserve"> وأمَّا الملائكة الذين انقادوا وخضعوا للأمر الإلهي</w:t>
      </w:r>
      <w:r>
        <w:rPr>
          <w:rtl/>
        </w:rPr>
        <w:t>،</w:t>
      </w:r>
      <w:r w:rsidRPr="00F12837">
        <w:rPr>
          <w:rtl/>
        </w:rPr>
        <w:t xml:space="preserve"> فهم الموحّدون المطيعون</w:t>
      </w:r>
      <w:r>
        <w:rPr>
          <w:rtl/>
        </w:rPr>
        <w:t>،</w:t>
      </w:r>
      <w:r w:rsidRPr="00F12837">
        <w:rPr>
          <w:rtl/>
        </w:rPr>
        <w:t xml:space="preserve"> ولو كان ذلك عن طريق الواسطة والسجود لآدم</w:t>
      </w:r>
      <w:r w:rsidR="002D5BB1" w:rsidRPr="002D5BB1">
        <w:rPr>
          <w:rtl/>
        </w:rPr>
        <w:t xml:space="preserve"> </w:t>
      </w:r>
      <w:r w:rsidR="002D5BB1" w:rsidRPr="002D5BB1">
        <w:rPr>
          <w:rStyle w:val="libAlaemChar"/>
          <w:rtl/>
        </w:rPr>
        <w:t>عليه‌السلام</w:t>
      </w:r>
      <w:r>
        <w:rPr>
          <w:rtl/>
        </w:rPr>
        <w:t>؛</w:t>
      </w:r>
      <w:r w:rsidRPr="00F12837">
        <w:rPr>
          <w:rtl/>
        </w:rPr>
        <w:t xml:space="preserve"> سواء فُسّر السجود بمعنى جعل آدم قبلة لهم أم بمعنى الاحترام والتعظيم والانقياد لآدم والخضوع له.</w:t>
      </w:r>
    </w:p>
    <w:p w:rsidR="00F12837" w:rsidRDefault="00F12837" w:rsidP="00F12837">
      <w:pPr>
        <w:pStyle w:val="libNormal"/>
        <w:rPr>
          <w:rtl/>
        </w:rPr>
      </w:pPr>
      <w:r w:rsidRPr="00F12837">
        <w:rPr>
          <w:rtl/>
        </w:rPr>
        <w:t>إذن</w:t>
      </w:r>
      <w:r>
        <w:rPr>
          <w:rtl/>
        </w:rPr>
        <w:t>،</w:t>
      </w:r>
      <w:r w:rsidRPr="00F12837">
        <w:rPr>
          <w:rtl/>
        </w:rPr>
        <w:t xml:space="preserve"> أصبح إبليس في غاية البعد من اللَّه عزّ وجل واستحقّ الطرد من رحمة اللَّه تعالى</w:t>
      </w:r>
      <w:r>
        <w:rPr>
          <w:rtl/>
        </w:rPr>
        <w:t>؛</w:t>
      </w:r>
      <w:r w:rsidRPr="00F12837">
        <w:rPr>
          <w:rtl/>
        </w:rPr>
        <w:t xml:space="preserve"> لاستكباره على طاعة الأمر الإلهي ولأنّه أراد أن يُحكّم إرادته وسلطانه على إرادة الباري تعالى وسلطانه</w:t>
      </w:r>
      <w:r>
        <w:rPr>
          <w:rtl/>
        </w:rPr>
        <w:t>،</w:t>
      </w:r>
      <w:r w:rsidRPr="00F12837">
        <w:rPr>
          <w:rtl/>
        </w:rPr>
        <w:t xml:space="preserve"> كما جاء ذلك في الحديث القدسي</w:t>
      </w:r>
      <w:r>
        <w:rPr>
          <w:rtl/>
        </w:rPr>
        <w:t>،</w:t>
      </w:r>
      <w:r w:rsidRPr="00F12837">
        <w:rPr>
          <w:rtl/>
        </w:rPr>
        <w:t xml:space="preserve"> قال إبليس: (ربّ اعفني من السجود لآدم وأنا أعبدك عبادة لم يعبدكها ملك مقرّب ولا نبيّ مرسل</w:t>
      </w:r>
      <w:r>
        <w:rPr>
          <w:rtl/>
        </w:rPr>
        <w:t>،</w:t>
      </w:r>
      <w:r w:rsidRPr="00F12837">
        <w:rPr>
          <w:rtl/>
        </w:rPr>
        <w:t xml:space="preserve"> فقال جلَّ جلاله: لا حاجة لي في عبادتك</w:t>
      </w:r>
      <w:r>
        <w:rPr>
          <w:rtl/>
        </w:rPr>
        <w:t>،</w:t>
      </w:r>
      <w:r w:rsidRPr="00F12837">
        <w:rPr>
          <w:rtl/>
        </w:rPr>
        <w:t xml:space="preserve"> إنما عبادتي من حيث أريد لا من حيث تريد)</w:t>
      </w:r>
      <w:r w:rsidRPr="00F12837">
        <w:rPr>
          <w:rStyle w:val="libFootnotenumChar"/>
          <w:rtl/>
        </w:rPr>
        <w:t>(1)</w:t>
      </w:r>
      <w:r>
        <w:rPr>
          <w:rtl/>
        </w:rPr>
        <w:t>؛</w:t>
      </w:r>
      <w:r w:rsidRPr="00F12837">
        <w:rPr>
          <w:rtl/>
        </w:rPr>
        <w:t xml:space="preserve"> وليس ذلك إلّا لكون عبادته التي يزعمها</w:t>
      </w:r>
      <w:r w:rsidR="00240632">
        <w:rPr>
          <w:rtl/>
        </w:rPr>
        <w:t xml:space="preserve"> - </w:t>
      </w:r>
      <w:r w:rsidRPr="00F12837">
        <w:rPr>
          <w:rtl/>
        </w:rPr>
        <w:t>مع رفضه السجود لوليّ اللَّه وواسطته</w:t>
      </w:r>
      <w:r w:rsidR="00240632">
        <w:rPr>
          <w:rtl/>
        </w:rPr>
        <w:t xml:space="preserve"> - </w:t>
      </w:r>
      <w:r w:rsidRPr="00F12837">
        <w:rPr>
          <w:rtl/>
        </w:rPr>
        <w:t>تكبّراً وتجبّراً على اللَّه عزّ وجل وتحكيماً لسلطانه</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C85521">
        <w:rPr>
          <w:rtl/>
        </w:rPr>
        <w:t>(1) تفسير القمي</w:t>
      </w:r>
      <w:r>
        <w:rPr>
          <w:rtl/>
        </w:rPr>
        <w:t>،</w:t>
      </w:r>
      <w:r w:rsidRPr="00C85521">
        <w:rPr>
          <w:rtl/>
        </w:rPr>
        <w:t xml:space="preserve"> ج1</w:t>
      </w:r>
      <w:r>
        <w:rPr>
          <w:rtl/>
        </w:rPr>
        <w:t>،</w:t>
      </w:r>
      <w:r w:rsidRPr="00C85521">
        <w:rPr>
          <w:rtl/>
        </w:rPr>
        <w:t xml:space="preserve"> ص42.</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على سلطان اللَّه تعالى</w:t>
      </w:r>
      <w:r>
        <w:rPr>
          <w:rtl/>
        </w:rPr>
        <w:t>،</w:t>
      </w:r>
      <w:r w:rsidRPr="00F12837">
        <w:rPr>
          <w:rtl/>
        </w:rPr>
        <w:t xml:space="preserve"> وهذا ينافي مضمون حقيقة العبادة التي هي الخضوع والطواعية للأوامر الإلهية</w:t>
      </w:r>
      <w:r>
        <w:rPr>
          <w:rtl/>
        </w:rPr>
        <w:t>؛</w:t>
      </w:r>
      <w:r w:rsidRPr="00F12837">
        <w:rPr>
          <w:rtl/>
        </w:rPr>
        <w:t xml:space="preserve"> إذ ليس مدار العبادة على وجود الواسطة وعدمها كما سبق.</w:t>
      </w:r>
    </w:p>
    <w:p w:rsidR="00F12837" w:rsidRDefault="00F12837" w:rsidP="00F12837">
      <w:pPr>
        <w:pStyle w:val="libNormal"/>
        <w:rPr>
          <w:rtl/>
        </w:rPr>
      </w:pPr>
      <w:r w:rsidRPr="00F12837">
        <w:rPr>
          <w:rtl/>
        </w:rPr>
        <w:t>فإبليس في حقيقة الأمر كان عابداً لهواه</w:t>
      </w:r>
      <w:r>
        <w:rPr>
          <w:rtl/>
        </w:rPr>
        <w:t>،</w:t>
      </w:r>
      <w:r w:rsidRPr="00F12837">
        <w:rPr>
          <w:rtl/>
        </w:rPr>
        <w:t xml:space="preserve"> والعابد أصبح هو المعبود لنفسه</w:t>
      </w:r>
      <w:r>
        <w:rPr>
          <w:rtl/>
        </w:rPr>
        <w:t>؛</w:t>
      </w:r>
      <w:r w:rsidRPr="00F12837">
        <w:rPr>
          <w:rtl/>
        </w:rPr>
        <w:t xml:space="preserve"> إذ لم تكن عبادته خاضعة للأوامر الإلهية</w:t>
      </w:r>
      <w:r>
        <w:rPr>
          <w:rtl/>
        </w:rPr>
        <w:t>.</w:t>
      </w:r>
      <w:r w:rsidRPr="00F12837">
        <w:rPr>
          <w:rtl/>
        </w:rPr>
        <w:t xml:space="preserve"> ثم إن مقام السجود والخضوع والانقياد لآدم</w:t>
      </w:r>
      <w:r w:rsidR="002D5BB1" w:rsidRPr="002D5BB1">
        <w:rPr>
          <w:rtl/>
        </w:rPr>
        <w:t xml:space="preserve"> </w:t>
      </w:r>
      <w:r w:rsidR="002D5BB1" w:rsidRPr="002D5BB1">
        <w:rPr>
          <w:rStyle w:val="libAlaemChar"/>
          <w:rtl/>
        </w:rPr>
        <w:t>عليه‌السلام</w:t>
      </w:r>
      <w:r w:rsidRPr="00F12837">
        <w:rPr>
          <w:rtl/>
        </w:rPr>
        <w:t xml:space="preserve"> لم يكن من مختصّاته</w:t>
      </w:r>
      <w:r>
        <w:rPr>
          <w:rtl/>
        </w:rPr>
        <w:t>،</w:t>
      </w:r>
      <w:r w:rsidRPr="00F12837">
        <w:rPr>
          <w:rtl/>
        </w:rPr>
        <w:t xml:space="preserve"> بل إن ذلك مقام الخلافة الإلهيّة</w:t>
      </w:r>
      <w:r>
        <w:rPr>
          <w:rtl/>
        </w:rPr>
        <w:t>،</w:t>
      </w:r>
      <w:r w:rsidRPr="00F12837">
        <w:rPr>
          <w:rtl/>
        </w:rPr>
        <w:t xml:space="preserve"> فكلّ مَن يتحلّى بهذا المقام ويتسنّم منصب الخلافة يكون مسجوداً للملائكة والجنّ وغيرهم ممّا خلق اللَّه عزّ وجل.</w:t>
      </w:r>
    </w:p>
    <w:p w:rsidR="00F12837" w:rsidRDefault="00F12837" w:rsidP="00F12837">
      <w:pPr>
        <w:pStyle w:val="libNormal"/>
        <w:rPr>
          <w:rtl/>
        </w:rPr>
      </w:pPr>
      <w:r w:rsidRPr="00F12837">
        <w:rPr>
          <w:rtl/>
        </w:rPr>
        <w:t>إذن</w:t>
      </w:r>
      <w:r>
        <w:rPr>
          <w:rtl/>
        </w:rPr>
        <w:t>،</w:t>
      </w:r>
      <w:r w:rsidRPr="00F12837">
        <w:rPr>
          <w:rtl/>
        </w:rPr>
        <w:t xml:space="preserve"> فالخطاب والأمر بالسجود شامل لكلّ خلفاء اللَّه تعالى</w:t>
      </w:r>
      <w:r>
        <w:rPr>
          <w:rtl/>
        </w:rPr>
        <w:t>،</w:t>
      </w:r>
      <w:r w:rsidRPr="00F12837">
        <w:rPr>
          <w:rtl/>
        </w:rPr>
        <w:t xml:space="preserve"> خصوصاً وأن بعض الخلفاء الإلهيّين أعلى وأشرف منزلة من آدم</w:t>
      </w:r>
      <w:r w:rsidR="002D5BB1" w:rsidRPr="002D5BB1">
        <w:rPr>
          <w:rtl/>
        </w:rPr>
        <w:t xml:space="preserve"> </w:t>
      </w:r>
      <w:r w:rsidR="002D5BB1" w:rsidRPr="002D5BB1">
        <w:rPr>
          <w:rStyle w:val="libAlaemChar"/>
          <w:rtl/>
        </w:rPr>
        <w:t>عليه‌السلام</w:t>
      </w:r>
      <w:r w:rsidRPr="00F12837">
        <w:rPr>
          <w:rtl/>
        </w:rPr>
        <w:t xml:space="preserve"> في مقام الخلافة.</w:t>
      </w:r>
    </w:p>
    <w:p w:rsidR="00F12837" w:rsidRDefault="00F12837" w:rsidP="00F12837">
      <w:pPr>
        <w:pStyle w:val="libNormal"/>
        <w:rPr>
          <w:rtl/>
        </w:rPr>
      </w:pPr>
      <w:r w:rsidRPr="00F12837">
        <w:rPr>
          <w:rtl/>
        </w:rPr>
        <w:t>وعلى ذلك صحّ أن يقال: إن الآيات والأمر الإلهي بالسجود شامل وعام</w:t>
      </w:r>
      <w:r>
        <w:rPr>
          <w:rtl/>
        </w:rPr>
        <w:t>؛</w:t>
      </w:r>
      <w:r w:rsidRPr="00F12837">
        <w:rPr>
          <w:rtl/>
        </w:rPr>
        <w:t xml:space="preserve"> أي اسجدوا لمحمّد ونوح وإبراهيم وموسى وعيسى وهارون وداود وأوصياء الأنبياء</w:t>
      </w:r>
      <w:r w:rsidR="002D5BB1" w:rsidRPr="002D5BB1">
        <w:rPr>
          <w:rtl/>
        </w:rPr>
        <w:t xml:space="preserve"> </w:t>
      </w:r>
      <w:r w:rsidR="002D5BB1" w:rsidRPr="002D5BB1">
        <w:rPr>
          <w:rStyle w:val="libAlaemChar"/>
          <w:rtl/>
        </w:rPr>
        <w:t>عليهم‌السلام</w:t>
      </w:r>
      <w:r>
        <w:rPr>
          <w:rtl/>
        </w:rPr>
        <w:t>،</w:t>
      </w:r>
      <w:r w:rsidRPr="00F12837">
        <w:rPr>
          <w:rtl/>
        </w:rPr>
        <w:t xml:space="preserve"> الذين هم خلفاء اللَّه في الأرض بنحو أشدّ وأكثر خضوعاً ممّا كان لآدم</w:t>
      </w:r>
      <w:r w:rsidR="002D5BB1" w:rsidRPr="002D5BB1">
        <w:rPr>
          <w:rtl/>
        </w:rPr>
        <w:t xml:space="preserve"> </w:t>
      </w:r>
      <w:r w:rsidR="002D5BB1" w:rsidRPr="002D5BB1">
        <w:rPr>
          <w:rStyle w:val="libAlaemChar"/>
          <w:rtl/>
        </w:rPr>
        <w:t>عليه‌السلام</w:t>
      </w:r>
      <w:r>
        <w:rPr>
          <w:rtl/>
        </w:rPr>
        <w:t>.</w:t>
      </w:r>
      <w:r w:rsidRPr="00F12837">
        <w:rPr>
          <w:rtl/>
        </w:rPr>
        <w:t xml:space="preserve"> ومعنى ذلك أن اللَّه عزّ وجلّ يُطوِّع جميع مخلوقاته ويأمرهم بالخضوع إلى خليفته ويأمرهم بالسجود له</w:t>
      </w:r>
      <w:r>
        <w:rPr>
          <w:rtl/>
        </w:rPr>
        <w:t>،</w:t>
      </w:r>
      <w:r w:rsidRPr="00F12837">
        <w:rPr>
          <w:rtl/>
        </w:rPr>
        <w:t xml:space="preserve"> أي يفترض عليهم ولايته وطاعته</w:t>
      </w:r>
      <w:r>
        <w:rPr>
          <w:rtl/>
        </w:rPr>
        <w:t>،</w:t>
      </w:r>
      <w:r w:rsidRPr="00F12837">
        <w:rPr>
          <w:rtl/>
        </w:rPr>
        <w:t xml:space="preserve"> بمعنى أن يتوجّهوا في عباداتهم إلى اللَّه تعالى بالخليفة الذي جعله واسطة بينه وبينهم</w:t>
      </w:r>
      <w:r>
        <w:rPr>
          <w:rtl/>
        </w:rPr>
        <w:t>؛</w:t>
      </w:r>
      <w:r w:rsidRPr="00F12837">
        <w:rPr>
          <w:rtl/>
        </w:rPr>
        <w:t xml:space="preserve"> وهذا هو معنى جعل وليّ اللَّه قبلة يتوجّه به إلى اللَّه تعالى.</w:t>
      </w:r>
    </w:p>
    <w:p w:rsidR="00F12837" w:rsidRPr="00F12837" w:rsidRDefault="00F12837" w:rsidP="00F12837">
      <w:pPr>
        <w:pStyle w:val="libNormal"/>
        <w:rPr>
          <w:rStyle w:val="libAieChar"/>
          <w:rtl/>
        </w:rPr>
      </w:pPr>
      <w:r w:rsidRPr="00F12837">
        <w:rPr>
          <w:rtl/>
        </w:rPr>
        <w:t xml:space="preserve">وقد ورد التعميم في حكم السجود والخضوع لمطلق الخليفة في قوله تعالى: </w:t>
      </w:r>
      <w:r w:rsidRPr="00240632">
        <w:rPr>
          <w:rStyle w:val="libAlaemChar"/>
          <w:rtl/>
        </w:rPr>
        <w:t>(</w:t>
      </w:r>
      <w:r w:rsidRPr="00F12837">
        <w:rPr>
          <w:rStyle w:val="libAieChar"/>
          <w:rtl/>
        </w:rPr>
        <w:t>إِذْ قَالَ رَبُّكَ لِلْمَلَائِكَةِ إِنِّي خَالِقٌ بَشَرًا مِنْ طِينٍ * فَإِذَا سَوَّيْتُهُ وَنَفَخْتُ فِيهِ</w:t>
      </w:r>
    </w:p>
    <w:p w:rsidR="00F12837" w:rsidRDefault="00F12837" w:rsidP="00F12837">
      <w:pPr>
        <w:pStyle w:val="libNormal"/>
        <w:rPr>
          <w:rtl/>
        </w:rPr>
      </w:pPr>
      <w:r>
        <w:br w:type="page"/>
      </w:r>
    </w:p>
    <w:p w:rsidR="00F12837" w:rsidRDefault="00F12837" w:rsidP="00F12837">
      <w:pPr>
        <w:pStyle w:val="libNormal"/>
        <w:rPr>
          <w:rtl/>
        </w:rPr>
      </w:pPr>
      <w:r w:rsidRPr="00F12837">
        <w:rPr>
          <w:rStyle w:val="libAieChar"/>
          <w:rtl/>
        </w:rPr>
        <w:lastRenderedPageBreak/>
        <w:t>مِنْ رُوحِي فَقَعُوا لَهُ سَاجِدِينَ</w:t>
      </w:r>
      <w:r w:rsidRPr="00240632">
        <w:rPr>
          <w:rStyle w:val="libAlaemChar"/>
          <w:rtl/>
        </w:rPr>
        <w:t>)</w:t>
      </w:r>
      <w:r w:rsidRPr="00F12837">
        <w:rPr>
          <w:rStyle w:val="libFootnotenumChar"/>
          <w:rtl/>
        </w:rPr>
        <w:t>(1)</w:t>
      </w:r>
      <w:r>
        <w:rPr>
          <w:rtl/>
        </w:rPr>
        <w:t>،</w:t>
      </w:r>
      <w:r w:rsidRPr="00F12837">
        <w:rPr>
          <w:rtl/>
        </w:rPr>
        <w:t xml:space="preserve"> فالبشر الذي خلقه اللَّه تعالى من طين وشرّفه بروح منه</w:t>
      </w:r>
      <w:r>
        <w:rPr>
          <w:rtl/>
        </w:rPr>
        <w:t>،</w:t>
      </w:r>
      <w:r w:rsidRPr="00F12837">
        <w:rPr>
          <w:rtl/>
        </w:rPr>
        <w:t xml:space="preserve"> وهو روح القدس</w:t>
      </w:r>
      <w:r>
        <w:rPr>
          <w:rtl/>
        </w:rPr>
        <w:t>،</w:t>
      </w:r>
      <w:r w:rsidRPr="00F12837">
        <w:rPr>
          <w:rtl/>
        </w:rPr>
        <w:t xml:space="preserve"> لابدّ من السجود والخضوع والانقياد له في التلقّي عن اللَّه تعالى.</w:t>
      </w:r>
    </w:p>
    <w:p w:rsidR="00F12837" w:rsidRPr="00B578D7" w:rsidRDefault="00F12837" w:rsidP="00B578D7">
      <w:pPr>
        <w:pStyle w:val="Heading2"/>
        <w:rPr>
          <w:rtl/>
        </w:rPr>
      </w:pPr>
      <w:bookmarkStart w:id="29" w:name="_Toc421607257"/>
      <w:r w:rsidRPr="00C85521">
        <w:rPr>
          <w:rtl/>
        </w:rPr>
        <w:t>ملحمة إباء إبليس وسجود الملائكة</w:t>
      </w:r>
      <w:bookmarkEnd w:id="29"/>
    </w:p>
    <w:p w:rsidR="00F12837" w:rsidRPr="00B578D7" w:rsidRDefault="00F12837" w:rsidP="00B578D7">
      <w:pPr>
        <w:pStyle w:val="Heading2"/>
        <w:rPr>
          <w:rtl/>
        </w:rPr>
      </w:pPr>
      <w:bookmarkStart w:id="30" w:name="_Toc421607258"/>
      <w:r w:rsidRPr="00C85521">
        <w:rPr>
          <w:rtl/>
        </w:rPr>
        <w:t>لا زالت راهنة مستمرّة في هذا العصر</w:t>
      </w:r>
      <w:bookmarkEnd w:id="30"/>
    </w:p>
    <w:p w:rsidR="00F12837" w:rsidRDefault="00F12837" w:rsidP="00F12837">
      <w:pPr>
        <w:pStyle w:val="libNormal"/>
        <w:rPr>
          <w:rtl/>
        </w:rPr>
      </w:pPr>
      <w:r w:rsidRPr="00F12837">
        <w:rPr>
          <w:rtl/>
        </w:rPr>
        <w:t>وإذا عرفت هذا وتمعّنت فيه يتّضح لك أن الملائكة وسائر الموجودات المخلوقة لا زالت ساجدة خاضعة منقادة لوليّ اللَّه وخليفته في أرضه</w:t>
      </w:r>
      <w:r>
        <w:rPr>
          <w:rtl/>
        </w:rPr>
        <w:t>،</w:t>
      </w:r>
      <w:r w:rsidRPr="00F12837">
        <w:rPr>
          <w:rtl/>
        </w:rPr>
        <w:t xml:space="preserve"> ولا زال إبليس وأعوانه وأتباعه وأشياعه من الجنّ والإنس يستكبرون على خليفة اللَّه</w:t>
      </w:r>
      <w:r>
        <w:rPr>
          <w:rtl/>
        </w:rPr>
        <w:t>،</w:t>
      </w:r>
      <w:r w:rsidRPr="00F12837">
        <w:rPr>
          <w:rtl/>
        </w:rPr>
        <w:t xml:space="preserve"> وينكرون وساطته ويرفضون الخضوع له والتوجّه إليه والتوسّل به إلى اللَّه تبارك وتعالى.</w:t>
      </w:r>
    </w:p>
    <w:p w:rsidR="00F12837" w:rsidRDefault="00F12837" w:rsidP="00F12837">
      <w:pPr>
        <w:pStyle w:val="libNormal"/>
        <w:rPr>
          <w:rtl/>
        </w:rPr>
      </w:pPr>
      <w:r w:rsidRPr="00F12837">
        <w:rPr>
          <w:rtl/>
        </w:rPr>
        <w:t>وهذا الذي ذكرناه كما ينطبق على النبيّ الأكرم</w:t>
      </w:r>
      <w:r w:rsidR="002D5BB1" w:rsidRPr="002D5BB1">
        <w:rPr>
          <w:rtl/>
        </w:rPr>
        <w:t xml:space="preserve"> </w:t>
      </w:r>
      <w:r w:rsidR="002D5BB1" w:rsidRPr="002D5BB1">
        <w:rPr>
          <w:rStyle w:val="libAlaemChar"/>
          <w:rtl/>
        </w:rPr>
        <w:t>صلى‌الله‌عليه‌وآله</w:t>
      </w:r>
      <w:r w:rsidRPr="00F12837">
        <w:rPr>
          <w:rtl/>
        </w:rPr>
        <w:t xml:space="preserve"> كذلك يصدق على الأوصياء الأصفياء والأئمّة والخلفاء من بعده من أهل بيته</w:t>
      </w:r>
      <w:r w:rsidR="002D5BB1" w:rsidRPr="002D5BB1">
        <w:rPr>
          <w:rtl/>
        </w:rPr>
        <w:t xml:space="preserve"> </w:t>
      </w:r>
      <w:r w:rsidR="002D5BB1" w:rsidRPr="002D5BB1">
        <w:rPr>
          <w:rStyle w:val="libAlaemChar"/>
          <w:rtl/>
        </w:rPr>
        <w:t>عليهم‌السلام</w:t>
      </w:r>
      <w:r>
        <w:rPr>
          <w:rtl/>
        </w:rPr>
        <w:t>.</w:t>
      </w:r>
      <w:r w:rsidRPr="00F12837">
        <w:rPr>
          <w:rtl/>
        </w:rPr>
        <w:t xml:space="preserve"> وهذا أيضاً نداء قرآني للمسلمين وكافّة البشر بالانقياد لمحمّد</w:t>
      </w:r>
      <w:r w:rsidR="00063F8E">
        <w:rPr>
          <w:rtl/>
        </w:rPr>
        <w:t xml:space="preserve"> </w:t>
      </w:r>
      <w:r w:rsidR="002D5BB1" w:rsidRPr="002D5BB1">
        <w:rPr>
          <w:rStyle w:val="libAlaemChar"/>
          <w:rtl/>
        </w:rPr>
        <w:t>صلى‌الله‌عليه‌وآله</w:t>
      </w:r>
      <w:r w:rsidRPr="00F12837">
        <w:rPr>
          <w:rtl/>
        </w:rPr>
        <w:t xml:space="preserve"> وأهل بيته</w:t>
      </w:r>
      <w:r w:rsidR="002D5BB1" w:rsidRPr="002D5BB1">
        <w:rPr>
          <w:rtl/>
        </w:rPr>
        <w:t xml:space="preserve"> </w:t>
      </w:r>
      <w:r w:rsidR="002D5BB1" w:rsidRPr="002D5BB1">
        <w:rPr>
          <w:rStyle w:val="libAlaemChar"/>
          <w:rtl/>
        </w:rPr>
        <w:t>عليهم‌السلام</w:t>
      </w:r>
      <w:r>
        <w:rPr>
          <w:rtl/>
        </w:rPr>
        <w:t>؛</w:t>
      </w:r>
      <w:r w:rsidRPr="00F12837">
        <w:rPr>
          <w:rtl/>
        </w:rPr>
        <w:t xml:space="preserve"> بمعنى الخضوع لهم والتوجّه بهم إلى اللَّه عزّ وجلّ في مقام العبادة</w:t>
      </w:r>
      <w:r>
        <w:rPr>
          <w:rtl/>
        </w:rPr>
        <w:t>،</w:t>
      </w:r>
      <w:r w:rsidRPr="00F12837">
        <w:rPr>
          <w:rtl/>
        </w:rPr>
        <w:t xml:space="preserve"> وهذا هو النمط الثاني لفرض ولايتهم وطاعتهم</w:t>
      </w:r>
      <w:r w:rsidR="002D5BB1" w:rsidRPr="002D5BB1">
        <w:rPr>
          <w:rtl/>
        </w:rPr>
        <w:t xml:space="preserve"> </w:t>
      </w:r>
      <w:r w:rsidR="002D5BB1" w:rsidRPr="002D5BB1">
        <w:rPr>
          <w:rStyle w:val="libAlaemChar"/>
          <w:rtl/>
        </w:rPr>
        <w:t>عليهم‌السلام</w:t>
      </w:r>
      <w:r>
        <w:rPr>
          <w:rtl/>
        </w:rPr>
        <w:t>،</w:t>
      </w:r>
      <w:r w:rsidRPr="00F12837">
        <w:rPr>
          <w:rtl/>
        </w:rPr>
        <w:t xml:space="preserve"> مضافاً إلى النمط الأول وهو معرفتهم والإيمان بهم.</w:t>
      </w:r>
    </w:p>
    <w:p w:rsidR="00F12837" w:rsidRPr="00F12837" w:rsidRDefault="00F12837" w:rsidP="00F12837">
      <w:pPr>
        <w:pStyle w:val="libNormal"/>
        <w:rPr>
          <w:rtl/>
        </w:rPr>
      </w:pPr>
      <w:r w:rsidRPr="00F12837">
        <w:rPr>
          <w:rtl/>
        </w:rPr>
        <w:t>والحاصل: أن ما اقترحه إبليس على اللَّه عزّ وجلّ من السجود المباشر من دون توسيط وليّ اللَّه تعالى</w:t>
      </w:r>
      <w:r>
        <w:rPr>
          <w:rtl/>
        </w:rPr>
        <w:t>،</w:t>
      </w:r>
      <w:r w:rsidRPr="00F12837">
        <w:rPr>
          <w:rtl/>
        </w:rPr>
        <w:t xml:space="preserve"> وهو آدم</w:t>
      </w:r>
      <w:r w:rsidR="002D5BB1" w:rsidRPr="002D5BB1">
        <w:rPr>
          <w:rtl/>
        </w:rPr>
        <w:t xml:space="preserve"> </w:t>
      </w:r>
      <w:r w:rsidR="002D5BB1" w:rsidRPr="002D5BB1">
        <w:rPr>
          <w:rStyle w:val="libAlaemChar"/>
          <w:rtl/>
        </w:rPr>
        <w:t>عليه‌السلام</w:t>
      </w:r>
      <w:r>
        <w:rPr>
          <w:rtl/>
        </w:rPr>
        <w:t>،</w:t>
      </w:r>
      <w:r w:rsidRPr="00F12837">
        <w:rPr>
          <w:rtl/>
        </w:rPr>
        <w:t xml:space="preserve"> عين الشرك والكفر</w:t>
      </w:r>
      <w:r>
        <w:rPr>
          <w:rtl/>
        </w:rPr>
        <w:t>؛</w:t>
      </w:r>
      <w:r w:rsidRPr="00F12837">
        <w:rPr>
          <w:rtl/>
        </w:rPr>
        <w:t xml:space="preserve"> لأنّه تكبّراً وتجبّراً</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C85521">
        <w:rPr>
          <w:rtl/>
        </w:rPr>
        <w:t>(1) ص: 72 - 71.</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وتمرّداً على اللَّه عزّ وجل</w:t>
      </w:r>
      <w:r>
        <w:rPr>
          <w:rtl/>
        </w:rPr>
        <w:t>،</w:t>
      </w:r>
      <w:r w:rsidRPr="00F12837">
        <w:rPr>
          <w:rtl/>
        </w:rPr>
        <w:t xml:space="preserve"> وهو ينافي العبادة والعبودية التي مدارها على الطواعية والانصياع.</w:t>
      </w:r>
    </w:p>
    <w:p w:rsidR="00F12837" w:rsidRDefault="00F12837" w:rsidP="00F12837">
      <w:pPr>
        <w:pStyle w:val="libNormal"/>
        <w:rPr>
          <w:rtl/>
        </w:rPr>
      </w:pPr>
      <w:r w:rsidRPr="00F12837">
        <w:rPr>
          <w:rtl/>
        </w:rPr>
        <w:t>والملائكة في سجودهم لآدم موحّدون في العبادة</w:t>
      </w:r>
      <w:r>
        <w:rPr>
          <w:rtl/>
        </w:rPr>
        <w:t>؛</w:t>
      </w:r>
      <w:r w:rsidRPr="00F12837">
        <w:rPr>
          <w:rtl/>
        </w:rPr>
        <w:t xml:space="preserve"> لكونهم خاضعين منقادين لأمر اللَّه عزّ وجلّ</w:t>
      </w:r>
      <w:r>
        <w:rPr>
          <w:rtl/>
        </w:rPr>
        <w:t>،</w:t>
      </w:r>
      <w:r w:rsidRPr="00F12837">
        <w:rPr>
          <w:rtl/>
        </w:rPr>
        <w:t xml:space="preserve"> وهو معنى العبادة والاستسلام لإرادة الباري عزّ وجل</w:t>
      </w:r>
      <w:r>
        <w:rPr>
          <w:rtl/>
        </w:rPr>
        <w:t>.</w:t>
      </w:r>
      <w:r w:rsidRPr="00F12837">
        <w:rPr>
          <w:rtl/>
        </w:rPr>
        <w:t xml:space="preserve"> وكان سجودهم وخضوعهم وانقيادهم لآدم عبادة للَّه تعالى وطاعة له</w:t>
      </w:r>
      <w:r>
        <w:rPr>
          <w:rtl/>
        </w:rPr>
        <w:t>؛</w:t>
      </w:r>
      <w:r w:rsidRPr="00F12837">
        <w:rPr>
          <w:rtl/>
        </w:rPr>
        <w:t xml:space="preserve"> لكونها ناشئة عن أمره عزّ وجل</w:t>
      </w:r>
      <w:r>
        <w:rPr>
          <w:rtl/>
        </w:rPr>
        <w:t>؛</w:t>
      </w:r>
      <w:r w:rsidRPr="00F12837">
        <w:rPr>
          <w:rtl/>
        </w:rPr>
        <w:t xml:space="preserve"> ولذا ورد في الحديث عن أمير المؤمنين</w:t>
      </w:r>
      <w:r w:rsidR="002D5BB1" w:rsidRPr="002D5BB1">
        <w:rPr>
          <w:rtl/>
        </w:rPr>
        <w:t xml:space="preserve"> </w:t>
      </w:r>
      <w:r w:rsidR="002D5BB1" w:rsidRPr="002D5BB1">
        <w:rPr>
          <w:rStyle w:val="libAlaemChar"/>
          <w:rtl/>
        </w:rPr>
        <w:t>عليه‌السلام</w:t>
      </w:r>
      <w:r>
        <w:rPr>
          <w:rtl/>
        </w:rPr>
        <w:t>،</w:t>
      </w:r>
      <w:r w:rsidRPr="00F12837">
        <w:rPr>
          <w:rtl/>
        </w:rPr>
        <w:t xml:space="preserve"> قال في سجود الملائكة: (لم يكن سجودهم عبادة له</w:t>
      </w:r>
      <w:r>
        <w:rPr>
          <w:rtl/>
        </w:rPr>
        <w:t>،</w:t>
      </w:r>
      <w:r w:rsidRPr="00F12837">
        <w:rPr>
          <w:rtl/>
        </w:rPr>
        <w:t xml:space="preserve"> وإنما كان سجودهم طاعة لأمر اللَّه عزّ وجل)</w:t>
      </w:r>
      <w:r w:rsidRPr="00F12837">
        <w:rPr>
          <w:rStyle w:val="libFootnotenumChar"/>
          <w:rtl/>
        </w:rPr>
        <w:t>(1)</w:t>
      </w:r>
      <w:r w:rsidRPr="00F12837">
        <w:rPr>
          <w:rtl/>
        </w:rPr>
        <w:t>.</w:t>
      </w:r>
    </w:p>
    <w:p w:rsidR="00F12837" w:rsidRDefault="00F12837" w:rsidP="00F12837">
      <w:pPr>
        <w:pStyle w:val="libNormal"/>
        <w:rPr>
          <w:rtl/>
        </w:rPr>
      </w:pPr>
      <w:r w:rsidRPr="00F12837">
        <w:rPr>
          <w:rtl/>
        </w:rPr>
        <w:t>وهذا هو الفارق الأساس الذي يفصل بين التوجّه لأحجار الكعبة الشريفة وبين التوجّه للأصنام</w:t>
      </w:r>
      <w:r>
        <w:rPr>
          <w:rtl/>
        </w:rPr>
        <w:t>،</w:t>
      </w:r>
      <w:r w:rsidRPr="00F12837">
        <w:rPr>
          <w:rtl/>
        </w:rPr>
        <w:t xml:space="preserve"> مع أن كلّ منهما حجر</w:t>
      </w:r>
      <w:r>
        <w:rPr>
          <w:rtl/>
        </w:rPr>
        <w:t>؛</w:t>
      </w:r>
      <w:r w:rsidRPr="00F12837">
        <w:rPr>
          <w:rtl/>
        </w:rPr>
        <w:t xml:space="preserve"> فهذا شرك وذاك توحيد</w:t>
      </w:r>
      <w:r>
        <w:rPr>
          <w:rtl/>
        </w:rPr>
        <w:t>،</w:t>
      </w:r>
      <w:r w:rsidRPr="00F12837">
        <w:rPr>
          <w:rtl/>
        </w:rPr>
        <w:t xml:space="preserve"> ومداره وجود الأمر الإلهي وعدمه.</w:t>
      </w:r>
    </w:p>
    <w:p w:rsidR="00F12837" w:rsidRDefault="00F12837" w:rsidP="00F12837">
      <w:pPr>
        <w:pStyle w:val="libNormal"/>
        <w:rPr>
          <w:rtl/>
        </w:rPr>
      </w:pPr>
      <w:r w:rsidRPr="00F12837">
        <w:rPr>
          <w:rtl/>
        </w:rPr>
        <w:t>ثمّ إنّ السجود لآدم والسجود تجاه الكعبة والتبرّك بالحجر الأسود وغير ذلك ليس عبادة لها</w:t>
      </w:r>
      <w:r>
        <w:rPr>
          <w:rtl/>
        </w:rPr>
        <w:t>،</w:t>
      </w:r>
      <w:r w:rsidRPr="00F12837">
        <w:rPr>
          <w:rtl/>
        </w:rPr>
        <w:t xml:space="preserve"> بل هي عبادة لصاحب الأمر</w:t>
      </w:r>
      <w:r>
        <w:rPr>
          <w:rtl/>
        </w:rPr>
        <w:t>،</w:t>
      </w:r>
      <w:r w:rsidRPr="00F12837">
        <w:rPr>
          <w:rtl/>
        </w:rPr>
        <w:t xml:space="preserve"> وهو اللَّه عزّ وجل</w:t>
      </w:r>
      <w:r>
        <w:rPr>
          <w:rtl/>
        </w:rPr>
        <w:t>،</w:t>
      </w:r>
      <w:r w:rsidRPr="00F12837">
        <w:rPr>
          <w:rtl/>
        </w:rPr>
        <w:t xml:space="preserve"> فهو الذي أمر بذلك</w:t>
      </w:r>
      <w:r>
        <w:rPr>
          <w:rtl/>
        </w:rPr>
        <w:t>،</w:t>
      </w:r>
      <w:r w:rsidRPr="00F12837">
        <w:rPr>
          <w:rtl/>
        </w:rPr>
        <w:t xml:space="preserve"> والعباد منقادون مطيعون لأمره تبارك وتعالى.</w:t>
      </w:r>
    </w:p>
    <w:p w:rsidR="00F12837" w:rsidRPr="00B578D7" w:rsidRDefault="00F12837" w:rsidP="00B578D7">
      <w:pPr>
        <w:pStyle w:val="Heading2"/>
        <w:rPr>
          <w:rtl/>
        </w:rPr>
      </w:pPr>
      <w:bookmarkStart w:id="31" w:name="_Toc421607259"/>
      <w:r w:rsidRPr="00C85521">
        <w:rPr>
          <w:rtl/>
        </w:rPr>
        <w:t>الإمامة ركن التوحيد:</w:t>
      </w:r>
      <w:bookmarkEnd w:id="31"/>
    </w:p>
    <w:p w:rsidR="00F12837" w:rsidRPr="00F12837" w:rsidRDefault="00F12837" w:rsidP="00F12837">
      <w:pPr>
        <w:pStyle w:val="libNormal"/>
        <w:rPr>
          <w:rtl/>
        </w:rPr>
      </w:pPr>
      <w:r w:rsidRPr="00F12837">
        <w:rPr>
          <w:rtl/>
        </w:rPr>
        <w:t>ومن المعالم المهمّة أيضاً</w:t>
      </w:r>
      <w:r>
        <w:rPr>
          <w:rtl/>
        </w:rPr>
        <w:t>،</w:t>
      </w:r>
      <w:r w:rsidRPr="00F12837">
        <w:rPr>
          <w:rtl/>
        </w:rPr>
        <w:t xml:space="preserve"> والتي استعرضتها الآيات القرآنية في قصّة آدم هي الولاية والخلافة</w:t>
      </w:r>
      <w:r>
        <w:rPr>
          <w:rtl/>
        </w:rPr>
        <w:t>،</w:t>
      </w:r>
      <w:r w:rsidRPr="00F12837">
        <w:rPr>
          <w:rtl/>
        </w:rPr>
        <w:t xml:space="preserve"> فالتوحيد في العبادة لا يكون إلّا بالانصياع والتذلّل لخليفة</w:t>
      </w:r>
    </w:p>
    <w:p w:rsidR="00F12837" w:rsidRPr="00F12837" w:rsidRDefault="00240632" w:rsidP="002D5BB1">
      <w:pPr>
        <w:pStyle w:val="libLine"/>
        <w:rPr>
          <w:rtl/>
        </w:rPr>
      </w:pPr>
      <w:r>
        <w:rPr>
          <w:rtl/>
        </w:rPr>
        <w:t>____________________</w:t>
      </w:r>
    </w:p>
    <w:p w:rsidR="00F12837" w:rsidRPr="00F12837" w:rsidRDefault="00F12837" w:rsidP="00F12837">
      <w:pPr>
        <w:pStyle w:val="libNormal"/>
        <w:rPr>
          <w:rtl/>
        </w:rPr>
      </w:pPr>
    </w:p>
    <w:p w:rsidR="00F12837" w:rsidRPr="00B578D7" w:rsidRDefault="00F12837" w:rsidP="00F12837">
      <w:pPr>
        <w:pStyle w:val="libFootnote0"/>
        <w:rPr>
          <w:rtl/>
        </w:rPr>
      </w:pPr>
      <w:r w:rsidRPr="00C85521">
        <w:rPr>
          <w:rtl/>
        </w:rPr>
        <w:t>(1) بحار الأنوار</w:t>
      </w:r>
      <w:r>
        <w:rPr>
          <w:rtl/>
        </w:rPr>
        <w:t>،</w:t>
      </w:r>
      <w:r w:rsidRPr="00C85521">
        <w:rPr>
          <w:rtl/>
        </w:rPr>
        <w:t xml:space="preserve"> ج16</w:t>
      </w:r>
      <w:r>
        <w:rPr>
          <w:rtl/>
        </w:rPr>
        <w:t>،</w:t>
      </w:r>
      <w:r w:rsidRPr="00C85521">
        <w:rPr>
          <w:rtl/>
        </w:rPr>
        <w:t xml:space="preserve"> ص342.</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اللَّه تعالى المنصوب من قبله عزّ وجل</w:t>
      </w:r>
      <w:r>
        <w:rPr>
          <w:rtl/>
        </w:rPr>
        <w:t>،</w:t>
      </w:r>
      <w:r w:rsidRPr="00F12837">
        <w:rPr>
          <w:rtl/>
        </w:rPr>
        <w:t xml:space="preserve"> فإبليس الذي استكبر على الخلافة والإمامة في الأرض كافر بنصّ القرآن الكريم</w:t>
      </w:r>
      <w:r>
        <w:rPr>
          <w:rtl/>
        </w:rPr>
        <w:t>،</w:t>
      </w:r>
      <w:r w:rsidRPr="00F12837">
        <w:rPr>
          <w:rtl/>
        </w:rPr>
        <w:t xml:space="preserve"> والملائكة الذين خضعوا وسجدوا لخليفة اللَّه تعالى موحّدون في العبادة.</w:t>
      </w:r>
    </w:p>
    <w:p w:rsidR="00F12837" w:rsidRDefault="00F12837" w:rsidP="00F12837">
      <w:pPr>
        <w:pStyle w:val="libNormal"/>
        <w:rPr>
          <w:rtl/>
        </w:rPr>
      </w:pPr>
      <w:r w:rsidRPr="00F12837">
        <w:rPr>
          <w:rtl/>
        </w:rPr>
        <w:t>فالإمامة معلم من معالم توحيد اللَّه تعالى في الطاعة</w:t>
      </w:r>
      <w:r>
        <w:rPr>
          <w:rtl/>
        </w:rPr>
        <w:t>،</w:t>
      </w:r>
      <w:r w:rsidRPr="00F12837">
        <w:rPr>
          <w:rtl/>
        </w:rPr>
        <w:t xml:space="preserve"> والمطيع والخاضع لوليّ اللَّه ووسيلته</w:t>
      </w:r>
      <w:r>
        <w:rPr>
          <w:rtl/>
        </w:rPr>
        <w:t>،</w:t>
      </w:r>
      <w:r w:rsidRPr="00F12837">
        <w:rPr>
          <w:rtl/>
        </w:rPr>
        <w:t xml:space="preserve"> هو الموحّد الحقيقي</w:t>
      </w:r>
      <w:r>
        <w:rPr>
          <w:rtl/>
        </w:rPr>
        <w:t>،</w:t>
      </w:r>
      <w:r w:rsidRPr="00F12837">
        <w:rPr>
          <w:rtl/>
        </w:rPr>
        <w:t xml:space="preserve"> وبذلك يكون الكون بأجمعه مأموراً بالطاعة والانقياد لمقام الخلافة والإمامة في الأرض</w:t>
      </w:r>
      <w:r>
        <w:rPr>
          <w:rtl/>
        </w:rPr>
        <w:t>،</w:t>
      </w:r>
      <w:r w:rsidRPr="00F12837">
        <w:rPr>
          <w:rtl/>
        </w:rPr>
        <w:t xml:space="preserve"> بما فيهم كبار الملائكة المقرّبين</w:t>
      </w:r>
      <w:r>
        <w:rPr>
          <w:rtl/>
        </w:rPr>
        <w:t>،</w:t>
      </w:r>
      <w:r w:rsidRPr="00F12837">
        <w:rPr>
          <w:rtl/>
        </w:rPr>
        <w:t xml:space="preserve"> حيث أخذ اللَّه عزّ وجلّ الولاية للإمام والخليفة على جميع الملائكة</w:t>
      </w:r>
      <w:r>
        <w:rPr>
          <w:rtl/>
        </w:rPr>
        <w:t>،</w:t>
      </w:r>
      <w:r w:rsidRPr="00F12837">
        <w:rPr>
          <w:rtl/>
        </w:rPr>
        <w:t xml:space="preserve"> فمن يأبى ذلك يندرج تحت قوله تعالى:</w:t>
      </w:r>
      <w:r w:rsidRPr="00240632">
        <w:rPr>
          <w:rtl/>
        </w:rPr>
        <w:t xml:space="preserve"> </w:t>
      </w:r>
      <w:r w:rsidRPr="00240632">
        <w:rPr>
          <w:rStyle w:val="libAlaemChar"/>
          <w:rtl/>
        </w:rPr>
        <w:t>(</w:t>
      </w:r>
      <w:r w:rsidRPr="00F12837">
        <w:rPr>
          <w:rStyle w:val="libAieChar"/>
          <w:rtl/>
        </w:rPr>
        <w:t>أَبَى وَاسْتَكْبَرَ وَكَانَ مِنَ الْكَافِرِينَ</w:t>
      </w:r>
      <w:r w:rsidRPr="00240632">
        <w:rPr>
          <w:rStyle w:val="libAlaemChar"/>
          <w:rtl/>
        </w:rPr>
        <w:t>)</w:t>
      </w:r>
      <w:r w:rsidRPr="00F12837">
        <w:rPr>
          <w:rtl/>
        </w:rPr>
        <w:t>.</w:t>
      </w:r>
    </w:p>
    <w:p w:rsidR="00F12837" w:rsidRDefault="00F12837" w:rsidP="00F12837">
      <w:pPr>
        <w:pStyle w:val="libNormal"/>
        <w:rPr>
          <w:rtl/>
        </w:rPr>
      </w:pPr>
      <w:r w:rsidRPr="00F12837">
        <w:rPr>
          <w:rtl/>
        </w:rPr>
        <w:t>ولا شكّ أن الإيمان بهذه العقيدة من مختصّات المذهب الإمامي</w:t>
      </w:r>
      <w:r>
        <w:rPr>
          <w:rtl/>
        </w:rPr>
        <w:t>،</w:t>
      </w:r>
      <w:r w:rsidRPr="00F12837">
        <w:rPr>
          <w:rtl/>
        </w:rPr>
        <w:t xml:space="preserve"> الذي آمن بأن السبب المتّصل بين الأرض والسماء لم ينقطع بعد وفاة النبيّ الأكرم</w:t>
      </w:r>
      <w:r w:rsidR="002D5BB1" w:rsidRPr="002D5BB1">
        <w:rPr>
          <w:rtl/>
        </w:rPr>
        <w:t xml:space="preserve"> </w:t>
      </w:r>
      <w:r w:rsidR="002D5BB1" w:rsidRPr="002D5BB1">
        <w:rPr>
          <w:rStyle w:val="libAlaemChar"/>
          <w:rtl/>
        </w:rPr>
        <w:t>صلى‌الله‌عليه‌وآله</w:t>
      </w:r>
      <w:r>
        <w:rPr>
          <w:rtl/>
        </w:rPr>
        <w:t>،</w:t>
      </w:r>
      <w:r w:rsidRPr="00F12837">
        <w:rPr>
          <w:rtl/>
        </w:rPr>
        <w:t xml:space="preserve"> وأن الولاية الفعلية للَّه تعالى والحاكمية السياسية والقضائية والتنفيذية والتشريعية</w:t>
      </w:r>
      <w:r>
        <w:rPr>
          <w:rtl/>
        </w:rPr>
        <w:t>،</w:t>
      </w:r>
      <w:r w:rsidRPr="00F12837">
        <w:rPr>
          <w:rtl/>
        </w:rPr>
        <w:t xml:space="preserve"> لا زالت قائمة بعد النبيّ الأكرم</w:t>
      </w:r>
      <w:r w:rsidR="00063F8E">
        <w:rPr>
          <w:rtl/>
        </w:rPr>
        <w:t xml:space="preserve"> </w:t>
      </w:r>
      <w:r w:rsidR="002D5BB1" w:rsidRPr="002D5BB1">
        <w:rPr>
          <w:rStyle w:val="libAlaemChar"/>
          <w:rtl/>
        </w:rPr>
        <w:t>صلى‌الله‌عليه‌وآله</w:t>
      </w:r>
      <w:r>
        <w:rPr>
          <w:rtl/>
        </w:rPr>
        <w:t>،</w:t>
      </w:r>
      <w:r w:rsidRPr="00F12837">
        <w:rPr>
          <w:rtl/>
        </w:rPr>
        <w:t xml:space="preserve"> فولاية اللَّه تعالى في تدبير النظام الاجتماعي</w:t>
      </w:r>
      <w:r w:rsidR="00240632">
        <w:rPr>
          <w:rtl/>
        </w:rPr>
        <w:t xml:space="preserve"> - </w:t>
      </w:r>
      <w:r w:rsidRPr="00F12837">
        <w:rPr>
          <w:rtl/>
        </w:rPr>
        <w:t>بشكل مطلق</w:t>
      </w:r>
      <w:r w:rsidR="00240632">
        <w:rPr>
          <w:rtl/>
        </w:rPr>
        <w:t xml:space="preserve"> - </w:t>
      </w:r>
      <w:r w:rsidRPr="00F12837">
        <w:rPr>
          <w:rtl/>
        </w:rPr>
        <w:t>غير معطّلة.</w:t>
      </w:r>
    </w:p>
    <w:p w:rsidR="00F12837" w:rsidRPr="00F12837" w:rsidRDefault="00F12837" w:rsidP="00F12837">
      <w:pPr>
        <w:pStyle w:val="libNormal"/>
        <w:rPr>
          <w:rtl/>
        </w:rPr>
      </w:pPr>
      <w:r w:rsidRPr="00F12837">
        <w:rPr>
          <w:rtl/>
        </w:rPr>
        <w:t>وبذلك كلّه نخلص إلى أنّ إنكار الواسطة المنصوبة من اللَّه عزّ وجلّ هو ما قام به إبليس</w:t>
      </w:r>
      <w:r>
        <w:rPr>
          <w:rtl/>
        </w:rPr>
        <w:t>،</w:t>
      </w:r>
      <w:r w:rsidRPr="00F12837">
        <w:rPr>
          <w:rtl/>
        </w:rPr>
        <w:t xml:space="preserve"> حيث يدّعي التوحيد في العبادة</w:t>
      </w:r>
      <w:r>
        <w:rPr>
          <w:rtl/>
        </w:rPr>
        <w:t>،</w:t>
      </w:r>
      <w:r w:rsidRPr="00F12837">
        <w:rPr>
          <w:rtl/>
        </w:rPr>
        <w:t xml:space="preserve"> لكن باطن دعواه الشرك</w:t>
      </w:r>
      <w:r>
        <w:rPr>
          <w:rtl/>
        </w:rPr>
        <w:t>،</w:t>
      </w:r>
      <w:r w:rsidRPr="00F12837">
        <w:rPr>
          <w:rtl/>
        </w:rPr>
        <w:t xml:space="preserve"> فلابدّ أن يُلتفت إلى أن العبادة في جوهرها وروحها ليست بهيئة السجود أو الركوع أو تحريك اللسان أو بالقصد إلى بيت اللَّه الحرام فيما إذا كان المكلّف يحمل في طيّات نفسه الإباء والاستكبار على ربّه</w:t>
      </w:r>
      <w:r>
        <w:rPr>
          <w:rtl/>
        </w:rPr>
        <w:t>،</w:t>
      </w:r>
      <w:r w:rsidRPr="00F12837">
        <w:rPr>
          <w:rtl/>
        </w:rPr>
        <w:t xml:space="preserve"> فإن هذا هو محطّ الكفر والصنمية والفرعنة.</w:t>
      </w:r>
    </w:p>
    <w:p w:rsidR="00F12837" w:rsidRDefault="00F12837" w:rsidP="00F12837">
      <w:pPr>
        <w:pStyle w:val="libNormal"/>
        <w:rPr>
          <w:rtl/>
        </w:rPr>
      </w:pPr>
      <w:r>
        <w:rPr>
          <w:rtl/>
        </w:rPr>
        <w:br w:type="page"/>
      </w:r>
    </w:p>
    <w:p w:rsidR="00F12837" w:rsidRPr="00B578D7" w:rsidRDefault="00F12837" w:rsidP="00B578D7">
      <w:pPr>
        <w:pStyle w:val="Heading2"/>
        <w:rPr>
          <w:rtl/>
        </w:rPr>
      </w:pPr>
      <w:bookmarkStart w:id="32" w:name="_Toc421607260"/>
      <w:r w:rsidRPr="00C85521">
        <w:rPr>
          <w:rtl/>
        </w:rPr>
        <w:lastRenderedPageBreak/>
        <w:t>ضابطة العبادة:</w:t>
      </w:r>
      <w:bookmarkEnd w:id="32"/>
    </w:p>
    <w:p w:rsidR="00F12837" w:rsidRDefault="00F12837" w:rsidP="00F12837">
      <w:pPr>
        <w:pStyle w:val="libNormal"/>
        <w:rPr>
          <w:rtl/>
        </w:rPr>
      </w:pPr>
      <w:r w:rsidRPr="00F12837">
        <w:rPr>
          <w:rtl/>
        </w:rPr>
        <w:t>ومن هنا قد ينبثق إشكال</w:t>
      </w:r>
      <w:r w:rsidR="00240632">
        <w:rPr>
          <w:rtl/>
        </w:rPr>
        <w:t xml:space="preserve"> - </w:t>
      </w:r>
      <w:r w:rsidRPr="00F12837">
        <w:rPr>
          <w:rtl/>
        </w:rPr>
        <w:t>أشرنا إليه سابقاً وأجبنا عنه إجمالاً</w:t>
      </w:r>
      <w:r w:rsidR="00240632">
        <w:rPr>
          <w:rtl/>
        </w:rPr>
        <w:t xml:space="preserve"> - </w:t>
      </w:r>
      <w:r w:rsidRPr="00F12837">
        <w:rPr>
          <w:rtl/>
        </w:rPr>
        <w:t>نحاول أن نجيب عنه بشي‏ء من التفصيل.</w:t>
      </w:r>
    </w:p>
    <w:p w:rsidR="00F12837" w:rsidRDefault="00F12837" w:rsidP="00F12837">
      <w:pPr>
        <w:pStyle w:val="libNormal"/>
        <w:rPr>
          <w:rtl/>
        </w:rPr>
      </w:pPr>
      <w:r w:rsidRPr="00F12837">
        <w:rPr>
          <w:rtl/>
        </w:rPr>
        <w:t>وحاصل الإشكال</w:t>
      </w:r>
      <w:r>
        <w:rPr>
          <w:rtl/>
        </w:rPr>
        <w:t>؛</w:t>
      </w:r>
      <w:r w:rsidRPr="00F12837">
        <w:rPr>
          <w:rtl/>
        </w:rPr>
        <w:t xml:space="preserve"> هو: أن البحث انتهى بنا إلى أن المدار في العبادة على قصد الأمر وعدمه</w:t>
      </w:r>
      <w:r>
        <w:rPr>
          <w:rtl/>
        </w:rPr>
        <w:t>،</w:t>
      </w:r>
      <w:r w:rsidRPr="00F12837">
        <w:rPr>
          <w:rtl/>
        </w:rPr>
        <w:t xml:space="preserve"> فلو كان كذلك فهل يعقل أن الباري يأمر بعبادة غيره</w:t>
      </w:r>
      <w:r>
        <w:rPr>
          <w:rtl/>
        </w:rPr>
        <w:t>؟</w:t>
      </w:r>
      <w:r w:rsidRPr="00F12837">
        <w:rPr>
          <w:rtl/>
        </w:rPr>
        <w:t>!</w:t>
      </w:r>
    </w:p>
    <w:p w:rsidR="00F12837" w:rsidRDefault="00F12837" w:rsidP="00F12837">
      <w:pPr>
        <w:pStyle w:val="libNormal"/>
        <w:rPr>
          <w:rtl/>
        </w:rPr>
      </w:pPr>
      <w:r w:rsidRPr="00F12837">
        <w:rPr>
          <w:rtl/>
        </w:rPr>
        <w:t>فإذا كان ذلك غير معقول</w:t>
      </w:r>
      <w:r>
        <w:rPr>
          <w:rtl/>
        </w:rPr>
        <w:t>،</w:t>
      </w:r>
      <w:r w:rsidRPr="00F12837">
        <w:rPr>
          <w:rtl/>
        </w:rPr>
        <w:t xml:space="preserve"> فلا يكون المدار على وجود الأمر وعدمه</w:t>
      </w:r>
      <w:r>
        <w:rPr>
          <w:rtl/>
        </w:rPr>
        <w:t>،</w:t>
      </w:r>
      <w:r w:rsidRPr="00F12837">
        <w:rPr>
          <w:rtl/>
        </w:rPr>
        <w:t xml:space="preserve"> بل المدار على تخصيص العبادة باللَّه تعالى وعدم تخصيصها به.</w:t>
      </w:r>
    </w:p>
    <w:p w:rsidR="00F12837" w:rsidRDefault="00F12837" w:rsidP="00F12837">
      <w:pPr>
        <w:pStyle w:val="libNormal"/>
        <w:rPr>
          <w:rtl/>
        </w:rPr>
      </w:pPr>
      <w:r w:rsidRPr="00F12837">
        <w:rPr>
          <w:rtl/>
        </w:rPr>
        <w:t>وبعبارة أخرى: لو كان المدار على وجود الأمر وعدم الأمر</w:t>
      </w:r>
      <w:r>
        <w:rPr>
          <w:rtl/>
        </w:rPr>
        <w:t>،</w:t>
      </w:r>
      <w:r w:rsidRPr="00F12837">
        <w:rPr>
          <w:rtl/>
        </w:rPr>
        <w:t xml:space="preserve"> لكان من المعقول أن اللَّه تعالى يأمر بعبادة غيره</w:t>
      </w:r>
      <w:r>
        <w:rPr>
          <w:rtl/>
        </w:rPr>
        <w:t>،</w:t>
      </w:r>
      <w:r w:rsidRPr="00F12837">
        <w:rPr>
          <w:rtl/>
        </w:rPr>
        <w:t xml:space="preserve"> والحال أن القرآن الكريم في آيات عديدة ينهى عن الكفر والشرك وعبادة غير اللَّه تعالى</w:t>
      </w:r>
      <w:r>
        <w:rPr>
          <w:rtl/>
        </w:rPr>
        <w:t>.</w:t>
      </w:r>
      <w:r w:rsidRPr="00F12837">
        <w:rPr>
          <w:rtl/>
        </w:rPr>
        <w:t xml:space="preserve"> وحينئذٍ يكون المدار على ذات الفعل وذات الخضوع</w:t>
      </w:r>
      <w:r>
        <w:rPr>
          <w:rtl/>
        </w:rPr>
        <w:t>،</w:t>
      </w:r>
      <w:r w:rsidRPr="00F12837">
        <w:rPr>
          <w:rtl/>
        </w:rPr>
        <w:t xml:space="preserve"> فإن كان لغير اللَّه فلا يعقل أن يؤمر به من قبل اللَّه عزّ وجل</w:t>
      </w:r>
      <w:r>
        <w:rPr>
          <w:rtl/>
        </w:rPr>
        <w:t>،</w:t>
      </w:r>
      <w:r w:rsidRPr="00F12837">
        <w:rPr>
          <w:rtl/>
        </w:rPr>
        <w:t xml:space="preserve"> وإن كان للَّه عزّ وجلّ فهو العبادة التوحيدية</w:t>
      </w:r>
      <w:r>
        <w:rPr>
          <w:rtl/>
        </w:rPr>
        <w:t>،</w:t>
      </w:r>
      <w:r w:rsidRPr="00F12837">
        <w:rPr>
          <w:rtl/>
        </w:rPr>
        <w:t xml:space="preserve"> فالخضوع والفعل العبادي لا يقبل التوسيط</w:t>
      </w:r>
      <w:r>
        <w:rPr>
          <w:rtl/>
        </w:rPr>
        <w:t>،</w:t>
      </w:r>
      <w:r w:rsidRPr="00F12837">
        <w:rPr>
          <w:rtl/>
        </w:rPr>
        <w:t xml:space="preserve"> بل لابدَّ من توجيهه وتخصيصه وإضافته إلى اللَّه عزّ وجل</w:t>
      </w:r>
      <w:r>
        <w:rPr>
          <w:rtl/>
        </w:rPr>
        <w:t>،</w:t>
      </w:r>
      <w:r w:rsidRPr="00F12837">
        <w:rPr>
          <w:rtl/>
        </w:rPr>
        <w:t xml:space="preserve"> ولا يعقل أن يتوجّه إلى غير اللَّه عزّ وجلّ في الفعل.</w:t>
      </w:r>
    </w:p>
    <w:p w:rsidR="00F12837" w:rsidRDefault="00F12837" w:rsidP="00F12837">
      <w:pPr>
        <w:pStyle w:val="libNormal"/>
        <w:rPr>
          <w:rtl/>
        </w:rPr>
      </w:pPr>
      <w:r w:rsidRPr="00F12837">
        <w:rPr>
          <w:rtl/>
        </w:rPr>
        <w:t>فالضابطة ليس على وجود الأمر فقط</w:t>
      </w:r>
      <w:r>
        <w:rPr>
          <w:rtl/>
        </w:rPr>
        <w:t>،</w:t>
      </w:r>
      <w:r w:rsidRPr="00F12837">
        <w:rPr>
          <w:rtl/>
        </w:rPr>
        <w:t xml:space="preserve"> بل على إسناد الفعل أيضاً</w:t>
      </w:r>
      <w:r>
        <w:rPr>
          <w:rtl/>
        </w:rPr>
        <w:t>،</w:t>
      </w:r>
      <w:r w:rsidRPr="00F12837">
        <w:rPr>
          <w:rtl/>
        </w:rPr>
        <w:t xml:space="preserve"> فإذا تمحّض الفعل في الإضافة إلى اللَّه عزّ وجلّ يكون توحيداً في العبادة</w:t>
      </w:r>
      <w:r>
        <w:rPr>
          <w:rtl/>
        </w:rPr>
        <w:t>،</w:t>
      </w:r>
      <w:r w:rsidRPr="00F12837">
        <w:rPr>
          <w:rtl/>
        </w:rPr>
        <w:t xml:space="preserve"> وإذا امتزج الفعل في الإضافة إلى غير اللَّه تعالى يكون شركاً</w:t>
      </w:r>
      <w:r>
        <w:rPr>
          <w:rtl/>
        </w:rPr>
        <w:t>،</w:t>
      </w:r>
      <w:r w:rsidRPr="00F12837">
        <w:rPr>
          <w:rtl/>
        </w:rPr>
        <w:t xml:space="preserve"> فالمدار على إثبات الواسطة ونفيها.</w:t>
      </w:r>
    </w:p>
    <w:p w:rsidR="00F12837" w:rsidRPr="00F12837" w:rsidRDefault="00F12837" w:rsidP="00F12837">
      <w:pPr>
        <w:pStyle w:val="libNormal"/>
        <w:rPr>
          <w:rtl/>
        </w:rPr>
      </w:pPr>
      <w:r w:rsidRPr="00F12837">
        <w:rPr>
          <w:rStyle w:val="libBold2Char"/>
          <w:rtl/>
        </w:rPr>
        <w:t xml:space="preserve">والجواب: </w:t>
      </w:r>
      <w:r w:rsidRPr="00F12837">
        <w:rPr>
          <w:rtl/>
        </w:rPr>
        <w:t>هو أن المدار على وجود الأمر لا غيره</w:t>
      </w:r>
      <w:r>
        <w:rPr>
          <w:rtl/>
        </w:rPr>
        <w:t>،</w:t>
      </w:r>
      <w:r w:rsidRPr="00F12837">
        <w:rPr>
          <w:rtl/>
        </w:rPr>
        <w:t xml:space="preserve"> والذي يُحقّق كون العبادة</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والخضوع مضافتين إلى اللَّه عزّ وجلّ دون غيره هو نفس وجود الأمر وامتثاله.</w:t>
      </w:r>
    </w:p>
    <w:p w:rsidR="00F12837" w:rsidRDefault="00F12837" w:rsidP="00F12837">
      <w:pPr>
        <w:pStyle w:val="libNormal"/>
        <w:rPr>
          <w:rtl/>
        </w:rPr>
      </w:pPr>
      <w:r w:rsidRPr="00F12837">
        <w:rPr>
          <w:rtl/>
        </w:rPr>
        <w:t>وذلك كما ذكرنا في الفارق بين التوجّه إلى الكعبة</w:t>
      </w:r>
      <w:r w:rsidR="00240632">
        <w:rPr>
          <w:rtl/>
        </w:rPr>
        <w:t xml:space="preserve"> - </w:t>
      </w:r>
      <w:r w:rsidRPr="00F12837">
        <w:rPr>
          <w:rtl/>
        </w:rPr>
        <w:t>وهي أحجار</w:t>
      </w:r>
      <w:r w:rsidR="00240632">
        <w:rPr>
          <w:rtl/>
        </w:rPr>
        <w:t xml:space="preserve"> - </w:t>
      </w:r>
      <w:r w:rsidRPr="00F12837">
        <w:rPr>
          <w:rtl/>
        </w:rPr>
        <w:t>وبين التوجّه إلى الأصنام من قبل الوثنية</w:t>
      </w:r>
      <w:r>
        <w:rPr>
          <w:rtl/>
        </w:rPr>
        <w:t>؛</w:t>
      </w:r>
      <w:r w:rsidRPr="00F12837">
        <w:rPr>
          <w:rtl/>
        </w:rPr>
        <w:t xml:space="preserve"> وهو وجود الأمر وعدمه.</w:t>
      </w:r>
    </w:p>
    <w:p w:rsidR="00F12837" w:rsidRDefault="00F12837" w:rsidP="00F12837">
      <w:pPr>
        <w:pStyle w:val="libNormal"/>
        <w:rPr>
          <w:rtl/>
        </w:rPr>
      </w:pPr>
      <w:r w:rsidRPr="00F12837">
        <w:rPr>
          <w:rtl/>
        </w:rPr>
        <w:t>وبعبارة أخرى: مع وجود الأمر الإلهي لا يكون الخضوع والعبادة للواسطة</w:t>
      </w:r>
      <w:r>
        <w:rPr>
          <w:rtl/>
        </w:rPr>
        <w:t>،</w:t>
      </w:r>
      <w:r w:rsidRPr="00F12837">
        <w:rPr>
          <w:rtl/>
        </w:rPr>
        <w:t xml:space="preserve"> بل لأمر اللَّه محضاً</w:t>
      </w:r>
      <w:r>
        <w:rPr>
          <w:rtl/>
        </w:rPr>
        <w:t>،</w:t>
      </w:r>
      <w:r w:rsidRPr="00F12837">
        <w:rPr>
          <w:rtl/>
        </w:rPr>
        <w:t xml:space="preserve"> ومع عدم وجود الأمر لا يكون الخضوع للَّه وإن نفيت الواسطة</w:t>
      </w:r>
      <w:r>
        <w:rPr>
          <w:rtl/>
        </w:rPr>
        <w:t>،</w:t>
      </w:r>
      <w:r w:rsidRPr="00F12837">
        <w:rPr>
          <w:rtl/>
        </w:rPr>
        <w:t xml:space="preserve"> بل يكون خضوعاً لهوى النفس واستكبارها.</w:t>
      </w:r>
    </w:p>
    <w:p w:rsidR="00F12837" w:rsidRDefault="00F12837" w:rsidP="00F12837">
      <w:pPr>
        <w:pStyle w:val="libNormal"/>
        <w:rPr>
          <w:rtl/>
        </w:rPr>
      </w:pPr>
      <w:r w:rsidRPr="00F12837">
        <w:rPr>
          <w:rtl/>
        </w:rPr>
        <w:t>فإن العبادة بتسالم علماء الإسلام ليس تحقّقها بالهيئة فقط</w:t>
      </w:r>
      <w:r>
        <w:rPr>
          <w:rtl/>
        </w:rPr>
        <w:t>،</w:t>
      </w:r>
      <w:r w:rsidRPr="00F12837">
        <w:rPr>
          <w:rtl/>
        </w:rPr>
        <w:t xml:space="preserve"> وإنما جوهر العبادة وروحها بالخضوع والطواعية والسلم والاستسلام.</w:t>
      </w:r>
    </w:p>
    <w:p w:rsidR="00F12837" w:rsidRDefault="00F12837" w:rsidP="00F12837">
      <w:pPr>
        <w:pStyle w:val="libNormal"/>
        <w:rPr>
          <w:rtl/>
        </w:rPr>
      </w:pPr>
      <w:r w:rsidRPr="00F12837">
        <w:rPr>
          <w:rtl/>
        </w:rPr>
        <w:t>ومن الواضح أن الهيئات والأفعال البدنية</w:t>
      </w:r>
      <w:r>
        <w:rPr>
          <w:rtl/>
        </w:rPr>
        <w:t>،</w:t>
      </w:r>
      <w:r w:rsidRPr="00F12837">
        <w:rPr>
          <w:rtl/>
        </w:rPr>
        <w:t xml:space="preserve"> من السجود والركوع وألفاظ الدعاء</w:t>
      </w:r>
      <w:r>
        <w:rPr>
          <w:rtl/>
        </w:rPr>
        <w:t>،</w:t>
      </w:r>
      <w:r w:rsidRPr="00F12837">
        <w:rPr>
          <w:rtl/>
        </w:rPr>
        <w:t xml:space="preserve"> من درجات العبادة النازلة في القوى الإنسانية</w:t>
      </w:r>
      <w:r>
        <w:rPr>
          <w:rtl/>
        </w:rPr>
        <w:t>.</w:t>
      </w:r>
      <w:r w:rsidRPr="00F12837">
        <w:rPr>
          <w:rtl/>
        </w:rPr>
        <w:t xml:space="preserve"> وأمَّا درجات ذات الإنسان العالية كقوة عقله وقلبه</w:t>
      </w:r>
      <w:r>
        <w:rPr>
          <w:rtl/>
        </w:rPr>
        <w:t>،</w:t>
      </w:r>
      <w:r w:rsidRPr="00F12837">
        <w:rPr>
          <w:rtl/>
        </w:rPr>
        <w:t xml:space="preserve"> فإن عبادته بالتسليم والانقياد والإذعان</w:t>
      </w:r>
      <w:r>
        <w:rPr>
          <w:rtl/>
        </w:rPr>
        <w:t>،</w:t>
      </w:r>
      <w:r w:rsidRPr="00F12837">
        <w:rPr>
          <w:rtl/>
        </w:rPr>
        <w:t xml:space="preserve"> وهي المعرفة الإيمانية</w:t>
      </w:r>
      <w:r>
        <w:rPr>
          <w:rtl/>
        </w:rPr>
        <w:t>،</w:t>
      </w:r>
      <w:r w:rsidRPr="00F12837">
        <w:rPr>
          <w:rtl/>
        </w:rPr>
        <w:t xml:space="preserve"> ومن ثَمَّ ورد أن (الأعمال بالنيّات) أي أن قيمة العبادة بلحاظ النيّة</w:t>
      </w:r>
      <w:r>
        <w:rPr>
          <w:rtl/>
        </w:rPr>
        <w:t>،</w:t>
      </w:r>
      <w:r w:rsidRPr="00F12837">
        <w:rPr>
          <w:rtl/>
        </w:rPr>
        <w:t xml:space="preserve"> والنيّة هي التوجّه القلبي المتولّد من الإيمان.</w:t>
      </w:r>
    </w:p>
    <w:p w:rsidR="00F12837" w:rsidRPr="00F12837" w:rsidRDefault="00F12837" w:rsidP="00F12837">
      <w:pPr>
        <w:pStyle w:val="libNormal"/>
        <w:rPr>
          <w:rtl/>
        </w:rPr>
      </w:pPr>
      <w:r w:rsidRPr="00F12837">
        <w:rPr>
          <w:rtl/>
        </w:rPr>
        <w:t>وعليه فما اشتهر من تقسيم التوحيد إلى توحيد الذات والصفات والأفعال وتوحيد العبادة لا يخلو من مسامحة</w:t>
      </w:r>
      <w:r>
        <w:rPr>
          <w:rtl/>
        </w:rPr>
        <w:t>؛</w:t>
      </w:r>
      <w:r w:rsidRPr="00F12837">
        <w:rPr>
          <w:rtl/>
        </w:rPr>
        <w:t xml:space="preserve"> لأن التوحيد في مقام المعرفة هو توحيد عبادة أيضاً</w:t>
      </w:r>
      <w:r>
        <w:rPr>
          <w:rtl/>
        </w:rPr>
        <w:t>،</w:t>
      </w:r>
      <w:r w:rsidRPr="00F12837">
        <w:rPr>
          <w:rtl/>
        </w:rPr>
        <w:t xml:space="preserve"> حيث إن إذعان القلب والعقل والروح وتسليمها بتوحيد الذات والصفات والأفعال خضوع للباري تعالى</w:t>
      </w:r>
      <w:r>
        <w:rPr>
          <w:rtl/>
        </w:rPr>
        <w:t>،</w:t>
      </w:r>
      <w:r w:rsidRPr="00F12837">
        <w:rPr>
          <w:rtl/>
        </w:rPr>
        <w:t xml:space="preserve"> وإخبات وتسليم</w:t>
      </w:r>
      <w:r>
        <w:rPr>
          <w:rtl/>
        </w:rPr>
        <w:t>،</w:t>
      </w:r>
      <w:r w:rsidRPr="00F12837">
        <w:rPr>
          <w:rtl/>
        </w:rPr>
        <w:t xml:space="preserve"> فهي عبادة للَّه من العقل والقلب والروح</w:t>
      </w:r>
      <w:r>
        <w:rPr>
          <w:rtl/>
        </w:rPr>
        <w:t>،</w:t>
      </w:r>
      <w:r w:rsidRPr="00F12837">
        <w:rPr>
          <w:rtl/>
        </w:rPr>
        <w:t xml:space="preserve"> ولا يمكن أن يكون للبدن والنفس عبادة للَّه ولا يكون للعقل والقلب والروح عبادة للَّه بالإيمان والإذعان والتسليم والإخبات وعدم الجموح والتمرّد على اللَّه تعالى</w:t>
      </w:r>
      <w:r>
        <w:rPr>
          <w:rtl/>
        </w:rPr>
        <w:t>،</w:t>
      </w:r>
      <w:r w:rsidRPr="00F12837">
        <w:rPr>
          <w:rtl/>
        </w:rPr>
        <w:t xml:space="preserve"> إذ أن جوهر العبادة هو التسليم والانقياد</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والطاعة والطواعية وكون العبد طيِّعاً مطاوعاً.</w:t>
      </w:r>
    </w:p>
    <w:p w:rsidR="00F12837" w:rsidRDefault="00F12837" w:rsidP="00F12837">
      <w:pPr>
        <w:pStyle w:val="libNormal"/>
        <w:rPr>
          <w:rtl/>
        </w:rPr>
      </w:pPr>
      <w:r w:rsidRPr="00F12837">
        <w:rPr>
          <w:rtl/>
        </w:rPr>
        <w:t>فإذا أمر الباري تعالى بهيئة معينة في العبادة فطاعة ذلك الأمر هو العبادة التوحيدية وإن كان لهيئة العبادة المأمور بها علاقة وإضافة إلى وسيلة وواسطة معيّنة</w:t>
      </w:r>
      <w:r>
        <w:rPr>
          <w:rtl/>
        </w:rPr>
        <w:t>،</w:t>
      </w:r>
      <w:r w:rsidRPr="00F12837">
        <w:rPr>
          <w:rtl/>
        </w:rPr>
        <w:t xml:space="preserve"> فقوله تعالى: </w:t>
      </w:r>
      <w:r w:rsidRPr="00240632">
        <w:rPr>
          <w:rStyle w:val="libAlaemChar"/>
          <w:rtl/>
        </w:rPr>
        <w:t>(</w:t>
      </w:r>
      <w:r w:rsidRPr="00F12837">
        <w:rPr>
          <w:rStyle w:val="libAieChar"/>
          <w:rtl/>
        </w:rPr>
        <w:t>فَلَنُوَلِّيَنَّكَ قِبْلَةً تَرْضَاهَا فَوَلِّ وَجْهَكَ شَطْرَ الْمَسْجِدِ الْحَرَامِ وَحَيْثُ مَا كُنْتُمْ فَوَلُّوا وُجُوهَكُمْ شَطْرَهُ</w:t>
      </w:r>
      <w:r w:rsidRPr="00240632">
        <w:rPr>
          <w:rStyle w:val="libAlaemChar"/>
          <w:rtl/>
        </w:rPr>
        <w:t>)</w:t>
      </w:r>
      <w:r w:rsidRPr="00F12837">
        <w:rPr>
          <w:rStyle w:val="libFootnotenumChar"/>
          <w:rtl/>
        </w:rPr>
        <w:t>(1)</w:t>
      </w:r>
      <w:r w:rsidRPr="00F12837">
        <w:rPr>
          <w:rtl/>
        </w:rPr>
        <w:t xml:space="preserve"> إنما هو جعل إلهي للواسطة والوسيلة</w:t>
      </w:r>
      <w:r>
        <w:rPr>
          <w:rtl/>
        </w:rPr>
        <w:t>،</w:t>
      </w:r>
      <w:r w:rsidRPr="00F12837">
        <w:rPr>
          <w:rtl/>
        </w:rPr>
        <w:t xml:space="preserve"> وهي الكعبة</w:t>
      </w:r>
      <w:r>
        <w:rPr>
          <w:rtl/>
        </w:rPr>
        <w:t>،</w:t>
      </w:r>
      <w:r w:rsidRPr="00F12837">
        <w:rPr>
          <w:rtl/>
        </w:rPr>
        <w:t xml:space="preserve"> وهذا لا يعني أن اللَّه تعالى يأمر بعبادة الكعبة والسجود والخضوع لها</w:t>
      </w:r>
      <w:r>
        <w:rPr>
          <w:rtl/>
        </w:rPr>
        <w:t>،</w:t>
      </w:r>
      <w:r w:rsidRPr="00F12837">
        <w:rPr>
          <w:rtl/>
        </w:rPr>
        <w:t xml:space="preserve"> بل إنما السجود والخضوع له تبارك وتعالى</w:t>
      </w:r>
      <w:r>
        <w:rPr>
          <w:rtl/>
        </w:rPr>
        <w:t>،</w:t>
      </w:r>
      <w:r w:rsidRPr="00F12837">
        <w:rPr>
          <w:rtl/>
        </w:rPr>
        <w:t xml:space="preserve"> وباب التوجّه إليه عزّ وجلّ هي الكعبة</w:t>
      </w:r>
      <w:r>
        <w:rPr>
          <w:rtl/>
        </w:rPr>
        <w:t>،</w:t>
      </w:r>
      <w:r w:rsidRPr="00F12837">
        <w:rPr>
          <w:rtl/>
        </w:rPr>
        <w:t xml:space="preserve"> فهي وجه اللَّه عزّ وجل</w:t>
      </w:r>
      <w:r>
        <w:rPr>
          <w:rtl/>
        </w:rPr>
        <w:t>؛</w:t>
      </w:r>
      <w:r w:rsidRPr="00F12837">
        <w:rPr>
          <w:rtl/>
        </w:rPr>
        <w:t xml:space="preserve"> حيث أطلق الباري على الكعبة والمسجد الحرام بأنه وجه اللَّه</w:t>
      </w:r>
      <w:r>
        <w:rPr>
          <w:rtl/>
        </w:rPr>
        <w:t>،</w:t>
      </w:r>
      <w:r w:rsidRPr="00F12837">
        <w:rPr>
          <w:rtl/>
        </w:rPr>
        <w:t xml:space="preserve"> لأنه تعالى قال: </w:t>
      </w:r>
      <w:r w:rsidRPr="00240632">
        <w:rPr>
          <w:rStyle w:val="libAlaemChar"/>
          <w:rFonts w:hint="cs"/>
          <w:rtl/>
        </w:rPr>
        <w:t>(</w:t>
      </w:r>
      <w:r w:rsidRPr="00F12837">
        <w:rPr>
          <w:rStyle w:val="libAieChar"/>
          <w:rtl/>
        </w:rPr>
        <w:t>وَحَيْثُ مَا كُنْتُمْ فَوَلُّوا وُجُوهَكُمْ شَطْرَهُ</w:t>
      </w:r>
      <w:r w:rsidRPr="00240632">
        <w:rPr>
          <w:rStyle w:val="libAlaemChar"/>
          <w:rtl/>
        </w:rPr>
        <w:t>)</w:t>
      </w:r>
      <w:r>
        <w:rPr>
          <w:rtl/>
        </w:rPr>
        <w:t>،</w:t>
      </w:r>
      <w:r w:rsidRPr="00F12837">
        <w:rPr>
          <w:rtl/>
        </w:rPr>
        <w:t xml:space="preserve"> والوجوه إنما يقابلها وجه يكون واسطة بين العبد والمعبود</w:t>
      </w:r>
      <w:r>
        <w:rPr>
          <w:rtl/>
        </w:rPr>
        <w:t>.</w:t>
      </w:r>
      <w:r w:rsidRPr="00F12837">
        <w:rPr>
          <w:rtl/>
        </w:rPr>
        <w:t xml:space="preserve"> ثم بعد ذلك يُعقّب اللَّه عزّ وجل بـ: أنني عندما أقول توجّهوا إلى الكعبة واجعلوها قبلة ووجهاً لا يعني انحصار الوجه الإلهي بالكعبة</w:t>
      </w:r>
      <w:r>
        <w:rPr>
          <w:rtl/>
        </w:rPr>
        <w:t>،</w:t>
      </w:r>
      <w:r w:rsidRPr="00F12837">
        <w:rPr>
          <w:rtl/>
        </w:rPr>
        <w:t xml:space="preserve"> بل </w:t>
      </w:r>
      <w:r w:rsidRPr="00240632">
        <w:rPr>
          <w:rStyle w:val="libAlaemChar"/>
          <w:rtl/>
        </w:rPr>
        <w:t>(</w:t>
      </w:r>
      <w:r w:rsidRPr="00F12837">
        <w:rPr>
          <w:rStyle w:val="libAieChar"/>
          <w:rtl/>
        </w:rPr>
        <w:t>وَلِلَّهِ الْمَشْرِقُ وَالْمَغْرِبُ فَأَيْنََما تُوَلُّوا فَثَمَّ وَجْهُ اللَّهِ إِنَّ اللَّهَ وَاسِعٌ عَلِيمٌ</w:t>
      </w:r>
      <w:r w:rsidRPr="00240632">
        <w:rPr>
          <w:rStyle w:val="libAlaemChar"/>
          <w:rtl/>
        </w:rPr>
        <w:t>)</w:t>
      </w:r>
      <w:r w:rsidRPr="00F12837">
        <w:rPr>
          <w:rStyle w:val="libFootnotenumChar"/>
          <w:rtl/>
        </w:rPr>
        <w:t>(2)</w:t>
      </w:r>
      <w:r>
        <w:rPr>
          <w:rtl/>
        </w:rPr>
        <w:t>،</w:t>
      </w:r>
      <w:r w:rsidRPr="00F12837">
        <w:rPr>
          <w:rtl/>
        </w:rPr>
        <w:t xml:space="preserve"> وإنما الوجه الأساس الذي جعل في التوجّه إلى اللَّه عزّ وجلّ في الصلاة هو الكعبة الشريفة.</w:t>
      </w:r>
    </w:p>
    <w:p w:rsidR="00F12837" w:rsidRPr="00F12837" w:rsidRDefault="00F12837" w:rsidP="00F12837">
      <w:pPr>
        <w:pStyle w:val="libNormal"/>
        <w:rPr>
          <w:rtl/>
        </w:rPr>
      </w:pPr>
      <w:r w:rsidRPr="00F12837">
        <w:rPr>
          <w:rtl/>
        </w:rPr>
        <w:t>فإذا كانت الكعبة تستحقّ أن تكون وجهاً للَّه تعالى</w:t>
      </w:r>
      <w:r>
        <w:rPr>
          <w:rtl/>
        </w:rPr>
        <w:t>،</w:t>
      </w:r>
      <w:r w:rsidRPr="00F12837">
        <w:rPr>
          <w:rtl/>
        </w:rPr>
        <w:t xml:space="preserve"> فكيف لا يكون سيّد الرسل</w:t>
      </w:r>
      <w:r w:rsidR="002D5BB1" w:rsidRPr="002D5BB1">
        <w:rPr>
          <w:rtl/>
        </w:rPr>
        <w:t xml:space="preserve"> </w:t>
      </w:r>
      <w:r w:rsidR="002D5BB1" w:rsidRPr="002D5BB1">
        <w:rPr>
          <w:rStyle w:val="libAlaemChar"/>
          <w:rtl/>
        </w:rPr>
        <w:t>صلى‌الله‌عليه‌وآله</w:t>
      </w:r>
      <w:r w:rsidRPr="00F12837">
        <w:rPr>
          <w:rtl/>
        </w:rPr>
        <w:t xml:space="preserve"> وجهاً من وجوه اللَّه عزّ وجل</w:t>
      </w:r>
      <w:r>
        <w:rPr>
          <w:rtl/>
        </w:rPr>
        <w:t>،</w:t>
      </w:r>
      <w:r w:rsidRPr="00F12837">
        <w:rPr>
          <w:rtl/>
        </w:rPr>
        <w:t xml:space="preserve"> بل أعظم الوجوه للَّه تعالى؟!</w:t>
      </w:r>
    </w:p>
    <w:p w:rsidR="00F12837" w:rsidRDefault="00F12837" w:rsidP="00F12837">
      <w:pPr>
        <w:pStyle w:val="libNormal"/>
        <w:rPr>
          <w:rtl/>
        </w:rPr>
      </w:pPr>
      <w:r w:rsidRPr="00F12837">
        <w:rPr>
          <w:rtl/>
        </w:rPr>
        <w:t>مع أن الكعبة المشرّفة عبارة عن أحجار.</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C85521">
        <w:rPr>
          <w:rtl/>
        </w:rPr>
        <w:t>(1) البقرة: 144.</w:t>
      </w:r>
    </w:p>
    <w:p w:rsidR="00F12837" w:rsidRPr="00B578D7" w:rsidRDefault="00F12837" w:rsidP="00F12837">
      <w:pPr>
        <w:pStyle w:val="libFootnote0"/>
        <w:rPr>
          <w:rtl/>
        </w:rPr>
      </w:pPr>
      <w:r w:rsidRPr="00C85521">
        <w:rPr>
          <w:rtl/>
        </w:rPr>
        <w:t>(2) البقرة: 115.</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نعم المجسّمة يقولون إن وجه اللَّه تعالى هو العضو الجسماني منه</w:t>
      </w:r>
      <w:r>
        <w:rPr>
          <w:rtl/>
        </w:rPr>
        <w:t>،</w:t>
      </w:r>
      <w:r w:rsidRPr="00F12837">
        <w:rPr>
          <w:rtl/>
        </w:rPr>
        <w:t xml:space="preserve"> وهو قول باطل بالضرورة</w:t>
      </w:r>
      <w:r>
        <w:rPr>
          <w:rtl/>
        </w:rPr>
        <w:t>؛</w:t>
      </w:r>
      <w:r w:rsidRPr="00F12837">
        <w:rPr>
          <w:rtl/>
        </w:rPr>
        <w:t xml:space="preserve"> إذ لا وجه ولا يد ولا رجل للَّه عزّ وجل</w:t>
      </w:r>
      <w:r>
        <w:rPr>
          <w:rtl/>
        </w:rPr>
        <w:t>؛</w:t>
      </w:r>
      <w:r w:rsidRPr="00F12837">
        <w:rPr>
          <w:rtl/>
        </w:rPr>
        <w:t xml:space="preserve"> بمعنى أنه عين ذاته</w:t>
      </w:r>
      <w:r>
        <w:rPr>
          <w:rtl/>
        </w:rPr>
        <w:t>.</w:t>
      </w:r>
      <w:r w:rsidRPr="00F12837">
        <w:rPr>
          <w:rtl/>
        </w:rPr>
        <w:t xml:space="preserve"> نعم</w:t>
      </w:r>
      <w:r>
        <w:rPr>
          <w:rtl/>
        </w:rPr>
        <w:t>،</w:t>
      </w:r>
      <w:r w:rsidRPr="00F12837">
        <w:rPr>
          <w:rtl/>
        </w:rPr>
        <w:t xml:space="preserve"> يده من مخلوقاته بمعنى القدرة والتصرّف</w:t>
      </w:r>
      <w:r>
        <w:rPr>
          <w:rtl/>
        </w:rPr>
        <w:t>،</w:t>
      </w:r>
      <w:r w:rsidRPr="00F12837">
        <w:rPr>
          <w:rtl/>
        </w:rPr>
        <w:t xml:space="preserve"> ووجهه بمعنى التوجّه إليه تعالى بآياته</w:t>
      </w:r>
      <w:r>
        <w:rPr>
          <w:rtl/>
        </w:rPr>
        <w:t>،</w:t>
      </w:r>
      <w:r w:rsidRPr="00F12837">
        <w:rPr>
          <w:rtl/>
        </w:rPr>
        <w:t xml:space="preserve"> التي هي علامات ودلالات مخلوقة للَّه تعالى لابدّ من الاستدلال بها على ذي الآية.</w:t>
      </w:r>
    </w:p>
    <w:p w:rsidR="00F12837" w:rsidRDefault="00F12837" w:rsidP="00F12837">
      <w:pPr>
        <w:pStyle w:val="libNormal"/>
        <w:rPr>
          <w:rtl/>
        </w:rPr>
      </w:pPr>
      <w:r w:rsidRPr="00F12837">
        <w:rPr>
          <w:rtl/>
        </w:rPr>
        <w:t>وحينئذٍ فالمدار على وجود الأمر</w:t>
      </w:r>
      <w:r>
        <w:rPr>
          <w:rtl/>
        </w:rPr>
        <w:t>،</w:t>
      </w:r>
      <w:r w:rsidRPr="00F12837">
        <w:rPr>
          <w:rtl/>
        </w:rPr>
        <w:t xml:space="preserve"> وهو الذي يخصّص الخضوع بكونه للَّه تعالى لا لغيره وإن أضيف إلى الواسطة</w:t>
      </w:r>
      <w:r>
        <w:rPr>
          <w:rtl/>
        </w:rPr>
        <w:t>؛</w:t>
      </w:r>
      <w:r w:rsidRPr="00F12837">
        <w:rPr>
          <w:rtl/>
        </w:rPr>
        <w:t xml:space="preserve"> إذ ليست هي إضافة خضوع وعبادة</w:t>
      </w:r>
      <w:r>
        <w:rPr>
          <w:rtl/>
        </w:rPr>
        <w:t>،</w:t>
      </w:r>
      <w:r w:rsidRPr="00F12837">
        <w:rPr>
          <w:rtl/>
        </w:rPr>
        <w:t xml:space="preserve"> بل إضافة وسيلة وتوجّه بحسب ما هو الأمر الإلهي</w:t>
      </w:r>
      <w:r>
        <w:rPr>
          <w:rtl/>
        </w:rPr>
        <w:t>،</w:t>
      </w:r>
      <w:r w:rsidRPr="00F12837">
        <w:rPr>
          <w:rtl/>
        </w:rPr>
        <w:t xml:space="preserve"> والأمر هو مقام الآمرية والمولوية للَّه عزّ وجلّ</w:t>
      </w:r>
      <w:r>
        <w:rPr>
          <w:rtl/>
        </w:rPr>
        <w:t>،</w:t>
      </w:r>
      <w:r w:rsidRPr="00F12837">
        <w:rPr>
          <w:rtl/>
        </w:rPr>
        <w:t xml:space="preserve"> وإعمال سلطنة على العبد</w:t>
      </w:r>
      <w:r>
        <w:rPr>
          <w:rtl/>
        </w:rPr>
        <w:t>،</w:t>
      </w:r>
      <w:r w:rsidRPr="00F12837">
        <w:rPr>
          <w:rtl/>
        </w:rPr>
        <w:t xml:space="preserve"> وانقهار العبد واستسلامه لإرادة مولاه يُعدّ عبادة لمولاه لا لغيره</w:t>
      </w:r>
      <w:r>
        <w:rPr>
          <w:rtl/>
        </w:rPr>
        <w:t>،</w:t>
      </w:r>
      <w:r w:rsidRPr="00F12837">
        <w:rPr>
          <w:rtl/>
        </w:rPr>
        <w:t xml:space="preserve"> فمع وجود الأمر لا يعقل أن تكون العبادة لغير اللَّه</w:t>
      </w:r>
      <w:r>
        <w:rPr>
          <w:rtl/>
        </w:rPr>
        <w:t>،</w:t>
      </w:r>
      <w:r w:rsidRPr="00F12837">
        <w:rPr>
          <w:rtl/>
        </w:rPr>
        <w:t xml:space="preserve"> لأن العبادة التي هي الطاعة لغير اللَّه لا يتحقّق معناها مع وجود الأمر من اللَّه تعالى</w:t>
      </w:r>
      <w:r>
        <w:rPr>
          <w:rtl/>
        </w:rPr>
        <w:t>،</w:t>
      </w:r>
      <w:r w:rsidRPr="00F12837">
        <w:rPr>
          <w:rtl/>
        </w:rPr>
        <w:t xml:space="preserve"> ومع عدم وجود الأمر لا يكون الإتيان بالفعل طاعة وعبادة للَّه وإن حذفت الوسائط</w:t>
      </w:r>
      <w:r>
        <w:rPr>
          <w:rtl/>
        </w:rPr>
        <w:t>،</w:t>
      </w:r>
      <w:r w:rsidRPr="00F12837">
        <w:rPr>
          <w:rtl/>
        </w:rPr>
        <w:t xml:space="preserve"> بل يكون شركاً وطاعة لهوى النفس وتكبّراً واستكبار على آيات اللَّه تعالى وحججه.</w:t>
      </w:r>
    </w:p>
    <w:p w:rsidR="00F12837" w:rsidRPr="00F12837" w:rsidRDefault="00F12837" w:rsidP="00F12837">
      <w:pPr>
        <w:pStyle w:val="libNormal"/>
        <w:rPr>
          <w:rtl/>
        </w:rPr>
      </w:pPr>
      <w:r w:rsidRPr="00F12837">
        <w:rPr>
          <w:rStyle w:val="libBold2Char"/>
          <w:rtl/>
        </w:rPr>
        <w:t>والحاصل:</w:t>
      </w:r>
      <w:r w:rsidRPr="00F12837">
        <w:rPr>
          <w:rtl/>
        </w:rPr>
        <w:t xml:space="preserve"> إن المدار في العبادة ليس على هيئة الأفعال والطقوس فحسب</w:t>
      </w:r>
      <w:r>
        <w:rPr>
          <w:rtl/>
        </w:rPr>
        <w:t>،</w:t>
      </w:r>
      <w:r w:rsidRPr="00F12837">
        <w:rPr>
          <w:rtl/>
        </w:rPr>
        <w:t xml:space="preserve"> كما تسالم على ذلك علماء المسلمين من فقهاء ومحدِّثين ومتكلّمين ومفسّرين</w:t>
      </w:r>
      <w:r>
        <w:rPr>
          <w:rtl/>
        </w:rPr>
        <w:t>،</w:t>
      </w:r>
      <w:r w:rsidRPr="00F12837">
        <w:rPr>
          <w:rtl/>
        </w:rPr>
        <w:t xml:space="preserve"> فإن اللّاعب الرياضي قد يتخذ هيئة خاصة كالسجود والركوع وغيرهما</w:t>
      </w:r>
      <w:r>
        <w:rPr>
          <w:rtl/>
        </w:rPr>
        <w:t>،</w:t>
      </w:r>
      <w:r w:rsidRPr="00F12837">
        <w:rPr>
          <w:rtl/>
        </w:rPr>
        <w:t xml:space="preserve"> ولكن قصده الرياضة من شدّ عضلات الظهر أو الركبتين أو غيرها</w:t>
      </w:r>
      <w:r>
        <w:rPr>
          <w:rtl/>
        </w:rPr>
        <w:t>،</w:t>
      </w:r>
      <w:r w:rsidRPr="00F12837">
        <w:rPr>
          <w:rtl/>
        </w:rPr>
        <w:t xml:space="preserve"> وكذا دفع الخمس أو الزكاة بقصد الرشوة أو السمعة والرياء</w:t>
      </w:r>
      <w:r>
        <w:rPr>
          <w:rtl/>
        </w:rPr>
        <w:t>،</w:t>
      </w:r>
      <w:r w:rsidRPr="00F12837">
        <w:rPr>
          <w:rtl/>
        </w:rPr>
        <w:t xml:space="preserve"> فإن ذلك كلّه ليس من العبادة</w:t>
      </w:r>
      <w:r>
        <w:rPr>
          <w:rtl/>
        </w:rPr>
        <w:t>،</w:t>
      </w:r>
      <w:r w:rsidRPr="00F12837">
        <w:rPr>
          <w:rtl/>
        </w:rPr>
        <w:t xml:space="preserve"> وإن كانت هيئته هيئة عبادية</w:t>
      </w:r>
      <w:r>
        <w:rPr>
          <w:rtl/>
        </w:rPr>
        <w:t>؛</w:t>
      </w:r>
      <w:r w:rsidRPr="00F12837">
        <w:rPr>
          <w:rtl/>
        </w:rPr>
        <w:t xml:space="preserve"> وليس ذلك إلّا لكونه خارجاً عن إطار</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الأوامر الإلهية.</w:t>
      </w:r>
    </w:p>
    <w:p w:rsidR="00F12837" w:rsidRDefault="00F12837" w:rsidP="00F12837">
      <w:pPr>
        <w:pStyle w:val="libNormal"/>
        <w:rPr>
          <w:rtl/>
        </w:rPr>
      </w:pPr>
      <w:r w:rsidRPr="00F12837">
        <w:rPr>
          <w:rtl/>
        </w:rPr>
        <w:t>ولذا كان امتثال الأمر الإلهي بالسجود أو الركوع إلى الكعبة والاعتكاف في المسجد والوقوف بعرفة والسعي بين الصفا والمروة والازدلاف إلى منى والطواف حول البيت الحرام ليس عبادة للكعبة أو المسجد أو عرفة أو غيرها</w:t>
      </w:r>
      <w:r>
        <w:rPr>
          <w:rtl/>
        </w:rPr>
        <w:t>،</w:t>
      </w:r>
      <w:r w:rsidRPr="00F12837">
        <w:rPr>
          <w:rtl/>
        </w:rPr>
        <w:t xml:space="preserve"> وإنما إضافة تلك الهيئات العبادية إليها إضافة امتثال وطاعة وتوسّل وتوجّه إلى اللَّه تعالى انقياداً لأمره</w:t>
      </w:r>
      <w:r>
        <w:rPr>
          <w:rtl/>
        </w:rPr>
        <w:t>،</w:t>
      </w:r>
      <w:r w:rsidRPr="00F12837">
        <w:rPr>
          <w:rtl/>
        </w:rPr>
        <w:t xml:space="preserve"> ولا يعني ذلك صنمية أو عبادة لتلك البقاع الطاهرة</w:t>
      </w:r>
      <w:r>
        <w:rPr>
          <w:rtl/>
        </w:rPr>
        <w:t>؛</w:t>
      </w:r>
      <w:r w:rsidRPr="00F12837">
        <w:rPr>
          <w:rtl/>
        </w:rPr>
        <w:t xml:space="preserve"> إذ مع وجود الأمر الإلهي يكون الامتثال انقهاراً واستسلاماً من العبد لربّه</w:t>
      </w:r>
      <w:r>
        <w:rPr>
          <w:rtl/>
        </w:rPr>
        <w:t>،</w:t>
      </w:r>
      <w:r w:rsidRPr="00F12837">
        <w:rPr>
          <w:rtl/>
        </w:rPr>
        <w:t xml:space="preserve"> ولا يمكن أن تكون عبادته عبادة لغير اللَّه تعالى</w:t>
      </w:r>
      <w:r>
        <w:rPr>
          <w:rtl/>
        </w:rPr>
        <w:t>،</w:t>
      </w:r>
      <w:r w:rsidRPr="00F12837">
        <w:rPr>
          <w:rtl/>
        </w:rPr>
        <w:t xml:space="preserve"> بل قد تكون أفعال ونسك الحج والصلاة إلى الكعبة شركاً كما كان في عهد الجاهلية قبل الإسلام</w:t>
      </w:r>
      <w:r>
        <w:rPr>
          <w:rtl/>
        </w:rPr>
        <w:t>،</w:t>
      </w:r>
      <w:r w:rsidRPr="00F12837">
        <w:rPr>
          <w:rtl/>
        </w:rPr>
        <w:t xml:space="preserve"> وتكون توحيداً إذا كانت بولاية ولي اللَّه</w:t>
      </w:r>
      <w:r w:rsidR="00240632">
        <w:rPr>
          <w:rtl/>
        </w:rPr>
        <w:t xml:space="preserve"> - </w:t>
      </w:r>
      <w:r w:rsidRPr="00F12837">
        <w:rPr>
          <w:rtl/>
        </w:rPr>
        <w:t>وهو الرسول</w:t>
      </w:r>
      <w:r w:rsidR="00240632">
        <w:rPr>
          <w:rtl/>
        </w:rPr>
        <w:t xml:space="preserve"> - </w:t>
      </w:r>
      <w:r w:rsidRPr="00F12837">
        <w:rPr>
          <w:rtl/>
        </w:rPr>
        <w:t>كما في أفعال الحج بعد الإسلام</w:t>
      </w:r>
      <w:r>
        <w:rPr>
          <w:rtl/>
        </w:rPr>
        <w:t>،</w:t>
      </w:r>
      <w:r w:rsidRPr="00F12837">
        <w:rPr>
          <w:rtl/>
        </w:rPr>
        <w:t xml:space="preserve"> فالسجود والخضوع لمِن أمر اللَّه عزّ وجلّ بالخضوع له طاعة للَّه بالأصالة</w:t>
      </w:r>
      <w:r>
        <w:rPr>
          <w:rtl/>
        </w:rPr>
        <w:t>،</w:t>
      </w:r>
      <w:r w:rsidRPr="00F12837">
        <w:rPr>
          <w:rtl/>
        </w:rPr>
        <w:t xml:space="preserve"> وليس المسجود له إلّا واسطة في العبادة</w:t>
      </w:r>
      <w:r>
        <w:rPr>
          <w:rtl/>
        </w:rPr>
        <w:t>،</w:t>
      </w:r>
      <w:r w:rsidRPr="00F12837">
        <w:rPr>
          <w:rtl/>
        </w:rPr>
        <w:t xml:space="preserve"> وآية في المعرفة والانقياد.</w:t>
      </w:r>
    </w:p>
    <w:p w:rsidR="00F12837" w:rsidRPr="00B578D7" w:rsidRDefault="00F12837" w:rsidP="00B578D7">
      <w:pPr>
        <w:pStyle w:val="Heading2"/>
        <w:rPr>
          <w:rtl/>
        </w:rPr>
      </w:pPr>
      <w:bookmarkStart w:id="33" w:name="_Toc421607261"/>
      <w:r w:rsidRPr="00C85521">
        <w:rPr>
          <w:rtl/>
        </w:rPr>
        <w:t>3</w:t>
      </w:r>
      <w:r w:rsidR="00240632">
        <w:rPr>
          <w:rtl/>
        </w:rPr>
        <w:t xml:space="preserve"> - </w:t>
      </w:r>
      <w:r w:rsidRPr="00C85521">
        <w:rPr>
          <w:rtl/>
        </w:rPr>
        <w:t>الآيات البينات في المسجد الحرام:</w:t>
      </w:r>
      <w:bookmarkEnd w:id="33"/>
    </w:p>
    <w:p w:rsidR="00F12837" w:rsidRDefault="00F12837" w:rsidP="00F12837">
      <w:pPr>
        <w:pStyle w:val="libNormal"/>
        <w:rPr>
          <w:rtl/>
        </w:rPr>
      </w:pPr>
      <w:r w:rsidRPr="00F12837">
        <w:rPr>
          <w:rtl/>
        </w:rPr>
        <w:t xml:space="preserve">قال تعالى: </w:t>
      </w:r>
      <w:r w:rsidRPr="00240632">
        <w:rPr>
          <w:rStyle w:val="libAlaemChar"/>
          <w:rtl/>
        </w:rPr>
        <w:t>(</w:t>
      </w:r>
      <w:r w:rsidRPr="00F12837">
        <w:rPr>
          <w:rStyle w:val="libAieChar"/>
          <w:rtl/>
        </w:rPr>
        <w:t>إِنَّ أَوَّلَ بَيْتٍ وُضِعَ لِلنَّاسِ لَلَّذِي بِبَكَّةَ مُبَارَكًا وَهُدًى لِلْعَالَمِينَ * فِيهِ آيَاتٌ بَيِّنَاتٌ مَقَامُ إِبْرَاهِيمَ وَمَنْ دَخَلَهُ كَانَ آمِنًا وَلِلَّهِ عَلَى النَّاسِ حِجُّ الْبَيْتِ مَنِ اسْتَطَاعَ إِلَيْهِ سَبِيلاً وَمَنْ كَفَرَ فَإِنَّ اللَّهَ غَنِيٌّ عَنِ الْعَالَمِينَ</w:t>
      </w:r>
      <w:r w:rsidRPr="00240632">
        <w:rPr>
          <w:rStyle w:val="libAlaemChar"/>
          <w:rtl/>
        </w:rPr>
        <w:t>)</w:t>
      </w:r>
      <w:r w:rsidRPr="00F12837">
        <w:rPr>
          <w:rStyle w:val="libFootnotenumChar"/>
          <w:rtl/>
        </w:rPr>
        <w:t>(1)</w:t>
      </w:r>
      <w:r>
        <w:rPr>
          <w:rtl/>
        </w:rPr>
        <w:t>،</w:t>
      </w:r>
      <w:r w:rsidRPr="00F12837">
        <w:rPr>
          <w:rtl/>
        </w:rPr>
        <w:t xml:space="preserve"> فالآية تتحدّث عن بناء البيت الحرام وأنه أوّل بيت وأشرف بيت وضع للناس لأجل عبادة اللَّه تعالى</w:t>
      </w:r>
      <w:r>
        <w:rPr>
          <w:rtl/>
        </w:rPr>
        <w:t>،</w:t>
      </w:r>
      <w:r w:rsidRPr="00F12837">
        <w:rPr>
          <w:rtl/>
        </w:rPr>
        <w:t xml:space="preserve"> فهو إمام المساجد وأوّلها</w:t>
      </w:r>
      <w:r>
        <w:rPr>
          <w:rtl/>
        </w:rPr>
        <w:t>،</w:t>
      </w:r>
      <w:r w:rsidRPr="00F12837">
        <w:rPr>
          <w:rtl/>
        </w:rPr>
        <w:t xml:space="preserve"> ومنه تتشعّب بقيّة بيوت اللَّه تعالى التي وضعت للعبادة</w:t>
      </w:r>
      <w:r>
        <w:rPr>
          <w:rtl/>
        </w:rPr>
        <w:t>،</w:t>
      </w:r>
      <w:r w:rsidRPr="00F12837">
        <w:rPr>
          <w:rtl/>
        </w:rPr>
        <w:t xml:space="preserve"> ففي</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C85521">
        <w:rPr>
          <w:rtl/>
        </w:rPr>
        <w:t>(1) آل عمران: 96</w:t>
      </w:r>
      <w:r w:rsidR="00240632">
        <w:rPr>
          <w:rtl/>
        </w:rPr>
        <w:t xml:space="preserve"> - </w:t>
      </w:r>
      <w:r w:rsidRPr="00C85521">
        <w:rPr>
          <w:rtl/>
        </w:rPr>
        <w:t>97.</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الآية الكريمة مزج بين حقيقتين:</w:t>
      </w:r>
    </w:p>
    <w:p w:rsidR="00F12837" w:rsidRDefault="00F12837" w:rsidP="00F12837">
      <w:pPr>
        <w:pStyle w:val="libNormal"/>
        <w:rPr>
          <w:rtl/>
        </w:rPr>
      </w:pPr>
      <w:r w:rsidRPr="00F12837">
        <w:rPr>
          <w:rtl/>
        </w:rPr>
        <w:t>الأولى: أن البيت الحرام هو أوّل بيت وضع للعبادة وللحجّ.</w:t>
      </w:r>
    </w:p>
    <w:p w:rsidR="00F12837" w:rsidRDefault="00F12837" w:rsidP="00F12837">
      <w:pPr>
        <w:pStyle w:val="libNormal"/>
        <w:rPr>
          <w:rtl/>
        </w:rPr>
      </w:pPr>
      <w:r w:rsidRPr="00F12837">
        <w:rPr>
          <w:rtl/>
        </w:rPr>
        <w:t>الثانية: ما يحويه هذا البيت المبارك من آيات بيّنات</w:t>
      </w:r>
      <w:r>
        <w:rPr>
          <w:rtl/>
        </w:rPr>
        <w:t>؛</w:t>
      </w:r>
      <w:r w:rsidR="00063F8E">
        <w:rPr>
          <w:rtl/>
        </w:rPr>
        <w:t xml:space="preserve"> </w:t>
      </w:r>
      <w:r w:rsidRPr="00F12837">
        <w:rPr>
          <w:rtl/>
        </w:rPr>
        <w:t>وهي مقام إبراهيم</w:t>
      </w:r>
      <w:r>
        <w:rPr>
          <w:rtl/>
        </w:rPr>
        <w:t>،</w:t>
      </w:r>
      <w:r w:rsidRPr="00F12837">
        <w:rPr>
          <w:rtl/>
        </w:rPr>
        <w:t xml:space="preserve"> ومَن دخله كان آمناً.</w:t>
      </w:r>
    </w:p>
    <w:p w:rsidR="00F12837" w:rsidRDefault="00F12837" w:rsidP="00F12837">
      <w:pPr>
        <w:pStyle w:val="libNormal"/>
        <w:rPr>
          <w:rtl/>
        </w:rPr>
      </w:pPr>
      <w:r w:rsidRPr="00F12837">
        <w:rPr>
          <w:rtl/>
        </w:rPr>
        <w:t>فعندما أراد اللَّه تعالى أن يبيّن حقيقة بيته المبارك وأنه وضع للعبادة والتوحيد والتطهير من الشرك والهداية للعالمين</w:t>
      </w:r>
      <w:r>
        <w:rPr>
          <w:rtl/>
        </w:rPr>
        <w:t>،</w:t>
      </w:r>
      <w:r w:rsidRPr="00F12837">
        <w:rPr>
          <w:rtl/>
        </w:rPr>
        <w:t xml:space="preserve"> ذكر سبب ذلك</w:t>
      </w:r>
      <w:r>
        <w:rPr>
          <w:rtl/>
        </w:rPr>
        <w:t>؛</w:t>
      </w:r>
      <w:r w:rsidRPr="00F12837">
        <w:rPr>
          <w:rtl/>
        </w:rPr>
        <w:t xml:space="preserve"> وهو أنه فيه آيات بيّنات.</w:t>
      </w:r>
    </w:p>
    <w:p w:rsidR="00F12837" w:rsidRDefault="00F12837" w:rsidP="00F12837">
      <w:pPr>
        <w:pStyle w:val="libNormal"/>
        <w:rPr>
          <w:rtl/>
        </w:rPr>
      </w:pPr>
      <w:r w:rsidRPr="00F12837">
        <w:rPr>
          <w:rtl/>
        </w:rPr>
        <w:t>إذن الركن الركين في ماهية البيت الإلهي وفي كونه هداية للعالمين ومحلّاً للعبادة والتوحيد ونفي الشرك هو كونه فيه آيات بيّنات</w:t>
      </w:r>
      <w:r>
        <w:rPr>
          <w:rtl/>
        </w:rPr>
        <w:t>،</w:t>
      </w:r>
      <w:r w:rsidRPr="00F12837">
        <w:rPr>
          <w:rtl/>
        </w:rPr>
        <w:t xml:space="preserve"> فالذي يُعَظِّمْ شأنه ويجعل العبادة فيه عبادة توحيدية توفّره على تلك الآيات البيّنات</w:t>
      </w:r>
      <w:r>
        <w:rPr>
          <w:rtl/>
        </w:rPr>
        <w:t>.</w:t>
      </w:r>
      <w:r w:rsidRPr="00F12837">
        <w:rPr>
          <w:rtl/>
        </w:rPr>
        <w:t xml:space="preserve"> والعطف في الآية المباركة عطف بيان</w:t>
      </w:r>
      <w:r>
        <w:rPr>
          <w:rtl/>
        </w:rPr>
        <w:t>،</w:t>
      </w:r>
      <w:r w:rsidRPr="00F12837">
        <w:rPr>
          <w:rtl/>
        </w:rPr>
        <w:t xml:space="preserve"> فالآيات المقصودة في الآية المباركة هي مقام إبراهيم</w:t>
      </w:r>
      <w:r w:rsidR="002D5BB1" w:rsidRPr="002D5BB1">
        <w:rPr>
          <w:rtl/>
        </w:rPr>
        <w:t xml:space="preserve"> </w:t>
      </w:r>
      <w:r w:rsidR="002D5BB1" w:rsidRPr="002D5BB1">
        <w:rPr>
          <w:rStyle w:val="libAlaemChar"/>
          <w:rtl/>
        </w:rPr>
        <w:t>عليه‌السلام</w:t>
      </w:r>
      <w:r w:rsidRPr="00F12837">
        <w:rPr>
          <w:rStyle w:val="libBold2Char"/>
          <w:rtl/>
        </w:rPr>
        <w:t xml:space="preserve"> أوّلاً،</w:t>
      </w:r>
      <w:r w:rsidRPr="00F12837">
        <w:rPr>
          <w:rtl/>
        </w:rPr>
        <w:t xml:space="preserve"> ومَن دخله كان آمناً </w:t>
      </w:r>
      <w:r w:rsidRPr="00F12837">
        <w:rPr>
          <w:rStyle w:val="libBold2Char"/>
          <w:rtl/>
        </w:rPr>
        <w:t>ثانيا</w:t>
      </w:r>
      <w:r w:rsidRPr="00F12837">
        <w:rPr>
          <w:rtl/>
        </w:rPr>
        <w:t>ً</w:t>
      </w:r>
      <w:r>
        <w:rPr>
          <w:rtl/>
        </w:rPr>
        <w:t>،</w:t>
      </w:r>
      <w:r w:rsidRPr="00F12837">
        <w:rPr>
          <w:rtl/>
        </w:rPr>
        <w:t xml:space="preserve"> وهاتان الآيتان في البيت الحرام ذُكرا على سبيل التمثيل لا الحصر</w:t>
      </w:r>
      <w:r>
        <w:rPr>
          <w:rtl/>
        </w:rPr>
        <w:t>؛</w:t>
      </w:r>
      <w:r w:rsidRPr="00F12837">
        <w:rPr>
          <w:rtl/>
        </w:rPr>
        <w:t xml:space="preserve"> ولذا جاء التعبير في الآية بلفظ الجمع وهو (آيات بيّنات).</w:t>
      </w:r>
    </w:p>
    <w:p w:rsidR="00F12837" w:rsidRDefault="00F12837" w:rsidP="00F12837">
      <w:pPr>
        <w:pStyle w:val="libNormal"/>
        <w:rPr>
          <w:rtl/>
        </w:rPr>
      </w:pPr>
      <w:r w:rsidRPr="00F12837">
        <w:rPr>
          <w:rtl/>
        </w:rPr>
        <w:t>فالبيت الذي وضع للناس من أجل العبادة والهدى ونفي الشرك ميزته التي جعلته كذلك هي أنه فيه آيات بيّنات</w:t>
      </w:r>
      <w:r>
        <w:rPr>
          <w:rtl/>
        </w:rPr>
        <w:t>،</w:t>
      </w:r>
      <w:r w:rsidRPr="00F12837">
        <w:rPr>
          <w:rtl/>
        </w:rPr>
        <w:t xml:space="preserve"> والحجّ الذي هو شرعاً القصد إلى بيت اللَّه الحرام للوفود على اللَّه تعالى جُعل مقروناً بالآيات</w:t>
      </w:r>
      <w:r>
        <w:rPr>
          <w:rtl/>
        </w:rPr>
        <w:t>،</w:t>
      </w:r>
      <w:r w:rsidRPr="00F12837">
        <w:rPr>
          <w:rtl/>
        </w:rPr>
        <w:t xml:space="preserve"> وهي مقامات الأنبياء وقبورهم ومناسكهم</w:t>
      </w:r>
      <w:r>
        <w:rPr>
          <w:rtl/>
        </w:rPr>
        <w:t>؛</w:t>
      </w:r>
      <w:r w:rsidRPr="00F12837">
        <w:rPr>
          <w:rtl/>
        </w:rPr>
        <w:t xml:space="preserve"> ليكون دليلاً وشاهداً على أن التوجّه والسير إلى اللَّه عزّ وجلّ لا يتمّ إلّا بالتوجّه بأنبيائه وأصفيائه والتوسّل بهم إلى اللَّه تعالى.</w:t>
      </w:r>
    </w:p>
    <w:p w:rsidR="00F12837" w:rsidRPr="00F12837" w:rsidRDefault="00F12837" w:rsidP="00F12837">
      <w:pPr>
        <w:pStyle w:val="libNormal"/>
        <w:rPr>
          <w:rtl/>
        </w:rPr>
      </w:pPr>
      <w:r w:rsidRPr="00F12837">
        <w:rPr>
          <w:rtl/>
        </w:rPr>
        <w:t>فلا ينفكّ توحيد اللَّه وعبادته عن التمسّك بالآيات البيّنات</w:t>
      </w:r>
      <w:r>
        <w:rPr>
          <w:rtl/>
        </w:rPr>
        <w:t>،</w:t>
      </w:r>
      <w:r w:rsidRPr="00F12837">
        <w:rPr>
          <w:rtl/>
        </w:rPr>
        <w:t xml:space="preserve"> كما مرّ ذلك في</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سورة الأعراف</w:t>
      </w:r>
      <w:r>
        <w:rPr>
          <w:rtl/>
        </w:rPr>
        <w:t>؛</w:t>
      </w:r>
      <w:r w:rsidRPr="00F12837">
        <w:rPr>
          <w:rtl/>
        </w:rPr>
        <w:t xml:space="preserve"> وهو قوله تعالى:</w:t>
      </w:r>
      <w:r w:rsidRPr="00240632">
        <w:rPr>
          <w:rtl/>
        </w:rPr>
        <w:t xml:space="preserve"> </w:t>
      </w:r>
      <w:r w:rsidRPr="00240632">
        <w:rPr>
          <w:rStyle w:val="libAlaemChar"/>
          <w:rtl/>
        </w:rPr>
        <w:t>(</w:t>
      </w:r>
      <w:r w:rsidRPr="00F12837">
        <w:rPr>
          <w:rStyle w:val="libAieChar"/>
          <w:rtl/>
        </w:rPr>
        <w:t>إِنَّ الَّذِينَ كَذَّبُوا بِآيَاتِنَا وَاسْتَكْبَرُوا عَنْهَا لَا تُفَتَّحُ لَهُمْ أَبْوَابُ السَّمَاءِ وَلَا يَدْخُلُونَ الْجَنَّةَ حَتَّى يَلِجَ الْجَمَلُ فِي سَمِّ الْخِيَاطِ وَكَذَلِكَ نَجْزِي الُْمجْرِمِينَ</w:t>
      </w:r>
      <w:r w:rsidRPr="00240632">
        <w:rPr>
          <w:rStyle w:val="libAlaemChar"/>
          <w:rtl/>
        </w:rPr>
        <w:t>)</w:t>
      </w:r>
      <w:r w:rsidRPr="00F12837">
        <w:rPr>
          <w:rStyle w:val="libFootnotenumChar"/>
          <w:rtl/>
        </w:rPr>
        <w:t>(1)</w:t>
      </w:r>
      <w:r>
        <w:rPr>
          <w:rtl/>
        </w:rPr>
        <w:t>،</w:t>
      </w:r>
      <w:r w:rsidRPr="00F12837">
        <w:rPr>
          <w:rtl/>
        </w:rPr>
        <w:t xml:space="preserve"> حيث ربطت بين التمسّك بالآيات وبين استجابة الدعاء والتقرّب وقبول الأعمال والنجاة من النار.</w:t>
      </w:r>
    </w:p>
    <w:p w:rsidR="00F12837" w:rsidRDefault="00F12837" w:rsidP="00F12837">
      <w:pPr>
        <w:pStyle w:val="libNormal"/>
        <w:rPr>
          <w:rtl/>
        </w:rPr>
      </w:pPr>
      <w:r w:rsidRPr="00F12837">
        <w:rPr>
          <w:rtl/>
        </w:rPr>
        <w:t>وفيما يلي نحاول استعراض بعض هذه الآيات البيّنات الموجودة في البيت الحرام</w:t>
      </w:r>
      <w:r>
        <w:rPr>
          <w:rtl/>
        </w:rPr>
        <w:t>؛</w:t>
      </w:r>
      <w:r w:rsidRPr="00F12837">
        <w:rPr>
          <w:rtl/>
        </w:rPr>
        <w:t xml:space="preserve"> وهي:</w:t>
      </w:r>
    </w:p>
    <w:p w:rsidR="00F12837" w:rsidRDefault="00F12837" w:rsidP="00F12837">
      <w:pPr>
        <w:pStyle w:val="libNormal"/>
        <w:rPr>
          <w:rtl/>
        </w:rPr>
      </w:pPr>
      <w:r w:rsidRPr="00F12837">
        <w:rPr>
          <w:rtl/>
        </w:rPr>
        <w:t>1</w:t>
      </w:r>
      <w:r w:rsidR="00240632">
        <w:rPr>
          <w:rtl/>
        </w:rPr>
        <w:t xml:space="preserve"> - </w:t>
      </w:r>
      <w:r w:rsidRPr="00F12837">
        <w:rPr>
          <w:rtl/>
        </w:rPr>
        <w:t>مقام إبراهيم</w:t>
      </w:r>
      <w:r w:rsidR="002D5BB1" w:rsidRPr="002D5BB1">
        <w:rPr>
          <w:rtl/>
        </w:rPr>
        <w:t xml:space="preserve"> </w:t>
      </w:r>
      <w:r w:rsidR="002D5BB1" w:rsidRPr="002D5BB1">
        <w:rPr>
          <w:rStyle w:val="libAlaemChar"/>
          <w:rtl/>
        </w:rPr>
        <w:t>عليه‌السلام</w:t>
      </w:r>
      <w:r w:rsidRPr="00F12837">
        <w:rPr>
          <w:rtl/>
        </w:rPr>
        <w:t>.</w:t>
      </w:r>
    </w:p>
    <w:p w:rsidR="00F12837" w:rsidRDefault="00F12837" w:rsidP="00F12837">
      <w:pPr>
        <w:pStyle w:val="libNormal"/>
        <w:rPr>
          <w:rtl/>
        </w:rPr>
      </w:pPr>
      <w:r w:rsidRPr="00F12837">
        <w:rPr>
          <w:rtl/>
        </w:rPr>
        <w:t>2</w:t>
      </w:r>
      <w:r w:rsidR="00240632">
        <w:rPr>
          <w:rtl/>
        </w:rPr>
        <w:t xml:space="preserve"> - </w:t>
      </w:r>
      <w:r w:rsidRPr="00F12837">
        <w:rPr>
          <w:rtl/>
        </w:rPr>
        <w:t>الأمن والأمان بالنسبة إلى داخليه من الحجّاج والمعتمرين وغيرهم.</w:t>
      </w:r>
    </w:p>
    <w:p w:rsidR="00F12837" w:rsidRDefault="00F12837" w:rsidP="00F12837">
      <w:pPr>
        <w:pStyle w:val="libNormal"/>
        <w:rPr>
          <w:rtl/>
        </w:rPr>
      </w:pPr>
      <w:r w:rsidRPr="00F12837">
        <w:rPr>
          <w:rtl/>
        </w:rPr>
        <w:t>3</w:t>
      </w:r>
      <w:r w:rsidR="00240632">
        <w:rPr>
          <w:rtl/>
        </w:rPr>
        <w:t xml:space="preserve"> - </w:t>
      </w:r>
      <w:r w:rsidRPr="00F12837">
        <w:rPr>
          <w:rtl/>
        </w:rPr>
        <w:t>المستجار أو الملتزم.</w:t>
      </w:r>
    </w:p>
    <w:p w:rsidR="00F12837" w:rsidRDefault="00F12837" w:rsidP="00F12837">
      <w:pPr>
        <w:pStyle w:val="libNormal"/>
        <w:rPr>
          <w:rtl/>
        </w:rPr>
      </w:pPr>
      <w:r w:rsidRPr="00F12837">
        <w:rPr>
          <w:rtl/>
        </w:rPr>
        <w:t>4</w:t>
      </w:r>
      <w:r w:rsidR="00240632">
        <w:rPr>
          <w:rtl/>
        </w:rPr>
        <w:t xml:space="preserve"> - </w:t>
      </w:r>
      <w:r w:rsidRPr="00F12837">
        <w:rPr>
          <w:rtl/>
        </w:rPr>
        <w:t>حجر إسماعيل وقبره وقبر اُمِّه وقبر سبعين نبيّ.</w:t>
      </w:r>
    </w:p>
    <w:p w:rsidR="00F12837" w:rsidRDefault="00F12837" w:rsidP="00F12837">
      <w:pPr>
        <w:pStyle w:val="libNormal"/>
        <w:rPr>
          <w:rtl/>
        </w:rPr>
      </w:pPr>
      <w:r w:rsidRPr="00F12837">
        <w:rPr>
          <w:rtl/>
        </w:rPr>
        <w:t>5</w:t>
      </w:r>
      <w:r w:rsidR="00240632">
        <w:rPr>
          <w:rtl/>
        </w:rPr>
        <w:t xml:space="preserve"> - </w:t>
      </w:r>
      <w:r w:rsidRPr="00F12837">
        <w:rPr>
          <w:rtl/>
        </w:rPr>
        <w:t>الصفا والمروة.</w:t>
      </w:r>
    </w:p>
    <w:p w:rsidR="00F12837" w:rsidRDefault="00F12837" w:rsidP="00F12837">
      <w:pPr>
        <w:pStyle w:val="libNormal"/>
        <w:rPr>
          <w:rtl/>
        </w:rPr>
      </w:pPr>
      <w:r w:rsidRPr="00F12837">
        <w:rPr>
          <w:rtl/>
        </w:rPr>
        <w:t>6</w:t>
      </w:r>
      <w:r w:rsidR="00240632">
        <w:rPr>
          <w:rtl/>
        </w:rPr>
        <w:t xml:space="preserve"> - </w:t>
      </w:r>
      <w:r w:rsidRPr="00F12837">
        <w:rPr>
          <w:rtl/>
        </w:rPr>
        <w:t>الحجر الأسود.</w:t>
      </w:r>
    </w:p>
    <w:p w:rsidR="00F12837" w:rsidRDefault="00F12837" w:rsidP="00F12837">
      <w:pPr>
        <w:pStyle w:val="libNormal"/>
        <w:rPr>
          <w:rtl/>
        </w:rPr>
      </w:pPr>
      <w:r w:rsidRPr="00F12837">
        <w:rPr>
          <w:rtl/>
        </w:rPr>
        <w:t>7</w:t>
      </w:r>
      <w:r w:rsidR="00240632">
        <w:rPr>
          <w:rtl/>
        </w:rPr>
        <w:t xml:space="preserve"> - </w:t>
      </w:r>
      <w:r w:rsidRPr="00F12837">
        <w:rPr>
          <w:rtl/>
        </w:rPr>
        <w:t>مشاعر الحجّ ومناسكه</w:t>
      </w:r>
      <w:r>
        <w:rPr>
          <w:rtl/>
        </w:rPr>
        <w:t>،</w:t>
      </w:r>
      <w:r w:rsidRPr="00F12837">
        <w:rPr>
          <w:rtl/>
        </w:rPr>
        <w:t xml:space="preserve"> كالمزدلفة ومنى والجمرات وعرفة.</w:t>
      </w:r>
    </w:p>
    <w:p w:rsidR="00F12837" w:rsidRPr="00B578D7" w:rsidRDefault="00F12837" w:rsidP="00B578D7">
      <w:pPr>
        <w:pStyle w:val="Heading2"/>
        <w:rPr>
          <w:rtl/>
        </w:rPr>
      </w:pPr>
      <w:bookmarkStart w:id="34" w:name="_Toc421607262"/>
      <w:r w:rsidRPr="00C85521">
        <w:rPr>
          <w:rtl/>
        </w:rPr>
        <w:t>مقام إبراهيم:</w:t>
      </w:r>
      <w:bookmarkEnd w:id="34"/>
    </w:p>
    <w:p w:rsidR="00F12837" w:rsidRPr="00F12837" w:rsidRDefault="00F12837" w:rsidP="00F12837">
      <w:pPr>
        <w:pStyle w:val="libNormal"/>
        <w:rPr>
          <w:rStyle w:val="libAieChar"/>
          <w:rtl/>
        </w:rPr>
      </w:pPr>
      <w:r w:rsidRPr="00F12837">
        <w:rPr>
          <w:rtl/>
        </w:rPr>
        <w:t>هذه الآية الإلهية من أبرز معالم وآيات المسجد الحرام</w:t>
      </w:r>
      <w:r>
        <w:rPr>
          <w:rtl/>
        </w:rPr>
        <w:t>،</w:t>
      </w:r>
      <w:r w:rsidRPr="00F12837">
        <w:rPr>
          <w:rtl/>
        </w:rPr>
        <w:t xml:space="preserve"> وقد نصّت على ذلك الآية التي هي محلّ البحث</w:t>
      </w:r>
      <w:r>
        <w:rPr>
          <w:rtl/>
        </w:rPr>
        <w:t>،</w:t>
      </w:r>
      <w:r w:rsidRPr="00F12837">
        <w:rPr>
          <w:rtl/>
        </w:rPr>
        <w:t xml:space="preserve"> وقد ورد في سورة البقرة أيضاً قوله تعالى:</w:t>
      </w:r>
      <w:r w:rsidRPr="00240632">
        <w:rPr>
          <w:rtl/>
        </w:rPr>
        <w:t xml:space="preserve"> </w:t>
      </w:r>
      <w:r w:rsidRPr="00240632">
        <w:rPr>
          <w:rStyle w:val="libAlaemChar"/>
          <w:rtl/>
        </w:rPr>
        <w:t>(</w:t>
      </w:r>
      <w:r w:rsidRPr="00F12837">
        <w:rPr>
          <w:rStyle w:val="libAieChar"/>
          <w:rtl/>
        </w:rPr>
        <w:t>وَإِذْ جَعَلْنَا الْبَيْتَ مَثَابَةً لِلنَّاسِ وَأَمْنًا وَاتَّخِذُوا مِنْ مَقَامِ إِبْرَاهِيمَ مُصَلًّى وَعَهِدْنَا إِلَى</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C85521">
        <w:rPr>
          <w:rtl/>
        </w:rPr>
        <w:t>(1) الأعراف: 40.</w:t>
      </w:r>
    </w:p>
    <w:p w:rsidR="00F12837" w:rsidRDefault="00F12837" w:rsidP="00F12837">
      <w:pPr>
        <w:pStyle w:val="libNormal"/>
        <w:rPr>
          <w:rtl/>
        </w:rPr>
      </w:pPr>
      <w:r>
        <w:br w:type="page"/>
      </w:r>
    </w:p>
    <w:p w:rsidR="00F12837" w:rsidRPr="00F12837" w:rsidRDefault="00F12837" w:rsidP="00F12837">
      <w:pPr>
        <w:pStyle w:val="libNormal"/>
        <w:rPr>
          <w:rtl/>
        </w:rPr>
      </w:pPr>
      <w:r w:rsidRPr="00F12837">
        <w:rPr>
          <w:rStyle w:val="libAieChar"/>
          <w:rtl/>
        </w:rPr>
        <w:lastRenderedPageBreak/>
        <w:t>إِبْرَاهِيمَ وَإِسْمَاعِيلَ أَنْ طَهِّرَا بَيْتِيَ لِلطَّائِفِينَ وَالْعَاكِفِينَ وَالرُّكَّعِ السُّجُودِ</w:t>
      </w:r>
      <w:r w:rsidRPr="00240632">
        <w:rPr>
          <w:rStyle w:val="libAlaemChar"/>
          <w:rtl/>
        </w:rPr>
        <w:t>)</w:t>
      </w:r>
      <w:r w:rsidRPr="00F12837">
        <w:rPr>
          <w:rStyle w:val="libFootnotenumChar"/>
          <w:rtl/>
        </w:rPr>
        <w:t>(1)</w:t>
      </w:r>
      <w:r>
        <w:rPr>
          <w:rtl/>
        </w:rPr>
        <w:t>،</w:t>
      </w:r>
      <w:r w:rsidRPr="00C85521">
        <w:rPr>
          <w:rtl/>
        </w:rPr>
        <w:t xml:space="preserve"> والتعبير بـ(مقام) في كلا الآيتين للدلالة على التفخيم والتعظيم لذلك المكان</w:t>
      </w:r>
      <w:r>
        <w:rPr>
          <w:rtl/>
        </w:rPr>
        <w:t>،</w:t>
      </w:r>
      <w:r w:rsidRPr="00C85521">
        <w:rPr>
          <w:rtl/>
        </w:rPr>
        <w:t xml:space="preserve"> وهو حجر من الأحجار كما في قوله تعالى: </w:t>
      </w:r>
      <w:r w:rsidRPr="00240632">
        <w:rPr>
          <w:rStyle w:val="libAlaemChar"/>
          <w:rtl/>
        </w:rPr>
        <w:t>(</w:t>
      </w:r>
      <w:r w:rsidRPr="00F12837">
        <w:rPr>
          <w:rStyle w:val="libAieChar"/>
          <w:rtl/>
        </w:rPr>
        <w:t>وَأَمَّا مَنْ خَافَ مَقَامَ رَبِّهِ</w:t>
      </w:r>
      <w:r w:rsidRPr="00240632">
        <w:rPr>
          <w:rStyle w:val="libAlaemChar"/>
          <w:rtl/>
        </w:rPr>
        <w:t>)</w:t>
      </w:r>
      <w:r w:rsidRPr="00F12837">
        <w:rPr>
          <w:rStyle w:val="libFootnotenumChar"/>
          <w:rtl/>
        </w:rPr>
        <w:t>(2)</w:t>
      </w:r>
      <w:r>
        <w:rPr>
          <w:rtl/>
        </w:rPr>
        <w:t>،</w:t>
      </w:r>
      <w:r w:rsidRPr="00C85521">
        <w:rPr>
          <w:rtl/>
        </w:rPr>
        <w:t xml:space="preserve"> وقوله تعالى: </w:t>
      </w:r>
      <w:r w:rsidRPr="00240632">
        <w:rPr>
          <w:rStyle w:val="libAlaemChar"/>
          <w:rtl/>
        </w:rPr>
        <w:t>(</w:t>
      </w:r>
      <w:r w:rsidRPr="00F12837">
        <w:rPr>
          <w:rStyle w:val="libAieChar"/>
          <w:rtl/>
        </w:rPr>
        <w:t>عَسَى أَنْ يَبْعَثَكَ رَبُّكَ مَقَامًا</w:t>
      </w:r>
      <w:r w:rsidRPr="00F12837">
        <w:rPr>
          <w:rStyle w:val="libAieChar"/>
          <w:rFonts w:hint="cs"/>
          <w:rtl/>
        </w:rPr>
        <w:t xml:space="preserve"> </w:t>
      </w:r>
      <w:r w:rsidRPr="00F12837">
        <w:rPr>
          <w:rStyle w:val="libAieChar"/>
          <w:rtl/>
        </w:rPr>
        <w:t>مَحْمُودًا</w:t>
      </w:r>
      <w:r w:rsidRPr="00240632">
        <w:rPr>
          <w:rStyle w:val="libAlaemChar"/>
          <w:rtl/>
        </w:rPr>
        <w:t>)</w:t>
      </w:r>
      <w:r w:rsidRPr="00F12837">
        <w:rPr>
          <w:rStyle w:val="libFootnotenumChar"/>
          <w:rtl/>
        </w:rPr>
        <w:t>(3)</w:t>
      </w:r>
      <w:r>
        <w:rPr>
          <w:rtl/>
        </w:rPr>
        <w:t>؛</w:t>
      </w:r>
      <w:r w:rsidRPr="00C85521">
        <w:rPr>
          <w:rtl/>
        </w:rPr>
        <w:t xml:space="preserve"> وليس ذلك إلّا لكونه لامس بدن إبراهيم</w:t>
      </w:r>
      <w:r w:rsidR="002D5BB1" w:rsidRPr="002D5BB1">
        <w:rPr>
          <w:rtl/>
        </w:rPr>
        <w:t xml:space="preserve"> </w:t>
      </w:r>
      <w:r w:rsidR="002D5BB1" w:rsidRPr="002D5BB1">
        <w:rPr>
          <w:rStyle w:val="libAlaemChar"/>
          <w:rtl/>
        </w:rPr>
        <w:t>عليه‌السلام</w:t>
      </w:r>
      <w:r>
        <w:rPr>
          <w:rtl/>
        </w:rPr>
        <w:t>،</w:t>
      </w:r>
      <w:r w:rsidRPr="00C85521">
        <w:rPr>
          <w:rtl/>
        </w:rPr>
        <w:t xml:space="preserve"> حيث كان يقف عليه عند بنائه للبيت الشريف.</w:t>
      </w:r>
    </w:p>
    <w:p w:rsidR="00F12837" w:rsidRDefault="00F12837" w:rsidP="00F12837">
      <w:pPr>
        <w:pStyle w:val="libNormal"/>
        <w:rPr>
          <w:rtl/>
        </w:rPr>
      </w:pPr>
      <w:r w:rsidRPr="00F12837">
        <w:rPr>
          <w:rtl/>
        </w:rPr>
        <w:t>فهذا الحجر عظّمه اللَّه تعالى وفخّمه وسمّاه مقاماً</w:t>
      </w:r>
      <w:r>
        <w:rPr>
          <w:rtl/>
        </w:rPr>
        <w:t>،</w:t>
      </w:r>
      <w:r w:rsidRPr="00F12837">
        <w:rPr>
          <w:rtl/>
        </w:rPr>
        <w:t xml:space="preserve"> وأمرنا أن نتّخذه مصلّى</w:t>
      </w:r>
      <w:r>
        <w:rPr>
          <w:rtl/>
        </w:rPr>
        <w:t>؛</w:t>
      </w:r>
      <w:r w:rsidRPr="00F12837">
        <w:rPr>
          <w:rtl/>
        </w:rPr>
        <w:t xml:space="preserve"> أي نتّخذه قبلة بالاتجاه إليه وإلى الكعبة أثناء صلاة الطواف وغيرها في شعيرة الحجّ والعمرة</w:t>
      </w:r>
      <w:r>
        <w:rPr>
          <w:rtl/>
        </w:rPr>
        <w:t>،</w:t>
      </w:r>
      <w:r w:rsidRPr="00F12837">
        <w:rPr>
          <w:rtl/>
        </w:rPr>
        <w:t xml:space="preserve"> التي هي القصد والتوجّه إلى اللَّه عزّ وجل</w:t>
      </w:r>
      <w:r>
        <w:rPr>
          <w:rtl/>
        </w:rPr>
        <w:t>،</w:t>
      </w:r>
      <w:r w:rsidRPr="00F12837">
        <w:rPr>
          <w:rtl/>
        </w:rPr>
        <w:t xml:space="preserve"> فالحاج عندما يريد أن يقصد ويتوجّه إلى ربّه بعمرة أو حجّ في الطواف وفي بيت التوحيد ومعقله</w:t>
      </w:r>
      <w:r>
        <w:rPr>
          <w:rtl/>
        </w:rPr>
        <w:t>،</w:t>
      </w:r>
      <w:r w:rsidRPr="00F12837">
        <w:rPr>
          <w:rtl/>
        </w:rPr>
        <w:t xml:space="preserve"> لابدّ له من التوجّه بالحجج والوسائط والآيات إلى اللَّه تعالى</w:t>
      </w:r>
      <w:r>
        <w:rPr>
          <w:rtl/>
        </w:rPr>
        <w:t>،</w:t>
      </w:r>
      <w:r w:rsidRPr="00F12837">
        <w:rPr>
          <w:rtl/>
        </w:rPr>
        <w:t xml:space="preserve"> وهو مقام إبراهيم والكعبة المشرّفة</w:t>
      </w:r>
      <w:r>
        <w:rPr>
          <w:rtl/>
        </w:rPr>
        <w:t>،</w:t>
      </w:r>
      <w:r w:rsidRPr="00F12837">
        <w:rPr>
          <w:rtl/>
        </w:rPr>
        <w:t xml:space="preserve"> وليس ذلك كلّه إلّا لتبرّك الحجر بملامسة بدن إبراهيم</w:t>
      </w:r>
      <w:r w:rsidR="002D5BB1" w:rsidRPr="002D5BB1">
        <w:rPr>
          <w:rtl/>
        </w:rPr>
        <w:t xml:space="preserve"> </w:t>
      </w:r>
      <w:r w:rsidR="002D5BB1" w:rsidRPr="002D5BB1">
        <w:rPr>
          <w:rStyle w:val="libAlaemChar"/>
          <w:rtl/>
        </w:rPr>
        <w:t>عليه‌السلام</w:t>
      </w:r>
      <w:r>
        <w:rPr>
          <w:rtl/>
        </w:rPr>
        <w:t>،</w:t>
      </w:r>
      <w:r w:rsidRPr="00F12837">
        <w:rPr>
          <w:rtl/>
        </w:rPr>
        <w:t xml:space="preserve"> فيتوجّه به إلى اللَّه في الصلاة</w:t>
      </w:r>
      <w:r>
        <w:rPr>
          <w:rtl/>
        </w:rPr>
        <w:t>،</w:t>
      </w:r>
      <w:r w:rsidRPr="00F12837">
        <w:rPr>
          <w:rtl/>
        </w:rPr>
        <w:t xml:space="preserve"> فلا يستطيع المسلم أن يتجنّب أو يستبعد آيات اللَّه وحججه في أبرز معالم التوحيد</w:t>
      </w:r>
      <w:r>
        <w:rPr>
          <w:rtl/>
        </w:rPr>
        <w:t>،</w:t>
      </w:r>
      <w:r w:rsidRPr="00F12837">
        <w:rPr>
          <w:rtl/>
        </w:rPr>
        <w:t xml:space="preserve"> وهو الحجّ.</w:t>
      </w:r>
    </w:p>
    <w:p w:rsidR="00F12837" w:rsidRDefault="00F12837" w:rsidP="00F12837">
      <w:pPr>
        <w:pStyle w:val="libNormal"/>
        <w:rPr>
          <w:rtl/>
        </w:rPr>
      </w:pPr>
      <w:r w:rsidRPr="00F12837">
        <w:rPr>
          <w:rtl/>
        </w:rPr>
        <w:t>وإذا كان الحجر بملامسته بدن إبراهيم</w:t>
      </w:r>
      <w:r w:rsidR="002D5BB1" w:rsidRPr="002D5BB1">
        <w:rPr>
          <w:rtl/>
        </w:rPr>
        <w:t xml:space="preserve"> </w:t>
      </w:r>
      <w:r w:rsidR="002D5BB1" w:rsidRPr="002D5BB1">
        <w:rPr>
          <w:rStyle w:val="libAlaemChar"/>
          <w:rtl/>
        </w:rPr>
        <w:t>عليه‌السلام</w:t>
      </w:r>
      <w:r w:rsidRPr="00F12837">
        <w:rPr>
          <w:rtl/>
        </w:rPr>
        <w:t xml:space="preserve"> هذا حاله</w:t>
      </w:r>
      <w:r>
        <w:rPr>
          <w:rtl/>
        </w:rPr>
        <w:t>،</w:t>
      </w:r>
      <w:r w:rsidRPr="00F12837">
        <w:rPr>
          <w:rtl/>
        </w:rPr>
        <w:t xml:space="preserve"> فكيف بك بنفس النبيّ إبراهيم؟ ألا يتوجّه به إلى اللَّه عزّ وجلّ بالأولوية</w:t>
      </w:r>
      <w:r>
        <w:rPr>
          <w:rtl/>
        </w:rPr>
        <w:t>،</w:t>
      </w:r>
      <w:r w:rsidRPr="00F12837">
        <w:rPr>
          <w:rtl/>
        </w:rPr>
        <w:t xml:space="preserve"> فيقال: يا وجيهاً عند اللَّه اشفع لنا عند اللَّه</w:t>
      </w:r>
      <w:r>
        <w:rPr>
          <w:rtl/>
        </w:rPr>
        <w:t>؟</w:t>
      </w:r>
      <w:r w:rsidRPr="00F12837">
        <w:rPr>
          <w:rtl/>
        </w:rPr>
        <w:t>!</w:t>
      </w:r>
    </w:p>
    <w:p w:rsidR="00F12837" w:rsidRDefault="00F12837" w:rsidP="00F12837">
      <w:pPr>
        <w:pStyle w:val="libNormal"/>
        <w:rPr>
          <w:rtl/>
        </w:rPr>
      </w:pPr>
      <w:r w:rsidRPr="00F12837">
        <w:rPr>
          <w:rtl/>
        </w:rPr>
        <w:t>وقد جاء في دعاء الندبة ما يقرِّب من هذه المضامين.</w:t>
      </w:r>
    </w:p>
    <w:p w:rsidR="00F12837" w:rsidRPr="00F12837" w:rsidRDefault="00F12837" w:rsidP="00F12837">
      <w:pPr>
        <w:pStyle w:val="libNormal"/>
        <w:rPr>
          <w:rtl/>
        </w:rPr>
      </w:pPr>
      <w:r w:rsidRPr="00F12837">
        <w:rPr>
          <w:rStyle w:val="libBold2Char"/>
          <w:rtl/>
        </w:rPr>
        <w:t>والحاصل:</w:t>
      </w:r>
      <w:r w:rsidRPr="00F12837">
        <w:rPr>
          <w:rtl/>
        </w:rPr>
        <w:t xml:space="preserve"> إن هناك رمزاً آخر بالإضافة إلى رمزيَّة الكعبة</w:t>
      </w:r>
      <w:r>
        <w:rPr>
          <w:rtl/>
        </w:rPr>
        <w:t>؛</w:t>
      </w:r>
      <w:r w:rsidRPr="00F12837">
        <w:rPr>
          <w:rtl/>
        </w:rPr>
        <w:t xml:space="preserve"> لابدّ من التوجّه</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C85521">
        <w:rPr>
          <w:rtl/>
        </w:rPr>
        <w:t>(1) البقرة: 125.</w:t>
      </w:r>
    </w:p>
    <w:p w:rsidR="00F12837" w:rsidRPr="00B578D7" w:rsidRDefault="00F12837" w:rsidP="00F12837">
      <w:pPr>
        <w:pStyle w:val="libFootnote0"/>
        <w:rPr>
          <w:rtl/>
        </w:rPr>
      </w:pPr>
      <w:r w:rsidRPr="00C85521">
        <w:rPr>
          <w:rtl/>
        </w:rPr>
        <w:t>(2) سورة النازعات: 40.</w:t>
      </w:r>
    </w:p>
    <w:p w:rsidR="00F12837" w:rsidRPr="00B578D7" w:rsidRDefault="00F12837" w:rsidP="00F12837">
      <w:pPr>
        <w:pStyle w:val="libFootnote0"/>
        <w:rPr>
          <w:rtl/>
        </w:rPr>
      </w:pPr>
      <w:r w:rsidRPr="00C85521">
        <w:rPr>
          <w:rtl/>
        </w:rPr>
        <w:t>(3) سورة الإسراء: 79.</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إليه واستقباله في الصلاة</w:t>
      </w:r>
      <w:r>
        <w:rPr>
          <w:rtl/>
        </w:rPr>
        <w:t>،</w:t>
      </w:r>
      <w:r w:rsidRPr="00F12837">
        <w:rPr>
          <w:rtl/>
        </w:rPr>
        <w:t xml:space="preserve"> ومن لم يصلِّ صلاة الطواف إلى المقام والكعبة معاً</w:t>
      </w:r>
      <w:r>
        <w:rPr>
          <w:rtl/>
        </w:rPr>
        <w:t>،</w:t>
      </w:r>
      <w:r w:rsidRPr="00F12837">
        <w:rPr>
          <w:rtl/>
        </w:rPr>
        <w:t xml:space="preserve"> فصلاته باطلة</w:t>
      </w:r>
      <w:r>
        <w:rPr>
          <w:rtl/>
        </w:rPr>
        <w:t>،</w:t>
      </w:r>
      <w:r w:rsidRPr="00F12837">
        <w:rPr>
          <w:rtl/>
        </w:rPr>
        <w:t xml:space="preserve"> وبالتالي يكون نُسكه باطلاً وقصده إلى الباري تعالى لم يتحقّق</w:t>
      </w:r>
      <w:r>
        <w:rPr>
          <w:rtl/>
        </w:rPr>
        <w:t>؛</w:t>
      </w:r>
      <w:r w:rsidRPr="00F12837">
        <w:rPr>
          <w:rtl/>
        </w:rPr>
        <w:t xml:space="preserve"> لعدم إتيان البيوت من أبوابها.</w:t>
      </w:r>
    </w:p>
    <w:p w:rsidR="00F12837" w:rsidRPr="00B578D7" w:rsidRDefault="00F12837" w:rsidP="00B578D7">
      <w:pPr>
        <w:pStyle w:val="Heading2"/>
        <w:rPr>
          <w:rtl/>
        </w:rPr>
      </w:pPr>
      <w:bookmarkStart w:id="35" w:name="_Toc421607263"/>
      <w:r w:rsidRPr="00C85521">
        <w:rPr>
          <w:rtl/>
        </w:rPr>
        <w:t>بيان آخر للآية الكريمة:</w:t>
      </w:r>
      <w:bookmarkEnd w:id="35"/>
    </w:p>
    <w:p w:rsidR="00F12837" w:rsidRDefault="00F12837" w:rsidP="00F12837">
      <w:pPr>
        <w:pStyle w:val="libNormal"/>
        <w:rPr>
          <w:rtl/>
        </w:rPr>
      </w:pPr>
      <w:r w:rsidRPr="00F12837">
        <w:rPr>
          <w:rtl/>
        </w:rPr>
        <w:t>ثبت في علم الأصول أن الحكم معلول لموضوع نفسه</w:t>
      </w:r>
      <w:r>
        <w:rPr>
          <w:rtl/>
        </w:rPr>
        <w:t>،</w:t>
      </w:r>
      <w:r w:rsidRPr="00F12837">
        <w:rPr>
          <w:rtl/>
        </w:rPr>
        <w:t xml:space="preserve"> ولا يمكن أن يكون علّة له</w:t>
      </w:r>
      <w:r>
        <w:rPr>
          <w:rtl/>
        </w:rPr>
        <w:t>،</w:t>
      </w:r>
      <w:r w:rsidRPr="00F12837">
        <w:rPr>
          <w:rtl/>
        </w:rPr>
        <w:t xml:space="preserve"> ففرض الموضوع سابق ومتقدّم على فرض الحكم</w:t>
      </w:r>
      <w:r>
        <w:rPr>
          <w:rtl/>
        </w:rPr>
        <w:t>،</w:t>
      </w:r>
      <w:r w:rsidRPr="00F12837">
        <w:rPr>
          <w:rtl/>
        </w:rPr>
        <w:t xml:space="preserve"> والحكم في قوله تعالى: </w:t>
      </w:r>
      <w:r w:rsidRPr="00240632">
        <w:rPr>
          <w:rStyle w:val="libAlaemChar"/>
          <w:rtl/>
        </w:rPr>
        <w:t>(</w:t>
      </w:r>
      <w:r w:rsidRPr="00F12837">
        <w:rPr>
          <w:rStyle w:val="libAieChar"/>
          <w:rtl/>
        </w:rPr>
        <w:t>وَاتَّخِذُوا مِنْ مَقَامِ إِبْرَاهِيمَ مُصَلًّى</w:t>
      </w:r>
      <w:r w:rsidRPr="00240632">
        <w:rPr>
          <w:rStyle w:val="libAlaemChar"/>
          <w:rtl/>
        </w:rPr>
        <w:t>)</w:t>
      </w:r>
      <w:r w:rsidRPr="00F12837">
        <w:rPr>
          <w:rtl/>
        </w:rPr>
        <w:t xml:space="preserve"> هو وجوب اتخاذ المقام مصلّى</w:t>
      </w:r>
      <w:r>
        <w:rPr>
          <w:rtl/>
        </w:rPr>
        <w:t>،</w:t>
      </w:r>
      <w:r w:rsidRPr="00F12837">
        <w:rPr>
          <w:rtl/>
        </w:rPr>
        <w:t xml:space="preserve"> والموضوع هو مقام إبراهيم</w:t>
      </w:r>
      <w:r w:rsidR="002D5BB1" w:rsidRPr="002D5BB1">
        <w:rPr>
          <w:rtl/>
        </w:rPr>
        <w:t xml:space="preserve"> </w:t>
      </w:r>
      <w:r w:rsidR="002D5BB1" w:rsidRPr="002D5BB1">
        <w:rPr>
          <w:rStyle w:val="libAlaemChar"/>
          <w:rtl/>
        </w:rPr>
        <w:t>عليه‌السلام</w:t>
      </w:r>
      <w:r>
        <w:rPr>
          <w:rtl/>
        </w:rPr>
        <w:t>،</w:t>
      </w:r>
      <w:r w:rsidRPr="00F12837">
        <w:rPr>
          <w:rtl/>
        </w:rPr>
        <w:t xml:space="preserve"> ومتعلّق الحكم هو استقبال مقام إبراهيم</w:t>
      </w:r>
      <w:r w:rsidR="002D5BB1" w:rsidRPr="002D5BB1">
        <w:rPr>
          <w:rtl/>
        </w:rPr>
        <w:t xml:space="preserve"> </w:t>
      </w:r>
      <w:r w:rsidR="002D5BB1" w:rsidRPr="002D5BB1">
        <w:rPr>
          <w:rStyle w:val="libAlaemChar"/>
          <w:rtl/>
        </w:rPr>
        <w:t>عليه‌السلام</w:t>
      </w:r>
      <w:r w:rsidRPr="00F12837">
        <w:rPr>
          <w:rtl/>
        </w:rPr>
        <w:t xml:space="preserve"> في الصلاة</w:t>
      </w:r>
      <w:r>
        <w:rPr>
          <w:rtl/>
        </w:rPr>
        <w:t>؛</w:t>
      </w:r>
      <w:r w:rsidRPr="00F12837">
        <w:rPr>
          <w:rtl/>
        </w:rPr>
        <w:t xml:space="preserve"> وحيث إن الموضوع سابق على الحكم سبق العلّة على معلولها</w:t>
      </w:r>
      <w:r>
        <w:rPr>
          <w:rtl/>
        </w:rPr>
        <w:t>،</w:t>
      </w:r>
      <w:r w:rsidRPr="00F12837">
        <w:rPr>
          <w:rtl/>
        </w:rPr>
        <w:t xml:space="preserve"> فلابدّ من فرض المفروغية عن جعل سابق لتحقّق الموضوع في نفسه</w:t>
      </w:r>
      <w:r>
        <w:rPr>
          <w:rtl/>
        </w:rPr>
        <w:t>،</w:t>
      </w:r>
      <w:r w:rsidRPr="00F12837">
        <w:rPr>
          <w:rtl/>
        </w:rPr>
        <w:t xml:space="preserve"> وهو كون مقام إبراهيم</w:t>
      </w:r>
      <w:r w:rsidR="002D5BB1" w:rsidRPr="002D5BB1">
        <w:rPr>
          <w:rtl/>
        </w:rPr>
        <w:t xml:space="preserve"> </w:t>
      </w:r>
      <w:r w:rsidR="002D5BB1" w:rsidRPr="002D5BB1">
        <w:rPr>
          <w:rStyle w:val="libAlaemChar"/>
          <w:rtl/>
        </w:rPr>
        <w:t>عليه‌السلام</w:t>
      </w:r>
      <w:r w:rsidRPr="00F12837">
        <w:rPr>
          <w:rtl/>
        </w:rPr>
        <w:t xml:space="preserve"> محلّ للقربات والتعبّد والبركة والقداسة</w:t>
      </w:r>
      <w:r>
        <w:rPr>
          <w:rtl/>
        </w:rPr>
        <w:t>،</w:t>
      </w:r>
      <w:r w:rsidRPr="00F12837">
        <w:rPr>
          <w:rtl/>
        </w:rPr>
        <w:t xml:space="preserve"> وحينئذٍ</w:t>
      </w:r>
      <w:r w:rsidR="00240632">
        <w:rPr>
          <w:rtl/>
        </w:rPr>
        <w:t xml:space="preserve"> - </w:t>
      </w:r>
      <w:r w:rsidRPr="00F12837">
        <w:rPr>
          <w:rtl/>
        </w:rPr>
        <w:t>وبعد الفرغ عن ذلك</w:t>
      </w:r>
      <w:r w:rsidR="00240632">
        <w:rPr>
          <w:rtl/>
        </w:rPr>
        <w:t xml:space="preserve"> - </w:t>
      </w:r>
      <w:r w:rsidRPr="00F12837">
        <w:rPr>
          <w:rtl/>
        </w:rPr>
        <w:t>يأتي المحمول</w:t>
      </w:r>
      <w:r>
        <w:rPr>
          <w:rtl/>
        </w:rPr>
        <w:t>؛</w:t>
      </w:r>
      <w:r w:rsidRPr="00F12837">
        <w:rPr>
          <w:rtl/>
        </w:rPr>
        <w:t xml:space="preserve"> وهو وجوب اتخاذه مصلّى باستقباله في الصلاة إلى جهة الكعبة.</w:t>
      </w:r>
    </w:p>
    <w:p w:rsidR="00F12837" w:rsidRPr="00F12837" w:rsidRDefault="00F12837" w:rsidP="00F12837">
      <w:pPr>
        <w:pStyle w:val="libNormal"/>
        <w:rPr>
          <w:rtl/>
        </w:rPr>
      </w:pPr>
      <w:r w:rsidRPr="00F12837">
        <w:rPr>
          <w:rtl/>
        </w:rPr>
        <w:t>فالحكم دالّ على أن للموضوع أسبقية في القداسة وكونه معلماً من معالم الدين</w:t>
      </w:r>
      <w:r>
        <w:rPr>
          <w:rtl/>
        </w:rPr>
        <w:t>،</w:t>
      </w:r>
      <w:r w:rsidRPr="00F12837">
        <w:rPr>
          <w:rtl/>
        </w:rPr>
        <w:t xml:space="preserve"> وليس المقام المذكور إلّا صخرة لامست قدمي إبراهيم</w:t>
      </w:r>
      <w:r w:rsidR="002D5BB1" w:rsidRPr="002D5BB1">
        <w:rPr>
          <w:rtl/>
        </w:rPr>
        <w:t xml:space="preserve"> </w:t>
      </w:r>
      <w:r w:rsidR="002D5BB1" w:rsidRPr="002D5BB1">
        <w:rPr>
          <w:rStyle w:val="libAlaemChar"/>
          <w:rtl/>
        </w:rPr>
        <w:t>عليه‌السلام</w:t>
      </w:r>
      <w:r>
        <w:rPr>
          <w:rtl/>
        </w:rPr>
        <w:t>،</w:t>
      </w:r>
      <w:r w:rsidRPr="00F12837">
        <w:rPr>
          <w:rtl/>
        </w:rPr>
        <w:t xml:space="preserve"> فتقدّست بذلك وأصبحت ذات حرمة يتولّد منها وجوب اتخاذه مصلّى</w:t>
      </w:r>
      <w:r>
        <w:rPr>
          <w:rtl/>
        </w:rPr>
        <w:t>؛</w:t>
      </w:r>
      <w:r w:rsidRPr="00F12837">
        <w:rPr>
          <w:rtl/>
        </w:rPr>
        <w:t xml:space="preserve"> بأن يُجعل قبلة مع الكعبة</w:t>
      </w:r>
      <w:r>
        <w:rPr>
          <w:rtl/>
        </w:rPr>
        <w:t>،</w:t>
      </w:r>
      <w:r w:rsidRPr="00F12837">
        <w:rPr>
          <w:rtl/>
        </w:rPr>
        <w:t xml:space="preserve"> فيستقبل في صلاة الحجّ والطواف في بيت اللَّه الحرام</w:t>
      </w:r>
      <w:r>
        <w:rPr>
          <w:rtl/>
        </w:rPr>
        <w:t>،</w:t>
      </w:r>
      <w:r w:rsidRPr="00F12837">
        <w:rPr>
          <w:rtl/>
        </w:rPr>
        <w:t xml:space="preserve"> ويتقرّب بالاتجاه به إلى اللَّه تعالى.</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فالمثابة إلى بيت اللَّه الحرام من دون اتخاذ مقام إبراهيم مصلّى يكون وثناً وشركاً كعمل المشركين ومناسكهم.</w:t>
      </w:r>
    </w:p>
    <w:p w:rsidR="00F12837" w:rsidRDefault="00F12837" w:rsidP="00F12837">
      <w:pPr>
        <w:pStyle w:val="libNormal"/>
        <w:rPr>
          <w:rtl/>
        </w:rPr>
      </w:pPr>
      <w:r w:rsidRPr="00F12837">
        <w:rPr>
          <w:rtl/>
        </w:rPr>
        <w:t>ومن ذلك يتّضح أن البيت الحرام إنما يجب أن يقصد بشرط</w:t>
      </w:r>
      <w:r>
        <w:rPr>
          <w:rtl/>
        </w:rPr>
        <w:t>؛</w:t>
      </w:r>
      <w:r w:rsidRPr="00F12837">
        <w:rPr>
          <w:rtl/>
        </w:rPr>
        <w:t xml:space="preserve"> وهو أن تُقرن العبادة التوحيدية للحجّ بوليّ اللَّه إبراهيم</w:t>
      </w:r>
      <w:r w:rsidR="002D5BB1" w:rsidRPr="002D5BB1">
        <w:rPr>
          <w:rtl/>
        </w:rPr>
        <w:t xml:space="preserve"> </w:t>
      </w:r>
      <w:r w:rsidR="002D5BB1" w:rsidRPr="002D5BB1">
        <w:rPr>
          <w:rStyle w:val="libAlaemChar"/>
          <w:rtl/>
        </w:rPr>
        <w:t>عليه‌السلام</w:t>
      </w:r>
      <w:r w:rsidRPr="00F12837">
        <w:rPr>
          <w:rtl/>
        </w:rPr>
        <w:t xml:space="preserve"> والمقامات المقدّسة والمشاهد المشرّفة التي حلّ فيها أو لامست بدنه المبارك</w:t>
      </w:r>
      <w:r>
        <w:rPr>
          <w:rtl/>
        </w:rPr>
        <w:t>،</w:t>
      </w:r>
      <w:r w:rsidRPr="00F12837">
        <w:rPr>
          <w:rtl/>
        </w:rPr>
        <w:t xml:space="preserve"> فالمسلم يقصد في حجّه إلى اللَّه عزّ وجلّ الوصول إلى آثار الأنبياء ومقاماتهم</w:t>
      </w:r>
      <w:r>
        <w:rPr>
          <w:rtl/>
        </w:rPr>
        <w:t>؛</w:t>
      </w:r>
      <w:r w:rsidRPr="00F12837">
        <w:rPr>
          <w:rtl/>
        </w:rPr>
        <w:t xml:space="preserve"> لكونها مواطن شعّرها اللَّه عزّ وجلّ وجعلها أسباباً ووسائط لنيل القربى والزلفى إليه تعالى.</w:t>
      </w:r>
    </w:p>
    <w:p w:rsidR="00F12837" w:rsidRDefault="00F12837" w:rsidP="00F12837">
      <w:pPr>
        <w:pStyle w:val="libNormal"/>
        <w:rPr>
          <w:rtl/>
        </w:rPr>
      </w:pPr>
      <w:r w:rsidRPr="00F12837">
        <w:rPr>
          <w:rtl/>
        </w:rPr>
        <w:t>وإذا كانت صخرة لامست قدمي إبراهيم</w:t>
      </w:r>
      <w:r w:rsidR="002D5BB1" w:rsidRPr="002D5BB1">
        <w:rPr>
          <w:rtl/>
        </w:rPr>
        <w:t xml:space="preserve"> </w:t>
      </w:r>
      <w:r w:rsidR="002D5BB1" w:rsidRPr="002D5BB1">
        <w:rPr>
          <w:rStyle w:val="libAlaemChar"/>
          <w:rtl/>
        </w:rPr>
        <w:t>عليه‌السلام</w:t>
      </w:r>
      <w:r w:rsidRPr="00F12837">
        <w:rPr>
          <w:rtl/>
        </w:rPr>
        <w:t xml:space="preserve"> لها تلك القداسة والعظمة والبركة</w:t>
      </w:r>
      <w:r>
        <w:rPr>
          <w:rtl/>
        </w:rPr>
        <w:t>،</w:t>
      </w:r>
      <w:r w:rsidRPr="00F12837">
        <w:rPr>
          <w:rtl/>
        </w:rPr>
        <w:t xml:space="preserve"> فكيف بك بمشاهد النبيّ الأعظم</w:t>
      </w:r>
      <w:r w:rsidR="002D5BB1" w:rsidRPr="002D5BB1">
        <w:rPr>
          <w:rtl/>
        </w:rPr>
        <w:t xml:space="preserve"> </w:t>
      </w:r>
      <w:r w:rsidR="002D5BB1" w:rsidRPr="002D5BB1">
        <w:rPr>
          <w:rStyle w:val="libAlaemChar"/>
          <w:rtl/>
        </w:rPr>
        <w:t>صلى‌الله‌عليه‌وآله</w:t>
      </w:r>
      <w:r w:rsidRPr="00F12837">
        <w:rPr>
          <w:rtl/>
        </w:rPr>
        <w:t xml:space="preserve"> وأهل بيته</w:t>
      </w:r>
      <w:r w:rsidR="002D5BB1" w:rsidRPr="002D5BB1">
        <w:rPr>
          <w:rtl/>
        </w:rPr>
        <w:t xml:space="preserve"> </w:t>
      </w:r>
      <w:r w:rsidR="002D5BB1" w:rsidRPr="002D5BB1">
        <w:rPr>
          <w:rStyle w:val="libAlaemChar"/>
          <w:rtl/>
        </w:rPr>
        <w:t>عليهم‌السلام</w:t>
      </w:r>
      <w:r w:rsidRPr="00F12837">
        <w:rPr>
          <w:rtl/>
        </w:rPr>
        <w:t xml:space="preserve"> الذين هم أفضل وأعظم من إبراهيم وجميع الأنبياء</w:t>
      </w:r>
      <w:r w:rsidR="002D5BB1" w:rsidRPr="002D5BB1">
        <w:rPr>
          <w:rtl/>
        </w:rPr>
        <w:t xml:space="preserve"> </w:t>
      </w:r>
      <w:r w:rsidR="002D5BB1" w:rsidRPr="002D5BB1">
        <w:rPr>
          <w:rStyle w:val="libAlaemChar"/>
          <w:rtl/>
        </w:rPr>
        <w:t>عليهم‌السلام</w:t>
      </w:r>
      <w:r>
        <w:rPr>
          <w:rtl/>
        </w:rPr>
        <w:t>؛</w:t>
      </w:r>
      <w:r w:rsidRPr="00F12837">
        <w:rPr>
          <w:rtl/>
        </w:rPr>
        <w:t xml:space="preserve"> حيث نصّ القرآن على كون علي</w:t>
      </w:r>
      <w:r w:rsidR="002D5BB1" w:rsidRPr="002D5BB1">
        <w:rPr>
          <w:rtl/>
        </w:rPr>
        <w:t xml:space="preserve"> </w:t>
      </w:r>
      <w:r w:rsidR="002D5BB1" w:rsidRPr="002D5BB1">
        <w:rPr>
          <w:rStyle w:val="libAlaemChar"/>
          <w:rtl/>
        </w:rPr>
        <w:t>عليه‌السلام</w:t>
      </w:r>
      <w:r w:rsidRPr="00F12837">
        <w:rPr>
          <w:rtl/>
        </w:rPr>
        <w:t xml:space="preserve"> بمنزلة نفس النبي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وهذا مقام لم يحظَ به أحد من الأنبياء والمرسلين</w:t>
      </w:r>
      <w:r>
        <w:rPr>
          <w:rtl/>
        </w:rPr>
        <w:t>،</w:t>
      </w:r>
      <w:r w:rsidRPr="00F12837">
        <w:rPr>
          <w:rtl/>
        </w:rPr>
        <w:t xml:space="preserve"> وكذلك قرنهم اللَّه تعالى بنبيّه في مواطن عديدة كما سيأتي بيانه</w:t>
      </w:r>
      <w:r>
        <w:rPr>
          <w:rtl/>
        </w:rPr>
        <w:t>،</w:t>
      </w:r>
      <w:r w:rsidRPr="00F12837">
        <w:rPr>
          <w:rtl/>
        </w:rPr>
        <w:t xml:space="preserve"> اختصهم بذلك دون بقية الأنبياء والمرسلين</w:t>
      </w:r>
      <w:r>
        <w:rPr>
          <w:rtl/>
        </w:rPr>
        <w:t>،</w:t>
      </w:r>
      <w:r w:rsidRPr="00F12837">
        <w:rPr>
          <w:rtl/>
        </w:rPr>
        <w:t xml:space="preserve"> كما نعتهم بأنهم أوتوا علم الكتاب كلّه في قوله: </w:t>
      </w:r>
      <w:r w:rsidRPr="00240632">
        <w:rPr>
          <w:rStyle w:val="libAlaemChar"/>
          <w:rtl/>
        </w:rPr>
        <w:t>(</w:t>
      </w:r>
      <w:r w:rsidRPr="00F12837">
        <w:rPr>
          <w:rStyle w:val="libAieChar"/>
          <w:rtl/>
        </w:rPr>
        <w:t>لَا يَمَسُّهُ إِلَّا الْمُطَهَّرُونَ</w:t>
      </w:r>
      <w:r w:rsidRPr="00240632">
        <w:rPr>
          <w:rStyle w:val="libAlaemChar"/>
          <w:rtl/>
        </w:rPr>
        <w:t>)</w:t>
      </w:r>
      <w:r w:rsidRPr="00F12837">
        <w:rPr>
          <w:rStyle w:val="libFootnotenumChar"/>
          <w:rtl/>
        </w:rPr>
        <w:t>(1)</w:t>
      </w:r>
      <w:r>
        <w:rPr>
          <w:rtl/>
        </w:rPr>
        <w:t>،</w:t>
      </w:r>
      <w:r w:rsidRPr="00F12837">
        <w:rPr>
          <w:rtl/>
        </w:rPr>
        <w:t xml:space="preserve"> وهم أهل آية التطهير</w:t>
      </w:r>
      <w:r>
        <w:rPr>
          <w:rtl/>
        </w:rPr>
        <w:t>،</w:t>
      </w:r>
      <w:r w:rsidRPr="00F12837">
        <w:rPr>
          <w:rtl/>
        </w:rPr>
        <w:t xml:space="preserve"> وكذا ما في قوله تعالى: </w:t>
      </w:r>
      <w:r w:rsidRPr="00240632">
        <w:rPr>
          <w:rStyle w:val="libAlaemChar"/>
          <w:rtl/>
        </w:rPr>
        <w:t>(</w:t>
      </w:r>
      <w:r w:rsidRPr="00F12837">
        <w:rPr>
          <w:rStyle w:val="libAieChar"/>
          <w:rtl/>
        </w:rPr>
        <w:t>قُلْ كَفَى بِاللَّهِ شَهِيدًا بَيْنِي وَبَيْنَكُمْ وَمَنْ عِنْدَهُ عِلْمُ الْكِتَابِ</w:t>
      </w:r>
      <w:r w:rsidRPr="00240632">
        <w:rPr>
          <w:rStyle w:val="libAlaemChar"/>
          <w:rtl/>
        </w:rPr>
        <w:t>)</w:t>
      </w:r>
      <w:r w:rsidRPr="00F12837">
        <w:rPr>
          <w:rStyle w:val="libFootnotenumChar"/>
          <w:rtl/>
        </w:rPr>
        <w:t>(2)</w:t>
      </w:r>
      <w:r w:rsidRPr="00F12837">
        <w:rPr>
          <w:rtl/>
        </w:rPr>
        <w:t xml:space="preserve"> بينما لم يثبت اللَّه تعالى علم الكتاب كلّه لأحد من الأنبياء</w:t>
      </w:r>
      <w:r>
        <w:rPr>
          <w:rtl/>
        </w:rPr>
        <w:t>،</w:t>
      </w:r>
      <w:r w:rsidRPr="00F12837">
        <w:rPr>
          <w:rtl/>
        </w:rPr>
        <w:t xml:space="preserve"> ففي النبي عيسى</w:t>
      </w:r>
      <w:r w:rsidR="002D5BB1" w:rsidRPr="002D5BB1">
        <w:rPr>
          <w:rtl/>
        </w:rPr>
        <w:t xml:space="preserve"> </w:t>
      </w:r>
      <w:r w:rsidR="002D5BB1" w:rsidRPr="002D5BB1">
        <w:rPr>
          <w:rStyle w:val="libAlaemChar"/>
          <w:rtl/>
        </w:rPr>
        <w:t>عليه‌السلام</w:t>
      </w:r>
      <w:r w:rsidRPr="00F12837">
        <w:rPr>
          <w:rtl/>
        </w:rPr>
        <w:t xml:space="preserve"> قال تعالى على لسانه:</w:t>
      </w:r>
      <w:r w:rsidRPr="00240632">
        <w:rPr>
          <w:rtl/>
        </w:rPr>
        <w:t xml:space="preserve"> </w:t>
      </w:r>
      <w:r w:rsidRPr="00240632">
        <w:rPr>
          <w:rStyle w:val="libAlaemChar"/>
          <w:rtl/>
        </w:rPr>
        <w:t>(</w:t>
      </w:r>
      <w:r w:rsidRPr="00F12837">
        <w:rPr>
          <w:rStyle w:val="libAieChar"/>
          <w:rtl/>
        </w:rPr>
        <w:t>وَلِأُبَيِّنَ لَكُمْ بَعْضَ الَّذِي تَخْتَلِفُونَ فِيهِ</w:t>
      </w:r>
      <w:r w:rsidRPr="00240632">
        <w:rPr>
          <w:rStyle w:val="libAlaemChar"/>
          <w:rtl/>
        </w:rPr>
        <w:t>)</w:t>
      </w:r>
      <w:r w:rsidRPr="00F12837">
        <w:rPr>
          <w:rStyle w:val="libFootnotenumChar"/>
          <w:rtl/>
        </w:rPr>
        <w:t>(3)</w:t>
      </w:r>
      <w:r>
        <w:rPr>
          <w:rtl/>
        </w:rPr>
        <w:t>،</w:t>
      </w:r>
      <w:r w:rsidRPr="00F12837">
        <w:rPr>
          <w:rtl/>
        </w:rPr>
        <w:t xml:space="preserve"> وفي شأن النبي موسى</w:t>
      </w:r>
      <w:r w:rsidR="002D5BB1" w:rsidRPr="002D5BB1">
        <w:rPr>
          <w:rtl/>
        </w:rPr>
        <w:t xml:space="preserve"> </w:t>
      </w:r>
      <w:r w:rsidR="002D5BB1" w:rsidRPr="002D5BB1">
        <w:rPr>
          <w:rStyle w:val="libAlaemChar"/>
          <w:rtl/>
        </w:rPr>
        <w:t>عليه‌السلام</w:t>
      </w:r>
      <w:r w:rsidRPr="00F12837">
        <w:rPr>
          <w:rtl/>
        </w:rPr>
        <w:t>:</w:t>
      </w:r>
    </w:p>
    <w:p w:rsidR="00F12837" w:rsidRPr="00F12837" w:rsidRDefault="00240632" w:rsidP="002D5BB1">
      <w:pPr>
        <w:pStyle w:val="libLine"/>
        <w:rPr>
          <w:rtl/>
        </w:rPr>
      </w:pPr>
      <w:r>
        <w:rPr>
          <w:rtl/>
        </w:rPr>
        <w:t>____________________</w:t>
      </w:r>
    </w:p>
    <w:p w:rsidR="00F12837" w:rsidRDefault="00F12837" w:rsidP="00B578D7">
      <w:pPr>
        <w:pStyle w:val="libFootnote0"/>
        <w:rPr>
          <w:rtl/>
        </w:rPr>
      </w:pPr>
      <w:r w:rsidRPr="00C85521">
        <w:rPr>
          <w:rtl/>
        </w:rPr>
        <w:t>(1) الواقعة: 79.</w:t>
      </w:r>
    </w:p>
    <w:p w:rsidR="00F12837" w:rsidRPr="00B578D7" w:rsidRDefault="00F12837" w:rsidP="00F12837">
      <w:pPr>
        <w:pStyle w:val="libFootnote0"/>
        <w:rPr>
          <w:rtl/>
        </w:rPr>
      </w:pPr>
      <w:r w:rsidRPr="00C85521">
        <w:rPr>
          <w:rtl/>
        </w:rPr>
        <w:t>(2) الرعد: 43.</w:t>
      </w:r>
    </w:p>
    <w:p w:rsidR="00F12837" w:rsidRPr="00B578D7" w:rsidRDefault="00F12837" w:rsidP="00F12837">
      <w:pPr>
        <w:pStyle w:val="libFootnote0"/>
        <w:rPr>
          <w:rtl/>
        </w:rPr>
      </w:pPr>
      <w:r w:rsidRPr="00C85521">
        <w:rPr>
          <w:rtl/>
        </w:rPr>
        <w:t>(3) الزخرف: 63.</w:t>
      </w:r>
    </w:p>
    <w:p w:rsidR="00F12837" w:rsidRDefault="00F12837" w:rsidP="00F12837">
      <w:pPr>
        <w:pStyle w:val="libNormal"/>
        <w:rPr>
          <w:rtl/>
        </w:rPr>
      </w:pPr>
      <w:r>
        <w:rPr>
          <w:rtl/>
        </w:rPr>
        <w:br w:type="page"/>
      </w:r>
    </w:p>
    <w:p w:rsidR="00F12837" w:rsidRDefault="00F12837" w:rsidP="00F12837">
      <w:pPr>
        <w:pStyle w:val="libNormal"/>
        <w:rPr>
          <w:rtl/>
        </w:rPr>
      </w:pPr>
      <w:r w:rsidRPr="00240632">
        <w:rPr>
          <w:rStyle w:val="libAlaemChar"/>
          <w:rFonts w:hint="cs"/>
          <w:rtl/>
        </w:rPr>
        <w:lastRenderedPageBreak/>
        <w:t>(</w:t>
      </w:r>
      <w:r w:rsidRPr="00F12837">
        <w:rPr>
          <w:rStyle w:val="libAieChar"/>
          <w:rtl/>
        </w:rPr>
        <w:t>وَكَتَبْنَا لَهُ فِي الْأَلْوَاحِ مِنْ كُلِّ شَيْ‏ءٍ مَوْعِظَةً</w:t>
      </w:r>
      <w:r w:rsidRPr="00240632">
        <w:rPr>
          <w:rStyle w:val="libAlaemChar"/>
          <w:rtl/>
        </w:rPr>
        <w:t>)</w:t>
      </w:r>
      <w:r w:rsidRPr="00F12837">
        <w:rPr>
          <w:rStyle w:val="libFootnotenumChar"/>
          <w:rtl/>
        </w:rPr>
        <w:t>(1)</w:t>
      </w:r>
      <w:r w:rsidRPr="00F12837">
        <w:rPr>
          <w:rtl/>
        </w:rPr>
        <w:t xml:space="preserve"> فلم يكن من مقامهما</w:t>
      </w:r>
      <w:r w:rsidR="002D5BB1" w:rsidRPr="002D5BB1">
        <w:rPr>
          <w:rtl/>
        </w:rPr>
        <w:t xml:space="preserve"> </w:t>
      </w:r>
      <w:r w:rsidR="002D5BB1" w:rsidRPr="002D5BB1">
        <w:rPr>
          <w:rStyle w:val="libAlaemChar"/>
          <w:rtl/>
        </w:rPr>
        <w:t>عليهما‌السلام</w:t>
      </w:r>
      <w:r w:rsidRPr="00F12837">
        <w:rPr>
          <w:rtl/>
        </w:rPr>
        <w:t xml:space="preserve"> أن يبيّنا كلّ ما يختلف فيه بني إسرائيل</w:t>
      </w:r>
      <w:r>
        <w:rPr>
          <w:rtl/>
        </w:rPr>
        <w:t>،</w:t>
      </w:r>
      <w:r w:rsidRPr="00F12837">
        <w:rPr>
          <w:rtl/>
        </w:rPr>
        <w:t xml:space="preserve"> ولم يكتب في ألواح موسى</w:t>
      </w:r>
      <w:r w:rsidR="002D5BB1" w:rsidRPr="002D5BB1">
        <w:rPr>
          <w:rtl/>
        </w:rPr>
        <w:t xml:space="preserve"> </w:t>
      </w:r>
      <w:r w:rsidR="002D5BB1" w:rsidRPr="002D5BB1">
        <w:rPr>
          <w:rStyle w:val="libAlaemChar"/>
          <w:rtl/>
        </w:rPr>
        <w:t>عليه‌السلام</w:t>
      </w:r>
      <w:r w:rsidRPr="00F12837">
        <w:rPr>
          <w:rtl/>
        </w:rPr>
        <w:t xml:space="preserve"> كلّ شي‏ء</w:t>
      </w:r>
      <w:r>
        <w:rPr>
          <w:rtl/>
        </w:rPr>
        <w:t>،</w:t>
      </w:r>
      <w:r w:rsidRPr="00F12837">
        <w:rPr>
          <w:rtl/>
        </w:rPr>
        <w:t xml:space="preserve"> بل من كل شي‏ء؟! وعلى هذا كلّه ألا تكون مشاهدهم والأماكن التي حلّوا فيها محلّاً للبركة والقداسة وموجبة للزلفى إلى اللَّه (عزّ وجل)</w:t>
      </w:r>
      <w:r>
        <w:rPr>
          <w:rtl/>
        </w:rPr>
        <w:t>؟</w:t>
      </w:r>
      <w:r w:rsidRPr="00F12837">
        <w:rPr>
          <w:rtl/>
        </w:rPr>
        <w:t>!</w:t>
      </w:r>
    </w:p>
    <w:p w:rsidR="00F12837" w:rsidRDefault="00F12837" w:rsidP="00F12837">
      <w:pPr>
        <w:pStyle w:val="libNormal"/>
        <w:rPr>
          <w:rtl/>
        </w:rPr>
      </w:pPr>
      <w:r w:rsidRPr="00F12837">
        <w:rPr>
          <w:rtl/>
        </w:rPr>
        <w:t>إذن</w:t>
      </w:r>
      <w:r>
        <w:rPr>
          <w:rtl/>
        </w:rPr>
        <w:t>؛</w:t>
      </w:r>
      <w:r w:rsidRPr="00F12837">
        <w:rPr>
          <w:rtl/>
        </w:rPr>
        <w:t xml:space="preserve"> هذه الآية المباركة تفيد عموم التبرّك بمواضع الأنبياء والأولياء وأنه من صميم التوحيد ونبذه من صميم الوثنية والجاهلية</w:t>
      </w:r>
      <w:r>
        <w:rPr>
          <w:rtl/>
        </w:rPr>
        <w:t>؛</w:t>
      </w:r>
      <w:r w:rsidRPr="00F12837">
        <w:rPr>
          <w:rtl/>
        </w:rPr>
        <w:t xml:space="preserve"> وليس ذلك إلّا لكونها من شعائر اللَّه</w:t>
      </w:r>
      <w:r>
        <w:rPr>
          <w:rtl/>
        </w:rPr>
        <w:t>،</w:t>
      </w:r>
      <w:r w:rsidRPr="00F12837">
        <w:rPr>
          <w:rtl/>
        </w:rPr>
        <w:t xml:space="preserve"> فيجب تعظيمها تعظيماً للَّه تعالى</w:t>
      </w:r>
      <w:r>
        <w:rPr>
          <w:rtl/>
        </w:rPr>
        <w:t>،</w:t>
      </w:r>
      <w:r w:rsidRPr="00F12837">
        <w:rPr>
          <w:rtl/>
        </w:rPr>
        <w:t xml:space="preserve"> فهذه الآية الكريمة دالّة بالنصّ على تشعير مواطن الأنبياء والمصطفين للقربى والعبادة.</w:t>
      </w:r>
    </w:p>
    <w:p w:rsidR="00F12837" w:rsidRDefault="00F12837" w:rsidP="00F12837">
      <w:pPr>
        <w:pStyle w:val="libNormal"/>
        <w:rPr>
          <w:rtl/>
        </w:rPr>
      </w:pPr>
      <w:r w:rsidRPr="00F12837">
        <w:rPr>
          <w:rtl/>
        </w:rPr>
        <w:t>ثُم إنه لا يخفى ما في التعبير بـ(المقام) في الآية المباركة من الدلالة على ما تقدّم</w:t>
      </w:r>
      <w:r>
        <w:rPr>
          <w:rtl/>
        </w:rPr>
        <w:t>؛</w:t>
      </w:r>
      <w:r w:rsidRPr="00F12837">
        <w:rPr>
          <w:rtl/>
        </w:rPr>
        <w:t xml:space="preserve"> لأن التعبير بـ(مقام) له دلالة شرعية أديانية بكون ذلك المكان محلّاً يتبرّك به</w:t>
      </w:r>
      <w:r>
        <w:rPr>
          <w:rtl/>
        </w:rPr>
        <w:t>.</w:t>
      </w:r>
    </w:p>
    <w:p w:rsidR="00F12837" w:rsidRDefault="00F12837" w:rsidP="00F12837">
      <w:pPr>
        <w:pStyle w:val="libNormal"/>
        <w:rPr>
          <w:rtl/>
        </w:rPr>
      </w:pPr>
      <w:r w:rsidRPr="00F12837">
        <w:rPr>
          <w:rtl/>
        </w:rPr>
        <w:t>وهكذا إضافة المقام إلى إبراهيم مُشعر بالعليّة</w:t>
      </w:r>
      <w:r>
        <w:rPr>
          <w:rtl/>
        </w:rPr>
        <w:t>،</w:t>
      </w:r>
      <w:r w:rsidRPr="00F12837">
        <w:rPr>
          <w:rtl/>
        </w:rPr>
        <w:t xml:space="preserve"> فليس ذلك الحكم حكماً لكلّ حجر</w:t>
      </w:r>
      <w:r>
        <w:rPr>
          <w:rtl/>
        </w:rPr>
        <w:t>،</w:t>
      </w:r>
      <w:r w:rsidRPr="00F12837">
        <w:rPr>
          <w:rtl/>
        </w:rPr>
        <w:t xml:space="preserve"> بل الحجر المنتسب إلى إبراهيم</w:t>
      </w:r>
      <w:r w:rsidR="002D5BB1" w:rsidRPr="002D5BB1">
        <w:rPr>
          <w:rtl/>
        </w:rPr>
        <w:t xml:space="preserve"> </w:t>
      </w:r>
      <w:r w:rsidR="002D5BB1" w:rsidRPr="002D5BB1">
        <w:rPr>
          <w:rStyle w:val="libAlaemChar"/>
          <w:rtl/>
        </w:rPr>
        <w:t>عليه‌السلام</w:t>
      </w:r>
      <w:r>
        <w:rPr>
          <w:rtl/>
        </w:rPr>
        <w:t>،</w:t>
      </w:r>
      <w:r w:rsidRPr="00F12837">
        <w:rPr>
          <w:rtl/>
        </w:rPr>
        <w:t xml:space="preserve"> بل قد حكى القرطبي في تفسيره</w:t>
      </w:r>
      <w:r w:rsidR="00240632">
        <w:rPr>
          <w:rtl/>
        </w:rPr>
        <w:t xml:space="preserve"> - </w:t>
      </w:r>
      <w:r w:rsidRPr="00F12837">
        <w:rPr>
          <w:rtl/>
        </w:rPr>
        <w:t>عن ابن عباس ومجاهد وعكرمة وعطاء</w:t>
      </w:r>
      <w:r w:rsidR="00240632">
        <w:rPr>
          <w:rtl/>
        </w:rPr>
        <w:t xml:space="preserve"> -</w:t>
      </w:r>
      <w:r>
        <w:rPr>
          <w:rtl/>
        </w:rPr>
        <w:t>:</w:t>
      </w:r>
      <w:r w:rsidRPr="00F12837">
        <w:rPr>
          <w:rtl/>
        </w:rPr>
        <w:t xml:space="preserve"> أن مقام إبراهيم الحج كلّه</w:t>
      </w:r>
      <w:r>
        <w:rPr>
          <w:rtl/>
        </w:rPr>
        <w:t>.</w:t>
      </w:r>
      <w:r w:rsidRPr="00F12837">
        <w:rPr>
          <w:rtl/>
        </w:rPr>
        <w:t xml:space="preserve"> وعن عطاء: أنه عرفة ومزدلفة والجمار</w:t>
      </w:r>
      <w:r>
        <w:rPr>
          <w:rtl/>
        </w:rPr>
        <w:t>.</w:t>
      </w:r>
      <w:r w:rsidRPr="00F12837">
        <w:rPr>
          <w:rtl/>
        </w:rPr>
        <w:t xml:space="preserve"> وقاله الشعبي النخعي: الحرم كلّه مقام إبراهيم</w:t>
      </w:r>
      <w:r>
        <w:rPr>
          <w:rtl/>
        </w:rPr>
        <w:t>.</w:t>
      </w:r>
      <w:r w:rsidRPr="00F12837">
        <w:rPr>
          <w:rtl/>
        </w:rPr>
        <w:t xml:space="preserve"> وقاله مجاهد</w:t>
      </w:r>
      <w:r w:rsidRPr="00F12837">
        <w:rPr>
          <w:rStyle w:val="libFootnotenumChar"/>
          <w:rtl/>
        </w:rPr>
        <w:t>(2)</w:t>
      </w:r>
      <w:r w:rsidRPr="00F12837">
        <w:rPr>
          <w:rtl/>
        </w:rPr>
        <w:t>. فعلى هذه الأقوال في تفسير مقام إبراهيم يتّضح جليّاً أن الحج والحرم كلّه قد مُلأ ببصمات وإضافات منتسبة</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C85521">
        <w:rPr>
          <w:rtl/>
        </w:rPr>
        <w:t>(1) سورة الأعراف: 145.</w:t>
      </w:r>
    </w:p>
    <w:p w:rsidR="00F12837" w:rsidRDefault="00F12837" w:rsidP="00F12837">
      <w:pPr>
        <w:pStyle w:val="libFootnote0"/>
        <w:rPr>
          <w:rtl/>
        </w:rPr>
      </w:pPr>
      <w:r w:rsidRPr="00C85521">
        <w:rPr>
          <w:rtl/>
        </w:rPr>
        <w:t>(2) تفسير القرطبي</w:t>
      </w:r>
      <w:r>
        <w:rPr>
          <w:rtl/>
        </w:rPr>
        <w:t>،</w:t>
      </w:r>
      <w:r w:rsidRPr="00C85521">
        <w:rPr>
          <w:rtl/>
        </w:rPr>
        <w:t xml:space="preserve"> ج 2</w:t>
      </w:r>
      <w:r>
        <w:rPr>
          <w:rtl/>
        </w:rPr>
        <w:t>،</w:t>
      </w:r>
      <w:r w:rsidRPr="00C85521">
        <w:rPr>
          <w:rtl/>
        </w:rPr>
        <w:t xml:space="preserve"> ص 113.</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إلى النبي إبراهيم</w:t>
      </w:r>
      <w:r w:rsidR="002D5BB1" w:rsidRPr="002D5BB1">
        <w:rPr>
          <w:rtl/>
        </w:rPr>
        <w:t xml:space="preserve"> </w:t>
      </w:r>
      <w:r w:rsidR="002D5BB1" w:rsidRPr="002D5BB1">
        <w:rPr>
          <w:rStyle w:val="libAlaemChar"/>
          <w:rtl/>
        </w:rPr>
        <w:t>عليه‌السلام</w:t>
      </w:r>
      <w:r>
        <w:rPr>
          <w:rtl/>
        </w:rPr>
        <w:t>،</w:t>
      </w:r>
      <w:r w:rsidRPr="00F12837">
        <w:rPr>
          <w:rtl/>
        </w:rPr>
        <w:t xml:space="preserve"> وأنه لأجل ذلك استأهلت تلك الأماكن أن تكون مواطن لعبادة اللَّه</w:t>
      </w:r>
      <w:r>
        <w:rPr>
          <w:rtl/>
        </w:rPr>
        <w:t>،</w:t>
      </w:r>
      <w:r w:rsidRPr="00F12837">
        <w:rPr>
          <w:rtl/>
        </w:rPr>
        <w:t xml:space="preserve"> وأن الحج جعل عبادة توحيدية عظيمة بوسيلة التوجّه بأنبياء اللَّه في الأعمال والنسك التي يؤتى بها</w:t>
      </w:r>
      <w:r>
        <w:rPr>
          <w:rtl/>
        </w:rPr>
        <w:t>،</w:t>
      </w:r>
      <w:r w:rsidRPr="00F12837">
        <w:rPr>
          <w:rtl/>
        </w:rPr>
        <w:t xml:space="preserve"> حيث أضيفت إليهم</w:t>
      </w:r>
      <w:r w:rsidR="002D5BB1" w:rsidRPr="002D5BB1">
        <w:rPr>
          <w:rtl/>
        </w:rPr>
        <w:t xml:space="preserve"> </w:t>
      </w:r>
      <w:r w:rsidR="002D5BB1" w:rsidRPr="002D5BB1">
        <w:rPr>
          <w:rStyle w:val="libAlaemChar"/>
          <w:rtl/>
        </w:rPr>
        <w:t>عليهم‌السلام</w:t>
      </w:r>
      <w:r>
        <w:rPr>
          <w:rtl/>
        </w:rPr>
        <w:t>،</w:t>
      </w:r>
      <w:r w:rsidRPr="00F12837">
        <w:rPr>
          <w:rtl/>
        </w:rPr>
        <w:t xml:space="preserve"> وسيأتي مزيد من الإيضاح لذلك في بقية مقامات الحج.</w:t>
      </w:r>
    </w:p>
    <w:p w:rsidR="00F12837" w:rsidRDefault="00F12837" w:rsidP="00F12837">
      <w:pPr>
        <w:pStyle w:val="libNormal"/>
        <w:rPr>
          <w:rtl/>
        </w:rPr>
      </w:pPr>
      <w:r w:rsidRPr="00F12837">
        <w:rPr>
          <w:rtl/>
        </w:rPr>
        <w:t>ولأجل ذلك كلّه ورد الحثّ عن أهل البيت</w:t>
      </w:r>
      <w:r w:rsidR="002D5BB1" w:rsidRPr="002D5BB1">
        <w:rPr>
          <w:rtl/>
        </w:rPr>
        <w:t xml:space="preserve"> </w:t>
      </w:r>
      <w:r w:rsidR="002D5BB1" w:rsidRPr="002D5BB1">
        <w:rPr>
          <w:rStyle w:val="libAlaemChar"/>
          <w:rtl/>
        </w:rPr>
        <w:t>عليهم‌السلام</w:t>
      </w:r>
      <w:r w:rsidRPr="00F12837">
        <w:rPr>
          <w:rtl/>
        </w:rPr>
        <w:t xml:space="preserve"> لأصحابهم بالتواجد في الأماكن التي شهدها النبيّ الأكرم</w:t>
      </w:r>
      <w:r w:rsidR="002D5BB1" w:rsidRPr="002D5BB1">
        <w:rPr>
          <w:rtl/>
        </w:rPr>
        <w:t xml:space="preserve"> </w:t>
      </w:r>
      <w:r w:rsidR="002D5BB1" w:rsidRPr="002D5BB1">
        <w:rPr>
          <w:rStyle w:val="libAlaemChar"/>
          <w:rtl/>
        </w:rPr>
        <w:t>صلى‌الله‌عليه‌وآله</w:t>
      </w:r>
      <w:r w:rsidRPr="00F12837">
        <w:rPr>
          <w:rtl/>
        </w:rPr>
        <w:t xml:space="preserve"> وتشرّفت بحلوله</w:t>
      </w:r>
      <w:r w:rsidR="002D5BB1" w:rsidRPr="002D5BB1">
        <w:rPr>
          <w:rtl/>
        </w:rPr>
        <w:t xml:space="preserve"> </w:t>
      </w:r>
      <w:r w:rsidR="002D5BB1" w:rsidRPr="002D5BB1">
        <w:rPr>
          <w:rStyle w:val="libAlaemChar"/>
          <w:rtl/>
        </w:rPr>
        <w:t>صلى‌الله‌عليه‌وآله</w:t>
      </w:r>
      <w:r w:rsidRPr="00F12837">
        <w:rPr>
          <w:rtl/>
        </w:rPr>
        <w:t xml:space="preserve"> فيها.</w:t>
      </w:r>
    </w:p>
    <w:p w:rsidR="00F12837" w:rsidRDefault="00F12837" w:rsidP="00F12837">
      <w:pPr>
        <w:pStyle w:val="libNormal"/>
        <w:rPr>
          <w:rtl/>
        </w:rPr>
      </w:pPr>
      <w:r w:rsidRPr="00F12837">
        <w:rPr>
          <w:rtl/>
        </w:rPr>
        <w:t>من ذلك ما ورد عن الإمام الصادق</w:t>
      </w:r>
      <w:r w:rsidR="002D5BB1" w:rsidRPr="002D5BB1">
        <w:rPr>
          <w:rtl/>
        </w:rPr>
        <w:t xml:space="preserve"> </w:t>
      </w:r>
      <w:r w:rsidR="002D5BB1" w:rsidRPr="002D5BB1">
        <w:rPr>
          <w:rStyle w:val="libAlaemChar"/>
          <w:rtl/>
        </w:rPr>
        <w:t>عليه‌السلام</w:t>
      </w:r>
      <w:r>
        <w:rPr>
          <w:rtl/>
        </w:rPr>
        <w:t>؛</w:t>
      </w:r>
      <w:r w:rsidRPr="00F12837">
        <w:rPr>
          <w:rtl/>
        </w:rPr>
        <w:t xml:space="preserve"> حيث قال لعبد الأعلى: (إذا مررت بوادي محسّر</w:t>
      </w:r>
      <w:r>
        <w:rPr>
          <w:rtl/>
        </w:rPr>
        <w:t>،</w:t>
      </w:r>
      <w:r w:rsidRPr="00F12837">
        <w:rPr>
          <w:rtl/>
        </w:rPr>
        <w:t xml:space="preserve"> فاسعَ فيه</w:t>
      </w:r>
      <w:r>
        <w:rPr>
          <w:rtl/>
        </w:rPr>
        <w:t>،</w:t>
      </w:r>
      <w:r w:rsidRPr="00F12837">
        <w:rPr>
          <w:rtl/>
        </w:rPr>
        <w:t xml:space="preserve"> فإن رسول اللَّه</w:t>
      </w:r>
      <w:r w:rsidR="002D5BB1" w:rsidRPr="002D5BB1">
        <w:rPr>
          <w:rtl/>
        </w:rPr>
        <w:t xml:space="preserve"> </w:t>
      </w:r>
      <w:r w:rsidR="002D5BB1" w:rsidRPr="002D5BB1">
        <w:rPr>
          <w:rStyle w:val="libAlaemChar"/>
          <w:rtl/>
        </w:rPr>
        <w:t>صلى‌الله‌عليه‌وآله</w:t>
      </w:r>
      <w:r w:rsidRPr="00F12837">
        <w:rPr>
          <w:rtl/>
        </w:rPr>
        <w:t xml:space="preserve"> سعى فيه)</w:t>
      </w:r>
      <w:r w:rsidRPr="00F12837">
        <w:rPr>
          <w:rStyle w:val="libFootnotenumChar"/>
          <w:rtl/>
        </w:rPr>
        <w:t>(1)</w:t>
      </w:r>
      <w:r w:rsidRPr="00F12837">
        <w:rPr>
          <w:rtl/>
        </w:rPr>
        <w:t>.</w:t>
      </w:r>
    </w:p>
    <w:p w:rsidR="00F12837" w:rsidRDefault="00F12837" w:rsidP="00F12837">
      <w:pPr>
        <w:pStyle w:val="libNormal"/>
        <w:rPr>
          <w:rtl/>
        </w:rPr>
      </w:pPr>
      <w:r w:rsidRPr="00F12837">
        <w:rPr>
          <w:rtl/>
        </w:rPr>
        <w:t>وعن عقبة بن خالد قال: سألت أبا عبد اللَّه</w:t>
      </w:r>
      <w:r w:rsidR="002D5BB1" w:rsidRPr="002D5BB1">
        <w:rPr>
          <w:rtl/>
        </w:rPr>
        <w:t xml:space="preserve"> </w:t>
      </w:r>
      <w:r w:rsidR="002D5BB1" w:rsidRPr="002D5BB1">
        <w:rPr>
          <w:rStyle w:val="libAlaemChar"/>
          <w:rtl/>
        </w:rPr>
        <w:t>عليه‌السلام</w:t>
      </w:r>
      <w:r w:rsidRPr="00F12837">
        <w:rPr>
          <w:rtl/>
        </w:rPr>
        <w:t xml:space="preserve"> إنا نأتي المساجد التي حول المدينة فبأيِّها أبدأ</w:t>
      </w:r>
      <w:r>
        <w:rPr>
          <w:rtl/>
        </w:rPr>
        <w:t>؟</w:t>
      </w:r>
      <w:r w:rsidRPr="00F12837">
        <w:rPr>
          <w:rtl/>
        </w:rPr>
        <w:t xml:space="preserve"> فقال: (ابدأ بقبا</w:t>
      </w:r>
      <w:r>
        <w:rPr>
          <w:rtl/>
        </w:rPr>
        <w:t>،</w:t>
      </w:r>
      <w:r w:rsidRPr="00F12837">
        <w:rPr>
          <w:rtl/>
        </w:rPr>
        <w:t xml:space="preserve"> فصلِّ فيه واكثر</w:t>
      </w:r>
      <w:r>
        <w:rPr>
          <w:rtl/>
        </w:rPr>
        <w:t>؛</w:t>
      </w:r>
      <w:r w:rsidRPr="00F12837">
        <w:rPr>
          <w:rtl/>
        </w:rPr>
        <w:t xml:space="preserve"> فإنه أوّل مسجد صلّى فيه رسول اللَّه</w:t>
      </w:r>
      <w:r w:rsidR="002D5BB1" w:rsidRPr="002D5BB1">
        <w:rPr>
          <w:rtl/>
        </w:rPr>
        <w:t xml:space="preserve"> </w:t>
      </w:r>
      <w:r w:rsidR="002D5BB1" w:rsidRPr="002D5BB1">
        <w:rPr>
          <w:rStyle w:val="libAlaemChar"/>
          <w:rtl/>
        </w:rPr>
        <w:t>صلى‌الله‌عليه‌وآله</w:t>
      </w:r>
      <w:r w:rsidRPr="00F12837">
        <w:rPr>
          <w:rtl/>
        </w:rPr>
        <w:t xml:space="preserve"> في هذه العرصة، ثم ائتِ مشربة أم إبراهيم فصلِّ فيها</w:t>
      </w:r>
      <w:r>
        <w:rPr>
          <w:rtl/>
        </w:rPr>
        <w:t>؛</w:t>
      </w:r>
      <w:r w:rsidRPr="00F12837">
        <w:rPr>
          <w:rtl/>
        </w:rPr>
        <w:t xml:space="preserve"> فإنها مسكن رسول اللَّه</w:t>
      </w:r>
      <w:r w:rsidR="002D5BB1" w:rsidRPr="002D5BB1">
        <w:rPr>
          <w:rtl/>
        </w:rPr>
        <w:t xml:space="preserve"> </w:t>
      </w:r>
      <w:r w:rsidR="002D5BB1" w:rsidRPr="002D5BB1">
        <w:rPr>
          <w:rStyle w:val="libAlaemChar"/>
          <w:rtl/>
        </w:rPr>
        <w:t>صلى‌الله‌عليه‌وآله</w:t>
      </w:r>
      <w:r w:rsidRPr="00F12837">
        <w:rPr>
          <w:rtl/>
        </w:rPr>
        <w:t xml:space="preserve"> ومصلّاه)</w:t>
      </w:r>
      <w:r w:rsidRPr="00F12837">
        <w:rPr>
          <w:rStyle w:val="libFootnotenumChar"/>
          <w:rtl/>
        </w:rPr>
        <w:t>(2)</w:t>
      </w:r>
      <w:r w:rsidRPr="00F12837">
        <w:rPr>
          <w:rtl/>
        </w:rPr>
        <w:t>.</w:t>
      </w:r>
    </w:p>
    <w:p w:rsidR="00F12837" w:rsidRDefault="00F12837" w:rsidP="00F12837">
      <w:pPr>
        <w:pStyle w:val="libNormal"/>
        <w:rPr>
          <w:rtl/>
        </w:rPr>
      </w:pPr>
      <w:r w:rsidRPr="00F12837">
        <w:rPr>
          <w:rtl/>
        </w:rPr>
        <w:t>كذلك عن أبي عبد اللَّه</w:t>
      </w:r>
      <w:r w:rsidR="00063F8E">
        <w:rPr>
          <w:rtl/>
        </w:rPr>
        <w:t xml:space="preserve"> </w:t>
      </w:r>
      <w:r w:rsidR="002D5BB1" w:rsidRPr="002D5BB1">
        <w:rPr>
          <w:rStyle w:val="libAlaemChar"/>
          <w:rtl/>
        </w:rPr>
        <w:t>عليه‌السلام</w:t>
      </w:r>
      <w:r w:rsidRPr="00F12837">
        <w:rPr>
          <w:rtl/>
        </w:rPr>
        <w:t xml:space="preserve"> قال لمعاوية بن عمّار: (لا تدع إتيان المشاهد كلّها</w:t>
      </w:r>
      <w:r>
        <w:rPr>
          <w:rtl/>
        </w:rPr>
        <w:t>؛</w:t>
      </w:r>
      <w:r w:rsidRPr="00F12837">
        <w:rPr>
          <w:rtl/>
        </w:rPr>
        <w:t xml:space="preserve"> مسجد قبا فإنه المسجد الذي أسّس على التقوى من أوّل يوم</w:t>
      </w:r>
      <w:r>
        <w:rPr>
          <w:rtl/>
        </w:rPr>
        <w:t>،</w:t>
      </w:r>
      <w:r w:rsidRPr="00F12837">
        <w:rPr>
          <w:rtl/>
        </w:rPr>
        <w:t xml:space="preserve"> ومشربة أمّ إبراهيم</w:t>
      </w:r>
      <w:r>
        <w:rPr>
          <w:rtl/>
        </w:rPr>
        <w:t>،</w:t>
      </w:r>
      <w:r w:rsidRPr="00F12837">
        <w:rPr>
          <w:rtl/>
        </w:rPr>
        <w:t xml:space="preserve"> ومسجد فضيخ</w:t>
      </w:r>
      <w:r>
        <w:rPr>
          <w:rtl/>
        </w:rPr>
        <w:t>،</w:t>
      </w:r>
      <w:r w:rsidRPr="00F12837">
        <w:rPr>
          <w:rtl/>
        </w:rPr>
        <w:t xml:space="preserve"> وقبور الشهداء</w:t>
      </w:r>
      <w:r>
        <w:rPr>
          <w:rtl/>
        </w:rPr>
        <w:t>،</w:t>
      </w:r>
      <w:r w:rsidRPr="00F12837">
        <w:rPr>
          <w:rtl/>
        </w:rPr>
        <w:t xml:space="preserve"> ومسجد الأحزاب</w:t>
      </w:r>
      <w:r>
        <w:rPr>
          <w:rtl/>
        </w:rPr>
        <w:t>؛</w:t>
      </w:r>
      <w:r w:rsidRPr="00F12837">
        <w:rPr>
          <w:rtl/>
        </w:rPr>
        <w:t xml:space="preserve"> وهو مسجد الفتح)</w:t>
      </w:r>
      <w:r w:rsidRPr="00F12837">
        <w:rPr>
          <w:rStyle w:val="libFootnotenumChar"/>
          <w:rtl/>
        </w:rPr>
        <w:t>(3)</w:t>
      </w:r>
      <w:r w:rsidRPr="00F12837">
        <w:rPr>
          <w:rtl/>
        </w:rPr>
        <w:t>.</w:t>
      </w:r>
    </w:p>
    <w:p w:rsidR="00F12837" w:rsidRDefault="00F12837" w:rsidP="00F12837">
      <w:pPr>
        <w:pStyle w:val="libNormal"/>
        <w:rPr>
          <w:rtl/>
        </w:rPr>
      </w:pPr>
      <w:r w:rsidRPr="00F12837">
        <w:rPr>
          <w:rtl/>
        </w:rPr>
        <w:t>والروايات في هذا المجال كثيرة جدّاً نكتفي منها بهذا المقدار.</w:t>
      </w:r>
    </w:p>
    <w:p w:rsidR="00F12837" w:rsidRPr="00F12837" w:rsidRDefault="00F12837" w:rsidP="00F12837">
      <w:pPr>
        <w:pStyle w:val="libNormal"/>
        <w:rPr>
          <w:rtl/>
        </w:rPr>
      </w:pPr>
      <w:r w:rsidRPr="00F12837">
        <w:rPr>
          <w:rtl/>
        </w:rPr>
        <w:t>هذه هي الآية الأولى من الآيات البيّنات في المسجد الحرام.</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C85521">
        <w:rPr>
          <w:rtl/>
        </w:rPr>
        <w:t>(1) الطوسي</w:t>
      </w:r>
      <w:r>
        <w:rPr>
          <w:rtl/>
        </w:rPr>
        <w:t>،</w:t>
      </w:r>
      <w:r w:rsidRPr="00C85521">
        <w:rPr>
          <w:rtl/>
        </w:rPr>
        <w:t xml:space="preserve"> تهذيب الأحكام</w:t>
      </w:r>
      <w:r>
        <w:rPr>
          <w:rtl/>
        </w:rPr>
        <w:t>،</w:t>
      </w:r>
      <w:r w:rsidRPr="00C85521">
        <w:rPr>
          <w:rtl/>
        </w:rPr>
        <w:t xml:space="preserve"> ج 5</w:t>
      </w:r>
      <w:r>
        <w:rPr>
          <w:rtl/>
        </w:rPr>
        <w:t>،</w:t>
      </w:r>
      <w:r w:rsidRPr="00C85521">
        <w:rPr>
          <w:rtl/>
        </w:rPr>
        <w:t xml:space="preserve"> ص 195.</w:t>
      </w:r>
    </w:p>
    <w:p w:rsidR="00F12837" w:rsidRPr="00B578D7" w:rsidRDefault="00F12837" w:rsidP="00F12837">
      <w:pPr>
        <w:pStyle w:val="libFootnote0"/>
        <w:rPr>
          <w:rtl/>
        </w:rPr>
      </w:pPr>
      <w:r w:rsidRPr="00C85521">
        <w:rPr>
          <w:rtl/>
        </w:rPr>
        <w:t>(2) الكافي</w:t>
      </w:r>
      <w:r>
        <w:rPr>
          <w:rtl/>
        </w:rPr>
        <w:t>،</w:t>
      </w:r>
      <w:r w:rsidRPr="00C85521">
        <w:rPr>
          <w:rtl/>
        </w:rPr>
        <w:t xml:space="preserve"> ج3</w:t>
      </w:r>
      <w:r>
        <w:rPr>
          <w:rtl/>
        </w:rPr>
        <w:t>،</w:t>
      </w:r>
      <w:r w:rsidRPr="00C85521">
        <w:rPr>
          <w:rtl/>
        </w:rPr>
        <w:t xml:space="preserve"> ص560.</w:t>
      </w:r>
    </w:p>
    <w:p w:rsidR="00F12837" w:rsidRPr="00B578D7" w:rsidRDefault="00F12837" w:rsidP="00F12837">
      <w:pPr>
        <w:pStyle w:val="libFootnote0"/>
        <w:rPr>
          <w:rtl/>
        </w:rPr>
      </w:pPr>
      <w:r w:rsidRPr="00C85521">
        <w:rPr>
          <w:rtl/>
        </w:rPr>
        <w:t>(3) الكافي</w:t>
      </w:r>
      <w:r>
        <w:rPr>
          <w:rtl/>
        </w:rPr>
        <w:t>،</w:t>
      </w:r>
      <w:r w:rsidRPr="00C85521">
        <w:rPr>
          <w:rtl/>
        </w:rPr>
        <w:t xml:space="preserve"> ج3</w:t>
      </w:r>
      <w:r>
        <w:rPr>
          <w:rtl/>
        </w:rPr>
        <w:t>،</w:t>
      </w:r>
      <w:r w:rsidRPr="00C85521">
        <w:rPr>
          <w:rtl/>
        </w:rPr>
        <w:t xml:space="preserve"> ص560.</w:t>
      </w:r>
    </w:p>
    <w:p w:rsidR="00F12837" w:rsidRDefault="00F12837" w:rsidP="00F12837">
      <w:pPr>
        <w:pStyle w:val="libNormal"/>
        <w:rPr>
          <w:rtl/>
        </w:rPr>
      </w:pPr>
      <w:r>
        <w:br w:type="page"/>
      </w:r>
    </w:p>
    <w:p w:rsidR="00F12837" w:rsidRPr="00B578D7" w:rsidRDefault="00F12837" w:rsidP="00B578D7">
      <w:pPr>
        <w:pStyle w:val="Heading2"/>
        <w:rPr>
          <w:rtl/>
        </w:rPr>
      </w:pPr>
      <w:bookmarkStart w:id="36" w:name="_Toc421607264"/>
      <w:r w:rsidRPr="00C85521">
        <w:rPr>
          <w:rtl/>
        </w:rPr>
        <w:lastRenderedPageBreak/>
        <w:t>حجر إسماعيل:</w:t>
      </w:r>
      <w:bookmarkEnd w:id="36"/>
    </w:p>
    <w:p w:rsidR="00F12837" w:rsidRDefault="00F12837" w:rsidP="00F12837">
      <w:pPr>
        <w:pStyle w:val="libNormal"/>
        <w:rPr>
          <w:rtl/>
        </w:rPr>
      </w:pPr>
      <w:r w:rsidRPr="00F12837">
        <w:rPr>
          <w:rtl/>
        </w:rPr>
        <w:t>لقد ورد في الروايات أن حجر إسماعيل يضمّ قبره وقبر أمه هاجر وقبر سبعين نبيّاً أو تسعة وتسعين.</w:t>
      </w:r>
    </w:p>
    <w:p w:rsidR="00F12837" w:rsidRDefault="00F12837" w:rsidP="00F12837">
      <w:pPr>
        <w:pStyle w:val="libNormal"/>
        <w:rPr>
          <w:rtl/>
        </w:rPr>
      </w:pPr>
      <w:r w:rsidRPr="00F12837">
        <w:rPr>
          <w:rtl/>
        </w:rPr>
        <w:t>ففي الكافي عن معاوية بن عمّار قال: سألت أبا عبد اللَّه</w:t>
      </w:r>
      <w:r w:rsidR="002D5BB1" w:rsidRPr="002D5BB1">
        <w:rPr>
          <w:rtl/>
        </w:rPr>
        <w:t xml:space="preserve"> </w:t>
      </w:r>
      <w:r w:rsidR="002D5BB1" w:rsidRPr="002D5BB1">
        <w:rPr>
          <w:rStyle w:val="libAlaemChar"/>
          <w:rtl/>
        </w:rPr>
        <w:t>عليه‌السلام</w:t>
      </w:r>
      <w:r w:rsidRPr="00F12837">
        <w:rPr>
          <w:rtl/>
        </w:rPr>
        <w:t xml:space="preserve"> عن الحجر: أمن البيت هو أو فيه شي‏ء من البيت؟ فقال: (لا</w:t>
      </w:r>
      <w:r>
        <w:rPr>
          <w:rtl/>
        </w:rPr>
        <w:t>،</w:t>
      </w:r>
      <w:r w:rsidRPr="00F12837">
        <w:rPr>
          <w:rtl/>
        </w:rPr>
        <w:t xml:space="preserve"> ولا قُلامة ظفر، ولكن إسماعيل دفن أمه فيه</w:t>
      </w:r>
      <w:r>
        <w:rPr>
          <w:rtl/>
        </w:rPr>
        <w:t>،</w:t>
      </w:r>
      <w:r w:rsidRPr="00F12837">
        <w:rPr>
          <w:rtl/>
        </w:rPr>
        <w:t xml:space="preserve"> فكره أن توطأ</w:t>
      </w:r>
      <w:r>
        <w:rPr>
          <w:rtl/>
        </w:rPr>
        <w:t>،</w:t>
      </w:r>
      <w:r w:rsidRPr="00F12837">
        <w:rPr>
          <w:rtl/>
        </w:rPr>
        <w:t xml:space="preserve"> فحجّر عليه حجراً</w:t>
      </w:r>
      <w:r>
        <w:rPr>
          <w:rtl/>
        </w:rPr>
        <w:t>،</w:t>
      </w:r>
      <w:r w:rsidRPr="00F12837">
        <w:rPr>
          <w:rtl/>
        </w:rPr>
        <w:t xml:space="preserve"> وفيه قبور أنبياء)</w:t>
      </w:r>
      <w:r w:rsidRPr="00F12837">
        <w:rPr>
          <w:rStyle w:val="libFootnotenumChar"/>
          <w:rtl/>
        </w:rPr>
        <w:t>(1)</w:t>
      </w:r>
      <w:r w:rsidRPr="00F12837">
        <w:rPr>
          <w:rtl/>
        </w:rPr>
        <w:t>.</w:t>
      </w:r>
    </w:p>
    <w:p w:rsidR="00F12837" w:rsidRDefault="00F12837" w:rsidP="00F12837">
      <w:pPr>
        <w:pStyle w:val="libNormal"/>
        <w:rPr>
          <w:rtl/>
        </w:rPr>
      </w:pPr>
      <w:r w:rsidRPr="00F12837">
        <w:rPr>
          <w:rtl/>
        </w:rPr>
        <w:t>وقال السيوطي في الدرّ المنثور: (وتوفّي إسماعيل بعد أبيه</w:t>
      </w:r>
      <w:r>
        <w:rPr>
          <w:rtl/>
        </w:rPr>
        <w:t>،</w:t>
      </w:r>
      <w:r w:rsidRPr="00F12837">
        <w:rPr>
          <w:rtl/>
        </w:rPr>
        <w:t xml:space="preserve"> فدفن داخل الحجر ممَّا يلي الكعبة مع أمَّه هاجر)</w:t>
      </w:r>
      <w:r w:rsidRPr="00F12837">
        <w:rPr>
          <w:rStyle w:val="libFootnotenumChar"/>
          <w:rtl/>
        </w:rPr>
        <w:t>(2)</w:t>
      </w:r>
      <w:r w:rsidRPr="00F12837">
        <w:rPr>
          <w:rtl/>
        </w:rPr>
        <w:t>.</w:t>
      </w:r>
    </w:p>
    <w:p w:rsidR="00F12837" w:rsidRDefault="00F12837" w:rsidP="00F12837">
      <w:pPr>
        <w:pStyle w:val="libNormal"/>
        <w:rPr>
          <w:rtl/>
        </w:rPr>
      </w:pPr>
      <w:r w:rsidRPr="00F12837">
        <w:rPr>
          <w:rtl/>
        </w:rPr>
        <w:t>وأخرج القرطبي في تفسيره</w:t>
      </w:r>
      <w:r>
        <w:rPr>
          <w:rtl/>
        </w:rPr>
        <w:t>،</w:t>
      </w:r>
      <w:r w:rsidRPr="00F12837">
        <w:rPr>
          <w:rtl/>
        </w:rPr>
        <w:t xml:space="preserve"> عن عبد اللَّه بن ضمرة السلولي: (ما بين الركن والمقام إلى زمزم قبور تسعة وتسعين نبيّاً)</w:t>
      </w:r>
      <w:r w:rsidRPr="00F12837">
        <w:rPr>
          <w:rStyle w:val="libFootnotenumChar"/>
          <w:rtl/>
        </w:rPr>
        <w:t>(3)</w:t>
      </w:r>
      <w:r w:rsidRPr="00F12837">
        <w:rPr>
          <w:rtl/>
        </w:rPr>
        <w:t>.</w:t>
      </w:r>
    </w:p>
    <w:p w:rsidR="00F12837" w:rsidRDefault="00F12837" w:rsidP="00F12837">
      <w:pPr>
        <w:pStyle w:val="libNormal"/>
        <w:rPr>
          <w:rtl/>
        </w:rPr>
      </w:pPr>
      <w:r w:rsidRPr="00F12837">
        <w:rPr>
          <w:rtl/>
        </w:rPr>
        <w:t>وفي الطبقات لابن سعد</w:t>
      </w:r>
      <w:r>
        <w:rPr>
          <w:rtl/>
        </w:rPr>
        <w:t>،</w:t>
      </w:r>
      <w:r w:rsidRPr="00F12837">
        <w:rPr>
          <w:rtl/>
        </w:rPr>
        <w:t xml:space="preserve"> عن أسامة بن زيد بن أسلم</w:t>
      </w:r>
      <w:r>
        <w:rPr>
          <w:rtl/>
        </w:rPr>
        <w:t>،</w:t>
      </w:r>
      <w:r w:rsidRPr="00F12837">
        <w:rPr>
          <w:rtl/>
        </w:rPr>
        <w:t xml:space="preserve"> عن أبيه قال: (لمَّا بلغ إسماعيل عشرين سنة</w:t>
      </w:r>
      <w:r>
        <w:rPr>
          <w:rtl/>
        </w:rPr>
        <w:t>،</w:t>
      </w:r>
      <w:r w:rsidRPr="00F12837">
        <w:rPr>
          <w:rtl/>
        </w:rPr>
        <w:t xml:space="preserve"> توفِّيت أمه هاجر وهي ابنة تسعين سنة</w:t>
      </w:r>
      <w:r>
        <w:rPr>
          <w:rtl/>
        </w:rPr>
        <w:t>،</w:t>
      </w:r>
      <w:r w:rsidRPr="00F12837">
        <w:rPr>
          <w:rtl/>
        </w:rPr>
        <w:t xml:space="preserve"> فدفنها إسماعيل في الحجر)</w:t>
      </w:r>
      <w:r w:rsidRPr="00F12837">
        <w:rPr>
          <w:rStyle w:val="libFootnotenumChar"/>
          <w:rtl/>
        </w:rPr>
        <w:t>(4)</w:t>
      </w:r>
      <w:r w:rsidRPr="00F12837">
        <w:rPr>
          <w:rtl/>
        </w:rPr>
        <w:t>.</w:t>
      </w:r>
    </w:p>
    <w:p w:rsidR="00F12837" w:rsidRDefault="00F12837" w:rsidP="00F12837">
      <w:pPr>
        <w:pStyle w:val="libNormal"/>
        <w:rPr>
          <w:rtl/>
        </w:rPr>
      </w:pPr>
      <w:r w:rsidRPr="00F12837">
        <w:rPr>
          <w:rtl/>
        </w:rPr>
        <w:t>وأخرج أيضاً عن أبي جهم بن حذيفة بن غانم قال: (أوحى اللَّه على إبراهيم</w:t>
      </w:r>
      <w:r w:rsidR="002D5BB1" w:rsidRPr="002D5BB1">
        <w:rPr>
          <w:rtl/>
        </w:rPr>
        <w:t xml:space="preserve"> </w:t>
      </w:r>
      <w:r w:rsidR="002D5BB1" w:rsidRPr="002D5BB1">
        <w:rPr>
          <w:rStyle w:val="libAlaemChar"/>
          <w:rtl/>
        </w:rPr>
        <w:t>عليه‌السلام</w:t>
      </w:r>
      <w:r w:rsidRPr="00F12837">
        <w:rPr>
          <w:rtl/>
        </w:rPr>
        <w:t xml:space="preserve"> أن يبني البيت وهو يومئذٍ ابن مائة سنة وإسماعيل يومئذٍ ابن ثلاثين سنة</w:t>
      </w:r>
      <w:r>
        <w:rPr>
          <w:rtl/>
        </w:rPr>
        <w:t>،</w:t>
      </w:r>
      <w:r w:rsidRPr="00F12837">
        <w:rPr>
          <w:rtl/>
        </w:rPr>
        <w:t xml:space="preserve"> فبناه معه</w:t>
      </w:r>
      <w:r>
        <w:rPr>
          <w:rtl/>
        </w:rPr>
        <w:t>،</w:t>
      </w:r>
      <w:r w:rsidRPr="00F12837">
        <w:rPr>
          <w:rtl/>
        </w:rPr>
        <w:t xml:space="preserve"> وتوفّي إسماعيل بعد أبيه</w:t>
      </w:r>
      <w:r>
        <w:rPr>
          <w:rtl/>
        </w:rPr>
        <w:t>،</w:t>
      </w:r>
      <w:r w:rsidRPr="00F12837">
        <w:rPr>
          <w:rtl/>
        </w:rPr>
        <w:t xml:space="preserve"> فدفن داخل الحجر ممَّا يلي الكعبة مع</w:t>
      </w:r>
    </w:p>
    <w:p w:rsidR="00F12837" w:rsidRDefault="00240632" w:rsidP="002D5BB1">
      <w:pPr>
        <w:pStyle w:val="libLine"/>
        <w:rPr>
          <w:rtl/>
        </w:rPr>
      </w:pPr>
      <w:r>
        <w:rPr>
          <w:rtl/>
        </w:rPr>
        <w:t>____________________</w:t>
      </w:r>
    </w:p>
    <w:p w:rsidR="00F12837" w:rsidRDefault="00F12837" w:rsidP="00F12837">
      <w:pPr>
        <w:pStyle w:val="libFootnote0"/>
        <w:rPr>
          <w:rtl/>
        </w:rPr>
      </w:pPr>
      <w:r w:rsidRPr="00C85521">
        <w:rPr>
          <w:rtl/>
        </w:rPr>
        <w:t>(1) الكليني</w:t>
      </w:r>
      <w:r>
        <w:rPr>
          <w:rtl/>
        </w:rPr>
        <w:t>،</w:t>
      </w:r>
      <w:r w:rsidRPr="00C85521">
        <w:rPr>
          <w:rtl/>
        </w:rPr>
        <w:t xml:space="preserve"> الكافي</w:t>
      </w:r>
      <w:r>
        <w:rPr>
          <w:rtl/>
        </w:rPr>
        <w:t>،</w:t>
      </w:r>
      <w:r w:rsidRPr="00C85521">
        <w:rPr>
          <w:rtl/>
        </w:rPr>
        <w:t xml:space="preserve"> ج 4</w:t>
      </w:r>
      <w:r>
        <w:rPr>
          <w:rtl/>
        </w:rPr>
        <w:t>،</w:t>
      </w:r>
      <w:r w:rsidRPr="00C85521">
        <w:rPr>
          <w:rtl/>
        </w:rPr>
        <w:t xml:space="preserve"> ص 210.</w:t>
      </w:r>
    </w:p>
    <w:p w:rsidR="00F12837" w:rsidRDefault="00F12837" w:rsidP="00F12837">
      <w:pPr>
        <w:pStyle w:val="libFootnote0"/>
        <w:rPr>
          <w:rtl/>
        </w:rPr>
      </w:pPr>
      <w:r w:rsidRPr="00C85521">
        <w:rPr>
          <w:rtl/>
        </w:rPr>
        <w:t>(2) الدر المنثور</w:t>
      </w:r>
      <w:r>
        <w:rPr>
          <w:rtl/>
        </w:rPr>
        <w:t>،</w:t>
      </w:r>
      <w:r w:rsidRPr="00C85521">
        <w:rPr>
          <w:rtl/>
        </w:rPr>
        <w:t xml:space="preserve"> ج3</w:t>
      </w:r>
      <w:r>
        <w:rPr>
          <w:rtl/>
        </w:rPr>
        <w:t>،</w:t>
      </w:r>
      <w:r w:rsidRPr="00C85521">
        <w:rPr>
          <w:rtl/>
        </w:rPr>
        <w:t xml:space="preserve"> ص103</w:t>
      </w:r>
      <w:r>
        <w:rPr>
          <w:rtl/>
        </w:rPr>
        <w:t>،</w:t>
      </w:r>
      <w:r w:rsidRPr="00C85521">
        <w:rPr>
          <w:rtl/>
        </w:rPr>
        <w:t xml:space="preserve"> وكذا الحسن البصري</w:t>
      </w:r>
      <w:r>
        <w:rPr>
          <w:rtl/>
        </w:rPr>
        <w:t>،</w:t>
      </w:r>
      <w:r w:rsidRPr="00C85521">
        <w:rPr>
          <w:rtl/>
        </w:rPr>
        <w:t xml:space="preserve"> فضائل مكَّة</w:t>
      </w:r>
      <w:r>
        <w:rPr>
          <w:rtl/>
        </w:rPr>
        <w:t>،</w:t>
      </w:r>
      <w:r w:rsidRPr="00C85521">
        <w:rPr>
          <w:rtl/>
        </w:rPr>
        <w:t xml:space="preserve"> ص20</w:t>
      </w:r>
      <w:r>
        <w:rPr>
          <w:rtl/>
        </w:rPr>
        <w:t>،</w:t>
      </w:r>
      <w:r w:rsidRPr="00C85521">
        <w:rPr>
          <w:rtl/>
        </w:rPr>
        <w:t xml:space="preserve"> والحموي</w:t>
      </w:r>
      <w:r>
        <w:rPr>
          <w:rtl/>
        </w:rPr>
        <w:t>،</w:t>
      </w:r>
      <w:r w:rsidRPr="00C85521">
        <w:rPr>
          <w:rtl/>
        </w:rPr>
        <w:t xml:space="preserve"> معجم البلدان</w:t>
      </w:r>
      <w:r>
        <w:rPr>
          <w:rtl/>
        </w:rPr>
        <w:t>،</w:t>
      </w:r>
      <w:r w:rsidRPr="00C85521">
        <w:rPr>
          <w:rtl/>
        </w:rPr>
        <w:t xml:space="preserve"> ج2</w:t>
      </w:r>
      <w:r>
        <w:rPr>
          <w:rtl/>
        </w:rPr>
        <w:t>،</w:t>
      </w:r>
      <w:r w:rsidRPr="00C85521">
        <w:rPr>
          <w:rtl/>
        </w:rPr>
        <w:t xml:space="preserve"> ص221.</w:t>
      </w:r>
    </w:p>
    <w:p w:rsidR="00F12837" w:rsidRDefault="00F12837" w:rsidP="00F12837">
      <w:pPr>
        <w:pStyle w:val="libFootnote0"/>
        <w:rPr>
          <w:rtl/>
        </w:rPr>
      </w:pPr>
      <w:r w:rsidRPr="00C85521">
        <w:rPr>
          <w:rtl/>
        </w:rPr>
        <w:t>(3) تفسير القرطبي</w:t>
      </w:r>
      <w:r>
        <w:rPr>
          <w:rtl/>
        </w:rPr>
        <w:t>،</w:t>
      </w:r>
      <w:r w:rsidRPr="00C85521">
        <w:rPr>
          <w:rtl/>
        </w:rPr>
        <w:t xml:space="preserve"> ج2</w:t>
      </w:r>
      <w:r>
        <w:rPr>
          <w:rtl/>
        </w:rPr>
        <w:t>،</w:t>
      </w:r>
      <w:r w:rsidRPr="00C85521">
        <w:rPr>
          <w:rtl/>
        </w:rPr>
        <w:t xml:space="preserve"> ص130.</w:t>
      </w:r>
    </w:p>
    <w:p w:rsidR="00F12837" w:rsidRDefault="00F12837" w:rsidP="00F12837">
      <w:pPr>
        <w:pStyle w:val="libFootnote0"/>
        <w:rPr>
          <w:rtl/>
        </w:rPr>
      </w:pPr>
      <w:r w:rsidRPr="00C85521">
        <w:rPr>
          <w:rtl/>
        </w:rPr>
        <w:t>(4) الطبقات الكبرى</w:t>
      </w:r>
      <w:r>
        <w:rPr>
          <w:rtl/>
        </w:rPr>
        <w:t>،</w:t>
      </w:r>
      <w:r w:rsidRPr="00C85521">
        <w:rPr>
          <w:rtl/>
        </w:rPr>
        <w:t xml:space="preserve"> ج1</w:t>
      </w:r>
      <w:r>
        <w:rPr>
          <w:rtl/>
        </w:rPr>
        <w:t>،</w:t>
      </w:r>
      <w:r w:rsidRPr="00C85521">
        <w:rPr>
          <w:rtl/>
        </w:rPr>
        <w:t xml:space="preserve"> ص52.</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أمه هاجر)</w:t>
      </w:r>
      <w:r w:rsidRPr="00F12837">
        <w:rPr>
          <w:rStyle w:val="libFootnotenumChar"/>
          <w:rtl/>
        </w:rPr>
        <w:t>(1)</w:t>
      </w:r>
      <w:r w:rsidRPr="00F12837">
        <w:rPr>
          <w:rtl/>
        </w:rPr>
        <w:t>.</w:t>
      </w:r>
    </w:p>
    <w:p w:rsidR="00F12837" w:rsidRDefault="00F12837" w:rsidP="00F12837">
      <w:pPr>
        <w:pStyle w:val="libNormal"/>
        <w:rPr>
          <w:rtl/>
        </w:rPr>
      </w:pPr>
      <w:r w:rsidRPr="00F12837">
        <w:rPr>
          <w:rtl/>
        </w:rPr>
        <w:t>وفي كتاب فضائل مكّة للحسن البصري</w:t>
      </w:r>
      <w:r>
        <w:rPr>
          <w:rtl/>
        </w:rPr>
        <w:t>،</w:t>
      </w:r>
      <w:r w:rsidRPr="00F12837">
        <w:rPr>
          <w:rtl/>
        </w:rPr>
        <w:t xml:space="preserve"> عن رسول اللَّه</w:t>
      </w:r>
      <w:r w:rsidR="002D5BB1" w:rsidRPr="002D5BB1">
        <w:rPr>
          <w:rtl/>
        </w:rPr>
        <w:t xml:space="preserve"> </w:t>
      </w:r>
      <w:r w:rsidR="002D5BB1" w:rsidRPr="002D5BB1">
        <w:rPr>
          <w:rStyle w:val="libAlaemChar"/>
          <w:rtl/>
        </w:rPr>
        <w:t>صلى‌الله‌عليه‌وآله</w:t>
      </w:r>
      <w:r w:rsidRPr="00F12837">
        <w:rPr>
          <w:rtl/>
        </w:rPr>
        <w:t xml:space="preserve"> قال: (إن حول الكعبة قبر ثلاثمائة نبيّ</w:t>
      </w:r>
      <w:r>
        <w:rPr>
          <w:rtl/>
        </w:rPr>
        <w:t>،</w:t>
      </w:r>
      <w:r w:rsidRPr="00F12837">
        <w:rPr>
          <w:rtl/>
        </w:rPr>
        <w:t xml:space="preserve"> وما بين الركن اليماني والركن الأسود قبر سبعين نبيّاً)</w:t>
      </w:r>
      <w:r w:rsidRPr="00F12837">
        <w:rPr>
          <w:rStyle w:val="libFootnotenumChar"/>
          <w:rtl/>
        </w:rPr>
        <w:t>(2)</w:t>
      </w:r>
      <w:r w:rsidRPr="00F12837">
        <w:rPr>
          <w:rtl/>
        </w:rPr>
        <w:t>.</w:t>
      </w:r>
    </w:p>
    <w:p w:rsidR="00F12837" w:rsidRDefault="00F12837" w:rsidP="00F12837">
      <w:pPr>
        <w:pStyle w:val="libNormal"/>
        <w:rPr>
          <w:rtl/>
        </w:rPr>
      </w:pPr>
      <w:r w:rsidRPr="00F12837">
        <w:rPr>
          <w:rtl/>
        </w:rPr>
        <w:t>ثُم إن من طاف حول الكعبة بإخراج حجر إسماعيل</w:t>
      </w:r>
      <w:r>
        <w:rPr>
          <w:rtl/>
        </w:rPr>
        <w:t>،</w:t>
      </w:r>
      <w:r w:rsidRPr="00F12837">
        <w:rPr>
          <w:rtl/>
        </w:rPr>
        <w:t xml:space="preserve"> فطوافه باطل</w:t>
      </w:r>
      <w:r>
        <w:rPr>
          <w:rtl/>
        </w:rPr>
        <w:t>،</w:t>
      </w:r>
      <w:r w:rsidRPr="00F12837">
        <w:rPr>
          <w:rtl/>
        </w:rPr>
        <w:t xml:space="preserve"> وقد نصّ على ذلك الفقهاء من الفريقين</w:t>
      </w:r>
      <w:r>
        <w:rPr>
          <w:rtl/>
        </w:rPr>
        <w:t>.</w:t>
      </w:r>
      <w:r w:rsidRPr="00F12837">
        <w:rPr>
          <w:rtl/>
        </w:rPr>
        <w:t xml:space="preserve"> أمَّا فقهاء مدرسة أهل البيت</w:t>
      </w:r>
      <w:r w:rsidR="00063F8E">
        <w:rPr>
          <w:rtl/>
        </w:rPr>
        <w:t xml:space="preserve"> </w:t>
      </w:r>
      <w:r w:rsidR="002D5BB1" w:rsidRPr="002D5BB1">
        <w:rPr>
          <w:rStyle w:val="libAlaemChar"/>
          <w:rtl/>
        </w:rPr>
        <w:t>عليهم‌السلام</w:t>
      </w:r>
      <w:r>
        <w:rPr>
          <w:rtl/>
        </w:rPr>
        <w:t>،</w:t>
      </w:r>
      <w:r w:rsidRPr="00F12837">
        <w:rPr>
          <w:rtl/>
        </w:rPr>
        <w:t xml:space="preserve"> فهو واضح</w:t>
      </w:r>
      <w:r>
        <w:rPr>
          <w:rtl/>
        </w:rPr>
        <w:t>،</w:t>
      </w:r>
      <w:r w:rsidRPr="00F12837">
        <w:rPr>
          <w:rtl/>
        </w:rPr>
        <w:t xml:space="preserve"> وقد صرّحت بذلك روايات أهل البيت</w:t>
      </w:r>
      <w:r w:rsidR="002D5BB1" w:rsidRPr="002D5BB1">
        <w:rPr>
          <w:rtl/>
        </w:rPr>
        <w:t xml:space="preserve"> </w:t>
      </w:r>
      <w:r w:rsidR="002D5BB1" w:rsidRPr="002D5BB1">
        <w:rPr>
          <w:rStyle w:val="libAlaemChar"/>
          <w:rtl/>
        </w:rPr>
        <w:t>عليهم‌السلام</w:t>
      </w:r>
      <w:r>
        <w:rPr>
          <w:rtl/>
        </w:rPr>
        <w:t>.</w:t>
      </w:r>
      <w:r w:rsidRPr="00F12837">
        <w:rPr>
          <w:rtl/>
        </w:rPr>
        <w:t xml:space="preserve"> وأمَّا فقهاء أهل سنّة الجماعة</w:t>
      </w:r>
      <w:r>
        <w:rPr>
          <w:rtl/>
        </w:rPr>
        <w:t>،</w:t>
      </w:r>
      <w:r w:rsidRPr="00F12837">
        <w:rPr>
          <w:rtl/>
        </w:rPr>
        <w:t xml:space="preserve"> فقد صرّحوا بهذه الحقيقة أيضاً</w:t>
      </w:r>
      <w:r>
        <w:rPr>
          <w:rtl/>
        </w:rPr>
        <w:t>،</w:t>
      </w:r>
      <w:r w:rsidRPr="00F12837">
        <w:rPr>
          <w:rtl/>
        </w:rPr>
        <w:t xml:space="preserve"> ففي مواهب الجليل للرعيني</w:t>
      </w:r>
      <w:r>
        <w:rPr>
          <w:rtl/>
        </w:rPr>
        <w:t>،</w:t>
      </w:r>
      <w:r w:rsidRPr="00F12837">
        <w:rPr>
          <w:rtl/>
        </w:rPr>
        <w:t xml:space="preserve"> قال: (وقال ابن مسدي في منسكه: وأمَّا قولنا (ويطوف من وراء حجر إسماعيل)</w:t>
      </w:r>
      <w:r>
        <w:rPr>
          <w:rtl/>
        </w:rPr>
        <w:t>،</w:t>
      </w:r>
      <w:r w:rsidRPr="00F12837">
        <w:rPr>
          <w:rtl/>
        </w:rPr>
        <w:t xml:space="preserve"> فهو الإجماع</w:t>
      </w:r>
      <w:r>
        <w:rPr>
          <w:rtl/>
        </w:rPr>
        <w:t>.</w:t>
      </w:r>
      <w:r w:rsidRPr="00F12837">
        <w:rPr>
          <w:rtl/>
        </w:rPr>
        <w:t xml:space="preserve"> ثم اختلفوا</w:t>
      </w:r>
      <w:r>
        <w:rPr>
          <w:rtl/>
        </w:rPr>
        <w:t>؛</w:t>
      </w:r>
      <w:r w:rsidRPr="00F12837">
        <w:rPr>
          <w:rtl/>
        </w:rPr>
        <w:t xml:space="preserve"> فقال أصحاب الرأي: يطوف من وراء الحجر استحباباً</w:t>
      </w:r>
      <w:r>
        <w:rPr>
          <w:rtl/>
        </w:rPr>
        <w:t>.</w:t>
      </w:r>
      <w:r w:rsidRPr="00F12837">
        <w:rPr>
          <w:rtl/>
        </w:rPr>
        <w:t xml:space="preserve"> وقال جمهور العلماء بالوجوب</w:t>
      </w:r>
      <w:r>
        <w:rPr>
          <w:rtl/>
        </w:rPr>
        <w:t>.</w:t>
      </w:r>
      <w:r w:rsidRPr="00F12837">
        <w:rPr>
          <w:rtl/>
        </w:rPr>
        <w:t xml:space="preserve"> إلى أن قال: ثم اتفقوا على أن من طاف ببناء البيت الظاهر ولم يُدخل الحجر في طوافه أنه يعيد الطواف ما دام بمكّة</w:t>
      </w:r>
      <w:r>
        <w:rPr>
          <w:rtl/>
        </w:rPr>
        <w:t>،</w:t>
      </w:r>
      <w:r w:rsidRPr="00F12837">
        <w:rPr>
          <w:rtl/>
        </w:rPr>
        <w:t xml:space="preserve"> ثم اختلفوا</w:t>
      </w:r>
      <w:r>
        <w:rPr>
          <w:rtl/>
        </w:rPr>
        <w:t>،</w:t>
      </w:r>
      <w:r w:rsidRPr="00F12837">
        <w:rPr>
          <w:rtl/>
        </w:rPr>
        <w:t xml:space="preserve"> فقال أبو حنيفة ومَن تبعه: يعيد استحباباً</w:t>
      </w:r>
      <w:r>
        <w:rPr>
          <w:rtl/>
        </w:rPr>
        <w:t>.</w:t>
      </w:r>
      <w:r w:rsidRPr="00F12837">
        <w:rPr>
          <w:rtl/>
        </w:rPr>
        <w:t xml:space="preserve"> وقال جمهور العلماء: يعيد وجوباً</w:t>
      </w:r>
      <w:r>
        <w:rPr>
          <w:rtl/>
        </w:rPr>
        <w:t>؛</w:t>
      </w:r>
      <w:r w:rsidRPr="00F12837">
        <w:rPr>
          <w:rtl/>
        </w:rPr>
        <w:t xml:space="preserve"> لأنه كمَن لم يطف</w:t>
      </w:r>
      <w:r>
        <w:rPr>
          <w:rtl/>
        </w:rPr>
        <w:t>،</w:t>
      </w:r>
      <w:r w:rsidRPr="00F12837">
        <w:rPr>
          <w:rtl/>
        </w:rPr>
        <w:t xml:space="preserve"> فإن لم يذكر حتى انصرف إلى بلاده</w:t>
      </w:r>
      <w:r>
        <w:rPr>
          <w:rtl/>
        </w:rPr>
        <w:t>،</w:t>
      </w:r>
      <w:r w:rsidRPr="00F12837">
        <w:rPr>
          <w:rtl/>
        </w:rPr>
        <w:t xml:space="preserve"> فقال ابن عباس: هو كمَن لم يطف</w:t>
      </w:r>
      <w:r>
        <w:rPr>
          <w:rtl/>
        </w:rPr>
        <w:t>.</w:t>
      </w:r>
      <w:r w:rsidRPr="00F12837">
        <w:rPr>
          <w:rtl/>
        </w:rPr>
        <w:t xml:space="preserve"> وإليه ذهب مالك والشافعي وأبو ثور وأحمد بن حنبل وإسحاق وداود وغيرهم من أهل العلم</w:t>
      </w:r>
      <w:r>
        <w:rPr>
          <w:rtl/>
        </w:rPr>
        <w:t>،</w:t>
      </w:r>
      <w:r w:rsidRPr="00F12837">
        <w:rPr>
          <w:rtl/>
        </w:rPr>
        <w:t xml:space="preserve"> وقالوا: عليه أن يرجع من حيث كان</w:t>
      </w:r>
      <w:r>
        <w:rPr>
          <w:rtl/>
        </w:rPr>
        <w:t>،</w:t>
      </w:r>
      <w:r w:rsidRPr="00F12837">
        <w:rPr>
          <w:rtl/>
        </w:rPr>
        <w:t xml:space="preserve"> يطوف من وراء الحجر)</w:t>
      </w:r>
      <w:r w:rsidRPr="00F12837">
        <w:rPr>
          <w:rStyle w:val="libFootnotenumChar"/>
          <w:rtl/>
        </w:rPr>
        <w:t>(3)</w:t>
      </w:r>
      <w:r w:rsidRPr="00F12837">
        <w:rPr>
          <w:rtl/>
        </w:rPr>
        <w:t>.</w:t>
      </w:r>
    </w:p>
    <w:p w:rsidR="00F12837" w:rsidRPr="00F12837" w:rsidRDefault="00F12837" w:rsidP="00F12837">
      <w:pPr>
        <w:pStyle w:val="libNormal"/>
        <w:rPr>
          <w:rtl/>
        </w:rPr>
      </w:pPr>
      <w:r w:rsidRPr="00F12837">
        <w:rPr>
          <w:rtl/>
        </w:rPr>
        <w:t>وقال الشافعي: (وإكمال الطواف بالبيت من وراء الحجر ووراء شاذروان</w:t>
      </w:r>
    </w:p>
    <w:p w:rsidR="00F12837" w:rsidRDefault="00240632" w:rsidP="002D5BB1">
      <w:pPr>
        <w:pStyle w:val="libLine"/>
        <w:rPr>
          <w:rtl/>
        </w:rPr>
      </w:pPr>
      <w:r>
        <w:rPr>
          <w:rtl/>
        </w:rPr>
        <w:t>____________________</w:t>
      </w:r>
    </w:p>
    <w:p w:rsidR="00F12837" w:rsidRDefault="00F12837" w:rsidP="00B578D7">
      <w:pPr>
        <w:pStyle w:val="libFootnote0"/>
        <w:rPr>
          <w:rtl/>
        </w:rPr>
      </w:pPr>
      <w:r w:rsidRPr="00C85521">
        <w:rPr>
          <w:rtl/>
        </w:rPr>
        <w:t>(1) الطبقات الكبرى</w:t>
      </w:r>
      <w:r>
        <w:rPr>
          <w:rtl/>
        </w:rPr>
        <w:t>،</w:t>
      </w:r>
      <w:r w:rsidRPr="00C85521">
        <w:rPr>
          <w:rtl/>
        </w:rPr>
        <w:t xml:space="preserve"> ج1</w:t>
      </w:r>
      <w:r>
        <w:rPr>
          <w:rtl/>
        </w:rPr>
        <w:t>،</w:t>
      </w:r>
      <w:r w:rsidRPr="00C85521">
        <w:rPr>
          <w:rtl/>
        </w:rPr>
        <w:t xml:space="preserve"> ص52.</w:t>
      </w:r>
    </w:p>
    <w:p w:rsidR="00F12837" w:rsidRDefault="00F12837" w:rsidP="00B578D7">
      <w:pPr>
        <w:pStyle w:val="libFootnote0"/>
        <w:rPr>
          <w:rtl/>
        </w:rPr>
      </w:pPr>
      <w:r w:rsidRPr="00C85521">
        <w:rPr>
          <w:rtl/>
        </w:rPr>
        <w:t>(2) فضائل مكّة والسكن فيها</w:t>
      </w:r>
      <w:r>
        <w:rPr>
          <w:rtl/>
        </w:rPr>
        <w:t>،</w:t>
      </w:r>
      <w:r w:rsidRPr="00C85521">
        <w:rPr>
          <w:rtl/>
        </w:rPr>
        <w:t xml:space="preserve"> ص 30.</w:t>
      </w:r>
    </w:p>
    <w:p w:rsidR="00F12837" w:rsidRDefault="00F12837" w:rsidP="00B578D7">
      <w:pPr>
        <w:pStyle w:val="libFootnote0"/>
        <w:rPr>
          <w:rtl/>
        </w:rPr>
      </w:pPr>
      <w:r w:rsidRPr="00C85521">
        <w:rPr>
          <w:rtl/>
        </w:rPr>
        <w:t>(3) الحطّاب الرعيني</w:t>
      </w:r>
      <w:r>
        <w:rPr>
          <w:rtl/>
        </w:rPr>
        <w:t>،</w:t>
      </w:r>
      <w:r w:rsidRPr="00C85521">
        <w:rPr>
          <w:rtl/>
        </w:rPr>
        <w:t xml:space="preserve"> مواهب الجليل</w:t>
      </w:r>
      <w:r>
        <w:rPr>
          <w:rtl/>
        </w:rPr>
        <w:t>،</w:t>
      </w:r>
      <w:r w:rsidRPr="00C85521">
        <w:rPr>
          <w:rtl/>
        </w:rPr>
        <w:t xml:space="preserve"> ج4</w:t>
      </w:r>
      <w:r>
        <w:rPr>
          <w:rtl/>
        </w:rPr>
        <w:t>،</w:t>
      </w:r>
      <w:r w:rsidRPr="00C85521">
        <w:rPr>
          <w:rtl/>
        </w:rPr>
        <w:t xml:space="preserve"> ص101.</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الكعبة</w:t>
      </w:r>
      <w:r>
        <w:rPr>
          <w:rtl/>
        </w:rPr>
        <w:t>،</w:t>
      </w:r>
      <w:r w:rsidRPr="00F12837">
        <w:rPr>
          <w:rtl/>
        </w:rPr>
        <w:t xml:space="preserve"> فإن طاف بالبيت وجعل طريقه من بطن الحجر أعاد)</w:t>
      </w:r>
      <w:r w:rsidRPr="00F12837">
        <w:rPr>
          <w:rStyle w:val="libFootnotenumChar"/>
          <w:rtl/>
        </w:rPr>
        <w:t>(1)</w:t>
      </w:r>
      <w:r w:rsidRPr="00F12837">
        <w:rPr>
          <w:rtl/>
        </w:rPr>
        <w:t>.</w:t>
      </w:r>
    </w:p>
    <w:p w:rsidR="00F12837" w:rsidRDefault="00F12837" w:rsidP="00F12837">
      <w:pPr>
        <w:pStyle w:val="libNormal"/>
        <w:rPr>
          <w:rtl/>
        </w:rPr>
      </w:pPr>
      <w:r w:rsidRPr="00F12837">
        <w:rPr>
          <w:rtl/>
        </w:rPr>
        <w:t>وعن ابن عباس: (من طاف بالبيت فليطف من وراء الحجر)</w:t>
      </w:r>
      <w:r w:rsidRPr="00F12837">
        <w:rPr>
          <w:rStyle w:val="libFootnotenumChar"/>
          <w:rtl/>
        </w:rPr>
        <w:t>(2)</w:t>
      </w:r>
      <w:r w:rsidRPr="00F12837">
        <w:rPr>
          <w:rtl/>
        </w:rPr>
        <w:t>.</w:t>
      </w:r>
    </w:p>
    <w:p w:rsidR="00F12837" w:rsidRDefault="00F12837" w:rsidP="00F12837">
      <w:pPr>
        <w:pStyle w:val="libNormal"/>
        <w:rPr>
          <w:rtl/>
        </w:rPr>
      </w:pPr>
      <w:r w:rsidRPr="00F12837">
        <w:rPr>
          <w:rtl/>
        </w:rPr>
        <w:t>وليس ذلك إلّا لكون الحجر من تلك الآيات التي عرّف اللَّه (عزّ وجل)</w:t>
      </w:r>
      <w:r w:rsidR="00063F8E">
        <w:rPr>
          <w:rtl/>
        </w:rPr>
        <w:t xml:space="preserve"> </w:t>
      </w:r>
      <w:r w:rsidRPr="00F12837">
        <w:rPr>
          <w:rtl/>
        </w:rPr>
        <w:t>بيته المبارك بها</w:t>
      </w:r>
      <w:r>
        <w:rPr>
          <w:rtl/>
        </w:rPr>
        <w:t>،</w:t>
      </w:r>
      <w:r w:rsidRPr="00F12837">
        <w:rPr>
          <w:rtl/>
        </w:rPr>
        <w:t xml:space="preserve"> والطواف فيه نوع من المدارية والمحورية للكعبة الشريفة</w:t>
      </w:r>
      <w:r>
        <w:rPr>
          <w:rtl/>
        </w:rPr>
        <w:t>،</w:t>
      </w:r>
      <w:r w:rsidRPr="00F12837">
        <w:rPr>
          <w:rtl/>
        </w:rPr>
        <w:t xml:space="preserve"> فحينما يتمحور الحاج ويدور ويطوف حول الكعبة التي تشرّفت بحجج اللَّه وآياته</w:t>
      </w:r>
      <w:r>
        <w:rPr>
          <w:rtl/>
        </w:rPr>
        <w:t>،</w:t>
      </w:r>
      <w:r w:rsidRPr="00F12837">
        <w:rPr>
          <w:rtl/>
        </w:rPr>
        <w:t xml:space="preserve"> فإن ذلك معناه أن تلك الآيات هي الأبواب إلى اللَّه (عزّ وجلّ) وبها يُعبد ويقصد ويتوجّه إليه.</w:t>
      </w:r>
    </w:p>
    <w:p w:rsidR="00F12837" w:rsidRDefault="00F12837" w:rsidP="00F12837">
      <w:pPr>
        <w:pStyle w:val="libNormal"/>
        <w:rPr>
          <w:rtl/>
        </w:rPr>
      </w:pPr>
      <w:r w:rsidRPr="00F12837">
        <w:rPr>
          <w:rtl/>
        </w:rPr>
        <w:t>فإسماعيل</w:t>
      </w:r>
      <w:r>
        <w:rPr>
          <w:rtl/>
        </w:rPr>
        <w:t>،</w:t>
      </w:r>
      <w:r w:rsidRPr="00F12837">
        <w:rPr>
          <w:rtl/>
        </w:rPr>
        <w:t xml:space="preserve"> وهو نبيّ من الأنبياء على ملّة أبيه إبراهيم حنيفاً مسلماً</w:t>
      </w:r>
      <w:r>
        <w:rPr>
          <w:rtl/>
        </w:rPr>
        <w:t>،</w:t>
      </w:r>
      <w:r w:rsidRPr="00F12837">
        <w:rPr>
          <w:rtl/>
        </w:rPr>
        <w:t xml:space="preserve"> ويعلم أن الكعبة أوّل بيت وضع للناس كافّة ولجميع الأجيال مناراً للعبادة والطهارة والتوحيد</w:t>
      </w:r>
      <w:r>
        <w:rPr>
          <w:rtl/>
        </w:rPr>
        <w:t>،</w:t>
      </w:r>
      <w:r w:rsidRPr="00F12837">
        <w:rPr>
          <w:rtl/>
        </w:rPr>
        <w:t xml:space="preserve"> مع ذلك قام ببناء قبر لأمّه</w:t>
      </w:r>
      <w:r>
        <w:rPr>
          <w:rtl/>
        </w:rPr>
        <w:t>،</w:t>
      </w:r>
      <w:r w:rsidRPr="00F12837">
        <w:rPr>
          <w:rtl/>
        </w:rPr>
        <w:t xml:space="preserve"> وهي وليّة من الأولياء</w:t>
      </w:r>
      <w:r>
        <w:rPr>
          <w:rtl/>
        </w:rPr>
        <w:t>،</w:t>
      </w:r>
      <w:r w:rsidRPr="00F12837">
        <w:rPr>
          <w:rtl/>
        </w:rPr>
        <w:t xml:space="preserve"> مع سبعين نبياً من الأنبياء</w:t>
      </w:r>
      <w:r>
        <w:rPr>
          <w:rtl/>
        </w:rPr>
        <w:t>،</w:t>
      </w:r>
      <w:r w:rsidRPr="00F12837">
        <w:rPr>
          <w:rtl/>
        </w:rPr>
        <w:t xml:space="preserve"> وجعل الطواف كما هو طواف بالكعبة طواف بقبر أمه وكذا قبره وقبر سبعين أو أكثر من الأنبياء.</w:t>
      </w:r>
    </w:p>
    <w:p w:rsidR="00F12837" w:rsidRDefault="00F12837" w:rsidP="00F12837">
      <w:pPr>
        <w:pStyle w:val="libNormal"/>
        <w:rPr>
          <w:rtl/>
        </w:rPr>
      </w:pPr>
      <w:r w:rsidRPr="00F12837">
        <w:rPr>
          <w:rtl/>
        </w:rPr>
        <w:t>والقرآن يأتي بعد ذلك ويقرّ هذه الحقيقة ويجعلها من الأمور التربوية للمسلمين</w:t>
      </w:r>
      <w:r>
        <w:rPr>
          <w:rtl/>
        </w:rPr>
        <w:t>،</w:t>
      </w:r>
      <w:r w:rsidRPr="00F12837">
        <w:rPr>
          <w:rtl/>
        </w:rPr>
        <w:t xml:space="preserve"> فيقول: إن هذا البيت معرفته وشرفه أنه فيه آيات بيّنات</w:t>
      </w:r>
      <w:r>
        <w:rPr>
          <w:rtl/>
        </w:rPr>
        <w:t>،</w:t>
      </w:r>
      <w:r w:rsidRPr="00F12837">
        <w:rPr>
          <w:rtl/>
        </w:rPr>
        <w:t xml:space="preserve"> هي قبور الأنبياء والأولياء.</w:t>
      </w:r>
    </w:p>
    <w:p w:rsidR="00F12837" w:rsidRPr="00F12837" w:rsidRDefault="00F12837" w:rsidP="00F12837">
      <w:pPr>
        <w:pStyle w:val="libNormal"/>
        <w:rPr>
          <w:rStyle w:val="libAieChar"/>
          <w:rtl/>
        </w:rPr>
      </w:pPr>
      <w:r w:rsidRPr="00F12837">
        <w:rPr>
          <w:rtl/>
        </w:rPr>
        <w:t>ففي تشريع الملّة الحنيفية أن قبور الأنبياء تقصد ويتوجّه إليها ويطاف بها</w:t>
      </w:r>
      <w:r>
        <w:rPr>
          <w:rtl/>
        </w:rPr>
        <w:t>،</w:t>
      </w:r>
      <w:r w:rsidRPr="00F12837">
        <w:rPr>
          <w:rtl/>
        </w:rPr>
        <w:t xml:space="preserve"> وهذا من التوحيد التام</w:t>
      </w:r>
      <w:r>
        <w:rPr>
          <w:rtl/>
        </w:rPr>
        <w:t>،</w:t>
      </w:r>
      <w:r w:rsidRPr="00F12837">
        <w:rPr>
          <w:rtl/>
        </w:rPr>
        <w:t xml:space="preserve"> لا سيما وأن اللَّه (عزّ وجل)</w:t>
      </w:r>
      <w:r w:rsidR="00063F8E">
        <w:rPr>
          <w:rtl/>
        </w:rPr>
        <w:t xml:space="preserve"> </w:t>
      </w:r>
      <w:r w:rsidRPr="00F12837">
        <w:rPr>
          <w:rtl/>
        </w:rPr>
        <w:t>أمر إبراهيم وإسماعيل بتطهير البيت من الشرك والمشركين</w:t>
      </w:r>
      <w:r>
        <w:rPr>
          <w:rtl/>
        </w:rPr>
        <w:t>،</w:t>
      </w:r>
      <w:r w:rsidRPr="00F12837">
        <w:rPr>
          <w:rtl/>
        </w:rPr>
        <w:t xml:space="preserve"> قال تعالى: </w:t>
      </w:r>
      <w:r w:rsidRPr="00240632">
        <w:rPr>
          <w:rStyle w:val="libAlaemChar"/>
          <w:rtl/>
        </w:rPr>
        <w:t>(</w:t>
      </w:r>
      <w:r w:rsidRPr="00F12837">
        <w:rPr>
          <w:rStyle w:val="libAieChar"/>
          <w:rtl/>
        </w:rPr>
        <w:t>وَعَهِدْنَا إِلَى إِبْرَاهِيمَ وَإِسْمَاعِيلَ أَنْ</w:t>
      </w:r>
    </w:p>
    <w:p w:rsidR="00F12837" w:rsidRPr="00F12837" w:rsidRDefault="00240632" w:rsidP="002D5BB1">
      <w:pPr>
        <w:pStyle w:val="libLine"/>
        <w:rPr>
          <w:rtl/>
        </w:rPr>
      </w:pPr>
      <w:r>
        <w:rPr>
          <w:rtl/>
        </w:rPr>
        <w:t>____________________</w:t>
      </w:r>
    </w:p>
    <w:p w:rsidR="00F12837" w:rsidRPr="00F12837" w:rsidRDefault="00F12837" w:rsidP="00F12837">
      <w:pPr>
        <w:pStyle w:val="libNormal"/>
        <w:rPr>
          <w:rtl/>
        </w:rPr>
      </w:pPr>
    </w:p>
    <w:p w:rsidR="00F12837" w:rsidRDefault="00F12837" w:rsidP="00B578D7">
      <w:pPr>
        <w:pStyle w:val="libFootnote0"/>
        <w:rPr>
          <w:rtl/>
        </w:rPr>
      </w:pPr>
      <w:r w:rsidRPr="00C85521">
        <w:rPr>
          <w:rtl/>
        </w:rPr>
        <w:t>(1) الشافعي</w:t>
      </w:r>
      <w:r>
        <w:rPr>
          <w:rtl/>
        </w:rPr>
        <w:t>،</w:t>
      </w:r>
      <w:r w:rsidRPr="00C85521">
        <w:rPr>
          <w:rtl/>
        </w:rPr>
        <w:t xml:space="preserve"> الأم</w:t>
      </w:r>
      <w:r>
        <w:rPr>
          <w:rtl/>
        </w:rPr>
        <w:t>،</w:t>
      </w:r>
      <w:r w:rsidRPr="00C85521">
        <w:rPr>
          <w:rtl/>
        </w:rPr>
        <w:t xml:space="preserve"> ج2</w:t>
      </w:r>
      <w:r>
        <w:rPr>
          <w:rtl/>
        </w:rPr>
        <w:t>،</w:t>
      </w:r>
      <w:r w:rsidRPr="00C85521">
        <w:rPr>
          <w:rtl/>
        </w:rPr>
        <w:t xml:space="preserve"> ص193.</w:t>
      </w:r>
    </w:p>
    <w:p w:rsidR="00F12837" w:rsidRPr="00B578D7" w:rsidRDefault="00F12837" w:rsidP="00F12837">
      <w:pPr>
        <w:pStyle w:val="libFootnote0"/>
        <w:rPr>
          <w:rtl/>
        </w:rPr>
      </w:pPr>
      <w:r w:rsidRPr="00C85521">
        <w:rPr>
          <w:rtl/>
        </w:rPr>
        <w:t>(2) البخاري</w:t>
      </w:r>
      <w:r>
        <w:rPr>
          <w:rtl/>
        </w:rPr>
        <w:t>،</w:t>
      </w:r>
      <w:r w:rsidRPr="00C85521">
        <w:rPr>
          <w:rtl/>
        </w:rPr>
        <w:t xml:space="preserve"> ج4</w:t>
      </w:r>
      <w:r>
        <w:rPr>
          <w:rtl/>
        </w:rPr>
        <w:t>،</w:t>
      </w:r>
      <w:r w:rsidRPr="00C85521">
        <w:rPr>
          <w:rtl/>
        </w:rPr>
        <w:t xml:space="preserve"> ص238.</w:t>
      </w:r>
    </w:p>
    <w:p w:rsidR="00F12837" w:rsidRDefault="00F12837" w:rsidP="00F12837">
      <w:pPr>
        <w:pStyle w:val="libNormal"/>
        <w:rPr>
          <w:rtl/>
        </w:rPr>
      </w:pPr>
      <w:r>
        <w:br w:type="page"/>
      </w:r>
    </w:p>
    <w:p w:rsidR="00F12837" w:rsidRDefault="00F12837" w:rsidP="00F12837">
      <w:pPr>
        <w:pStyle w:val="libNormal"/>
        <w:rPr>
          <w:rtl/>
        </w:rPr>
      </w:pPr>
      <w:r w:rsidRPr="00F12837">
        <w:rPr>
          <w:rStyle w:val="libAieChar"/>
          <w:rtl/>
        </w:rPr>
        <w:lastRenderedPageBreak/>
        <w:t>طَهِّرَا بَيْتِيَ لِلطَّائِفِينَ وَالْعَاكِفِينَ وَالرُّكَّعِ السُّجُودِ</w:t>
      </w:r>
      <w:r w:rsidRPr="00240632">
        <w:rPr>
          <w:rStyle w:val="libAlaemChar"/>
          <w:rtl/>
        </w:rPr>
        <w:t>)</w:t>
      </w:r>
      <w:r w:rsidRPr="00F12837">
        <w:rPr>
          <w:rStyle w:val="libFootnotenumChar"/>
          <w:rtl/>
        </w:rPr>
        <w:t>(1)</w:t>
      </w:r>
      <w:r w:rsidRPr="00F12837">
        <w:rPr>
          <w:rtl/>
        </w:rPr>
        <w:t xml:space="preserve"> ومن تشريعات الملّة الحنيفية</w:t>
      </w:r>
      <w:r>
        <w:rPr>
          <w:rtl/>
        </w:rPr>
        <w:t>،</w:t>
      </w:r>
      <w:r w:rsidRPr="00F12837">
        <w:rPr>
          <w:rtl/>
        </w:rPr>
        <w:t xml:space="preserve"> التي توجب الطهارة من الشرك والتشرف بمعالم التوحيد ويكون ذلك البيت أعظم وأطهر مسجد في الأرض يُعبد فيه اللَّه تعالى</w:t>
      </w:r>
      <w:r>
        <w:rPr>
          <w:rtl/>
        </w:rPr>
        <w:t>،</w:t>
      </w:r>
      <w:r w:rsidRPr="00F12837">
        <w:rPr>
          <w:rtl/>
        </w:rPr>
        <w:t xml:space="preserve"> هي الآيات البيّنات</w:t>
      </w:r>
      <w:r>
        <w:rPr>
          <w:rtl/>
        </w:rPr>
        <w:t>؛</w:t>
      </w:r>
      <w:r w:rsidRPr="00F12837">
        <w:rPr>
          <w:rtl/>
        </w:rPr>
        <w:t xml:space="preserve"> قبر إسماعيل وهاجر وعدد كبير من الأنبياء</w:t>
      </w:r>
      <w:r>
        <w:rPr>
          <w:rtl/>
        </w:rPr>
        <w:t>،</w:t>
      </w:r>
      <w:r w:rsidRPr="00F12837">
        <w:rPr>
          <w:rtl/>
        </w:rPr>
        <w:t xml:space="preserve"> ويكون الطواف كما هو طواف بالكعبة طواف بالقبور والآيات</w:t>
      </w:r>
      <w:r>
        <w:rPr>
          <w:rtl/>
        </w:rPr>
        <w:t>،</w:t>
      </w:r>
      <w:r w:rsidRPr="00F12837">
        <w:rPr>
          <w:rtl/>
        </w:rPr>
        <w:t xml:space="preserve"> التي بها كان البيت طاهراً من الشرك ومباركاً وهدى للعالمين.</w:t>
      </w:r>
    </w:p>
    <w:p w:rsidR="00F12837" w:rsidRDefault="00F12837" w:rsidP="00F12837">
      <w:pPr>
        <w:pStyle w:val="libNormal"/>
        <w:rPr>
          <w:rtl/>
        </w:rPr>
      </w:pPr>
      <w:r w:rsidRPr="00F12837">
        <w:rPr>
          <w:rtl/>
        </w:rPr>
        <w:t>إذن</w:t>
      </w:r>
      <w:r>
        <w:rPr>
          <w:rtl/>
        </w:rPr>
        <w:t>،</w:t>
      </w:r>
      <w:r w:rsidRPr="00F12837">
        <w:rPr>
          <w:rtl/>
        </w:rPr>
        <w:t xml:space="preserve"> الطواف الذي هو صلاة لابدّ أن يتوجّه فيه إلى القبور</w:t>
      </w:r>
      <w:r>
        <w:rPr>
          <w:rtl/>
        </w:rPr>
        <w:t>،</w:t>
      </w:r>
      <w:r w:rsidRPr="00F12837">
        <w:rPr>
          <w:rtl/>
        </w:rPr>
        <w:t xml:space="preserve"> ولابدّ من الدخول إلى البيت من أبوابه وإلّا كان الطواف باطلاً</w:t>
      </w:r>
      <w:r>
        <w:rPr>
          <w:rtl/>
        </w:rPr>
        <w:t>،</w:t>
      </w:r>
      <w:r w:rsidRPr="00F12837">
        <w:rPr>
          <w:rtl/>
        </w:rPr>
        <w:t xml:space="preserve"> ولم يكن البيت هدى للعالمين</w:t>
      </w:r>
      <w:r>
        <w:rPr>
          <w:rtl/>
        </w:rPr>
        <w:t>،</w:t>
      </w:r>
      <w:r w:rsidRPr="00F12837">
        <w:rPr>
          <w:rtl/>
        </w:rPr>
        <w:t xml:space="preserve"> هذه هي الملّة الحنيفية.</w:t>
      </w:r>
    </w:p>
    <w:p w:rsidR="00F12837" w:rsidRPr="00B578D7" w:rsidRDefault="00F12837" w:rsidP="00B578D7">
      <w:pPr>
        <w:pStyle w:val="Heading2"/>
        <w:rPr>
          <w:rtl/>
        </w:rPr>
      </w:pPr>
      <w:bookmarkStart w:id="37" w:name="_Toc421607265"/>
      <w:r w:rsidRPr="00C85521">
        <w:rPr>
          <w:rtl/>
        </w:rPr>
        <w:t>المستجار أو الملتزم:</w:t>
      </w:r>
      <w:bookmarkEnd w:id="37"/>
    </w:p>
    <w:p w:rsidR="00F12837" w:rsidRDefault="00F12837" w:rsidP="00F12837">
      <w:pPr>
        <w:pStyle w:val="libNormal"/>
        <w:rPr>
          <w:rtl/>
        </w:rPr>
      </w:pPr>
      <w:r w:rsidRPr="00F12837">
        <w:rPr>
          <w:rtl/>
        </w:rPr>
        <w:t>هذه هي الآية الثالثة من آيات المسجد الحرام</w:t>
      </w:r>
      <w:r>
        <w:rPr>
          <w:rtl/>
        </w:rPr>
        <w:t>،</w:t>
      </w:r>
      <w:r w:rsidRPr="00F12837">
        <w:rPr>
          <w:rtl/>
        </w:rPr>
        <w:t xml:space="preserve"> وهذه الآية الإلهية في نفس جدار الكعبة ممَّا يقرب من الركن اليماني ويقابل من جهته الأخرى باب الكعبة</w:t>
      </w:r>
      <w:r>
        <w:rPr>
          <w:rtl/>
        </w:rPr>
        <w:t>،</w:t>
      </w:r>
      <w:r w:rsidRPr="00F12837">
        <w:rPr>
          <w:rtl/>
        </w:rPr>
        <w:t xml:space="preserve"> الذي يقرب من الحجر الأسود</w:t>
      </w:r>
      <w:r>
        <w:rPr>
          <w:rtl/>
        </w:rPr>
        <w:t>،</w:t>
      </w:r>
      <w:r w:rsidRPr="00F12837">
        <w:rPr>
          <w:rtl/>
        </w:rPr>
        <w:t xml:space="preserve"> وفي نصوص الفريقين يستحب التزام الكعبة وأن يستجير الداعي باللَّه تعالى في ذلك المكان.</w:t>
      </w:r>
    </w:p>
    <w:p w:rsidR="00F12837" w:rsidRDefault="00F12837" w:rsidP="00F12837">
      <w:pPr>
        <w:pStyle w:val="libNormal"/>
        <w:rPr>
          <w:rtl/>
        </w:rPr>
      </w:pPr>
      <w:r w:rsidRPr="00F12837">
        <w:rPr>
          <w:rtl/>
        </w:rPr>
        <w:t>أمَّا الروايات الواردة عن أهل البيت</w:t>
      </w:r>
      <w:r w:rsidR="002D5BB1" w:rsidRPr="002D5BB1">
        <w:rPr>
          <w:rtl/>
        </w:rPr>
        <w:t xml:space="preserve"> </w:t>
      </w:r>
      <w:r w:rsidR="002D5BB1" w:rsidRPr="002D5BB1">
        <w:rPr>
          <w:rStyle w:val="libAlaemChar"/>
          <w:rtl/>
        </w:rPr>
        <w:t>عليهم‌السلام</w:t>
      </w:r>
      <w:r>
        <w:rPr>
          <w:rtl/>
        </w:rPr>
        <w:t>،</w:t>
      </w:r>
      <w:r w:rsidRPr="00F12837">
        <w:rPr>
          <w:rtl/>
        </w:rPr>
        <w:t xml:space="preserve"> فهي كثيرة جدّاً:</w:t>
      </w:r>
    </w:p>
    <w:p w:rsidR="00F12837" w:rsidRDefault="00F12837" w:rsidP="00F12837">
      <w:pPr>
        <w:pStyle w:val="libNormal"/>
        <w:rPr>
          <w:rtl/>
        </w:rPr>
      </w:pPr>
      <w:r w:rsidRPr="00F12837">
        <w:rPr>
          <w:rtl/>
        </w:rPr>
        <w:t>فعن معاوية بن عمّار قال: قال أبو عبد اللَّه</w:t>
      </w:r>
      <w:r w:rsidR="00063F8E">
        <w:rPr>
          <w:rtl/>
        </w:rPr>
        <w:t xml:space="preserve"> </w:t>
      </w:r>
      <w:r w:rsidR="002D5BB1" w:rsidRPr="002D5BB1">
        <w:rPr>
          <w:rStyle w:val="libAlaemChar"/>
          <w:rtl/>
        </w:rPr>
        <w:t>عليه‌السلام</w:t>
      </w:r>
      <w:r w:rsidRPr="00F12837">
        <w:rPr>
          <w:rtl/>
        </w:rPr>
        <w:t>: (إذا فرغت من طوافك وبلغت مؤخّر الكعبة</w:t>
      </w:r>
      <w:r>
        <w:rPr>
          <w:rtl/>
        </w:rPr>
        <w:t>،</w:t>
      </w:r>
      <w:r w:rsidRPr="00F12837">
        <w:rPr>
          <w:rtl/>
        </w:rPr>
        <w:t xml:space="preserve"> وهو بحذاء المستجار دون الركن اليماني بقليل</w:t>
      </w:r>
      <w:r>
        <w:rPr>
          <w:rtl/>
        </w:rPr>
        <w:t>،</w:t>
      </w:r>
      <w:r w:rsidRPr="00F12837">
        <w:rPr>
          <w:rtl/>
        </w:rPr>
        <w:t xml:space="preserve"> فابسط يديك وألصق بدنك وخدّك البيت</w:t>
      </w:r>
      <w:r>
        <w:rPr>
          <w:rtl/>
        </w:rPr>
        <w:t>،</w:t>
      </w:r>
      <w:r w:rsidRPr="00F12837">
        <w:rPr>
          <w:rtl/>
        </w:rPr>
        <w:t xml:space="preserve"> وقل: اللّهمّ البيت بيتك والعبد عبدك وهذا مكان</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C85521">
        <w:rPr>
          <w:rtl/>
        </w:rPr>
        <w:t>(1) البقرة</w:t>
      </w:r>
      <w:r>
        <w:rPr>
          <w:rtl/>
        </w:rPr>
        <w:t>،</w:t>
      </w:r>
      <w:r w:rsidRPr="00C85521">
        <w:rPr>
          <w:rtl/>
        </w:rPr>
        <w:t xml:space="preserve"> 125.</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العائذ بك من النار، ثم أقرّ لربّك بما عملت، فإنه ليس من عبد مؤمن يقرّ لربّه بذنوبه في هذا المكان إلّا غفر اللَّه له إن شاء اللَّه)</w:t>
      </w:r>
      <w:r w:rsidRPr="00F12837">
        <w:rPr>
          <w:rStyle w:val="libFootnotenumChar"/>
          <w:rtl/>
        </w:rPr>
        <w:t>(1)</w:t>
      </w:r>
      <w:r w:rsidRPr="00F12837">
        <w:rPr>
          <w:rtl/>
        </w:rPr>
        <w:t>.</w:t>
      </w:r>
    </w:p>
    <w:p w:rsidR="00F12837" w:rsidRDefault="00F12837" w:rsidP="00F12837">
      <w:pPr>
        <w:pStyle w:val="libNormal"/>
        <w:rPr>
          <w:rtl/>
        </w:rPr>
      </w:pPr>
      <w:r w:rsidRPr="00F12837">
        <w:rPr>
          <w:rtl/>
        </w:rPr>
        <w:t>كذلك عنه عن أبي عبد اللَّه</w:t>
      </w:r>
      <w:r w:rsidR="002D5BB1" w:rsidRPr="002D5BB1">
        <w:rPr>
          <w:rtl/>
        </w:rPr>
        <w:t xml:space="preserve"> </w:t>
      </w:r>
      <w:r w:rsidR="002D5BB1" w:rsidRPr="002D5BB1">
        <w:rPr>
          <w:rStyle w:val="libAlaemChar"/>
          <w:rtl/>
        </w:rPr>
        <w:t>عليه‌السلام</w:t>
      </w:r>
      <w:r w:rsidRPr="00F12837">
        <w:rPr>
          <w:rtl/>
        </w:rPr>
        <w:t xml:space="preserve"> قال: (لمَّا طاف آدم بالبيت وانتهى إلى الملتزم</w:t>
      </w:r>
      <w:r>
        <w:rPr>
          <w:rtl/>
        </w:rPr>
        <w:t>،</w:t>
      </w:r>
      <w:r w:rsidRPr="00F12837">
        <w:rPr>
          <w:rtl/>
        </w:rPr>
        <w:t xml:space="preserve"> قال له جبرئيل: يا آدم</w:t>
      </w:r>
      <w:r>
        <w:rPr>
          <w:rtl/>
        </w:rPr>
        <w:t>،</w:t>
      </w:r>
      <w:r w:rsidRPr="00F12837">
        <w:rPr>
          <w:rtl/>
        </w:rPr>
        <w:t xml:space="preserve"> أقرّ لربّك بذنوبك في هذا المكان</w:t>
      </w:r>
      <w:r>
        <w:rPr>
          <w:rtl/>
        </w:rPr>
        <w:t>.</w:t>
      </w:r>
      <w:r w:rsidRPr="00F12837">
        <w:rPr>
          <w:rtl/>
        </w:rPr>
        <w:t xml:space="preserve"> إلى أن قال: فأوحى اللَّه إليه</w:t>
      </w:r>
      <w:r>
        <w:rPr>
          <w:rtl/>
        </w:rPr>
        <w:t>:</w:t>
      </w:r>
      <w:r w:rsidRPr="00F12837">
        <w:rPr>
          <w:rtl/>
        </w:rPr>
        <w:t xml:space="preserve"> يا آدم</w:t>
      </w:r>
      <w:r>
        <w:rPr>
          <w:rtl/>
        </w:rPr>
        <w:t>،</w:t>
      </w:r>
      <w:r w:rsidRPr="00F12837">
        <w:rPr>
          <w:rtl/>
        </w:rPr>
        <w:t xml:space="preserve"> قد غفرت لك ذنبك</w:t>
      </w:r>
      <w:r>
        <w:rPr>
          <w:rtl/>
        </w:rPr>
        <w:t>،</w:t>
      </w:r>
      <w:r w:rsidRPr="00F12837">
        <w:rPr>
          <w:rtl/>
        </w:rPr>
        <w:t xml:space="preserve"> قال: يا ربّ ولولدي أو لذرِّيَّتي</w:t>
      </w:r>
      <w:r>
        <w:rPr>
          <w:rtl/>
        </w:rPr>
        <w:t>،</w:t>
      </w:r>
      <w:r w:rsidRPr="00F12837">
        <w:rPr>
          <w:rtl/>
        </w:rPr>
        <w:t xml:space="preserve"> فأوحى اللَّه (عزّ وجل)</w:t>
      </w:r>
      <w:r w:rsidR="00063F8E">
        <w:rPr>
          <w:rtl/>
        </w:rPr>
        <w:t xml:space="preserve"> </w:t>
      </w:r>
      <w:r w:rsidRPr="00F12837">
        <w:rPr>
          <w:rtl/>
        </w:rPr>
        <w:t>إليه: يا آدم</w:t>
      </w:r>
      <w:r>
        <w:rPr>
          <w:rtl/>
        </w:rPr>
        <w:t>،</w:t>
      </w:r>
      <w:r w:rsidRPr="00F12837">
        <w:rPr>
          <w:rtl/>
        </w:rPr>
        <w:t xml:space="preserve"> من جاء من ذرِّيتك إلى هذا المكان وأقرّ بذنوبه وتاب كما تبت ثم استغفر غفرت له)</w:t>
      </w:r>
      <w:r w:rsidRPr="00F12837">
        <w:rPr>
          <w:rStyle w:val="libFootnotenumChar"/>
          <w:rtl/>
        </w:rPr>
        <w:t>(2)</w:t>
      </w:r>
      <w:r w:rsidRPr="00F12837">
        <w:rPr>
          <w:rtl/>
        </w:rPr>
        <w:t>.</w:t>
      </w:r>
    </w:p>
    <w:p w:rsidR="00F12837" w:rsidRDefault="00F12837" w:rsidP="00F12837">
      <w:pPr>
        <w:pStyle w:val="libNormal"/>
        <w:rPr>
          <w:rtl/>
        </w:rPr>
      </w:pPr>
      <w:r w:rsidRPr="00F12837">
        <w:rPr>
          <w:rtl/>
        </w:rPr>
        <w:t>وغيرها من الروايات في هذا المجال.</w:t>
      </w:r>
    </w:p>
    <w:p w:rsidR="00F12837" w:rsidRDefault="00F12837" w:rsidP="00F12837">
      <w:pPr>
        <w:pStyle w:val="libNormal"/>
        <w:rPr>
          <w:rtl/>
        </w:rPr>
      </w:pPr>
      <w:r w:rsidRPr="00F12837">
        <w:rPr>
          <w:rtl/>
        </w:rPr>
        <w:t>وقال الشربيني في مغني المحتاج: (الدعاء يستحبّ في خمسة عشر موضعاً بمكة: في الطواف</w:t>
      </w:r>
      <w:r>
        <w:rPr>
          <w:rtl/>
        </w:rPr>
        <w:t>،</w:t>
      </w:r>
      <w:r w:rsidRPr="00F12837">
        <w:rPr>
          <w:rtl/>
        </w:rPr>
        <w:t xml:space="preserve"> والملتزم</w:t>
      </w:r>
      <w:r>
        <w:rPr>
          <w:rtl/>
        </w:rPr>
        <w:t>،</w:t>
      </w:r>
      <w:r w:rsidRPr="00F12837">
        <w:rPr>
          <w:rtl/>
        </w:rPr>
        <w:t xml:space="preserve"> وتحت الميزاب</w:t>
      </w:r>
      <w:r>
        <w:rPr>
          <w:rtl/>
        </w:rPr>
        <w:t>،</w:t>
      </w:r>
      <w:r w:rsidRPr="00F12837">
        <w:rPr>
          <w:rtl/>
        </w:rPr>
        <w:t xml:space="preserve"> وفي البيت</w:t>
      </w:r>
      <w:r>
        <w:rPr>
          <w:rtl/>
        </w:rPr>
        <w:t>،</w:t>
      </w:r>
      <w:r w:rsidRPr="00F12837">
        <w:rPr>
          <w:rtl/>
        </w:rPr>
        <w:t xml:space="preserve"> وعند زمزم</w:t>
      </w:r>
      <w:r>
        <w:rPr>
          <w:rtl/>
        </w:rPr>
        <w:t>،</w:t>
      </w:r>
      <w:r w:rsidRPr="00F12837">
        <w:rPr>
          <w:rtl/>
        </w:rPr>
        <w:t xml:space="preserve"> وعلى الصفا والمروة</w:t>
      </w:r>
      <w:r>
        <w:rPr>
          <w:rtl/>
        </w:rPr>
        <w:t>،</w:t>
      </w:r>
      <w:r w:rsidRPr="00F12837">
        <w:rPr>
          <w:rtl/>
        </w:rPr>
        <w:t xml:space="preserve"> وفي السعي</w:t>
      </w:r>
      <w:r>
        <w:rPr>
          <w:rtl/>
        </w:rPr>
        <w:t>،</w:t>
      </w:r>
      <w:r w:rsidRPr="00F12837">
        <w:rPr>
          <w:rtl/>
        </w:rPr>
        <w:t xml:space="preserve"> وخلف المقام</w:t>
      </w:r>
      <w:r>
        <w:rPr>
          <w:rtl/>
        </w:rPr>
        <w:t>،</w:t>
      </w:r>
      <w:r w:rsidRPr="00F12837">
        <w:rPr>
          <w:rtl/>
        </w:rPr>
        <w:t xml:space="preserve"> وفي عرفات</w:t>
      </w:r>
      <w:r>
        <w:rPr>
          <w:rtl/>
        </w:rPr>
        <w:t>،</w:t>
      </w:r>
      <w:r w:rsidRPr="00F12837">
        <w:rPr>
          <w:rtl/>
        </w:rPr>
        <w:t xml:space="preserve"> ومزدلفة</w:t>
      </w:r>
      <w:r>
        <w:rPr>
          <w:rtl/>
        </w:rPr>
        <w:t>،</w:t>
      </w:r>
      <w:r w:rsidRPr="00F12837">
        <w:rPr>
          <w:rtl/>
        </w:rPr>
        <w:t xml:space="preserve"> ومنى</w:t>
      </w:r>
      <w:r>
        <w:rPr>
          <w:rtl/>
        </w:rPr>
        <w:t>،</w:t>
      </w:r>
      <w:r w:rsidRPr="00F12837">
        <w:rPr>
          <w:rtl/>
        </w:rPr>
        <w:t xml:space="preserve"> وعند الجمرات الثلاث)</w:t>
      </w:r>
      <w:r w:rsidRPr="00F12837">
        <w:rPr>
          <w:rStyle w:val="libFootnotenumChar"/>
          <w:rtl/>
        </w:rPr>
        <w:t>(3)</w:t>
      </w:r>
      <w:r w:rsidRPr="00F12837">
        <w:rPr>
          <w:rtl/>
        </w:rPr>
        <w:t>.</w:t>
      </w:r>
    </w:p>
    <w:p w:rsidR="00F12837" w:rsidRDefault="00F12837" w:rsidP="00F12837">
      <w:pPr>
        <w:pStyle w:val="libNormal"/>
        <w:rPr>
          <w:rtl/>
        </w:rPr>
      </w:pPr>
      <w:r w:rsidRPr="00F12837">
        <w:rPr>
          <w:rtl/>
        </w:rPr>
        <w:t>وفي حواشي الشرواني</w:t>
      </w:r>
      <w:r>
        <w:rPr>
          <w:rtl/>
        </w:rPr>
        <w:t>،</w:t>
      </w:r>
      <w:r w:rsidRPr="00F12837">
        <w:rPr>
          <w:rtl/>
        </w:rPr>
        <w:t xml:space="preserve"> أخرج ذلك عن الحسن البصري</w:t>
      </w:r>
      <w:r w:rsidRPr="00F12837">
        <w:rPr>
          <w:rStyle w:val="libFootnotenumChar"/>
          <w:rtl/>
        </w:rPr>
        <w:t>(4)</w:t>
      </w:r>
      <w:r w:rsidRPr="00F12837">
        <w:rPr>
          <w:rtl/>
        </w:rPr>
        <w:t>.</w:t>
      </w:r>
    </w:p>
    <w:p w:rsidR="00F12837" w:rsidRDefault="00F12837" w:rsidP="00F12837">
      <w:pPr>
        <w:pStyle w:val="libNormal"/>
        <w:rPr>
          <w:rtl/>
        </w:rPr>
      </w:pPr>
      <w:r w:rsidRPr="00F12837">
        <w:rPr>
          <w:rtl/>
        </w:rPr>
        <w:t>والمضمون ذاته جاء في مواهب الجليل للحطّاب الرعيني</w:t>
      </w:r>
      <w:r w:rsidRPr="00F12837">
        <w:rPr>
          <w:rStyle w:val="libFootnotenumChar"/>
          <w:rtl/>
        </w:rPr>
        <w:t>(5)</w:t>
      </w:r>
      <w:r w:rsidRPr="00F12837">
        <w:rPr>
          <w:rtl/>
        </w:rPr>
        <w:t>.</w:t>
      </w:r>
    </w:p>
    <w:p w:rsidR="00F12837" w:rsidRDefault="00F12837" w:rsidP="00F12837">
      <w:pPr>
        <w:pStyle w:val="libNormal"/>
        <w:rPr>
          <w:rtl/>
        </w:rPr>
      </w:pPr>
      <w:r w:rsidRPr="00F12837">
        <w:rPr>
          <w:rtl/>
        </w:rPr>
        <w:t>وقال الشافعي: (وأُحبّ له إذا ودّع البيت أن يقف في الملتزم</w:t>
      </w:r>
      <w:r>
        <w:rPr>
          <w:rtl/>
        </w:rPr>
        <w:t>،</w:t>
      </w:r>
      <w:r w:rsidRPr="00F12837">
        <w:rPr>
          <w:rtl/>
        </w:rPr>
        <w:t xml:space="preserve"> وهو بين الركن والباب</w:t>
      </w:r>
      <w:r>
        <w:rPr>
          <w:rtl/>
        </w:rPr>
        <w:t>،</w:t>
      </w:r>
      <w:r w:rsidRPr="00F12837">
        <w:rPr>
          <w:rtl/>
        </w:rPr>
        <w:t xml:space="preserve"> فيقول: اللّهمّ إن البيت بيتك والعبد عبدك وابن عبدك وابن أمتك</w:t>
      </w:r>
      <w:r>
        <w:rPr>
          <w:rtl/>
        </w:rPr>
        <w:t>،</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C85521">
        <w:rPr>
          <w:rtl/>
        </w:rPr>
        <w:t>(1) الحرّ العاملي</w:t>
      </w:r>
      <w:r>
        <w:rPr>
          <w:rtl/>
        </w:rPr>
        <w:t>،</w:t>
      </w:r>
      <w:r w:rsidRPr="00C85521">
        <w:rPr>
          <w:rtl/>
        </w:rPr>
        <w:t xml:space="preserve"> وسائل الشيعة</w:t>
      </w:r>
      <w:r>
        <w:rPr>
          <w:rtl/>
        </w:rPr>
        <w:t>،</w:t>
      </w:r>
      <w:r w:rsidRPr="00C85521">
        <w:rPr>
          <w:rtl/>
        </w:rPr>
        <w:t xml:space="preserve"> ج13</w:t>
      </w:r>
      <w:r>
        <w:rPr>
          <w:rtl/>
        </w:rPr>
        <w:t>،</w:t>
      </w:r>
      <w:r w:rsidRPr="00C85521">
        <w:rPr>
          <w:rtl/>
        </w:rPr>
        <w:t xml:space="preserve"> ص345.</w:t>
      </w:r>
    </w:p>
    <w:p w:rsidR="00F12837" w:rsidRPr="00B578D7" w:rsidRDefault="00F12837" w:rsidP="00F12837">
      <w:pPr>
        <w:pStyle w:val="libFootnote0"/>
        <w:rPr>
          <w:rtl/>
        </w:rPr>
      </w:pPr>
      <w:r w:rsidRPr="00C85521">
        <w:rPr>
          <w:rtl/>
        </w:rPr>
        <w:t>(2) وسائل الشيعة</w:t>
      </w:r>
      <w:r>
        <w:rPr>
          <w:rtl/>
        </w:rPr>
        <w:t>،</w:t>
      </w:r>
      <w:r w:rsidRPr="00C85521">
        <w:rPr>
          <w:rtl/>
        </w:rPr>
        <w:t xml:space="preserve"> ج13</w:t>
      </w:r>
      <w:r>
        <w:rPr>
          <w:rtl/>
        </w:rPr>
        <w:t>،</w:t>
      </w:r>
      <w:r w:rsidRPr="00C85521">
        <w:rPr>
          <w:rtl/>
        </w:rPr>
        <w:t xml:space="preserve"> ص347.</w:t>
      </w:r>
    </w:p>
    <w:p w:rsidR="00F12837" w:rsidRPr="00B578D7" w:rsidRDefault="00F12837" w:rsidP="00F12837">
      <w:pPr>
        <w:pStyle w:val="libFootnote0"/>
        <w:rPr>
          <w:rtl/>
        </w:rPr>
      </w:pPr>
      <w:r w:rsidRPr="00C85521">
        <w:rPr>
          <w:rtl/>
        </w:rPr>
        <w:t>(3) الشربيني</w:t>
      </w:r>
      <w:r>
        <w:rPr>
          <w:rtl/>
        </w:rPr>
        <w:t>،</w:t>
      </w:r>
      <w:r w:rsidRPr="00C85521">
        <w:rPr>
          <w:rtl/>
        </w:rPr>
        <w:t xml:space="preserve"> مغني المحتاج</w:t>
      </w:r>
      <w:r>
        <w:rPr>
          <w:rtl/>
        </w:rPr>
        <w:t>،</w:t>
      </w:r>
      <w:r w:rsidRPr="00C85521">
        <w:rPr>
          <w:rtl/>
        </w:rPr>
        <w:t xml:space="preserve"> ج1</w:t>
      </w:r>
      <w:r>
        <w:rPr>
          <w:rtl/>
        </w:rPr>
        <w:t>،</w:t>
      </w:r>
      <w:r w:rsidRPr="00C85521">
        <w:rPr>
          <w:rtl/>
        </w:rPr>
        <w:t xml:space="preserve"> ص511.</w:t>
      </w:r>
    </w:p>
    <w:p w:rsidR="00F12837" w:rsidRPr="00B578D7" w:rsidRDefault="00F12837" w:rsidP="00F12837">
      <w:pPr>
        <w:pStyle w:val="libFootnote0"/>
        <w:rPr>
          <w:rtl/>
        </w:rPr>
      </w:pPr>
      <w:r w:rsidRPr="00C85521">
        <w:rPr>
          <w:rtl/>
        </w:rPr>
        <w:t>(4) حواشي الشرواني</w:t>
      </w:r>
      <w:r>
        <w:rPr>
          <w:rtl/>
        </w:rPr>
        <w:t>،</w:t>
      </w:r>
      <w:r w:rsidRPr="00C85521">
        <w:rPr>
          <w:rtl/>
        </w:rPr>
        <w:t xml:space="preserve"> ج4</w:t>
      </w:r>
      <w:r>
        <w:rPr>
          <w:rtl/>
        </w:rPr>
        <w:t>،</w:t>
      </w:r>
      <w:r w:rsidRPr="00C85521">
        <w:rPr>
          <w:rtl/>
        </w:rPr>
        <w:t xml:space="preserve"> ص143.</w:t>
      </w:r>
    </w:p>
    <w:p w:rsidR="00F12837" w:rsidRDefault="00F12837" w:rsidP="00F12837">
      <w:pPr>
        <w:pStyle w:val="libFootnote0"/>
        <w:rPr>
          <w:rtl/>
        </w:rPr>
      </w:pPr>
      <w:r w:rsidRPr="00C85521">
        <w:rPr>
          <w:rtl/>
        </w:rPr>
        <w:t>(5) مواهب الجليل</w:t>
      </w:r>
      <w:r>
        <w:rPr>
          <w:rtl/>
        </w:rPr>
        <w:t>،</w:t>
      </w:r>
      <w:r w:rsidRPr="00C85521">
        <w:rPr>
          <w:rtl/>
        </w:rPr>
        <w:t xml:space="preserve"> ج4</w:t>
      </w:r>
      <w:r>
        <w:rPr>
          <w:rtl/>
        </w:rPr>
        <w:t>،</w:t>
      </w:r>
      <w:r w:rsidRPr="00C85521">
        <w:rPr>
          <w:rtl/>
        </w:rPr>
        <w:t xml:space="preserve"> ص158.</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حملتني على ما سخّرت لي من خلقك</w:t>
      </w:r>
      <w:r>
        <w:rPr>
          <w:rtl/>
        </w:rPr>
        <w:t>،</w:t>
      </w:r>
      <w:r w:rsidRPr="00F12837">
        <w:rPr>
          <w:rtl/>
        </w:rPr>
        <w:t xml:space="preserve"> حتى سيّرتني في بلادك وبلّغتني بنعمتك</w:t>
      </w:r>
      <w:r>
        <w:rPr>
          <w:rtl/>
        </w:rPr>
        <w:t>،</w:t>
      </w:r>
      <w:r w:rsidRPr="00F12837">
        <w:rPr>
          <w:rtl/>
        </w:rPr>
        <w:t xml:space="preserve"> حتى أعنتني على قضاء مناسكك</w:t>
      </w:r>
      <w:r>
        <w:rPr>
          <w:rtl/>
        </w:rPr>
        <w:t>،</w:t>
      </w:r>
      <w:r w:rsidRPr="00F12837">
        <w:rPr>
          <w:rtl/>
        </w:rPr>
        <w:t xml:space="preserve"> فإن كنت رضيت عنّي فازدد عنّي رضاً</w:t>
      </w:r>
      <w:r>
        <w:rPr>
          <w:rtl/>
        </w:rPr>
        <w:t>،</w:t>
      </w:r>
      <w:r w:rsidRPr="00F12837">
        <w:rPr>
          <w:rtl/>
        </w:rPr>
        <w:t xml:space="preserve"> وإلّا فمِن الآن قبل أن تنأى عن بيتك داري)</w:t>
      </w:r>
      <w:r w:rsidRPr="00F12837">
        <w:rPr>
          <w:rStyle w:val="libFootnotenumChar"/>
          <w:rtl/>
        </w:rPr>
        <w:t>(1)</w:t>
      </w:r>
      <w:r>
        <w:rPr>
          <w:rtl/>
        </w:rPr>
        <w:t>،</w:t>
      </w:r>
      <w:r w:rsidRPr="00F12837">
        <w:rPr>
          <w:rtl/>
        </w:rPr>
        <w:t xml:space="preserve"> وقال النووي بعد ذكره لهذا الدعاء: (واتفق الأصحاب على استحبابه)</w:t>
      </w:r>
      <w:r w:rsidRPr="00F12837">
        <w:rPr>
          <w:rStyle w:val="libFootnotenumChar"/>
          <w:rtl/>
        </w:rPr>
        <w:t>(2)</w:t>
      </w:r>
      <w:r w:rsidRPr="00F12837">
        <w:rPr>
          <w:rtl/>
        </w:rPr>
        <w:t>.</w:t>
      </w:r>
    </w:p>
    <w:p w:rsidR="00F12837" w:rsidRDefault="00F12837" w:rsidP="00F12837">
      <w:pPr>
        <w:pStyle w:val="libNormal"/>
        <w:rPr>
          <w:rtl/>
        </w:rPr>
      </w:pPr>
      <w:r w:rsidRPr="00F12837">
        <w:rPr>
          <w:rtl/>
        </w:rPr>
        <w:t>وقال النووي أيضاً عندما ذكر الملتزم: (سمّي بذلك لأن الناس يلزمونه عند الدعاء)</w:t>
      </w:r>
      <w:r w:rsidRPr="00F12837">
        <w:rPr>
          <w:rStyle w:val="libFootnotenumChar"/>
          <w:rtl/>
        </w:rPr>
        <w:t>(3)</w:t>
      </w:r>
      <w:r w:rsidRPr="00F12837">
        <w:rPr>
          <w:rtl/>
        </w:rPr>
        <w:t>.</w:t>
      </w:r>
    </w:p>
    <w:p w:rsidR="00F12837" w:rsidRDefault="00F12837" w:rsidP="00F12837">
      <w:pPr>
        <w:pStyle w:val="libNormal"/>
        <w:rPr>
          <w:rtl/>
        </w:rPr>
      </w:pPr>
      <w:r w:rsidRPr="00F12837">
        <w:rPr>
          <w:rtl/>
        </w:rPr>
        <w:t>وقال أيضاً: (قال القاضي أبو الطيّب في تعليقه: قال الشافعي في مختصر كتاب الحجّ: إذا طاف للوداع استحبّ أن يأتي الملتزم فيلصق بطنه وصدره بحائط البيت ويبسط يديه على الجدار</w:t>
      </w:r>
      <w:r>
        <w:rPr>
          <w:rtl/>
        </w:rPr>
        <w:t>،</w:t>
      </w:r>
      <w:r w:rsidRPr="00F12837">
        <w:rPr>
          <w:rtl/>
        </w:rPr>
        <w:t xml:space="preserve"> فيجعل اليمنى ممَّا يلي الباب واليسرى ممَّا يلي الحجر الأسود</w:t>
      </w:r>
      <w:r>
        <w:rPr>
          <w:rtl/>
        </w:rPr>
        <w:t>،</w:t>
      </w:r>
      <w:r w:rsidRPr="00F12837">
        <w:rPr>
          <w:rtl/>
        </w:rPr>
        <w:t xml:space="preserve"> ويدعو بما أحبَّ من أمر الدنيا والآخرة)</w:t>
      </w:r>
      <w:r>
        <w:rPr>
          <w:rtl/>
        </w:rPr>
        <w:t>.</w:t>
      </w:r>
      <w:r w:rsidRPr="00F12837">
        <w:rPr>
          <w:rtl/>
        </w:rPr>
        <w:t xml:space="preserve"> إلى أن قال: (وعن ابن عباس أنه كان يلتزم ما بين الركن والباب</w:t>
      </w:r>
      <w:r>
        <w:rPr>
          <w:rtl/>
        </w:rPr>
        <w:t>،</w:t>
      </w:r>
      <w:r w:rsidRPr="00F12837">
        <w:rPr>
          <w:rtl/>
        </w:rPr>
        <w:t xml:space="preserve"> وكان يقول: ما بين الركن والباب يُدعى الملتزم</w:t>
      </w:r>
      <w:r>
        <w:rPr>
          <w:rtl/>
        </w:rPr>
        <w:t>،</w:t>
      </w:r>
      <w:r w:rsidRPr="00F12837">
        <w:rPr>
          <w:rtl/>
        </w:rPr>
        <w:t xml:space="preserve"> لا يلزم ما بينهما أحد يسأل اللَّه (عزّ وجل)</w:t>
      </w:r>
      <w:r w:rsidR="00063F8E">
        <w:rPr>
          <w:rtl/>
        </w:rPr>
        <w:t xml:space="preserve"> </w:t>
      </w:r>
      <w:r w:rsidRPr="00F12837">
        <w:rPr>
          <w:rtl/>
        </w:rPr>
        <w:t>شيئاً إلّا أعطاه إيّاه)</w:t>
      </w:r>
      <w:r w:rsidRPr="00F12837">
        <w:rPr>
          <w:rStyle w:val="libFootnotenumChar"/>
          <w:rtl/>
        </w:rPr>
        <w:t>(4)</w:t>
      </w:r>
      <w:r w:rsidRPr="00F12837">
        <w:rPr>
          <w:rtl/>
        </w:rPr>
        <w:t>.</w:t>
      </w:r>
    </w:p>
    <w:p w:rsidR="00F12837" w:rsidRDefault="00F12837" w:rsidP="00F12837">
      <w:pPr>
        <w:pStyle w:val="libNormal"/>
        <w:rPr>
          <w:rtl/>
        </w:rPr>
      </w:pPr>
      <w:r w:rsidRPr="00F12837">
        <w:rPr>
          <w:rtl/>
        </w:rPr>
        <w:t>وأخرج البيهقي في سننه عن عمرو بن شعيب عن أبيه عن جدّه: (رأيت رسول اللَّه</w:t>
      </w:r>
      <w:r w:rsidR="00063F8E">
        <w:rPr>
          <w:rtl/>
        </w:rPr>
        <w:t xml:space="preserve"> </w:t>
      </w:r>
      <w:r w:rsidR="002D5BB1" w:rsidRPr="002D5BB1">
        <w:rPr>
          <w:rStyle w:val="libAlaemChar"/>
          <w:rtl/>
        </w:rPr>
        <w:t>صلى‌الله‌عليه‌وآله</w:t>
      </w:r>
      <w:r w:rsidRPr="00F12837">
        <w:rPr>
          <w:rtl/>
        </w:rPr>
        <w:t xml:space="preserve"> يُلزق وجهه وصدره بالملتزم)</w:t>
      </w:r>
      <w:r w:rsidRPr="00F12837">
        <w:rPr>
          <w:rStyle w:val="libFootnotenumChar"/>
          <w:rtl/>
        </w:rPr>
        <w:t>(5)</w:t>
      </w:r>
      <w:r w:rsidRPr="00F12837">
        <w:rPr>
          <w:rtl/>
        </w:rPr>
        <w:t>، وكذا أخرج الطبراني عن ابن عباس عن النبي</w:t>
      </w:r>
      <w:r w:rsidR="002D5BB1" w:rsidRPr="002D5BB1">
        <w:rPr>
          <w:rtl/>
        </w:rPr>
        <w:t xml:space="preserve"> </w:t>
      </w:r>
      <w:r w:rsidR="002D5BB1" w:rsidRPr="002D5BB1">
        <w:rPr>
          <w:rStyle w:val="libAlaemChar"/>
          <w:rtl/>
        </w:rPr>
        <w:t>صلى‌الله‌عليه‌وآله</w:t>
      </w:r>
      <w:r w:rsidRPr="00F12837">
        <w:rPr>
          <w:rtl/>
        </w:rPr>
        <w:t xml:space="preserve"> قال: (ما بين الركن والمقام</w:t>
      </w:r>
    </w:p>
    <w:p w:rsidR="00F12837" w:rsidRPr="00F12837" w:rsidRDefault="00240632" w:rsidP="002D5BB1">
      <w:pPr>
        <w:pStyle w:val="libLine"/>
        <w:rPr>
          <w:rtl/>
        </w:rPr>
      </w:pPr>
      <w:r>
        <w:rPr>
          <w:rtl/>
        </w:rPr>
        <w:t>____________________</w:t>
      </w:r>
    </w:p>
    <w:p w:rsidR="00F12837" w:rsidRDefault="00F12837" w:rsidP="00F12837">
      <w:pPr>
        <w:pStyle w:val="libFootnote0"/>
        <w:rPr>
          <w:rtl/>
        </w:rPr>
      </w:pPr>
      <w:r w:rsidRPr="00C85521">
        <w:rPr>
          <w:rtl/>
        </w:rPr>
        <w:t>(1) الشافعي</w:t>
      </w:r>
      <w:r>
        <w:rPr>
          <w:rtl/>
        </w:rPr>
        <w:t>،</w:t>
      </w:r>
      <w:r w:rsidRPr="00C85521">
        <w:rPr>
          <w:rtl/>
        </w:rPr>
        <w:t xml:space="preserve"> الأم</w:t>
      </w:r>
      <w:r>
        <w:rPr>
          <w:rtl/>
        </w:rPr>
        <w:t>،</w:t>
      </w:r>
      <w:r w:rsidRPr="00C85521">
        <w:rPr>
          <w:rtl/>
        </w:rPr>
        <w:t xml:space="preserve"> ج2</w:t>
      </w:r>
      <w:r>
        <w:rPr>
          <w:rtl/>
        </w:rPr>
        <w:t>،</w:t>
      </w:r>
      <w:r w:rsidRPr="00C85521">
        <w:rPr>
          <w:rtl/>
        </w:rPr>
        <w:t xml:space="preserve"> ص243.</w:t>
      </w:r>
    </w:p>
    <w:p w:rsidR="00F12837" w:rsidRDefault="00F12837" w:rsidP="00F12837">
      <w:pPr>
        <w:pStyle w:val="libFootnote0"/>
        <w:rPr>
          <w:rtl/>
        </w:rPr>
      </w:pPr>
      <w:r w:rsidRPr="00C85521">
        <w:rPr>
          <w:rtl/>
        </w:rPr>
        <w:t>(2)</w:t>
      </w:r>
      <w:r w:rsidR="00063F8E">
        <w:rPr>
          <w:rtl/>
        </w:rPr>
        <w:t xml:space="preserve"> </w:t>
      </w:r>
      <w:r w:rsidRPr="00C85521">
        <w:rPr>
          <w:rtl/>
        </w:rPr>
        <w:t>النووي</w:t>
      </w:r>
      <w:r>
        <w:rPr>
          <w:rtl/>
        </w:rPr>
        <w:t>،</w:t>
      </w:r>
      <w:r w:rsidRPr="00C85521">
        <w:rPr>
          <w:rtl/>
        </w:rPr>
        <w:t xml:space="preserve"> المجموع</w:t>
      </w:r>
      <w:r>
        <w:rPr>
          <w:rtl/>
        </w:rPr>
        <w:t>،</w:t>
      </w:r>
      <w:r w:rsidRPr="00C85521">
        <w:rPr>
          <w:rtl/>
        </w:rPr>
        <w:t xml:space="preserve"> ج8</w:t>
      </w:r>
      <w:r>
        <w:rPr>
          <w:rtl/>
        </w:rPr>
        <w:t>،</w:t>
      </w:r>
      <w:r w:rsidRPr="00C85521">
        <w:rPr>
          <w:rtl/>
        </w:rPr>
        <w:t xml:space="preserve"> ص258.</w:t>
      </w:r>
    </w:p>
    <w:p w:rsidR="00F12837" w:rsidRDefault="00F12837" w:rsidP="00F12837">
      <w:pPr>
        <w:pStyle w:val="libFootnote0"/>
        <w:rPr>
          <w:rtl/>
        </w:rPr>
      </w:pPr>
      <w:r w:rsidRPr="00C85521">
        <w:rPr>
          <w:rtl/>
        </w:rPr>
        <w:t>(3) المصدر</w:t>
      </w:r>
      <w:r>
        <w:rPr>
          <w:rtl/>
        </w:rPr>
        <w:t>،</w:t>
      </w:r>
      <w:r w:rsidRPr="00C85521">
        <w:rPr>
          <w:rtl/>
        </w:rPr>
        <w:t xml:space="preserve"> ج8</w:t>
      </w:r>
      <w:r>
        <w:rPr>
          <w:rtl/>
        </w:rPr>
        <w:t>،</w:t>
      </w:r>
      <w:r w:rsidRPr="00C85521">
        <w:rPr>
          <w:rtl/>
        </w:rPr>
        <w:t xml:space="preserve"> ص13.</w:t>
      </w:r>
    </w:p>
    <w:p w:rsidR="00F12837" w:rsidRDefault="00F12837" w:rsidP="00F12837">
      <w:pPr>
        <w:pStyle w:val="libFootnote0"/>
        <w:rPr>
          <w:rtl/>
        </w:rPr>
      </w:pPr>
      <w:r w:rsidRPr="00C85521">
        <w:rPr>
          <w:rtl/>
        </w:rPr>
        <w:t>(4) المصدر</w:t>
      </w:r>
      <w:r>
        <w:rPr>
          <w:rtl/>
        </w:rPr>
        <w:t>،</w:t>
      </w:r>
      <w:r w:rsidRPr="00C85521">
        <w:rPr>
          <w:rtl/>
        </w:rPr>
        <w:t xml:space="preserve"> ج8</w:t>
      </w:r>
      <w:r>
        <w:rPr>
          <w:rtl/>
        </w:rPr>
        <w:t>،</w:t>
      </w:r>
      <w:r w:rsidRPr="00C85521">
        <w:rPr>
          <w:rtl/>
        </w:rPr>
        <w:t xml:space="preserve"> ص261.</w:t>
      </w:r>
    </w:p>
    <w:p w:rsidR="00F12837" w:rsidRPr="00F12837" w:rsidRDefault="00F12837" w:rsidP="00F12837">
      <w:pPr>
        <w:pStyle w:val="libFootnote0"/>
        <w:rPr>
          <w:rtl/>
        </w:rPr>
      </w:pPr>
      <w:r w:rsidRPr="00C85521">
        <w:rPr>
          <w:rtl/>
        </w:rPr>
        <w:t>(5) السنن الكبرى</w:t>
      </w:r>
      <w:r>
        <w:rPr>
          <w:rtl/>
        </w:rPr>
        <w:t>،</w:t>
      </w:r>
      <w:r w:rsidRPr="00C85521">
        <w:rPr>
          <w:rtl/>
        </w:rPr>
        <w:t xml:space="preserve"> ج5</w:t>
      </w:r>
      <w:r>
        <w:rPr>
          <w:rtl/>
        </w:rPr>
        <w:t>،</w:t>
      </w:r>
      <w:r w:rsidRPr="00C85521">
        <w:rPr>
          <w:rtl/>
        </w:rPr>
        <w:t xml:space="preserve"> ص164.</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ملتزم ما يدعو به صاحب عاهة إلّا برأ)</w:t>
      </w:r>
      <w:r w:rsidRPr="00F12837">
        <w:rPr>
          <w:rStyle w:val="libFootnotenumChar"/>
          <w:rtl/>
        </w:rPr>
        <w:t>(1)</w:t>
      </w:r>
      <w:r w:rsidRPr="00F12837">
        <w:rPr>
          <w:rtl/>
        </w:rPr>
        <w:t>.</w:t>
      </w:r>
    </w:p>
    <w:p w:rsidR="00F12837" w:rsidRDefault="00F12837" w:rsidP="00F12837">
      <w:pPr>
        <w:pStyle w:val="libNormal"/>
        <w:rPr>
          <w:rtl/>
        </w:rPr>
      </w:pPr>
      <w:r w:rsidRPr="00F12837">
        <w:rPr>
          <w:rtl/>
        </w:rPr>
        <w:t>فالمستجار والملتزم معلم من معالم الطواف والكعبة</w:t>
      </w:r>
      <w:r>
        <w:rPr>
          <w:rtl/>
        </w:rPr>
        <w:t>،</w:t>
      </w:r>
      <w:r w:rsidRPr="00F12837">
        <w:rPr>
          <w:rtl/>
        </w:rPr>
        <w:t xml:space="preserve"> وهو الموضع الذي انشقّ الجدار منه لفاطمة بنت أسد(رضوان اللَّه عليها)</w:t>
      </w:r>
      <w:r>
        <w:rPr>
          <w:rtl/>
        </w:rPr>
        <w:t>،</w:t>
      </w:r>
      <w:r w:rsidRPr="00F12837">
        <w:rPr>
          <w:rtl/>
        </w:rPr>
        <w:t xml:space="preserve"> عندما أخذها الطلق بسيّد الأوصياء</w:t>
      </w:r>
      <w:r w:rsidR="002D5BB1" w:rsidRPr="002D5BB1">
        <w:rPr>
          <w:rtl/>
        </w:rPr>
        <w:t xml:space="preserve"> </w:t>
      </w:r>
      <w:r w:rsidR="002D5BB1" w:rsidRPr="002D5BB1">
        <w:rPr>
          <w:rStyle w:val="libAlaemChar"/>
          <w:rtl/>
        </w:rPr>
        <w:t>عليه‌السلام</w:t>
      </w:r>
      <w:r>
        <w:rPr>
          <w:rtl/>
        </w:rPr>
        <w:t>،</w:t>
      </w:r>
      <w:r w:rsidRPr="00F12837">
        <w:rPr>
          <w:rtl/>
        </w:rPr>
        <w:t xml:space="preserve"> حيث استجارت بالكعبة الشريفة من ذلك الموضع</w:t>
      </w:r>
      <w:r>
        <w:rPr>
          <w:rtl/>
        </w:rPr>
        <w:t>،</w:t>
      </w:r>
      <w:r w:rsidRPr="00F12837">
        <w:rPr>
          <w:rtl/>
        </w:rPr>
        <w:t xml:space="preserve"> فانشقّ لها الجدار ودخلت الكعبة وولدت أمير المؤمنين</w:t>
      </w:r>
      <w:r w:rsidR="002D5BB1" w:rsidRPr="002D5BB1">
        <w:rPr>
          <w:rtl/>
        </w:rPr>
        <w:t xml:space="preserve"> </w:t>
      </w:r>
      <w:r w:rsidR="002D5BB1" w:rsidRPr="002D5BB1">
        <w:rPr>
          <w:rStyle w:val="libAlaemChar"/>
          <w:rtl/>
        </w:rPr>
        <w:t>عليه‌السلام</w:t>
      </w:r>
      <w:r w:rsidRPr="00F12837">
        <w:rPr>
          <w:rtl/>
        </w:rPr>
        <w:t xml:space="preserve"> فيها</w:t>
      </w:r>
      <w:r>
        <w:rPr>
          <w:rtl/>
        </w:rPr>
        <w:t>،</w:t>
      </w:r>
      <w:r w:rsidRPr="00F12837">
        <w:rPr>
          <w:rtl/>
        </w:rPr>
        <w:t xml:space="preserve"> كما نصّت على هذه الملحمة التأريخية كتب الحديث والسير والتواريخ من الفريقين:</w:t>
      </w:r>
    </w:p>
    <w:p w:rsidR="00F12837" w:rsidRDefault="00F12837" w:rsidP="00F12837">
      <w:pPr>
        <w:pStyle w:val="libNormal"/>
        <w:rPr>
          <w:rtl/>
        </w:rPr>
      </w:pPr>
      <w:r w:rsidRPr="00F12837">
        <w:rPr>
          <w:rtl/>
        </w:rPr>
        <w:t>أخرج الصدوق في علل الشرائع بسنده عن سعيد بن جبير قال: (قال يزيد بن قعنب كنت جالساً مع العبَّاس بن عبد المطلب وفريق من عبد العزّى بإزاء البيت الحرام</w:t>
      </w:r>
      <w:r>
        <w:rPr>
          <w:rtl/>
        </w:rPr>
        <w:t>،</w:t>
      </w:r>
      <w:r w:rsidRPr="00F12837">
        <w:rPr>
          <w:rtl/>
        </w:rPr>
        <w:t xml:space="preserve"> إذ أقبلت فاطمة بنت أسد أم أمير المؤمنين</w:t>
      </w:r>
      <w:r w:rsidR="002D5BB1" w:rsidRPr="002D5BB1">
        <w:rPr>
          <w:rtl/>
        </w:rPr>
        <w:t xml:space="preserve"> </w:t>
      </w:r>
      <w:r w:rsidR="002D5BB1" w:rsidRPr="002D5BB1">
        <w:rPr>
          <w:rStyle w:val="libAlaemChar"/>
          <w:rtl/>
        </w:rPr>
        <w:t>عليه‌السلام</w:t>
      </w:r>
      <w:r w:rsidR="00240632">
        <w:rPr>
          <w:rtl/>
        </w:rPr>
        <w:t xml:space="preserve"> - </w:t>
      </w:r>
      <w:r w:rsidRPr="00F12837">
        <w:rPr>
          <w:rtl/>
        </w:rPr>
        <w:t>وكانت حاملة به تسعة أشهر</w:t>
      </w:r>
      <w:r w:rsidR="00240632">
        <w:rPr>
          <w:rtl/>
        </w:rPr>
        <w:t xml:space="preserve"> - </w:t>
      </w:r>
      <w:r w:rsidRPr="00F12837">
        <w:rPr>
          <w:rtl/>
        </w:rPr>
        <w:t>وقد أخذها الطّلق</w:t>
      </w:r>
      <w:r>
        <w:rPr>
          <w:rtl/>
        </w:rPr>
        <w:t>،</w:t>
      </w:r>
      <w:r w:rsidRPr="00F12837">
        <w:rPr>
          <w:rtl/>
        </w:rPr>
        <w:t xml:space="preserve"> فقالت: ربّ إني مؤمنة بك وبما جاء من عندك من رسل وكتب</w:t>
      </w:r>
      <w:r>
        <w:rPr>
          <w:rtl/>
        </w:rPr>
        <w:t>،</w:t>
      </w:r>
      <w:r w:rsidRPr="00F12837">
        <w:rPr>
          <w:rtl/>
        </w:rPr>
        <w:t xml:space="preserve"> وإني مصدّقة بكلام جدّي إبراهيم الخليل</w:t>
      </w:r>
      <w:r w:rsidR="002D5BB1" w:rsidRPr="002D5BB1">
        <w:rPr>
          <w:rtl/>
        </w:rPr>
        <w:t xml:space="preserve"> </w:t>
      </w:r>
      <w:r w:rsidR="002D5BB1" w:rsidRPr="002D5BB1">
        <w:rPr>
          <w:rStyle w:val="libAlaemChar"/>
          <w:rtl/>
        </w:rPr>
        <w:t>عليه‌السلام</w:t>
      </w:r>
      <w:r w:rsidRPr="00F12837">
        <w:rPr>
          <w:rtl/>
        </w:rPr>
        <w:t xml:space="preserve"> وإنه بنى البيت العتيق</w:t>
      </w:r>
      <w:r>
        <w:rPr>
          <w:rtl/>
        </w:rPr>
        <w:t>،</w:t>
      </w:r>
      <w:r w:rsidRPr="00F12837">
        <w:rPr>
          <w:rtl/>
        </w:rPr>
        <w:t xml:space="preserve"> فبحقّ الذي بنى هذا البيت وبحقّ المولود الذي في بطني لَمَا يسّرت عليّ ولادتي. قال يزيد بن قعنب: فرأينا البيت وقد انفتح عن ظهره</w:t>
      </w:r>
      <w:r>
        <w:rPr>
          <w:rtl/>
        </w:rPr>
        <w:t>،</w:t>
      </w:r>
      <w:r w:rsidRPr="00F12837">
        <w:rPr>
          <w:rtl/>
        </w:rPr>
        <w:t xml:space="preserve"> ودخلت فاطمة وغابت عن أبصارنا والتزق الحائط</w:t>
      </w:r>
      <w:r>
        <w:rPr>
          <w:rtl/>
        </w:rPr>
        <w:t>،</w:t>
      </w:r>
      <w:r w:rsidRPr="00F12837">
        <w:rPr>
          <w:rtl/>
        </w:rPr>
        <w:t xml:space="preserve"> فرمنا أن ينفتح لنا قفل الباب فلم ينفتح</w:t>
      </w:r>
      <w:r>
        <w:rPr>
          <w:rtl/>
        </w:rPr>
        <w:t>،</w:t>
      </w:r>
      <w:r w:rsidRPr="00F12837">
        <w:rPr>
          <w:rtl/>
        </w:rPr>
        <w:t xml:space="preserve"> فعلمنا أن ذلك أمر من اللَّه تعالى</w:t>
      </w:r>
      <w:r>
        <w:rPr>
          <w:rtl/>
        </w:rPr>
        <w:t>،</w:t>
      </w:r>
      <w:r w:rsidRPr="00F12837">
        <w:rPr>
          <w:rtl/>
        </w:rPr>
        <w:t xml:space="preserve"> ثم خرجت بعد الرابع وبيدها أمير المؤمنين</w:t>
      </w:r>
      <w:r w:rsidR="002D5BB1" w:rsidRPr="002D5BB1">
        <w:rPr>
          <w:rtl/>
        </w:rPr>
        <w:t xml:space="preserve"> </w:t>
      </w:r>
      <w:r w:rsidR="002D5BB1" w:rsidRPr="002D5BB1">
        <w:rPr>
          <w:rStyle w:val="libAlaemChar"/>
          <w:rtl/>
        </w:rPr>
        <w:t>عليه‌السلام</w:t>
      </w:r>
      <w:r>
        <w:rPr>
          <w:rtl/>
        </w:rPr>
        <w:t>.</w:t>
      </w:r>
      <w:r w:rsidRPr="00F12837">
        <w:rPr>
          <w:rtl/>
        </w:rPr>
        <w:t>.. إلى آخر القصة)</w:t>
      </w:r>
      <w:r w:rsidRPr="00F12837">
        <w:rPr>
          <w:rStyle w:val="libFootnotenumChar"/>
          <w:rtl/>
        </w:rPr>
        <w:t>(2)</w:t>
      </w:r>
      <w:r w:rsidRPr="00F12837">
        <w:rPr>
          <w:rtl/>
        </w:rPr>
        <w:t>.</w:t>
      </w:r>
    </w:p>
    <w:p w:rsidR="00F12837" w:rsidRDefault="00F12837" w:rsidP="00F12837">
      <w:pPr>
        <w:pStyle w:val="libNormal"/>
        <w:rPr>
          <w:rtl/>
        </w:rPr>
      </w:pPr>
      <w:r w:rsidRPr="00F12837">
        <w:rPr>
          <w:rtl/>
        </w:rPr>
        <w:t>وقال الحاكم النيسايوري في مستدركه: (تواترت الأخبار أن فاطمة بنت أسد ولدت أمير المؤمنين عليّ بن أبي طالب(كرم اللَّه وجهه) في جوف الكعبة)</w:t>
      </w:r>
      <w:r w:rsidRPr="00F12837">
        <w:rPr>
          <w:rStyle w:val="libFootnotenumChar"/>
          <w:rtl/>
        </w:rPr>
        <w:t>(3)</w:t>
      </w:r>
      <w:r w:rsidRPr="00F12837">
        <w:rPr>
          <w:rtl/>
        </w:rPr>
        <w:t>.</w:t>
      </w:r>
    </w:p>
    <w:p w:rsidR="00F12837" w:rsidRDefault="00240632" w:rsidP="002D5BB1">
      <w:pPr>
        <w:pStyle w:val="libLine"/>
        <w:rPr>
          <w:rtl/>
        </w:rPr>
      </w:pPr>
      <w:r>
        <w:rPr>
          <w:rtl/>
        </w:rPr>
        <w:t>____________________</w:t>
      </w:r>
    </w:p>
    <w:p w:rsidR="00F12837" w:rsidRDefault="00F12837" w:rsidP="00F12837">
      <w:pPr>
        <w:pStyle w:val="libFootnote0"/>
        <w:rPr>
          <w:rtl/>
        </w:rPr>
      </w:pPr>
      <w:r w:rsidRPr="00C85521">
        <w:rPr>
          <w:rtl/>
        </w:rPr>
        <w:t>(1) الطبراني</w:t>
      </w:r>
      <w:r>
        <w:rPr>
          <w:rtl/>
        </w:rPr>
        <w:t>،</w:t>
      </w:r>
      <w:r w:rsidRPr="00C85521">
        <w:rPr>
          <w:rtl/>
        </w:rPr>
        <w:t xml:space="preserve"> المعجم الكبير</w:t>
      </w:r>
      <w:r>
        <w:rPr>
          <w:rtl/>
        </w:rPr>
        <w:t>،</w:t>
      </w:r>
      <w:r w:rsidRPr="00C85521">
        <w:rPr>
          <w:rtl/>
        </w:rPr>
        <w:t xml:space="preserve"> ج1</w:t>
      </w:r>
      <w:r>
        <w:rPr>
          <w:rtl/>
        </w:rPr>
        <w:t>،</w:t>
      </w:r>
      <w:r w:rsidRPr="00C85521">
        <w:rPr>
          <w:rtl/>
        </w:rPr>
        <w:t xml:space="preserve"> ص254.</w:t>
      </w:r>
    </w:p>
    <w:p w:rsidR="00F12837" w:rsidRPr="00B578D7" w:rsidRDefault="00F12837" w:rsidP="00F12837">
      <w:pPr>
        <w:pStyle w:val="libFootnote0"/>
        <w:rPr>
          <w:rtl/>
        </w:rPr>
      </w:pPr>
      <w:r w:rsidRPr="00C85521">
        <w:rPr>
          <w:rtl/>
        </w:rPr>
        <w:t>(2) علل الشرائع</w:t>
      </w:r>
      <w:r>
        <w:rPr>
          <w:rtl/>
        </w:rPr>
        <w:t>،</w:t>
      </w:r>
      <w:r w:rsidRPr="00C85521">
        <w:rPr>
          <w:rtl/>
        </w:rPr>
        <w:t xml:space="preserve"> ج1</w:t>
      </w:r>
      <w:r>
        <w:rPr>
          <w:rtl/>
        </w:rPr>
        <w:t>،</w:t>
      </w:r>
      <w:r w:rsidRPr="00C85521">
        <w:rPr>
          <w:rtl/>
        </w:rPr>
        <w:t xml:space="preserve"> ص135</w:t>
      </w:r>
      <w:r>
        <w:rPr>
          <w:rtl/>
        </w:rPr>
        <w:t>،</w:t>
      </w:r>
      <w:r w:rsidRPr="00C85521">
        <w:rPr>
          <w:rtl/>
        </w:rPr>
        <w:t xml:space="preserve"> وكذا الأربلي</w:t>
      </w:r>
      <w:r>
        <w:rPr>
          <w:rtl/>
        </w:rPr>
        <w:t>،</w:t>
      </w:r>
      <w:r w:rsidRPr="00C85521">
        <w:rPr>
          <w:rtl/>
        </w:rPr>
        <w:t xml:space="preserve"> كشف الغمة</w:t>
      </w:r>
      <w:r>
        <w:rPr>
          <w:rtl/>
        </w:rPr>
        <w:t>،</w:t>
      </w:r>
      <w:r w:rsidRPr="00C85521">
        <w:rPr>
          <w:rtl/>
        </w:rPr>
        <w:t xml:space="preserve"> ج1</w:t>
      </w:r>
      <w:r>
        <w:rPr>
          <w:rtl/>
        </w:rPr>
        <w:t>،</w:t>
      </w:r>
      <w:r w:rsidRPr="00C85521">
        <w:rPr>
          <w:rtl/>
        </w:rPr>
        <w:t xml:space="preserve"> ص61.(3) المستدرك</w:t>
      </w:r>
      <w:r>
        <w:rPr>
          <w:rtl/>
        </w:rPr>
        <w:t>،</w:t>
      </w:r>
      <w:r w:rsidRPr="00C85521">
        <w:rPr>
          <w:rtl/>
        </w:rPr>
        <w:t xml:space="preserve"> ج3</w:t>
      </w:r>
      <w:r>
        <w:rPr>
          <w:rtl/>
        </w:rPr>
        <w:t>،</w:t>
      </w:r>
      <w:r w:rsidRPr="00C85521">
        <w:rPr>
          <w:rtl/>
        </w:rPr>
        <w:t xml:space="preserve"> ص484.</w:t>
      </w:r>
    </w:p>
    <w:p w:rsidR="00F12837" w:rsidRDefault="00F12837" w:rsidP="00F12837">
      <w:pPr>
        <w:pStyle w:val="libNormal"/>
        <w:rPr>
          <w:rtl/>
        </w:rPr>
      </w:pPr>
      <w:r>
        <w:rPr>
          <w:rtl/>
        </w:rPr>
        <w:br w:type="page"/>
      </w:r>
    </w:p>
    <w:p w:rsidR="00F12837" w:rsidRDefault="00F12837" w:rsidP="00F12837">
      <w:pPr>
        <w:pStyle w:val="libNormal"/>
        <w:rPr>
          <w:rtl/>
        </w:rPr>
      </w:pPr>
      <w:r w:rsidRPr="00F12837">
        <w:rPr>
          <w:rtl/>
        </w:rPr>
        <w:lastRenderedPageBreak/>
        <w:t>وقال ابن الصباغ المالكي: (ولد عليّ</w:t>
      </w:r>
      <w:r w:rsidR="002D5BB1" w:rsidRPr="002D5BB1">
        <w:rPr>
          <w:rtl/>
        </w:rPr>
        <w:t xml:space="preserve"> </w:t>
      </w:r>
      <w:r w:rsidR="002D5BB1" w:rsidRPr="002D5BB1">
        <w:rPr>
          <w:rStyle w:val="libAlaemChar"/>
          <w:rtl/>
        </w:rPr>
        <w:t>عليه‌السلام</w:t>
      </w:r>
      <w:r w:rsidRPr="00F12837">
        <w:rPr>
          <w:rtl/>
        </w:rPr>
        <w:t xml:space="preserve"> بمكة المشرّفة بداخل البيت الحرام)</w:t>
      </w:r>
      <w:r>
        <w:rPr>
          <w:rtl/>
        </w:rPr>
        <w:t>.</w:t>
      </w:r>
      <w:r w:rsidRPr="00F12837">
        <w:rPr>
          <w:rtl/>
        </w:rPr>
        <w:t xml:space="preserve"> إلى أن قال:(ولم يولد في البيت الحرام قبله أحد سواه</w:t>
      </w:r>
      <w:r>
        <w:rPr>
          <w:rtl/>
        </w:rPr>
        <w:t>،</w:t>
      </w:r>
      <w:r w:rsidRPr="00F12837">
        <w:rPr>
          <w:rtl/>
        </w:rPr>
        <w:t xml:space="preserve"> وهي فضيلة خصّه اللَّه تعالى بها إجلالاً له وإعلاءً لمرتبته وإظهاراً لكرامته)</w:t>
      </w:r>
      <w:r w:rsidRPr="00F12837">
        <w:rPr>
          <w:rStyle w:val="libFootnotenumChar"/>
          <w:rtl/>
        </w:rPr>
        <w:t>(1)</w:t>
      </w:r>
      <w:r w:rsidRPr="00F12837">
        <w:rPr>
          <w:rtl/>
        </w:rPr>
        <w:t>.</w:t>
      </w:r>
    </w:p>
    <w:p w:rsidR="00F12837" w:rsidRDefault="00F12837" w:rsidP="00F12837">
      <w:pPr>
        <w:pStyle w:val="libNormal"/>
        <w:rPr>
          <w:rtl/>
        </w:rPr>
      </w:pPr>
      <w:r w:rsidRPr="00F12837">
        <w:rPr>
          <w:rtl/>
        </w:rPr>
        <w:t>وهذه آية آخرى وشعيرة أخرى من شعائر البيت الحرام</w:t>
      </w:r>
      <w:r>
        <w:rPr>
          <w:rtl/>
        </w:rPr>
        <w:t>،</w:t>
      </w:r>
      <w:r w:rsidRPr="00F12837">
        <w:rPr>
          <w:rtl/>
        </w:rPr>
        <w:t xml:space="preserve"> حيث يتأسّى الطائف ويتوسل ويتبرّك بموضع له صلة بأمير المؤمنين وأمه فاطمة بنت أسد</w:t>
      </w:r>
      <w:r>
        <w:rPr>
          <w:rtl/>
        </w:rPr>
        <w:t>،</w:t>
      </w:r>
      <w:r w:rsidRPr="00F12837">
        <w:rPr>
          <w:rtl/>
        </w:rPr>
        <w:t xml:space="preserve"> من أجل قبول الدعاء وغفران الذنوب.</w:t>
      </w:r>
    </w:p>
    <w:p w:rsidR="00F12837" w:rsidRPr="00B578D7" w:rsidRDefault="00F12837" w:rsidP="00B578D7">
      <w:pPr>
        <w:pStyle w:val="Heading2"/>
        <w:rPr>
          <w:rtl/>
        </w:rPr>
      </w:pPr>
      <w:bookmarkStart w:id="38" w:name="_Toc421607266"/>
      <w:r w:rsidRPr="007A1BAF">
        <w:rPr>
          <w:rtl/>
        </w:rPr>
        <w:t>السعي بين الصفا والمروة:</w:t>
      </w:r>
      <w:bookmarkEnd w:id="38"/>
    </w:p>
    <w:p w:rsidR="00F12837" w:rsidRDefault="00F12837" w:rsidP="00F12837">
      <w:pPr>
        <w:pStyle w:val="libNormal"/>
        <w:rPr>
          <w:rtl/>
        </w:rPr>
      </w:pPr>
      <w:r w:rsidRPr="00F12837">
        <w:rPr>
          <w:rtl/>
        </w:rPr>
        <w:t>قال اللَّه (عزّ وجل)</w:t>
      </w:r>
      <w:r>
        <w:rPr>
          <w:rtl/>
        </w:rPr>
        <w:t>:</w:t>
      </w:r>
      <w:r w:rsidRPr="00F12837">
        <w:rPr>
          <w:rtl/>
        </w:rPr>
        <w:t xml:space="preserve"> </w:t>
      </w:r>
      <w:r w:rsidRPr="00240632">
        <w:rPr>
          <w:rStyle w:val="libAlaemChar"/>
          <w:rtl/>
        </w:rPr>
        <w:t>(</w:t>
      </w:r>
      <w:r w:rsidRPr="00F12837">
        <w:rPr>
          <w:rStyle w:val="libAieChar"/>
          <w:rtl/>
        </w:rPr>
        <w:t>إِنَّ الصَّفَا وَالْمَرْوَةَ مِنْ شَعَائِرِ اللَّهِ فَمَنْ حَجَّ الْبَيْتَ أَوِ اعْتَمَرَ فَلَا جُنَاحَ عَلَيْهِ أَنْ يَطَّوَّفَ بِهِمَا</w:t>
      </w:r>
      <w:r w:rsidRPr="00240632">
        <w:rPr>
          <w:rStyle w:val="libAlaemChar"/>
          <w:rtl/>
        </w:rPr>
        <w:t>)</w:t>
      </w:r>
      <w:r w:rsidRPr="00F12837">
        <w:rPr>
          <w:rStyle w:val="libFootnotenumChar"/>
          <w:rtl/>
        </w:rPr>
        <w:t>(2)</w:t>
      </w:r>
      <w:r>
        <w:rPr>
          <w:rtl/>
        </w:rPr>
        <w:t>،</w:t>
      </w:r>
      <w:r w:rsidRPr="00F12837">
        <w:rPr>
          <w:rtl/>
        </w:rPr>
        <w:t xml:space="preserve"> والصفا والمروة محلّ هبوط آدم وحوّاء ولبركة هبوطهما جُعلا من شعائر اللَّه وآياته</w:t>
      </w:r>
      <w:r>
        <w:rPr>
          <w:rtl/>
        </w:rPr>
        <w:t>،</w:t>
      </w:r>
      <w:r w:rsidRPr="00F12837">
        <w:rPr>
          <w:rtl/>
        </w:rPr>
        <w:t xml:space="preserve"> وسمّيا بهذين الاسمين</w:t>
      </w:r>
      <w:r>
        <w:rPr>
          <w:rtl/>
        </w:rPr>
        <w:t>،</w:t>
      </w:r>
      <w:r w:rsidRPr="00F12837">
        <w:rPr>
          <w:rtl/>
        </w:rPr>
        <w:t xml:space="preserve"> لهبوط آدم وحوّاء عليهما</w:t>
      </w:r>
      <w:r>
        <w:rPr>
          <w:rtl/>
        </w:rPr>
        <w:t>؛</w:t>
      </w:r>
      <w:r w:rsidRPr="00F12837">
        <w:rPr>
          <w:rtl/>
        </w:rPr>
        <w:t xml:space="preserve"> حيث ورد في الروايات أن آدم لمَّا نزل على الصفا</w:t>
      </w:r>
      <w:r>
        <w:rPr>
          <w:rtl/>
        </w:rPr>
        <w:t>،</w:t>
      </w:r>
      <w:r w:rsidRPr="00F12837">
        <w:rPr>
          <w:rtl/>
        </w:rPr>
        <w:t xml:space="preserve"> وهو صفيّ اللَّه تعالى</w:t>
      </w:r>
      <w:r>
        <w:rPr>
          <w:rtl/>
        </w:rPr>
        <w:t>،</w:t>
      </w:r>
      <w:r w:rsidRPr="00F12837">
        <w:rPr>
          <w:rtl/>
        </w:rPr>
        <w:t xml:space="preserve"> سُمّي الصفا</w:t>
      </w:r>
      <w:r>
        <w:rPr>
          <w:rtl/>
        </w:rPr>
        <w:t>،</w:t>
      </w:r>
      <w:r w:rsidRPr="00F12837">
        <w:rPr>
          <w:rtl/>
        </w:rPr>
        <w:t xml:space="preserve"> ولمَّا نزلت حوّاء على المروة سُمّيت مروة</w:t>
      </w:r>
      <w:r>
        <w:rPr>
          <w:rtl/>
        </w:rPr>
        <w:t>؛</w:t>
      </w:r>
      <w:r w:rsidRPr="00F12837">
        <w:rPr>
          <w:rtl/>
        </w:rPr>
        <w:t xml:space="preserve"> لأنها مرأة فاشتقّ منها مروة.</w:t>
      </w:r>
    </w:p>
    <w:p w:rsidR="00F12837" w:rsidRDefault="00F12837" w:rsidP="00F12837">
      <w:pPr>
        <w:pStyle w:val="libNormal"/>
        <w:rPr>
          <w:rtl/>
        </w:rPr>
      </w:pPr>
      <w:r w:rsidRPr="00F12837">
        <w:rPr>
          <w:rtl/>
        </w:rPr>
        <w:t>وأمَّا في تشريع السعي بين الصفا والمروة</w:t>
      </w:r>
      <w:r>
        <w:rPr>
          <w:rtl/>
        </w:rPr>
        <w:t>،</w:t>
      </w:r>
      <w:r w:rsidRPr="00F12837">
        <w:rPr>
          <w:rtl/>
        </w:rPr>
        <w:t xml:space="preserve"> فورد أن هاجر سعت بين الصفا والمروة لاستطلاع وجود الماء سبع مرات</w:t>
      </w:r>
      <w:r>
        <w:rPr>
          <w:rtl/>
        </w:rPr>
        <w:t>،</w:t>
      </w:r>
      <w:r w:rsidRPr="00F12837">
        <w:rPr>
          <w:rtl/>
        </w:rPr>
        <w:t xml:space="preserve"> فشرّع كذلك.</w:t>
      </w:r>
    </w:p>
    <w:p w:rsidR="00F12837" w:rsidRDefault="00F12837" w:rsidP="00F12837">
      <w:pPr>
        <w:pStyle w:val="libNormal"/>
        <w:rPr>
          <w:rtl/>
        </w:rPr>
      </w:pPr>
      <w:r w:rsidRPr="00F12837">
        <w:rPr>
          <w:rtl/>
        </w:rPr>
        <w:t>وإليك بعض تلك الروايات:</w:t>
      </w:r>
    </w:p>
    <w:p w:rsidR="00F12837" w:rsidRDefault="00F12837" w:rsidP="00F12837">
      <w:pPr>
        <w:pStyle w:val="libNormal"/>
        <w:rPr>
          <w:rtl/>
        </w:rPr>
      </w:pPr>
      <w:r w:rsidRPr="00F12837">
        <w:rPr>
          <w:rtl/>
        </w:rPr>
        <w:t>عن أبي عبد اللَّه الصادق</w:t>
      </w:r>
      <w:r w:rsidR="002D5BB1" w:rsidRPr="002D5BB1">
        <w:rPr>
          <w:rtl/>
        </w:rPr>
        <w:t xml:space="preserve"> </w:t>
      </w:r>
      <w:r w:rsidR="002D5BB1" w:rsidRPr="002D5BB1">
        <w:rPr>
          <w:rStyle w:val="libAlaemChar"/>
          <w:rtl/>
        </w:rPr>
        <w:t>عليه‌السلام</w:t>
      </w:r>
      <w:r w:rsidRPr="00F12837">
        <w:rPr>
          <w:rtl/>
        </w:rPr>
        <w:t xml:space="preserve"> قال: (إن آدم</w:t>
      </w:r>
      <w:r w:rsidR="002D5BB1" w:rsidRPr="002D5BB1">
        <w:rPr>
          <w:rtl/>
        </w:rPr>
        <w:t xml:space="preserve"> </w:t>
      </w:r>
      <w:r w:rsidR="002D5BB1" w:rsidRPr="002D5BB1">
        <w:rPr>
          <w:rStyle w:val="libAlaemChar"/>
          <w:rtl/>
        </w:rPr>
        <w:t>عليه‌السلام</w:t>
      </w:r>
      <w:r w:rsidRPr="00F12837">
        <w:rPr>
          <w:rtl/>
        </w:rPr>
        <w:t xml:space="preserve"> لمَّا هبط إلى الأرض أُهبط على</w:t>
      </w:r>
    </w:p>
    <w:p w:rsidR="00F12837" w:rsidRPr="00F12837" w:rsidRDefault="00240632" w:rsidP="002D5BB1">
      <w:pPr>
        <w:pStyle w:val="libLine"/>
        <w:rPr>
          <w:rtl/>
        </w:rPr>
      </w:pPr>
      <w:r>
        <w:rPr>
          <w:rtl/>
        </w:rPr>
        <w:t>____________________</w:t>
      </w:r>
    </w:p>
    <w:p w:rsidR="00F12837" w:rsidRPr="00B578D7" w:rsidRDefault="00F12837" w:rsidP="00F12837">
      <w:pPr>
        <w:pStyle w:val="libFootnote0"/>
        <w:rPr>
          <w:rtl/>
        </w:rPr>
      </w:pPr>
      <w:r w:rsidRPr="007A1BAF">
        <w:rPr>
          <w:rtl/>
        </w:rPr>
        <w:t>(1) ابن الصبَّاغ المالكي</w:t>
      </w:r>
      <w:r>
        <w:rPr>
          <w:rtl/>
        </w:rPr>
        <w:t>،</w:t>
      </w:r>
      <w:r w:rsidRPr="007A1BAF">
        <w:rPr>
          <w:rtl/>
        </w:rPr>
        <w:t xml:space="preserve"> الفصول المهمة</w:t>
      </w:r>
      <w:r>
        <w:rPr>
          <w:rtl/>
        </w:rPr>
        <w:t>،</w:t>
      </w:r>
      <w:r w:rsidRPr="007A1BAF">
        <w:rPr>
          <w:rtl/>
        </w:rPr>
        <w:t xml:space="preserve"> ص171.</w:t>
      </w:r>
    </w:p>
    <w:p w:rsidR="00F12837" w:rsidRDefault="00F12837" w:rsidP="00F12837">
      <w:pPr>
        <w:pStyle w:val="libFootnote0"/>
        <w:rPr>
          <w:rtl/>
        </w:rPr>
      </w:pPr>
      <w:r w:rsidRPr="007A1BAF">
        <w:rPr>
          <w:rtl/>
        </w:rPr>
        <w:t>(2) البقرة: 158.</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الصفا ولذلك سُمّي الصفا؛ لأن المصطفى هبط عليه، فقطع للجبل اسم من اسم آدم، يقول اللَّه (عزّ وجل): (إِنَّ اللَّهَ اصْطَفَى آدَمَ وَنُوحًا وَآلَ إِبْرَاهِيمَ وَآلَ عِمْرَانَ عَلَى الْعَالَمِينَ)(1)، وأُهبطت حوّاء على المروة؛ وإنما سُمّيت المروة لأن المرأة هبطت عليها، فقطع للجبل اسم من اسم المرأة، وهما جبلان عن يمين الكعبة وشمالها)</w:t>
      </w:r>
      <w:r w:rsidRPr="00F12837">
        <w:rPr>
          <w:rStyle w:val="libFootnotenumChar"/>
          <w:rtl/>
        </w:rPr>
        <w:t>(2)</w:t>
      </w:r>
      <w:r w:rsidRPr="00F12837">
        <w:rPr>
          <w:rtl/>
        </w:rPr>
        <w:t>.</w:t>
      </w:r>
    </w:p>
    <w:p w:rsidR="00F12837" w:rsidRDefault="00F12837" w:rsidP="00F12837">
      <w:pPr>
        <w:pStyle w:val="libNormal"/>
        <w:rPr>
          <w:rtl/>
        </w:rPr>
      </w:pPr>
      <w:r w:rsidRPr="00F12837">
        <w:rPr>
          <w:rtl/>
        </w:rPr>
        <w:t>كذلك عن أبي عبد اللَّه</w:t>
      </w:r>
      <w:r w:rsidR="002D5BB1" w:rsidRPr="002D5BB1">
        <w:rPr>
          <w:rtl/>
        </w:rPr>
        <w:t xml:space="preserve"> </w:t>
      </w:r>
      <w:r w:rsidR="002D5BB1" w:rsidRPr="002D5BB1">
        <w:rPr>
          <w:rStyle w:val="libAlaemChar"/>
          <w:rtl/>
        </w:rPr>
        <w:t>عليه‌السلام</w:t>
      </w:r>
      <w:r w:rsidRPr="00F12837">
        <w:rPr>
          <w:rtl/>
        </w:rPr>
        <w:t xml:space="preserve"> قال: (إن إبراهيم</w:t>
      </w:r>
      <w:r w:rsidR="002D5BB1" w:rsidRPr="002D5BB1">
        <w:rPr>
          <w:rtl/>
        </w:rPr>
        <w:t xml:space="preserve"> </w:t>
      </w:r>
      <w:r w:rsidR="002D5BB1" w:rsidRPr="002D5BB1">
        <w:rPr>
          <w:rStyle w:val="libAlaemChar"/>
          <w:rtl/>
        </w:rPr>
        <w:t>عليه‌السلام</w:t>
      </w:r>
      <w:r w:rsidRPr="00F12837">
        <w:rPr>
          <w:rtl/>
        </w:rPr>
        <w:t xml:space="preserve"> لمَّا خلّف إسماعيل بمكّة عطش الصبي</w:t>
      </w:r>
      <w:r>
        <w:rPr>
          <w:rtl/>
        </w:rPr>
        <w:t>،</w:t>
      </w:r>
      <w:r w:rsidRPr="00F12837">
        <w:rPr>
          <w:rtl/>
        </w:rPr>
        <w:t xml:space="preserve"> وكان فيما بين الصفا والمروة شجر</w:t>
      </w:r>
      <w:r>
        <w:rPr>
          <w:rtl/>
        </w:rPr>
        <w:t>،</w:t>
      </w:r>
      <w:r w:rsidRPr="00F12837">
        <w:rPr>
          <w:rtl/>
        </w:rPr>
        <w:t xml:space="preserve"> فخرجت أمه حتى قامت على الصفا</w:t>
      </w:r>
      <w:r>
        <w:rPr>
          <w:rtl/>
        </w:rPr>
        <w:t>،</w:t>
      </w:r>
      <w:r w:rsidRPr="00F12837">
        <w:rPr>
          <w:rtl/>
        </w:rPr>
        <w:t xml:space="preserve"> فقالت: هل بالوادي من أنيس</w:t>
      </w:r>
      <w:r>
        <w:rPr>
          <w:rtl/>
        </w:rPr>
        <w:t>؟</w:t>
      </w:r>
      <w:r w:rsidRPr="00F12837">
        <w:rPr>
          <w:rtl/>
        </w:rPr>
        <w:t xml:space="preserve"> فلم يجبها أحد</w:t>
      </w:r>
      <w:r>
        <w:rPr>
          <w:rtl/>
        </w:rPr>
        <w:t>،</w:t>
      </w:r>
      <w:r w:rsidRPr="00F12837">
        <w:rPr>
          <w:rtl/>
        </w:rPr>
        <w:t xml:space="preserve"> فمضت حتى انتهت إلى المروة</w:t>
      </w:r>
      <w:r>
        <w:rPr>
          <w:rtl/>
        </w:rPr>
        <w:t>،</w:t>
      </w:r>
      <w:r w:rsidRPr="00F12837">
        <w:rPr>
          <w:rtl/>
        </w:rPr>
        <w:t xml:space="preserve"> فقالت: هل بالوادي من أنيس</w:t>
      </w:r>
      <w:r>
        <w:rPr>
          <w:rtl/>
        </w:rPr>
        <w:t>؟</w:t>
      </w:r>
      <w:r w:rsidRPr="00F12837">
        <w:rPr>
          <w:rtl/>
        </w:rPr>
        <w:t xml:space="preserve"> فلم يجبها أحد</w:t>
      </w:r>
      <w:r>
        <w:rPr>
          <w:rtl/>
        </w:rPr>
        <w:t>،</w:t>
      </w:r>
      <w:r w:rsidRPr="00F12837">
        <w:rPr>
          <w:rtl/>
        </w:rPr>
        <w:t xml:space="preserve"> ثم رجعت إلى الصفا</w:t>
      </w:r>
      <w:r>
        <w:rPr>
          <w:rtl/>
        </w:rPr>
        <w:t>،</w:t>
      </w:r>
      <w:r w:rsidRPr="00F12837">
        <w:rPr>
          <w:rtl/>
        </w:rPr>
        <w:t xml:space="preserve"> فقالت كذلك حتى صنعت ذلك سبعاً</w:t>
      </w:r>
      <w:r>
        <w:rPr>
          <w:rtl/>
        </w:rPr>
        <w:t>؛</w:t>
      </w:r>
      <w:r w:rsidRPr="00F12837">
        <w:rPr>
          <w:rtl/>
        </w:rPr>
        <w:t xml:space="preserve"> فأجرى اللَّه ذلك سنّة)</w:t>
      </w:r>
      <w:r w:rsidRPr="00F12837">
        <w:rPr>
          <w:rStyle w:val="libFootnotenumChar"/>
          <w:rtl/>
        </w:rPr>
        <w:t>(3)</w:t>
      </w:r>
      <w:r w:rsidRPr="00F12837">
        <w:rPr>
          <w:rtl/>
        </w:rPr>
        <w:t>.</w:t>
      </w:r>
    </w:p>
    <w:p w:rsidR="00F12837" w:rsidRDefault="00F12837" w:rsidP="00F12837">
      <w:pPr>
        <w:pStyle w:val="libNormal"/>
        <w:rPr>
          <w:rtl/>
        </w:rPr>
      </w:pPr>
      <w:r w:rsidRPr="00F12837">
        <w:rPr>
          <w:rtl/>
        </w:rPr>
        <w:t>وعن ابن عباس في حديثه عن هاجر أم إسماعيل قال: (ثم جاء بها إبراهيم</w:t>
      </w:r>
      <w:r w:rsidR="002D5BB1" w:rsidRPr="002D5BB1">
        <w:rPr>
          <w:rtl/>
        </w:rPr>
        <w:t xml:space="preserve"> </w:t>
      </w:r>
      <w:r w:rsidR="002D5BB1" w:rsidRPr="002D5BB1">
        <w:rPr>
          <w:rStyle w:val="libAlaemChar"/>
          <w:rtl/>
        </w:rPr>
        <w:t>عليه‌السلام</w:t>
      </w:r>
      <w:r w:rsidRPr="00F12837">
        <w:rPr>
          <w:rtl/>
        </w:rPr>
        <w:t xml:space="preserve"> وبابنها إسماعيل وهي ترضعه</w:t>
      </w:r>
      <w:r>
        <w:rPr>
          <w:rtl/>
        </w:rPr>
        <w:t>،</w:t>
      </w:r>
      <w:r w:rsidRPr="00F12837">
        <w:rPr>
          <w:rtl/>
        </w:rPr>
        <w:t xml:space="preserve"> حتى وضعهما عند البيت</w:t>
      </w:r>
      <w:r>
        <w:rPr>
          <w:rtl/>
        </w:rPr>
        <w:t>،</w:t>
      </w:r>
      <w:r w:rsidRPr="00F12837">
        <w:rPr>
          <w:rtl/>
        </w:rPr>
        <w:t xml:space="preserve"> وليس بمكّة يومئذٍ أحد وليس بها ماء</w:t>
      </w:r>
      <w:r>
        <w:rPr>
          <w:rtl/>
        </w:rPr>
        <w:t>،</w:t>
      </w:r>
      <w:r w:rsidRPr="00F12837">
        <w:rPr>
          <w:rtl/>
        </w:rPr>
        <w:t xml:space="preserve"> فوضعهما هنالك ووضع عندهما جراباً فيه تمر وسقاء فيه ماء</w:t>
      </w:r>
      <w:r>
        <w:rPr>
          <w:rtl/>
        </w:rPr>
        <w:t>،</w:t>
      </w:r>
      <w:r w:rsidRPr="00F12837">
        <w:rPr>
          <w:rtl/>
        </w:rPr>
        <w:t xml:space="preserve"> ثم قفى إبراهيم منطلقاً)</w:t>
      </w:r>
      <w:r>
        <w:rPr>
          <w:rtl/>
        </w:rPr>
        <w:t>.</w:t>
      </w:r>
      <w:r w:rsidRPr="00F12837">
        <w:rPr>
          <w:rtl/>
        </w:rPr>
        <w:t xml:space="preserve"> إلى أن قال: (فجعلت أم إسماعيل ترضع إسماعيل وتشرب من ذلك الماء</w:t>
      </w:r>
      <w:r>
        <w:rPr>
          <w:rtl/>
        </w:rPr>
        <w:t>،</w:t>
      </w:r>
      <w:r w:rsidRPr="00F12837">
        <w:rPr>
          <w:rtl/>
        </w:rPr>
        <w:t xml:space="preserve"> حتى إذا نفذ ما في السقاء عطشت وعطش ابنها وجاع</w:t>
      </w:r>
      <w:r>
        <w:rPr>
          <w:rtl/>
        </w:rPr>
        <w:t>،</w:t>
      </w:r>
      <w:r w:rsidRPr="00F12837">
        <w:rPr>
          <w:rtl/>
        </w:rPr>
        <w:t xml:space="preserve"> وجعلت تنظر إليه يتلوّى ( أو قال: يتلبّط ) فانطلقت كراهية أن تنظر إليه</w:t>
      </w:r>
      <w:r>
        <w:rPr>
          <w:rtl/>
        </w:rPr>
        <w:t>،</w:t>
      </w:r>
      <w:r w:rsidRPr="00F12837">
        <w:rPr>
          <w:rtl/>
        </w:rPr>
        <w:t xml:space="preserve"> فوجدت الصفا أقرب جبل في الأرض يليها</w:t>
      </w:r>
      <w:r>
        <w:rPr>
          <w:rtl/>
        </w:rPr>
        <w:t>،</w:t>
      </w:r>
      <w:r w:rsidRPr="00F12837">
        <w:rPr>
          <w:rtl/>
        </w:rPr>
        <w:t xml:space="preserve"> فقامت عليه</w:t>
      </w:r>
      <w:r>
        <w:rPr>
          <w:rtl/>
        </w:rPr>
        <w:t>،</w:t>
      </w:r>
      <w:r w:rsidRPr="00F12837">
        <w:rPr>
          <w:rtl/>
        </w:rPr>
        <w:t xml:space="preserve"> ثم استقبلت الوادي تنظر هل ترى أحداً</w:t>
      </w:r>
      <w:r>
        <w:rPr>
          <w:rtl/>
        </w:rPr>
        <w:t>،</w:t>
      </w:r>
      <w:r w:rsidRPr="00F12837">
        <w:rPr>
          <w:rtl/>
        </w:rPr>
        <w:t xml:space="preserve"> فهبطت من الصفا حتى إذا</w:t>
      </w:r>
    </w:p>
    <w:p w:rsidR="00F12837" w:rsidRDefault="00240632" w:rsidP="002D5BB1">
      <w:pPr>
        <w:pStyle w:val="libLine"/>
        <w:rPr>
          <w:rtl/>
        </w:rPr>
      </w:pPr>
      <w:r>
        <w:rPr>
          <w:rtl/>
        </w:rPr>
        <w:t>____________________</w:t>
      </w:r>
    </w:p>
    <w:p w:rsidR="00F12837" w:rsidRDefault="00F12837" w:rsidP="00F12837">
      <w:pPr>
        <w:pStyle w:val="libFootnote0"/>
        <w:rPr>
          <w:rtl/>
        </w:rPr>
      </w:pPr>
      <w:r w:rsidRPr="007A1BAF">
        <w:rPr>
          <w:rtl/>
        </w:rPr>
        <w:t>(1) آل عمران: 33.</w:t>
      </w:r>
    </w:p>
    <w:p w:rsidR="00F12837" w:rsidRDefault="00F12837" w:rsidP="00F12837">
      <w:pPr>
        <w:pStyle w:val="libFootnote0"/>
        <w:rPr>
          <w:rtl/>
        </w:rPr>
      </w:pPr>
      <w:r w:rsidRPr="007A1BAF">
        <w:rPr>
          <w:rtl/>
        </w:rPr>
        <w:t>(2) الكافي</w:t>
      </w:r>
      <w:r>
        <w:rPr>
          <w:rtl/>
        </w:rPr>
        <w:t>،</w:t>
      </w:r>
      <w:r w:rsidRPr="007A1BAF">
        <w:rPr>
          <w:rtl/>
        </w:rPr>
        <w:t xml:space="preserve"> ج4</w:t>
      </w:r>
      <w:r>
        <w:rPr>
          <w:rtl/>
        </w:rPr>
        <w:t>،</w:t>
      </w:r>
      <w:r w:rsidRPr="007A1BAF">
        <w:rPr>
          <w:rtl/>
        </w:rPr>
        <w:t xml:space="preserve"> ص191.</w:t>
      </w:r>
    </w:p>
    <w:p w:rsidR="00F12837" w:rsidRPr="00B578D7" w:rsidRDefault="00F12837" w:rsidP="00F12837">
      <w:pPr>
        <w:pStyle w:val="libFootnote0"/>
        <w:rPr>
          <w:rtl/>
        </w:rPr>
      </w:pPr>
      <w:r w:rsidRPr="007A1BAF">
        <w:rPr>
          <w:rtl/>
        </w:rPr>
        <w:t>(3) الصدوق</w:t>
      </w:r>
      <w:r>
        <w:rPr>
          <w:rtl/>
        </w:rPr>
        <w:t>،</w:t>
      </w:r>
      <w:r w:rsidRPr="007A1BAF">
        <w:rPr>
          <w:rtl/>
        </w:rPr>
        <w:t xml:space="preserve"> علل الشرائع</w:t>
      </w:r>
      <w:r>
        <w:rPr>
          <w:rtl/>
        </w:rPr>
        <w:t>،</w:t>
      </w:r>
      <w:r w:rsidRPr="007A1BAF">
        <w:rPr>
          <w:rtl/>
        </w:rPr>
        <w:t xml:space="preserve"> ج 2</w:t>
      </w:r>
      <w:r>
        <w:rPr>
          <w:rtl/>
        </w:rPr>
        <w:t>،</w:t>
      </w:r>
      <w:r w:rsidRPr="007A1BAF">
        <w:rPr>
          <w:rtl/>
        </w:rPr>
        <w:t xml:space="preserve"> ص 432.</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بلغت الوادي رفعت طرف درعها</w:t>
      </w:r>
      <w:r>
        <w:rPr>
          <w:rtl/>
        </w:rPr>
        <w:t>،</w:t>
      </w:r>
      <w:r w:rsidRPr="00F12837">
        <w:rPr>
          <w:rtl/>
        </w:rPr>
        <w:t xml:space="preserve"> ثم سعت سعي الإنسان المجهود</w:t>
      </w:r>
      <w:r>
        <w:rPr>
          <w:rtl/>
        </w:rPr>
        <w:t>،</w:t>
      </w:r>
      <w:r w:rsidRPr="00F12837">
        <w:rPr>
          <w:rtl/>
        </w:rPr>
        <w:t xml:space="preserve"> حتى جاوزت الوادي</w:t>
      </w:r>
      <w:r>
        <w:rPr>
          <w:rtl/>
        </w:rPr>
        <w:t>،</w:t>
      </w:r>
      <w:r w:rsidRPr="00F12837">
        <w:rPr>
          <w:rtl/>
        </w:rPr>
        <w:t xml:space="preserve"> ثم أتت المروة فقامت عليها</w:t>
      </w:r>
      <w:r>
        <w:rPr>
          <w:rtl/>
        </w:rPr>
        <w:t>،</w:t>
      </w:r>
      <w:r w:rsidRPr="00F12837">
        <w:rPr>
          <w:rtl/>
        </w:rPr>
        <w:t xml:space="preserve"> فنظرت هل ترى أحداً</w:t>
      </w:r>
      <w:r>
        <w:rPr>
          <w:rtl/>
        </w:rPr>
        <w:t>،</w:t>
      </w:r>
      <w:r w:rsidRPr="00F12837">
        <w:rPr>
          <w:rtl/>
        </w:rPr>
        <w:t xml:space="preserve"> فلم ترَ أحداً</w:t>
      </w:r>
      <w:r>
        <w:rPr>
          <w:rtl/>
        </w:rPr>
        <w:t>،</w:t>
      </w:r>
      <w:r w:rsidRPr="00F12837">
        <w:rPr>
          <w:rtl/>
        </w:rPr>
        <w:t xml:space="preserve"> ففعلت ذلك سبع مرات</w:t>
      </w:r>
      <w:r>
        <w:rPr>
          <w:rtl/>
        </w:rPr>
        <w:t>،</w:t>
      </w:r>
      <w:r w:rsidRPr="00F12837">
        <w:rPr>
          <w:rtl/>
        </w:rPr>
        <w:t xml:space="preserve"> قال النبيّ</w:t>
      </w:r>
      <w:r w:rsidR="00063F8E">
        <w:rPr>
          <w:rtl/>
        </w:rPr>
        <w:t xml:space="preserve"> </w:t>
      </w:r>
      <w:r w:rsidR="002D5BB1" w:rsidRPr="002D5BB1">
        <w:rPr>
          <w:rStyle w:val="libAlaemChar"/>
          <w:rtl/>
        </w:rPr>
        <w:t>صلى‌الله‌عليه‌وآله</w:t>
      </w:r>
      <w:r>
        <w:rPr>
          <w:rtl/>
        </w:rPr>
        <w:t>:</w:t>
      </w:r>
      <w:r w:rsidRPr="00F12837">
        <w:rPr>
          <w:rtl/>
        </w:rPr>
        <w:t xml:space="preserve"> (فلذلك سعى الناس بينهما))</w:t>
      </w:r>
      <w:r w:rsidRPr="00F12837">
        <w:rPr>
          <w:rStyle w:val="libFootnotenumChar"/>
          <w:rtl/>
        </w:rPr>
        <w:t>(1)</w:t>
      </w:r>
      <w:r w:rsidRPr="00F12837">
        <w:rPr>
          <w:rtl/>
        </w:rPr>
        <w:t>.</w:t>
      </w:r>
    </w:p>
    <w:p w:rsidR="00F12837" w:rsidRDefault="00F12837" w:rsidP="00F12837">
      <w:pPr>
        <w:pStyle w:val="libNormal"/>
        <w:rPr>
          <w:rtl/>
        </w:rPr>
      </w:pPr>
      <w:r w:rsidRPr="00F12837">
        <w:rPr>
          <w:rtl/>
        </w:rPr>
        <w:t>إذاً بسبب الأنبياء والأصفياء والأولياء</w:t>
      </w:r>
      <w:r>
        <w:rPr>
          <w:rtl/>
        </w:rPr>
        <w:t>،</w:t>
      </w:r>
      <w:r w:rsidRPr="00F12837">
        <w:rPr>
          <w:rtl/>
        </w:rPr>
        <w:t xml:space="preserve"> كآدم وإسماعيل وحوّاء وهاجر جعل منسك السعي بين الصفا والمروة من مناسك الحجّ والتوحيد.</w:t>
      </w:r>
    </w:p>
    <w:p w:rsidR="00F12837" w:rsidRDefault="00F12837" w:rsidP="00F12837">
      <w:pPr>
        <w:pStyle w:val="libNormal"/>
        <w:rPr>
          <w:rtl/>
        </w:rPr>
      </w:pPr>
      <w:r w:rsidRPr="00F12837">
        <w:rPr>
          <w:rtl/>
        </w:rPr>
        <w:t>والباري تعالى عبّر عن هذه الآية بأنها من شعائر اللَّه</w:t>
      </w:r>
      <w:r>
        <w:rPr>
          <w:rtl/>
        </w:rPr>
        <w:t>،</w:t>
      </w:r>
      <w:r w:rsidRPr="00F12837">
        <w:rPr>
          <w:rtl/>
        </w:rPr>
        <w:t xml:space="preserve"> وهو ذات التعبير بكونها آيات بيّنات</w:t>
      </w:r>
      <w:r>
        <w:rPr>
          <w:rtl/>
        </w:rPr>
        <w:t>،</w:t>
      </w:r>
      <w:r w:rsidRPr="00F12837">
        <w:rPr>
          <w:rtl/>
        </w:rPr>
        <w:t xml:space="preserve"> أي محلّ هداية للعالمين وآية وعلامة وشعيرة بيّنة من معالم التوحيد.</w:t>
      </w:r>
    </w:p>
    <w:p w:rsidR="00F12837" w:rsidRPr="00F12837" w:rsidRDefault="00F12837" w:rsidP="00F12837">
      <w:pPr>
        <w:pStyle w:val="libNormal"/>
        <w:rPr>
          <w:rtl/>
        </w:rPr>
      </w:pPr>
      <w:r w:rsidRPr="00F12837">
        <w:rPr>
          <w:rtl/>
        </w:rPr>
        <w:t>فالمسجد الحرام والبيت الشريف بورك به وكانت له تلك المنزلة الرفيعة</w:t>
      </w:r>
      <w:r>
        <w:rPr>
          <w:rtl/>
        </w:rPr>
        <w:t>؛</w:t>
      </w:r>
      <w:r w:rsidRPr="00F12837">
        <w:rPr>
          <w:rtl/>
        </w:rPr>
        <w:t xml:space="preserve"> لمَّا حلّ فيه من الوسائل والوسائط والآيات والشعائر الهادية إلى التوحيد</w:t>
      </w:r>
      <w:r>
        <w:rPr>
          <w:rtl/>
        </w:rPr>
        <w:t>،</w:t>
      </w:r>
      <w:r w:rsidRPr="00F12837">
        <w:rPr>
          <w:rtl/>
        </w:rPr>
        <w:t xml:space="preserve"> وهم الأنبياء والأصفياء ومقاماتهم</w:t>
      </w:r>
      <w:r>
        <w:rPr>
          <w:rtl/>
        </w:rPr>
        <w:t>،</w:t>
      </w:r>
      <w:r w:rsidRPr="00F12837">
        <w:rPr>
          <w:rtl/>
        </w:rPr>
        <w:t xml:space="preserve"> التي أصبحت أقرب الوسائل إلى اللَّه عزّ وجل.</w:t>
      </w:r>
    </w:p>
    <w:p w:rsidR="00F12837" w:rsidRPr="00B578D7" w:rsidRDefault="00F12837" w:rsidP="00B578D7">
      <w:pPr>
        <w:pStyle w:val="Heading2"/>
        <w:rPr>
          <w:rtl/>
        </w:rPr>
      </w:pPr>
      <w:bookmarkStart w:id="39" w:name="_Toc421607267"/>
      <w:r w:rsidRPr="007A1BAF">
        <w:rPr>
          <w:rtl/>
        </w:rPr>
        <w:t>بئر زمزم:</w:t>
      </w:r>
      <w:bookmarkEnd w:id="39"/>
    </w:p>
    <w:p w:rsidR="00F12837" w:rsidRDefault="00F12837" w:rsidP="00F12837">
      <w:pPr>
        <w:pStyle w:val="libNormal"/>
        <w:rPr>
          <w:rtl/>
        </w:rPr>
      </w:pPr>
      <w:r w:rsidRPr="00F12837">
        <w:rPr>
          <w:rtl/>
        </w:rPr>
        <w:t>من الأمور التي سنّها اللَّه (عزّ وجل)</w:t>
      </w:r>
      <w:r w:rsidR="00063F8E">
        <w:rPr>
          <w:rtl/>
        </w:rPr>
        <w:t xml:space="preserve"> </w:t>
      </w:r>
      <w:r w:rsidRPr="00F12837">
        <w:rPr>
          <w:rtl/>
        </w:rPr>
        <w:t>بعد طواف الحجّ الشرب من ماء زمزم</w:t>
      </w:r>
      <w:r>
        <w:rPr>
          <w:rtl/>
        </w:rPr>
        <w:t>،</w:t>
      </w:r>
      <w:r w:rsidRPr="00F12837">
        <w:rPr>
          <w:rtl/>
        </w:rPr>
        <w:t xml:space="preserve"> الذي نبع ببركة هاجر وإسماعيل</w:t>
      </w:r>
      <w:r w:rsidR="002D5BB1" w:rsidRPr="002D5BB1">
        <w:rPr>
          <w:rtl/>
        </w:rPr>
        <w:t xml:space="preserve"> </w:t>
      </w:r>
      <w:r w:rsidR="002D5BB1" w:rsidRPr="002D5BB1">
        <w:rPr>
          <w:rStyle w:val="libAlaemChar"/>
          <w:rtl/>
        </w:rPr>
        <w:t>عليه‌السلام</w:t>
      </w:r>
      <w:r>
        <w:rPr>
          <w:rtl/>
        </w:rPr>
        <w:t>،</w:t>
      </w:r>
      <w:r w:rsidRPr="00F12837">
        <w:rPr>
          <w:rtl/>
        </w:rPr>
        <w:t xml:space="preserve"> فأصبح من أعمال الحجّ الندبية</w:t>
      </w:r>
      <w:r>
        <w:rPr>
          <w:rtl/>
        </w:rPr>
        <w:t>.</w:t>
      </w:r>
      <w:r w:rsidRPr="00F12837">
        <w:rPr>
          <w:rtl/>
        </w:rPr>
        <w:t xml:space="preserve"> فهو من توابع البيت الحرام وآية من آياته</w:t>
      </w:r>
      <w:r>
        <w:rPr>
          <w:rtl/>
        </w:rPr>
        <w:t>؛</w:t>
      </w:r>
      <w:r w:rsidRPr="00F12837">
        <w:rPr>
          <w:rtl/>
        </w:rPr>
        <w:t xml:space="preserve"> لِمَا له من الصلة بهاجر وإسماعيل.</w:t>
      </w:r>
    </w:p>
    <w:p w:rsidR="00F12837" w:rsidRDefault="00F12837" w:rsidP="00F12837">
      <w:pPr>
        <w:pStyle w:val="libNormal"/>
        <w:rPr>
          <w:rtl/>
        </w:rPr>
      </w:pPr>
      <w:r w:rsidRPr="00F12837">
        <w:rPr>
          <w:rtl/>
        </w:rPr>
        <w:t>أخرج البخاري عن ابن عباس في معرض حديثه عن هاجر أمّ إسماعيل:</w:t>
      </w:r>
    </w:p>
    <w:p w:rsidR="00F12837" w:rsidRPr="00F12837" w:rsidRDefault="00F12837" w:rsidP="00F12837">
      <w:pPr>
        <w:pStyle w:val="libNormal"/>
        <w:rPr>
          <w:rtl/>
        </w:rPr>
      </w:pPr>
      <w:r w:rsidRPr="00F12837">
        <w:rPr>
          <w:rtl/>
        </w:rPr>
        <w:t>(فإذا هي بالملك عند موضع زمزم</w:t>
      </w:r>
      <w:r>
        <w:rPr>
          <w:rtl/>
        </w:rPr>
        <w:t>،</w:t>
      </w:r>
      <w:r w:rsidRPr="00F12837">
        <w:rPr>
          <w:rtl/>
        </w:rPr>
        <w:t xml:space="preserve"> فبحث بعقبه</w:t>
      </w:r>
      <w:r w:rsidR="00240632">
        <w:rPr>
          <w:rtl/>
        </w:rPr>
        <w:t xml:space="preserve"> - </w:t>
      </w:r>
      <w:r w:rsidRPr="00F12837">
        <w:rPr>
          <w:rtl/>
        </w:rPr>
        <w:t>أو قال بجناحه</w:t>
      </w:r>
      <w:r w:rsidR="00240632">
        <w:rPr>
          <w:rtl/>
        </w:rPr>
        <w:t xml:space="preserve"> - </w:t>
      </w:r>
      <w:r w:rsidRPr="00F12837">
        <w:rPr>
          <w:rtl/>
        </w:rPr>
        <w:t>حتى ظهر</w:t>
      </w:r>
    </w:p>
    <w:p w:rsidR="00F12837" w:rsidRPr="00F12837" w:rsidRDefault="00240632" w:rsidP="002D5BB1">
      <w:pPr>
        <w:pStyle w:val="libLine"/>
        <w:rPr>
          <w:rtl/>
        </w:rPr>
      </w:pPr>
      <w:r>
        <w:rPr>
          <w:rtl/>
        </w:rPr>
        <w:t>____________________</w:t>
      </w:r>
    </w:p>
    <w:p w:rsidR="00F12837" w:rsidRPr="00B578D7" w:rsidRDefault="00F12837" w:rsidP="00F12837">
      <w:pPr>
        <w:pStyle w:val="libFootnote0"/>
        <w:rPr>
          <w:rtl/>
        </w:rPr>
      </w:pPr>
      <w:r w:rsidRPr="007A1BAF">
        <w:rPr>
          <w:rtl/>
        </w:rPr>
        <w:t>(1) النسائي</w:t>
      </w:r>
      <w:r>
        <w:rPr>
          <w:rtl/>
        </w:rPr>
        <w:t>،</w:t>
      </w:r>
      <w:r w:rsidRPr="007A1BAF">
        <w:rPr>
          <w:rtl/>
        </w:rPr>
        <w:t xml:space="preserve"> السنن الكبرى</w:t>
      </w:r>
      <w:r>
        <w:rPr>
          <w:rtl/>
        </w:rPr>
        <w:t>،</w:t>
      </w:r>
      <w:r w:rsidRPr="007A1BAF">
        <w:rPr>
          <w:rtl/>
        </w:rPr>
        <w:t xml:space="preserve"> ج5</w:t>
      </w:r>
      <w:r>
        <w:rPr>
          <w:rtl/>
        </w:rPr>
        <w:t>،</w:t>
      </w:r>
      <w:r w:rsidRPr="007A1BAF">
        <w:rPr>
          <w:rtl/>
        </w:rPr>
        <w:t xml:space="preserve"> ص59</w:t>
      </w:r>
      <w:r>
        <w:rPr>
          <w:rtl/>
        </w:rPr>
        <w:t>،</w:t>
      </w:r>
      <w:r w:rsidRPr="007A1BAF">
        <w:rPr>
          <w:rtl/>
        </w:rPr>
        <w:t xml:space="preserve"> وأحمد بن حنبل</w:t>
      </w:r>
      <w:r>
        <w:rPr>
          <w:rtl/>
        </w:rPr>
        <w:t>،</w:t>
      </w:r>
      <w:r w:rsidRPr="007A1BAF">
        <w:rPr>
          <w:rtl/>
        </w:rPr>
        <w:t xml:space="preserve"> فضائل الصحابة</w:t>
      </w:r>
      <w:r>
        <w:rPr>
          <w:rtl/>
        </w:rPr>
        <w:t>،</w:t>
      </w:r>
      <w:r w:rsidRPr="007A1BAF">
        <w:rPr>
          <w:rtl/>
        </w:rPr>
        <w:t xml:space="preserve"> ص82</w:t>
      </w:r>
      <w:r>
        <w:rPr>
          <w:rtl/>
        </w:rPr>
        <w:t>.</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الماء</w:t>
      </w:r>
      <w:r>
        <w:rPr>
          <w:rtl/>
        </w:rPr>
        <w:t>،</w:t>
      </w:r>
      <w:r w:rsidRPr="00F12837">
        <w:rPr>
          <w:rtl/>
        </w:rPr>
        <w:t xml:space="preserve"> فجعلت تحوضه وتقول بيدها هكذا</w:t>
      </w:r>
      <w:r>
        <w:rPr>
          <w:rtl/>
        </w:rPr>
        <w:t>،</w:t>
      </w:r>
      <w:r w:rsidRPr="00F12837">
        <w:rPr>
          <w:rtl/>
        </w:rPr>
        <w:t xml:space="preserve"> وجعلت تغرف من الماء في سقائها عيناً معنياً</w:t>
      </w:r>
      <w:r>
        <w:rPr>
          <w:rtl/>
        </w:rPr>
        <w:t>،</w:t>
      </w:r>
      <w:r w:rsidRPr="00F12837">
        <w:rPr>
          <w:rtl/>
        </w:rPr>
        <w:t xml:space="preserve"> قال: فشربت وأرضعت ولدها)</w:t>
      </w:r>
      <w:r w:rsidRPr="00F12837">
        <w:rPr>
          <w:rStyle w:val="libFootnotenumChar"/>
          <w:rtl/>
        </w:rPr>
        <w:t>(1)</w:t>
      </w:r>
      <w:r w:rsidRPr="00F12837">
        <w:rPr>
          <w:rtl/>
        </w:rPr>
        <w:t>.</w:t>
      </w:r>
    </w:p>
    <w:p w:rsidR="00F12837" w:rsidRDefault="00F12837" w:rsidP="00F12837">
      <w:pPr>
        <w:pStyle w:val="libNormal"/>
        <w:rPr>
          <w:rtl/>
        </w:rPr>
      </w:pPr>
      <w:r w:rsidRPr="00F12837">
        <w:rPr>
          <w:rtl/>
        </w:rPr>
        <w:t>وأمَّا من طرقنا</w:t>
      </w:r>
      <w:r>
        <w:rPr>
          <w:rtl/>
        </w:rPr>
        <w:t>،</w:t>
      </w:r>
      <w:r w:rsidRPr="00F12837">
        <w:rPr>
          <w:rtl/>
        </w:rPr>
        <w:t xml:space="preserve"> فقد أخرج القمي في تفسيره</w:t>
      </w:r>
      <w:r>
        <w:rPr>
          <w:rtl/>
        </w:rPr>
        <w:t>،</w:t>
      </w:r>
      <w:r w:rsidRPr="00F12837">
        <w:rPr>
          <w:rtl/>
        </w:rPr>
        <w:t xml:space="preserve"> أن هاجر لما سعت سبعة أشواط: (فلمّا كان في الشوط السابع وهي على المروة</w:t>
      </w:r>
      <w:r>
        <w:rPr>
          <w:rtl/>
        </w:rPr>
        <w:t>،</w:t>
      </w:r>
      <w:r w:rsidRPr="00F12837">
        <w:rPr>
          <w:rtl/>
        </w:rPr>
        <w:t xml:space="preserve"> نظرت إلى إسماعيل وقد ظهر الماء من تحت رجله</w:t>
      </w:r>
      <w:r>
        <w:rPr>
          <w:rtl/>
        </w:rPr>
        <w:t>،</w:t>
      </w:r>
      <w:r w:rsidRPr="00F12837">
        <w:rPr>
          <w:rtl/>
        </w:rPr>
        <w:t xml:space="preserve"> فعادت حتى جمعت حوله رملاً</w:t>
      </w:r>
      <w:r>
        <w:rPr>
          <w:rtl/>
        </w:rPr>
        <w:t>،</w:t>
      </w:r>
      <w:r w:rsidRPr="00F12837">
        <w:rPr>
          <w:rtl/>
        </w:rPr>
        <w:t xml:space="preserve"> فإنه كان سائلاً فزمّته بما جعلته حوله</w:t>
      </w:r>
      <w:r>
        <w:rPr>
          <w:rtl/>
        </w:rPr>
        <w:t>؛</w:t>
      </w:r>
      <w:r w:rsidRPr="00F12837">
        <w:rPr>
          <w:rtl/>
        </w:rPr>
        <w:t xml:space="preserve"> فلذلك سُمّيت: زمزم)</w:t>
      </w:r>
      <w:r w:rsidRPr="00F12837">
        <w:rPr>
          <w:rStyle w:val="libFootnotenumChar"/>
          <w:rtl/>
        </w:rPr>
        <w:t>(2)</w:t>
      </w:r>
      <w:r w:rsidRPr="00F12837">
        <w:rPr>
          <w:rtl/>
        </w:rPr>
        <w:t>.</w:t>
      </w:r>
    </w:p>
    <w:p w:rsidR="00F12837" w:rsidRPr="00B578D7" w:rsidRDefault="00F12837" w:rsidP="00B578D7">
      <w:pPr>
        <w:pStyle w:val="Heading2"/>
        <w:rPr>
          <w:rtl/>
        </w:rPr>
      </w:pPr>
      <w:bookmarkStart w:id="40" w:name="_Toc421607268"/>
      <w:r w:rsidRPr="007A1BAF">
        <w:rPr>
          <w:rtl/>
        </w:rPr>
        <w:t>أعمال الحجّ ومناسكه:</w:t>
      </w:r>
      <w:bookmarkEnd w:id="40"/>
    </w:p>
    <w:p w:rsidR="00F12837" w:rsidRDefault="00F12837" w:rsidP="00F12837">
      <w:pPr>
        <w:pStyle w:val="libNormal"/>
        <w:rPr>
          <w:rtl/>
        </w:rPr>
      </w:pPr>
      <w:r w:rsidRPr="00F12837">
        <w:rPr>
          <w:rtl/>
        </w:rPr>
        <w:t>لا ريب أن من لاحظ روايات الفريقين يجدها متّفقة على أن أعمال الحجّ كلّها لها صلة وثيقة في تشريعها بأنبياء اللَّه ورسله</w:t>
      </w:r>
      <w:r>
        <w:rPr>
          <w:rtl/>
        </w:rPr>
        <w:t>،</w:t>
      </w:r>
      <w:r w:rsidRPr="00F12837">
        <w:rPr>
          <w:rtl/>
        </w:rPr>
        <w:t xml:space="preserve"> فسُمّيت عرفة بهذا الاسم لاعتراف النبيّ آدم وإبراهيم</w:t>
      </w:r>
      <w:r w:rsidR="002D5BB1" w:rsidRPr="002D5BB1">
        <w:rPr>
          <w:rtl/>
        </w:rPr>
        <w:t xml:space="preserve"> </w:t>
      </w:r>
      <w:r w:rsidR="002D5BB1" w:rsidRPr="002D5BB1">
        <w:rPr>
          <w:rStyle w:val="libAlaemChar"/>
          <w:rtl/>
        </w:rPr>
        <w:t>عليهما‌السلام</w:t>
      </w:r>
      <w:r w:rsidRPr="00F12837">
        <w:rPr>
          <w:rtl/>
        </w:rPr>
        <w:t xml:space="preserve"> بذنوبهما</w:t>
      </w:r>
      <w:r w:rsidRPr="00F12837">
        <w:rPr>
          <w:rStyle w:val="libFootnotenumChar"/>
          <w:rtl/>
        </w:rPr>
        <w:t>(3)</w:t>
      </w:r>
      <w:r>
        <w:rPr>
          <w:rtl/>
        </w:rPr>
        <w:t>،</w:t>
      </w:r>
      <w:r w:rsidRPr="00F12837">
        <w:rPr>
          <w:rtl/>
        </w:rPr>
        <w:t xml:space="preserve"> وما يأتي به الحجّاج في يوم عرفة تأسّياً بما جاء به الأنبياء كآدم وإبراهيم</w:t>
      </w:r>
      <w:r w:rsidR="00063F8E">
        <w:rPr>
          <w:rtl/>
        </w:rPr>
        <w:t xml:space="preserve"> </w:t>
      </w:r>
      <w:r w:rsidR="002D5BB1" w:rsidRPr="002D5BB1">
        <w:rPr>
          <w:rStyle w:val="libAlaemChar"/>
          <w:rtl/>
        </w:rPr>
        <w:t>عليهما‌السلام</w:t>
      </w:r>
      <w:r>
        <w:rPr>
          <w:rtl/>
        </w:rPr>
        <w:t>،</w:t>
      </w:r>
      <w:r w:rsidRPr="00F12837">
        <w:rPr>
          <w:rtl/>
        </w:rPr>
        <w:t xml:space="preserve"> وكذا سمّيت المزدلفة بذلك</w:t>
      </w:r>
      <w:r>
        <w:rPr>
          <w:rtl/>
        </w:rPr>
        <w:t>؛</w:t>
      </w:r>
      <w:r w:rsidRPr="00F12837">
        <w:rPr>
          <w:rtl/>
        </w:rPr>
        <w:t xml:space="preserve"> لأن آدم وإبراهيم أزدلفا من عرفات ليقتربا إلى البيت الحرام ويكون ذلك قُرباً حسّياً كناية عن القرب المعنوي</w:t>
      </w:r>
      <w:r>
        <w:rPr>
          <w:rtl/>
        </w:rPr>
        <w:t>،</w:t>
      </w:r>
      <w:r w:rsidRPr="00F12837">
        <w:rPr>
          <w:rtl/>
        </w:rPr>
        <w:t xml:space="preserve"> ومنى أيضاً سُمّيت بهذا الاسم إما لدعاء آدم وإبراهيم</w:t>
      </w:r>
      <w:r w:rsidR="002D5BB1" w:rsidRPr="002D5BB1">
        <w:rPr>
          <w:rtl/>
        </w:rPr>
        <w:t xml:space="preserve"> </w:t>
      </w:r>
      <w:r w:rsidR="002D5BB1" w:rsidRPr="002D5BB1">
        <w:rPr>
          <w:rStyle w:val="libAlaemChar"/>
          <w:rtl/>
        </w:rPr>
        <w:t>عليهما‌السلام</w:t>
      </w:r>
      <w:r w:rsidRPr="00F12837">
        <w:rPr>
          <w:rtl/>
        </w:rPr>
        <w:t xml:space="preserve"> وطلبهما لِمَا يأملان</w:t>
      </w:r>
      <w:r>
        <w:rPr>
          <w:rtl/>
        </w:rPr>
        <w:t>،</w:t>
      </w:r>
      <w:r w:rsidRPr="00F12837">
        <w:rPr>
          <w:rtl/>
        </w:rPr>
        <w:t xml:space="preserve"> أو لأجل طلبهما التطهّر من الأماني الباطلة</w:t>
      </w:r>
      <w:r>
        <w:rPr>
          <w:rtl/>
        </w:rPr>
        <w:t>،</w:t>
      </w:r>
    </w:p>
    <w:p w:rsidR="00F12837" w:rsidRDefault="00240632" w:rsidP="002D5BB1">
      <w:pPr>
        <w:pStyle w:val="libLine"/>
        <w:rPr>
          <w:rtl/>
        </w:rPr>
      </w:pPr>
      <w:r>
        <w:rPr>
          <w:rtl/>
        </w:rPr>
        <w:t>____________________</w:t>
      </w:r>
    </w:p>
    <w:p w:rsidR="00F12837" w:rsidRDefault="00F12837" w:rsidP="00F12837">
      <w:pPr>
        <w:pStyle w:val="libFootnote0"/>
        <w:rPr>
          <w:rtl/>
        </w:rPr>
      </w:pPr>
      <w:r w:rsidRPr="007A1BAF">
        <w:rPr>
          <w:rtl/>
        </w:rPr>
        <w:t>(1) صحيح البخاري</w:t>
      </w:r>
      <w:r>
        <w:rPr>
          <w:rtl/>
        </w:rPr>
        <w:t>،</w:t>
      </w:r>
      <w:r w:rsidRPr="007A1BAF">
        <w:rPr>
          <w:rtl/>
        </w:rPr>
        <w:t xml:space="preserve"> ج4</w:t>
      </w:r>
      <w:r>
        <w:rPr>
          <w:rtl/>
        </w:rPr>
        <w:t>،</w:t>
      </w:r>
      <w:r w:rsidRPr="007A1BAF">
        <w:rPr>
          <w:rtl/>
        </w:rPr>
        <w:t xml:space="preserve"> ص114.</w:t>
      </w:r>
    </w:p>
    <w:p w:rsidR="00F12837" w:rsidRDefault="00F12837" w:rsidP="00F12837">
      <w:pPr>
        <w:pStyle w:val="libFootnote0"/>
        <w:rPr>
          <w:rtl/>
        </w:rPr>
      </w:pPr>
      <w:r w:rsidRPr="007A1BAF">
        <w:rPr>
          <w:rtl/>
        </w:rPr>
        <w:t>(2) تفسير القمي</w:t>
      </w:r>
      <w:r>
        <w:rPr>
          <w:rtl/>
        </w:rPr>
        <w:t>،</w:t>
      </w:r>
      <w:r w:rsidRPr="007A1BAF">
        <w:rPr>
          <w:rtl/>
        </w:rPr>
        <w:t xml:space="preserve"> ج1</w:t>
      </w:r>
      <w:r>
        <w:rPr>
          <w:rtl/>
        </w:rPr>
        <w:t>،</w:t>
      </w:r>
      <w:r w:rsidRPr="007A1BAF">
        <w:rPr>
          <w:rtl/>
        </w:rPr>
        <w:t xml:space="preserve"> ص62.</w:t>
      </w:r>
    </w:p>
    <w:p w:rsidR="00F12837" w:rsidRPr="00F12837" w:rsidRDefault="00F12837" w:rsidP="00F12837">
      <w:pPr>
        <w:pStyle w:val="libFootnote0"/>
        <w:rPr>
          <w:rtl/>
        </w:rPr>
      </w:pPr>
      <w:r w:rsidRPr="007A1BAF">
        <w:rPr>
          <w:rtl/>
        </w:rPr>
        <w:t>(3) المراد من نسبة الذنب إلى النبيّ المعصوم هو ما يراه في نفسه من التقصير في طاعة اللَّه(عزّ وجل) لعظم حقّه</w:t>
      </w:r>
      <w:r>
        <w:rPr>
          <w:rtl/>
        </w:rPr>
        <w:t>،</w:t>
      </w:r>
      <w:r w:rsidRPr="007A1BAF">
        <w:rPr>
          <w:rtl/>
        </w:rPr>
        <w:t xml:space="preserve"> فالإنسان العارف باللَّه تعالى يجد نفسه مقصِّراً وإن كان في أعلى درجات الطاعة والعبادة</w:t>
      </w:r>
      <w:r>
        <w:rPr>
          <w:rtl/>
        </w:rPr>
        <w:t>؛</w:t>
      </w:r>
      <w:r w:rsidRPr="007A1BAF">
        <w:rPr>
          <w:rtl/>
        </w:rPr>
        <w:t xml:space="preserve"> وذلك من باب أن حسنات الأبرار سيِّئات المقرَّبين</w:t>
      </w:r>
      <w:r>
        <w:rPr>
          <w:rtl/>
        </w:rPr>
        <w:t>،</w:t>
      </w:r>
      <w:r w:rsidRPr="007A1BAF">
        <w:rPr>
          <w:rtl/>
        </w:rPr>
        <w:t xml:space="preserve"> فالمقرَّب مُطالب بأدب إلهي أعظم ممَّا يطالب به الأبرار.</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كذلك الجمرات جعلت منسكاً لرمي آدم وإبراهيم</w:t>
      </w:r>
      <w:r w:rsidR="002D5BB1" w:rsidRPr="002D5BB1">
        <w:rPr>
          <w:rtl/>
        </w:rPr>
        <w:t xml:space="preserve"> </w:t>
      </w:r>
      <w:r w:rsidR="002D5BB1" w:rsidRPr="002D5BB1">
        <w:rPr>
          <w:rStyle w:val="libAlaemChar"/>
          <w:rtl/>
        </w:rPr>
        <w:t>عليهما‌السلام</w:t>
      </w:r>
      <w:r w:rsidRPr="00F12837">
        <w:rPr>
          <w:rtl/>
        </w:rPr>
        <w:t xml:space="preserve"> الشيطان في تلك المواضع.</w:t>
      </w:r>
    </w:p>
    <w:p w:rsidR="00F12837" w:rsidRDefault="00F12837" w:rsidP="00F12837">
      <w:pPr>
        <w:pStyle w:val="libNormal"/>
        <w:rPr>
          <w:rtl/>
        </w:rPr>
      </w:pPr>
      <w:r w:rsidRPr="00F12837">
        <w:rPr>
          <w:rtl/>
        </w:rPr>
        <w:t>إذن</w:t>
      </w:r>
      <w:r>
        <w:rPr>
          <w:rtl/>
        </w:rPr>
        <w:t>،</w:t>
      </w:r>
      <w:r w:rsidRPr="00F12837">
        <w:rPr>
          <w:rtl/>
        </w:rPr>
        <w:t xml:space="preserve"> الحجّ بكلّ أجزائه ومناسكه ومواطنه متعلّق ومتلوّن بأفعال الأنبياء والأولياء وأسمائهم</w:t>
      </w:r>
      <w:r>
        <w:rPr>
          <w:rtl/>
        </w:rPr>
        <w:t>،</w:t>
      </w:r>
      <w:r w:rsidRPr="00F12837">
        <w:rPr>
          <w:rtl/>
        </w:rPr>
        <w:t xml:space="preserve"> فهم أبواب بيت اللَّه وآياته البيّنات وشعائره الباسقات</w:t>
      </w:r>
      <w:r>
        <w:rPr>
          <w:rtl/>
        </w:rPr>
        <w:t>،</w:t>
      </w:r>
      <w:r w:rsidRPr="00F12837">
        <w:rPr>
          <w:rtl/>
        </w:rPr>
        <w:t xml:space="preserve"> فإذا أراد الحاج والموحّد أن يسلك السبيل إلى اللَّه(عزّ وجل) لابدّ أن يسلك ما سلكه أنبياء اللَّه ورسله ويحاذي في فعله سيرهم وسلوكهم</w:t>
      </w:r>
      <w:r>
        <w:rPr>
          <w:rtl/>
        </w:rPr>
        <w:t>،</w:t>
      </w:r>
      <w:r w:rsidRPr="00F12837">
        <w:rPr>
          <w:rtl/>
        </w:rPr>
        <w:t xml:space="preserve"> ويتوسَّل إلى اللَّه (عزّ وجل) في تلك المواضع التي سُمّيت بأسماء الأنبياء وأفعالهم</w:t>
      </w:r>
      <w:r>
        <w:rPr>
          <w:rtl/>
        </w:rPr>
        <w:t>؛</w:t>
      </w:r>
      <w:r w:rsidRPr="00F12837">
        <w:rPr>
          <w:rtl/>
        </w:rPr>
        <w:t xml:space="preserve"> تذكيراً بهم وإحياءاً لأمرهم وتأكيداً على أن القصد والتوجّه إلى اللَّه(عزّ وجل) لا يُسلك إلّا بحجج اللَّه ورسله.</w:t>
      </w:r>
    </w:p>
    <w:p w:rsidR="00F12837" w:rsidRDefault="00F12837" w:rsidP="00F12837">
      <w:pPr>
        <w:pStyle w:val="libNormal"/>
        <w:rPr>
          <w:rtl/>
        </w:rPr>
      </w:pPr>
      <w:r w:rsidRPr="00F12837">
        <w:rPr>
          <w:rtl/>
        </w:rPr>
        <w:t>والحاصل: أن الحجّ بمجموعه آية بيّنة على أن العبد لا يمكنه أن يفد على اللَّه تعالى إلّا بالتوسُّل بذوات الأنبياء وأفعالهم وما يتَّصل بهم</w:t>
      </w:r>
      <w:r>
        <w:rPr>
          <w:rtl/>
        </w:rPr>
        <w:t>؛</w:t>
      </w:r>
      <w:r w:rsidRPr="00F12837">
        <w:rPr>
          <w:rtl/>
        </w:rPr>
        <w:t xml:space="preserve"> لكونهم شعائر اللَّه وأبوابه التي لا سبيل للقصد إلى اللَّه(عزّ وجل)</w:t>
      </w:r>
      <w:r w:rsidR="00063F8E">
        <w:rPr>
          <w:rtl/>
        </w:rPr>
        <w:t xml:space="preserve"> </w:t>
      </w:r>
      <w:r w:rsidRPr="00F12837">
        <w:rPr>
          <w:rtl/>
        </w:rPr>
        <w:t>إلّا بها.</w:t>
      </w:r>
    </w:p>
    <w:p w:rsidR="00F12837" w:rsidRPr="00B578D7" w:rsidRDefault="00F12837" w:rsidP="00B578D7">
      <w:pPr>
        <w:pStyle w:val="Heading2"/>
        <w:rPr>
          <w:rtl/>
        </w:rPr>
      </w:pPr>
      <w:bookmarkStart w:id="41" w:name="_Toc421607269"/>
      <w:r w:rsidRPr="007A1BAF">
        <w:rPr>
          <w:rtl/>
        </w:rPr>
        <w:t>فائدة:</w:t>
      </w:r>
      <w:bookmarkEnd w:id="41"/>
    </w:p>
    <w:p w:rsidR="00F12837" w:rsidRPr="00F12837" w:rsidRDefault="00F12837" w:rsidP="00F12837">
      <w:pPr>
        <w:pStyle w:val="libNormal"/>
        <w:rPr>
          <w:rtl/>
        </w:rPr>
      </w:pPr>
      <w:r w:rsidRPr="00F12837">
        <w:rPr>
          <w:rtl/>
        </w:rPr>
        <w:t>ممَّا ذكرنا سابقاً من ضرورة التمسّك بالآيات والحجج لحصول البركة والطهارة والهداية والوفود على اللَّه تعالى يظهر المعنى المراد من الروايات التي نصّت على أن زيارة النبي</w:t>
      </w:r>
      <w:r w:rsidR="002D5BB1" w:rsidRPr="002D5BB1">
        <w:rPr>
          <w:rtl/>
        </w:rPr>
        <w:t xml:space="preserve"> </w:t>
      </w:r>
      <w:r w:rsidR="002D5BB1" w:rsidRPr="002D5BB1">
        <w:rPr>
          <w:rStyle w:val="libAlaemChar"/>
          <w:rtl/>
        </w:rPr>
        <w:t>صلى‌الله‌عليه‌وآله</w:t>
      </w:r>
      <w:r w:rsidRPr="00F12837">
        <w:rPr>
          <w:rtl/>
        </w:rPr>
        <w:t xml:space="preserve"> وزيارة المعصوم والإقرار بالولاية له بعد إتمام مناسك الحجّ هي الطهارة العظمى</w:t>
      </w:r>
      <w:r>
        <w:rPr>
          <w:rtl/>
        </w:rPr>
        <w:t>،</w:t>
      </w:r>
      <w:r w:rsidRPr="00F12837">
        <w:rPr>
          <w:rtl/>
        </w:rPr>
        <w:t xml:space="preserve"> وأن قضاء التفث له معنى تأويلي غير المعنى التنزيلي هو لقاء الإمام المفروض الطاعة والإقرار له بالولاية</w:t>
      </w:r>
      <w:r>
        <w:rPr>
          <w:rtl/>
        </w:rPr>
        <w:t>؛</w:t>
      </w:r>
      <w:r w:rsidRPr="00F12837">
        <w:rPr>
          <w:rtl/>
        </w:rPr>
        <w:t xml:space="preserve"> وذلك لأنه باب اللَّه الذي منه يؤتى والآية البيّنة التي لا يقبل عمل إلّا بالتوسُّل بها.</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أخرج الصدوق بسنده عن عبد اللَّه بن سنان عن ذريح المحاربي</w:t>
      </w:r>
      <w:r>
        <w:rPr>
          <w:rtl/>
        </w:rPr>
        <w:t>،</w:t>
      </w:r>
      <w:r w:rsidRPr="00F12837">
        <w:rPr>
          <w:rtl/>
        </w:rPr>
        <w:t xml:space="preserve"> قال: قلت لأبي عبد اللَّه</w:t>
      </w:r>
      <w:r w:rsidR="00063F8E">
        <w:rPr>
          <w:rtl/>
        </w:rPr>
        <w:t xml:space="preserve"> </w:t>
      </w:r>
      <w:r w:rsidR="002D5BB1" w:rsidRPr="002D5BB1">
        <w:rPr>
          <w:rStyle w:val="libAlaemChar"/>
          <w:rtl/>
        </w:rPr>
        <w:t>عليه‌السلام</w:t>
      </w:r>
      <w:r w:rsidRPr="00F12837">
        <w:rPr>
          <w:rtl/>
        </w:rPr>
        <w:t>: إن اللَّه أمرني في كتابه بأمر فأحبّ أن أعلمه</w:t>
      </w:r>
      <w:r>
        <w:rPr>
          <w:rtl/>
        </w:rPr>
        <w:t>،</w:t>
      </w:r>
      <w:r w:rsidRPr="00F12837">
        <w:rPr>
          <w:rtl/>
        </w:rPr>
        <w:t xml:space="preserve"> قال</w:t>
      </w:r>
      <w:r w:rsidR="00063F8E">
        <w:rPr>
          <w:rtl/>
        </w:rPr>
        <w:t xml:space="preserve"> </w:t>
      </w:r>
      <w:r w:rsidR="002D5BB1" w:rsidRPr="002D5BB1">
        <w:rPr>
          <w:rStyle w:val="libAlaemChar"/>
          <w:rtl/>
        </w:rPr>
        <w:t>عليه‌السلام</w:t>
      </w:r>
      <w:r w:rsidRPr="00F12837">
        <w:rPr>
          <w:rtl/>
        </w:rPr>
        <w:t>: (وما ذاك؟) قلت: قول اللَّه(عزّ وجل)</w:t>
      </w:r>
      <w:r>
        <w:rPr>
          <w:rtl/>
        </w:rPr>
        <w:t>:</w:t>
      </w:r>
      <w:r w:rsidRPr="00F12837">
        <w:rPr>
          <w:rtl/>
        </w:rPr>
        <w:t xml:space="preserve"> </w:t>
      </w:r>
      <w:r w:rsidRPr="00240632">
        <w:rPr>
          <w:rStyle w:val="libAlaemChar"/>
          <w:rtl/>
        </w:rPr>
        <w:t>(</w:t>
      </w:r>
      <w:r w:rsidRPr="00F12837">
        <w:rPr>
          <w:rStyle w:val="libAieChar"/>
          <w:rtl/>
        </w:rPr>
        <w:t>ثُمَّ لْيَقْضُوا تَفَثَهُمْ وَلْيُوفُوا نُذُورَهُمْ</w:t>
      </w:r>
      <w:r w:rsidRPr="00240632">
        <w:rPr>
          <w:rStyle w:val="libAlaemChar"/>
          <w:rtl/>
        </w:rPr>
        <w:t>)</w:t>
      </w:r>
      <w:r w:rsidRPr="00F12837">
        <w:rPr>
          <w:rStyle w:val="libFootnotenumChar"/>
          <w:rtl/>
        </w:rPr>
        <w:t>(1)</w:t>
      </w:r>
      <w:r w:rsidRPr="00F12837">
        <w:rPr>
          <w:rtl/>
        </w:rPr>
        <w:t xml:space="preserve"> قال: (</w:t>
      </w:r>
      <w:r w:rsidRPr="00240632">
        <w:rPr>
          <w:rtl/>
        </w:rPr>
        <w:t xml:space="preserve"> </w:t>
      </w:r>
      <w:r w:rsidRPr="00240632">
        <w:rPr>
          <w:rStyle w:val="libAlaemChar"/>
          <w:rtl/>
        </w:rPr>
        <w:t>(</w:t>
      </w:r>
      <w:r w:rsidRPr="00F12837">
        <w:rPr>
          <w:rStyle w:val="libAieChar"/>
          <w:rtl/>
        </w:rPr>
        <w:t>لْيَقْضُوا تَفَثَهُمْ</w:t>
      </w:r>
      <w:r w:rsidRPr="00240632">
        <w:rPr>
          <w:rStyle w:val="libAlaemChar"/>
          <w:rtl/>
        </w:rPr>
        <w:t>)</w:t>
      </w:r>
      <w:r w:rsidRPr="00F12837">
        <w:rPr>
          <w:rtl/>
        </w:rPr>
        <w:t xml:space="preserve"> لقاء الإمام </w:t>
      </w:r>
      <w:r w:rsidRPr="00240632">
        <w:rPr>
          <w:rStyle w:val="libAlaemChar"/>
          <w:rtl/>
        </w:rPr>
        <w:t>(</w:t>
      </w:r>
      <w:r w:rsidRPr="00F12837">
        <w:rPr>
          <w:rStyle w:val="libAieChar"/>
          <w:rtl/>
        </w:rPr>
        <w:t>وَلْيُوفُوا نُذُورَهُمْ</w:t>
      </w:r>
      <w:r w:rsidRPr="00240632">
        <w:rPr>
          <w:rStyle w:val="libAlaemChar"/>
          <w:rtl/>
        </w:rPr>
        <w:t>)</w:t>
      </w:r>
      <w:r w:rsidRPr="00F12837">
        <w:rPr>
          <w:rtl/>
        </w:rPr>
        <w:t xml:space="preserve"> تلك المناسك)</w:t>
      </w:r>
      <w:r w:rsidRPr="00F12837">
        <w:rPr>
          <w:rStyle w:val="libFootnotenumChar"/>
          <w:rtl/>
        </w:rPr>
        <w:t>(2)</w:t>
      </w:r>
      <w:r w:rsidRPr="00F12837">
        <w:rPr>
          <w:rtl/>
        </w:rPr>
        <w:t>.</w:t>
      </w:r>
    </w:p>
    <w:p w:rsidR="00F12837" w:rsidRDefault="00F12837" w:rsidP="00F12837">
      <w:pPr>
        <w:pStyle w:val="libNormal"/>
        <w:rPr>
          <w:rtl/>
        </w:rPr>
      </w:pPr>
      <w:r w:rsidRPr="00F12837">
        <w:rPr>
          <w:rtl/>
        </w:rPr>
        <w:t>قال عبد اللَّه بن سنان: فأتيت أبا عبد اللَّه</w:t>
      </w:r>
      <w:r w:rsidR="002D5BB1" w:rsidRPr="002D5BB1">
        <w:rPr>
          <w:rtl/>
        </w:rPr>
        <w:t xml:space="preserve"> </w:t>
      </w:r>
      <w:r w:rsidR="002D5BB1" w:rsidRPr="002D5BB1">
        <w:rPr>
          <w:rStyle w:val="libAlaemChar"/>
          <w:rtl/>
        </w:rPr>
        <w:t>عليه‌السلام</w:t>
      </w:r>
      <w:r w:rsidRPr="00F12837">
        <w:rPr>
          <w:rtl/>
        </w:rPr>
        <w:t xml:space="preserve"> فقلت: جعلت فداك قول اللَّه (عزّ وجل)</w:t>
      </w:r>
      <w:r>
        <w:rPr>
          <w:rtl/>
        </w:rPr>
        <w:t>:</w:t>
      </w:r>
      <w:r w:rsidR="00063F8E">
        <w:rPr>
          <w:rtl/>
        </w:rPr>
        <w:t xml:space="preserve"> </w:t>
      </w:r>
      <w:r w:rsidRPr="00240632">
        <w:rPr>
          <w:rStyle w:val="libAlaemChar"/>
          <w:rtl/>
        </w:rPr>
        <w:t>(</w:t>
      </w:r>
      <w:r w:rsidRPr="00F12837">
        <w:rPr>
          <w:rStyle w:val="libAieChar"/>
          <w:rtl/>
        </w:rPr>
        <w:t>ثُمَّ لْيَقْضُوا تَفَثَهُمْ وَلْيُوفُوا نُذُورَهُمْ</w:t>
      </w:r>
      <w:r w:rsidRPr="00240632">
        <w:rPr>
          <w:rStyle w:val="libAlaemChar"/>
          <w:rtl/>
        </w:rPr>
        <w:t>)</w:t>
      </w:r>
      <w:r>
        <w:rPr>
          <w:rStyle w:val="libAieChar"/>
          <w:rtl/>
        </w:rPr>
        <w:t>؟</w:t>
      </w:r>
      <w:r w:rsidRPr="00F12837">
        <w:rPr>
          <w:rtl/>
        </w:rPr>
        <w:t xml:space="preserve"> قال</w:t>
      </w:r>
      <w:r w:rsidR="00063F8E">
        <w:rPr>
          <w:rtl/>
        </w:rPr>
        <w:t xml:space="preserve"> </w:t>
      </w:r>
      <w:r w:rsidR="002D5BB1" w:rsidRPr="002D5BB1">
        <w:rPr>
          <w:rStyle w:val="libAlaemChar"/>
          <w:rtl/>
        </w:rPr>
        <w:t>عليه‌السلام</w:t>
      </w:r>
      <w:r w:rsidRPr="00F12837">
        <w:rPr>
          <w:rtl/>
        </w:rPr>
        <w:t>: (أخذ الشارب وقص الأظفار وما أشبه ذلك)</w:t>
      </w:r>
      <w:r>
        <w:rPr>
          <w:rtl/>
        </w:rPr>
        <w:t>،</w:t>
      </w:r>
      <w:r w:rsidRPr="00F12837">
        <w:rPr>
          <w:rtl/>
        </w:rPr>
        <w:t xml:space="preserve"> قال: قلت: جعلت فداك</w:t>
      </w:r>
      <w:r>
        <w:rPr>
          <w:rtl/>
        </w:rPr>
        <w:t>،</w:t>
      </w:r>
      <w:r w:rsidRPr="00F12837">
        <w:rPr>
          <w:rtl/>
        </w:rPr>
        <w:t xml:space="preserve"> فإن ذريحاً المحاربي حدّثني عنك أنك قلت له:</w:t>
      </w:r>
      <w:r w:rsidR="00063F8E">
        <w:rPr>
          <w:rtl/>
        </w:rPr>
        <w:t xml:space="preserve"> </w:t>
      </w:r>
      <w:r w:rsidRPr="00F12837">
        <w:rPr>
          <w:rtl/>
        </w:rPr>
        <w:t>(</w:t>
      </w:r>
      <w:r w:rsidRPr="00240632">
        <w:rPr>
          <w:rtl/>
        </w:rPr>
        <w:t xml:space="preserve"> </w:t>
      </w:r>
      <w:r w:rsidRPr="00240632">
        <w:rPr>
          <w:rStyle w:val="libAlaemChar"/>
          <w:rtl/>
        </w:rPr>
        <w:t>(</w:t>
      </w:r>
      <w:r w:rsidRPr="00F12837">
        <w:rPr>
          <w:rStyle w:val="libAieChar"/>
          <w:rtl/>
        </w:rPr>
        <w:t>لْيَقْضُوا تَفَثَهُمْ</w:t>
      </w:r>
      <w:r w:rsidRPr="00240632">
        <w:rPr>
          <w:rStyle w:val="libAlaemChar"/>
          <w:rtl/>
        </w:rPr>
        <w:t>)</w:t>
      </w:r>
      <w:r w:rsidRPr="00F12837">
        <w:rPr>
          <w:rtl/>
        </w:rPr>
        <w:t xml:space="preserve"> لقاء الإمام </w:t>
      </w:r>
      <w:r w:rsidRPr="00240632">
        <w:rPr>
          <w:rStyle w:val="libAlaemChar"/>
          <w:rtl/>
        </w:rPr>
        <w:t>(</w:t>
      </w:r>
      <w:r w:rsidRPr="00F12837">
        <w:rPr>
          <w:rStyle w:val="libAieChar"/>
          <w:rtl/>
        </w:rPr>
        <w:t>وَلْيُوفُوا نُذُورَهُمْ</w:t>
      </w:r>
      <w:r w:rsidRPr="00240632">
        <w:rPr>
          <w:rStyle w:val="libAlaemChar"/>
          <w:rtl/>
        </w:rPr>
        <w:t>)</w:t>
      </w:r>
      <w:r w:rsidRPr="00F12837">
        <w:rPr>
          <w:rtl/>
        </w:rPr>
        <w:t xml:space="preserve"> تلك المناسك)</w:t>
      </w:r>
      <w:r>
        <w:rPr>
          <w:rtl/>
        </w:rPr>
        <w:t>؟</w:t>
      </w:r>
      <w:r w:rsidRPr="00F12837">
        <w:rPr>
          <w:rtl/>
        </w:rPr>
        <w:t xml:space="preserve"> فقال: (صدق ذريح وصدقت</w:t>
      </w:r>
      <w:r>
        <w:rPr>
          <w:rtl/>
        </w:rPr>
        <w:t>،</w:t>
      </w:r>
      <w:r w:rsidRPr="00F12837">
        <w:rPr>
          <w:rtl/>
        </w:rPr>
        <w:t xml:space="preserve"> إن للقرآن ظاهراً وباطناً</w:t>
      </w:r>
      <w:r>
        <w:rPr>
          <w:rtl/>
        </w:rPr>
        <w:t>،</w:t>
      </w:r>
      <w:r w:rsidRPr="00F12837">
        <w:rPr>
          <w:rtl/>
        </w:rPr>
        <w:t xml:space="preserve"> ومَن يحتمل ما يحتمل ذريح</w:t>
      </w:r>
      <w:r>
        <w:rPr>
          <w:rtl/>
        </w:rPr>
        <w:t>؟</w:t>
      </w:r>
      <w:r w:rsidRPr="00F12837">
        <w:rPr>
          <w:rtl/>
        </w:rPr>
        <w:t>)</w:t>
      </w:r>
      <w:r w:rsidRPr="00F12837">
        <w:rPr>
          <w:rStyle w:val="libFootnotenumChar"/>
          <w:rtl/>
        </w:rPr>
        <w:t>(3)</w:t>
      </w:r>
      <w:r w:rsidRPr="00F12837">
        <w:rPr>
          <w:rtl/>
        </w:rPr>
        <w:t>.</w:t>
      </w:r>
    </w:p>
    <w:p w:rsidR="00F12837" w:rsidRDefault="00F12837" w:rsidP="00F12837">
      <w:pPr>
        <w:pStyle w:val="libNormal"/>
        <w:rPr>
          <w:rtl/>
        </w:rPr>
      </w:pPr>
      <w:r w:rsidRPr="00F12837">
        <w:rPr>
          <w:rtl/>
        </w:rPr>
        <w:t>فلابدّ من الورود على الإمام المعصوم المفروض الطاعة للطهارة من الشرك والهداية إلى التوحيد.</w:t>
      </w:r>
    </w:p>
    <w:p w:rsidR="00F12837" w:rsidRPr="00B578D7" w:rsidRDefault="00F12837" w:rsidP="00B578D7">
      <w:pPr>
        <w:pStyle w:val="Heading2"/>
        <w:rPr>
          <w:rtl/>
        </w:rPr>
      </w:pPr>
      <w:bookmarkStart w:id="42" w:name="_Toc421607270"/>
      <w:r w:rsidRPr="007A1BAF">
        <w:rPr>
          <w:rtl/>
        </w:rPr>
        <w:t>4</w:t>
      </w:r>
      <w:r w:rsidR="00240632">
        <w:rPr>
          <w:rtl/>
        </w:rPr>
        <w:t xml:space="preserve"> - </w:t>
      </w:r>
      <w:r w:rsidRPr="007A1BAF">
        <w:rPr>
          <w:rtl/>
        </w:rPr>
        <w:t>التوجّه إلى القبلة طاعة للنبيّ الأكرم</w:t>
      </w:r>
      <w:r w:rsidR="002D5BB1" w:rsidRPr="002D5BB1">
        <w:rPr>
          <w:rStyle w:val="libNormalChar"/>
          <w:rtl/>
        </w:rPr>
        <w:t xml:space="preserve"> </w:t>
      </w:r>
      <w:r w:rsidR="002D5BB1" w:rsidRPr="002D5BB1">
        <w:rPr>
          <w:rStyle w:val="libAlaemChar"/>
          <w:rtl/>
        </w:rPr>
        <w:t>صلى‌الله‌عليه‌وآله</w:t>
      </w:r>
      <w:r>
        <w:rPr>
          <w:rtl/>
        </w:rPr>
        <w:t>:</w:t>
      </w:r>
      <w:bookmarkEnd w:id="42"/>
    </w:p>
    <w:p w:rsidR="00F12837" w:rsidRDefault="00F12837" w:rsidP="00F12837">
      <w:pPr>
        <w:pStyle w:val="libNormal"/>
        <w:rPr>
          <w:rtl/>
        </w:rPr>
      </w:pPr>
      <w:r w:rsidRPr="00F12837">
        <w:rPr>
          <w:rtl/>
        </w:rPr>
        <w:t xml:space="preserve">قال تعالى: </w:t>
      </w:r>
      <w:r w:rsidRPr="00240632">
        <w:rPr>
          <w:rStyle w:val="libAlaemChar"/>
          <w:rtl/>
        </w:rPr>
        <w:t>(</w:t>
      </w:r>
      <w:r w:rsidRPr="00F12837">
        <w:rPr>
          <w:rStyle w:val="libAieChar"/>
          <w:rtl/>
        </w:rPr>
        <w:t>وَمَا جَعَلْنَا الْقِبْلَةَ الَّتِي كُنْتَ عَلَيْهَا إِلَّا لِنَعْلَمَ مَنْ يَتَّبِعُ الرَّسُولَ مِمَّنْ يَنْقَلِبُ عَلَى عَقِبَيْهِ وَإِنْ كَانَتْ لَكَبِيرَةً إِلَّا عَلَى الَّذِينَ هَدَى اللَّهُ</w:t>
      </w:r>
      <w:r w:rsidRPr="00240632">
        <w:rPr>
          <w:rStyle w:val="libAlaemChar"/>
          <w:rtl/>
        </w:rPr>
        <w:t>)</w:t>
      </w:r>
      <w:r w:rsidRPr="00F12837">
        <w:rPr>
          <w:rStyle w:val="libFootnotenumChar"/>
          <w:rtl/>
        </w:rPr>
        <w:t>(4)</w:t>
      </w:r>
      <w:r w:rsidRPr="00F12837">
        <w:rPr>
          <w:rtl/>
        </w:rPr>
        <w:t>.</w:t>
      </w:r>
    </w:p>
    <w:p w:rsidR="00F12837" w:rsidRDefault="00F12837" w:rsidP="00F12837">
      <w:pPr>
        <w:pStyle w:val="libNormal"/>
        <w:rPr>
          <w:rtl/>
        </w:rPr>
      </w:pPr>
      <w:r w:rsidRPr="00F12837">
        <w:rPr>
          <w:rtl/>
        </w:rPr>
        <w:t>فإن هذه الآية المباركة صريحة في أن استقبال الكعبة المكرَّمة أو بيت</w:t>
      </w:r>
    </w:p>
    <w:p w:rsidR="00F12837" w:rsidRDefault="00240632" w:rsidP="002D5BB1">
      <w:pPr>
        <w:pStyle w:val="libLine"/>
        <w:rPr>
          <w:rtl/>
        </w:rPr>
      </w:pPr>
      <w:r>
        <w:rPr>
          <w:rtl/>
        </w:rPr>
        <w:t>____________________</w:t>
      </w:r>
    </w:p>
    <w:p w:rsidR="00F12837" w:rsidRDefault="00F12837" w:rsidP="00B578D7">
      <w:pPr>
        <w:pStyle w:val="libFootnote0"/>
        <w:rPr>
          <w:rtl/>
        </w:rPr>
      </w:pPr>
      <w:r w:rsidRPr="007A1BAF">
        <w:rPr>
          <w:rtl/>
        </w:rPr>
        <w:t>(1) الحج: 29.</w:t>
      </w:r>
    </w:p>
    <w:p w:rsidR="00F12837" w:rsidRDefault="00F12837" w:rsidP="00B578D7">
      <w:pPr>
        <w:pStyle w:val="libFootnote0"/>
        <w:rPr>
          <w:rtl/>
        </w:rPr>
      </w:pPr>
      <w:r w:rsidRPr="007A1BAF">
        <w:rPr>
          <w:rtl/>
        </w:rPr>
        <w:t>(2) الكليني</w:t>
      </w:r>
      <w:r>
        <w:rPr>
          <w:rtl/>
        </w:rPr>
        <w:t>،</w:t>
      </w:r>
      <w:r w:rsidRPr="007A1BAF">
        <w:rPr>
          <w:rtl/>
        </w:rPr>
        <w:t xml:space="preserve"> الكافي</w:t>
      </w:r>
      <w:r>
        <w:rPr>
          <w:rtl/>
        </w:rPr>
        <w:t>،</w:t>
      </w:r>
      <w:r w:rsidRPr="007A1BAF">
        <w:rPr>
          <w:rtl/>
        </w:rPr>
        <w:t xml:space="preserve"> ج4</w:t>
      </w:r>
      <w:r>
        <w:rPr>
          <w:rtl/>
        </w:rPr>
        <w:t>،</w:t>
      </w:r>
      <w:r w:rsidRPr="007A1BAF">
        <w:rPr>
          <w:rtl/>
        </w:rPr>
        <w:t xml:space="preserve"> ص549.</w:t>
      </w:r>
    </w:p>
    <w:p w:rsidR="00F12837" w:rsidRPr="00B578D7" w:rsidRDefault="00F12837" w:rsidP="00F12837">
      <w:pPr>
        <w:pStyle w:val="libFootnote0"/>
        <w:rPr>
          <w:rtl/>
        </w:rPr>
      </w:pPr>
      <w:r w:rsidRPr="007A1BAF">
        <w:rPr>
          <w:rtl/>
        </w:rPr>
        <w:t>(3) معاني الأخبار</w:t>
      </w:r>
      <w:r>
        <w:rPr>
          <w:rtl/>
        </w:rPr>
        <w:t>،</w:t>
      </w:r>
      <w:r w:rsidRPr="007A1BAF">
        <w:rPr>
          <w:rtl/>
        </w:rPr>
        <w:t xml:space="preserve"> ص340</w:t>
      </w:r>
      <w:r>
        <w:rPr>
          <w:rtl/>
        </w:rPr>
        <w:t>،</w:t>
      </w:r>
      <w:r w:rsidRPr="007A1BAF">
        <w:rPr>
          <w:rtl/>
        </w:rPr>
        <w:t xml:space="preserve"> ح10.</w:t>
      </w:r>
    </w:p>
    <w:p w:rsidR="00F12837" w:rsidRPr="00B578D7" w:rsidRDefault="00F12837" w:rsidP="00F12837">
      <w:pPr>
        <w:pStyle w:val="libFootnote0"/>
        <w:rPr>
          <w:rtl/>
        </w:rPr>
      </w:pPr>
      <w:r w:rsidRPr="007A1BAF">
        <w:rPr>
          <w:rtl/>
        </w:rPr>
        <w:t>(4) البقرة: 143.</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المقدس لم يكن الغرض منه نفس بيت المقدس أو الكعبة بما هي</w:t>
      </w:r>
      <w:r>
        <w:rPr>
          <w:rtl/>
        </w:rPr>
        <w:t>،</w:t>
      </w:r>
      <w:r w:rsidRPr="00F12837">
        <w:rPr>
          <w:rtl/>
        </w:rPr>
        <w:t xml:space="preserve"> بل من أجل استعلام الطوعانية والانصياع إلى سيّد الرسل</w:t>
      </w:r>
      <w:r w:rsidR="002D5BB1" w:rsidRPr="002D5BB1">
        <w:rPr>
          <w:rtl/>
        </w:rPr>
        <w:t xml:space="preserve"> </w:t>
      </w:r>
      <w:r w:rsidR="002D5BB1" w:rsidRPr="002D5BB1">
        <w:rPr>
          <w:rStyle w:val="libAlaemChar"/>
          <w:rtl/>
        </w:rPr>
        <w:t>صلى‌الله‌عليه‌وآله</w:t>
      </w:r>
      <w:r>
        <w:rPr>
          <w:rtl/>
        </w:rPr>
        <w:t>،</w:t>
      </w:r>
      <w:r w:rsidRPr="00F12837">
        <w:rPr>
          <w:rtl/>
        </w:rPr>
        <w:t xml:space="preserve"> وهي بدورها تؤدّي إلى طاعة اللَّه تعالى.</w:t>
      </w:r>
    </w:p>
    <w:p w:rsidR="00F12837" w:rsidRDefault="00F12837" w:rsidP="00F12837">
      <w:pPr>
        <w:pStyle w:val="libNormal"/>
        <w:rPr>
          <w:rtl/>
        </w:rPr>
      </w:pPr>
      <w:r w:rsidRPr="00F12837">
        <w:rPr>
          <w:rtl/>
        </w:rPr>
        <w:t>إذن</w:t>
      </w:r>
      <w:r>
        <w:rPr>
          <w:rtl/>
        </w:rPr>
        <w:t>،</w:t>
      </w:r>
      <w:r w:rsidRPr="00F12837">
        <w:rPr>
          <w:rtl/>
        </w:rPr>
        <w:t xml:space="preserve"> لابدّ من توسيط ولاية النبيّ الأكرم</w:t>
      </w:r>
      <w:r w:rsidR="002D5BB1" w:rsidRPr="002D5BB1">
        <w:rPr>
          <w:rtl/>
        </w:rPr>
        <w:t xml:space="preserve"> </w:t>
      </w:r>
      <w:r w:rsidR="002D5BB1" w:rsidRPr="002D5BB1">
        <w:rPr>
          <w:rStyle w:val="libAlaemChar"/>
          <w:rtl/>
        </w:rPr>
        <w:t>صلى‌الله‌عليه‌وآله</w:t>
      </w:r>
      <w:r w:rsidRPr="00F12837">
        <w:rPr>
          <w:rtl/>
        </w:rPr>
        <w:t xml:space="preserve"> وطاعته في قبول العبادة</w:t>
      </w:r>
      <w:r>
        <w:rPr>
          <w:rtl/>
        </w:rPr>
        <w:t>،</w:t>
      </w:r>
      <w:r w:rsidRPr="00F12837">
        <w:rPr>
          <w:rtl/>
        </w:rPr>
        <w:t xml:space="preserve"> والاستكبار عليه وعدم الانصياع إلى أوامره بالاعتراض على القبلة التي يأمر بالتوجهّ إليها في العبادة اعتبرته الآية المباركة كفراً وارتداداً وانقلاباً على الأعقاب</w:t>
      </w:r>
      <w:r>
        <w:rPr>
          <w:rtl/>
        </w:rPr>
        <w:t>،</w:t>
      </w:r>
      <w:r w:rsidRPr="00F12837">
        <w:rPr>
          <w:rtl/>
        </w:rPr>
        <w:t xml:space="preserve"> كما فعلت ذلك قريش عندما اعترضت على النبيّ الأكرم</w:t>
      </w:r>
      <w:r w:rsidR="002D5BB1" w:rsidRPr="002D5BB1">
        <w:rPr>
          <w:rtl/>
        </w:rPr>
        <w:t xml:space="preserve"> </w:t>
      </w:r>
      <w:r w:rsidR="002D5BB1" w:rsidRPr="002D5BB1">
        <w:rPr>
          <w:rStyle w:val="libAlaemChar"/>
          <w:rtl/>
        </w:rPr>
        <w:t>صلى‌الله‌عليه‌وآله</w:t>
      </w:r>
      <w:r w:rsidRPr="00F12837">
        <w:rPr>
          <w:rtl/>
        </w:rPr>
        <w:t xml:space="preserve"> بجعله بيت المقدس قبلة يتوجّه إليها في العبادة</w:t>
      </w:r>
      <w:r>
        <w:rPr>
          <w:rtl/>
        </w:rPr>
        <w:t>،</w:t>
      </w:r>
      <w:r w:rsidRPr="00F12837">
        <w:rPr>
          <w:rtl/>
        </w:rPr>
        <w:t xml:space="preserve"> واتهمته بأنه هوّد فتيان قريش.</w:t>
      </w:r>
    </w:p>
    <w:p w:rsidR="00F12837" w:rsidRDefault="00F12837" w:rsidP="00B578D7">
      <w:pPr>
        <w:pStyle w:val="Heading2"/>
        <w:rPr>
          <w:rtl/>
        </w:rPr>
      </w:pPr>
      <w:bookmarkStart w:id="43" w:name="_Toc421607271"/>
      <w:r w:rsidRPr="007A1BAF">
        <w:rPr>
          <w:rtl/>
        </w:rPr>
        <w:t>5</w:t>
      </w:r>
      <w:r w:rsidR="00240632">
        <w:rPr>
          <w:rtl/>
        </w:rPr>
        <w:t xml:space="preserve"> - </w:t>
      </w:r>
      <w:r w:rsidRPr="007A1BAF">
        <w:rPr>
          <w:rtl/>
        </w:rPr>
        <w:t>المودّة لذريّة إبراهيم من شرائط الحجّ وغاياته:</w:t>
      </w:r>
      <w:bookmarkEnd w:id="43"/>
    </w:p>
    <w:p w:rsidR="00F12837" w:rsidRDefault="00F12837" w:rsidP="00F12837">
      <w:pPr>
        <w:pStyle w:val="libNormal"/>
        <w:rPr>
          <w:rtl/>
        </w:rPr>
      </w:pPr>
      <w:r w:rsidRPr="00F12837">
        <w:rPr>
          <w:rtl/>
        </w:rPr>
        <w:t>قال تعالى:</w:t>
      </w:r>
      <w:r w:rsidRPr="00240632">
        <w:rPr>
          <w:rtl/>
        </w:rPr>
        <w:t xml:space="preserve"> </w:t>
      </w:r>
      <w:r w:rsidRPr="00240632">
        <w:rPr>
          <w:rStyle w:val="libAlaemChar"/>
          <w:rtl/>
        </w:rPr>
        <w:t>(</w:t>
      </w:r>
      <w:r w:rsidRPr="00F12837">
        <w:rPr>
          <w:rStyle w:val="libAieChar"/>
          <w:rtl/>
        </w:rPr>
        <w:t>وَإِذْ قَالَ إِبْرَاهِيمُ رَبِّ اجْعَلْ هَذَا الْبَلَدَ آمِنًا وَاجْنُبْنِي وَبَنِيَّ أَنْ نَعْبُدَ الْأَصْنَامَ * رَبِّ إِنَّهُنَّ أَضْلَلْنَ كَثِيرًا مِنَ النَّاسِ فَمَنْ تَبِعَنِي فَإِنَّهُ مِنِّي وَمَنْ عَصَانِي فَإِنَّكَ غَفُورٌ رَحِيمٌ * رَبَّنَا إِنِّي أَسْكَنْتُ مِنْ ذُرِّيَّتِي بِوَادٍ غَيْرِ ذِي زَرْعٍ عِنْدَ بَيْتِكَ الُْمحَرَّمِ رَبَّنَا لِيُقِيمُوا الصَّلاة فَاجْعَلْ أَفْئِدَةً مِنَ النَّاسِ تَهْوِي إِلَيْهِمْ وَارْزُقْهُمْ مِنَ الَّثمَرَاتِ لَعَلَّهُمْ يَشْكُرُونَ</w:t>
      </w:r>
      <w:r w:rsidRPr="00240632">
        <w:rPr>
          <w:rStyle w:val="libAlaemChar"/>
          <w:rtl/>
        </w:rPr>
        <w:t>)</w:t>
      </w:r>
      <w:r w:rsidRPr="00F12837">
        <w:rPr>
          <w:rStyle w:val="libFootnotenumChar"/>
          <w:rtl/>
        </w:rPr>
        <w:t>(1)</w:t>
      </w:r>
      <w:r w:rsidRPr="00F12837">
        <w:rPr>
          <w:rtl/>
        </w:rPr>
        <w:t>.</w:t>
      </w:r>
    </w:p>
    <w:p w:rsidR="00F12837" w:rsidRPr="00F12837" w:rsidRDefault="00F12837" w:rsidP="00F12837">
      <w:pPr>
        <w:pStyle w:val="libNormal"/>
        <w:rPr>
          <w:rtl/>
        </w:rPr>
      </w:pPr>
      <w:r w:rsidRPr="00F12837">
        <w:rPr>
          <w:rtl/>
        </w:rPr>
        <w:t>هذه الآية المباركة من آيات الحجّ</w:t>
      </w:r>
      <w:r>
        <w:rPr>
          <w:rtl/>
        </w:rPr>
        <w:t>،</w:t>
      </w:r>
      <w:r w:rsidRPr="00F12837">
        <w:rPr>
          <w:rtl/>
        </w:rPr>
        <w:t xml:space="preserve"> التي تتعرّض لبيان ركن هامّ من أركان مناسك الحجّ أو العمرة.</w:t>
      </w:r>
    </w:p>
    <w:p w:rsidR="00F12837" w:rsidRDefault="00F12837" w:rsidP="00B578D7">
      <w:pPr>
        <w:pStyle w:val="libBold1"/>
        <w:rPr>
          <w:rtl/>
        </w:rPr>
      </w:pPr>
      <w:r w:rsidRPr="007A1BAF">
        <w:rPr>
          <w:rtl/>
        </w:rPr>
        <w:t>بيان ذلك:</w:t>
      </w:r>
    </w:p>
    <w:p w:rsidR="00F12837" w:rsidRPr="00F12837" w:rsidRDefault="00F12837" w:rsidP="00F12837">
      <w:pPr>
        <w:pStyle w:val="libNormal"/>
        <w:rPr>
          <w:rtl/>
        </w:rPr>
      </w:pPr>
      <w:r w:rsidRPr="00F12837">
        <w:rPr>
          <w:rtl/>
        </w:rPr>
        <w:t xml:space="preserve">إن هذه الآيات القرآنية المباركة نصّت على أن </w:t>
      </w:r>
      <w:r w:rsidR="00240632">
        <w:rPr>
          <w:rtl/>
        </w:rPr>
        <w:t>إبراهيم</w:t>
      </w:r>
      <w:r w:rsidR="002D5BB1" w:rsidRPr="002D5BB1">
        <w:rPr>
          <w:rtl/>
        </w:rPr>
        <w:t xml:space="preserve"> </w:t>
      </w:r>
      <w:r w:rsidR="002D5BB1" w:rsidRPr="002D5BB1">
        <w:rPr>
          <w:rStyle w:val="libAlaemChar"/>
          <w:rtl/>
        </w:rPr>
        <w:t>عليه‌السلام</w:t>
      </w:r>
      <w:r w:rsidR="00240632">
        <w:rPr>
          <w:rtl/>
        </w:rPr>
        <w:t xml:space="preserve"> جاء بذريَّ</w:t>
      </w:r>
      <w:r w:rsidRPr="00F12837">
        <w:rPr>
          <w:rtl/>
        </w:rPr>
        <w:t>ته</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7A1BAF">
        <w:rPr>
          <w:rtl/>
        </w:rPr>
        <w:t>(1) إبراهيم: 35</w:t>
      </w:r>
      <w:r w:rsidR="00240632">
        <w:rPr>
          <w:rtl/>
        </w:rPr>
        <w:t xml:space="preserve"> - </w:t>
      </w:r>
      <w:r w:rsidRPr="007A1BAF">
        <w:rPr>
          <w:rtl/>
        </w:rPr>
        <w:t>36</w:t>
      </w:r>
      <w:r w:rsidR="00240632">
        <w:rPr>
          <w:rtl/>
        </w:rPr>
        <w:t xml:space="preserve"> - </w:t>
      </w:r>
      <w:r w:rsidRPr="007A1BAF">
        <w:rPr>
          <w:rtl/>
        </w:rPr>
        <w:t>37.</w:t>
      </w:r>
    </w:p>
    <w:p w:rsidR="00F12837" w:rsidRDefault="00F12837" w:rsidP="00F12837">
      <w:pPr>
        <w:pStyle w:val="libNormal"/>
        <w:rPr>
          <w:rtl/>
        </w:rPr>
      </w:pPr>
      <w:r>
        <w:rPr>
          <w:rtl/>
        </w:rPr>
        <w:br w:type="page"/>
      </w:r>
    </w:p>
    <w:p w:rsidR="00F12837" w:rsidRDefault="00F12837" w:rsidP="00F12837">
      <w:pPr>
        <w:pStyle w:val="libNormal"/>
        <w:rPr>
          <w:rtl/>
        </w:rPr>
      </w:pPr>
      <w:r w:rsidRPr="00F12837">
        <w:rPr>
          <w:rtl/>
        </w:rPr>
        <w:lastRenderedPageBreak/>
        <w:t>وأسكنها البيت الحرام</w:t>
      </w:r>
      <w:r w:rsidR="00240632">
        <w:rPr>
          <w:rtl/>
        </w:rPr>
        <w:t xml:space="preserve"> - </w:t>
      </w:r>
      <w:r w:rsidRPr="00F12837">
        <w:rPr>
          <w:rtl/>
        </w:rPr>
        <w:t>بكلّ ما أحاط بذلك الإسكان من ملابسات وعناء ومشقّة ووحشة وغربة وجوع وعطش</w:t>
      </w:r>
      <w:r>
        <w:rPr>
          <w:rtl/>
        </w:rPr>
        <w:t>،</w:t>
      </w:r>
      <w:r w:rsidRPr="00F12837">
        <w:rPr>
          <w:rtl/>
        </w:rPr>
        <w:t xml:space="preserve"> بلا أنيس أو كفيل لتلك الذريّة الطاهرة سوى اللَّه تعالى</w:t>
      </w:r>
      <w:r w:rsidR="00240632">
        <w:rPr>
          <w:rtl/>
        </w:rPr>
        <w:t xml:space="preserve"> - </w:t>
      </w:r>
      <w:r w:rsidRPr="00F12837">
        <w:rPr>
          <w:rtl/>
        </w:rPr>
        <w:t>امتثالاً لأمر اللَّه عزّ وجل</w:t>
      </w:r>
      <w:r>
        <w:rPr>
          <w:rtl/>
        </w:rPr>
        <w:t>؛</w:t>
      </w:r>
      <w:r w:rsidRPr="00F12837">
        <w:rPr>
          <w:rtl/>
        </w:rPr>
        <w:t xml:space="preserve"> لغايتين إلهيتين شريفتين اقتضتهما الحكمة الإلهية من ذلك الإسكان</w:t>
      </w:r>
      <w:r>
        <w:rPr>
          <w:rtl/>
        </w:rPr>
        <w:t>:</w:t>
      </w:r>
      <w:r w:rsidRPr="00F12837">
        <w:rPr>
          <w:rtl/>
        </w:rPr>
        <w:t xml:space="preserve"> إحداهما غاية متوسّطة</w:t>
      </w:r>
      <w:r>
        <w:rPr>
          <w:rtl/>
        </w:rPr>
        <w:t>،</w:t>
      </w:r>
      <w:r w:rsidRPr="00F12837">
        <w:rPr>
          <w:rtl/>
        </w:rPr>
        <w:t xml:space="preserve"> والأخرى غاية قصوى ونهائية تترتَّب على إسكان الذريّة إلى جنب المسجد الحرام.</w:t>
      </w:r>
    </w:p>
    <w:p w:rsidR="00F12837" w:rsidRDefault="00F12837" w:rsidP="00F12837">
      <w:pPr>
        <w:pStyle w:val="libNormal"/>
        <w:rPr>
          <w:rtl/>
        </w:rPr>
      </w:pPr>
      <w:r w:rsidRPr="00F12837">
        <w:rPr>
          <w:rStyle w:val="libBold2Char"/>
          <w:rtl/>
        </w:rPr>
        <w:t>الغاية الأولى:</w:t>
      </w:r>
      <w:r w:rsidRPr="00F12837">
        <w:rPr>
          <w:rtl/>
        </w:rPr>
        <w:t xml:space="preserve"> قول إبراهيم</w:t>
      </w:r>
      <w:r w:rsidR="002D5BB1" w:rsidRPr="002D5BB1">
        <w:rPr>
          <w:rtl/>
        </w:rPr>
        <w:t xml:space="preserve"> </w:t>
      </w:r>
      <w:r w:rsidR="002D5BB1" w:rsidRPr="002D5BB1">
        <w:rPr>
          <w:rStyle w:val="libAlaemChar"/>
          <w:rtl/>
        </w:rPr>
        <w:t>عليه‌السلام</w:t>
      </w:r>
      <w:r w:rsidRPr="00F12837">
        <w:rPr>
          <w:rtl/>
        </w:rPr>
        <w:t xml:space="preserve">: </w:t>
      </w:r>
      <w:r w:rsidRPr="00240632">
        <w:rPr>
          <w:rStyle w:val="libAlaemChar"/>
          <w:rtl/>
        </w:rPr>
        <w:t>(</w:t>
      </w:r>
      <w:r w:rsidRPr="00F12837">
        <w:rPr>
          <w:rStyle w:val="libAieChar"/>
          <w:rtl/>
        </w:rPr>
        <w:t>رَبَّنَا لِيُقِيمُوا الصَّلاة</w:t>
      </w:r>
      <w:r w:rsidRPr="00240632">
        <w:rPr>
          <w:rStyle w:val="libAlaemChar"/>
          <w:rtl/>
        </w:rPr>
        <w:t>)</w:t>
      </w:r>
      <w:r>
        <w:rPr>
          <w:rtl/>
        </w:rPr>
        <w:t>،</w:t>
      </w:r>
      <w:r w:rsidRPr="00F12837">
        <w:rPr>
          <w:rtl/>
        </w:rPr>
        <w:t xml:space="preserve"> والمراد من ذلك عمارة المسجد الحرام وتشييد معالم الدين وأركان التوحيد</w:t>
      </w:r>
      <w:r>
        <w:rPr>
          <w:rtl/>
        </w:rPr>
        <w:t>؛</w:t>
      </w:r>
      <w:r w:rsidRPr="00F12837">
        <w:rPr>
          <w:rtl/>
        </w:rPr>
        <w:t xml:space="preserve"> وذلك بإقامة الصلاة والطواف والسعي وبقيّة مناسك الحجّ وكافّة العبادات وجميع الشعائر الإلهية</w:t>
      </w:r>
      <w:r>
        <w:rPr>
          <w:rtl/>
        </w:rPr>
        <w:t>.</w:t>
      </w:r>
      <w:r w:rsidRPr="00F12837">
        <w:rPr>
          <w:rtl/>
        </w:rPr>
        <w:t xml:space="preserve"> والصلاة إنما ذكرت في الآية المباركة مثالاً لهذه الغاية.</w:t>
      </w:r>
    </w:p>
    <w:p w:rsidR="00F12837" w:rsidRDefault="00F12837" w:rsidP="00F12837">
      <w:pPr>
        <w:pStyle w:val="libNormal"/>
        <w:rPr>
          <w:rtl/>
        </w:rPr>
      </w:pPr>
      <w:r w:rsidRPr="00F12837">
        <w:rPr>
          <w:rtl/>
        </w:rPr>
        <w:t>وحاصل هذه الغاية هو جعل المركزية للكعبة المشرّفة في التوجّه إلى اللَّه تعالى لإقامة الدين ومناسك العبادة.</w:t>
      </w:r>
    </w:p>
    <w:p w:rsidR="00F12837" w:rsidRDefault="00F12837" w:rsidP="00F12837">
      <w:pPr>
        <w:pStyle w:val="libNormal"/>
        <w:rPr>
          <w:rtl/>
        </w:rPr>
      </w:pPr>
      <w:r w:rsidRPr="00F12837">
        <w:rPr>
          <w:rtl/>
        </w:rPr>
        <w:t>ولكن هذه الغاية غير كافية ولا مقبولة عند اللَّه عزّ وجلّ ما لم تتحقّق الغاية النهائية</w:t>
      </w:r>
      <w:r>
        <w:rPr>
          <w:rtl/>
        </w:rPr>
        <w:t>،</w:t>
      </w:r>
      <w:r w:rsidRPr="00F12837">
        <w:rPr>
          <w:rtl/>
        </w:rPr>
        <w:t xml:space="preserve"> التي أراد اللَّه تعالى تحقّقها من ذلك الإسكان.</w:t>
      </w:r>
    </w:p>
    <w:p w:rsidR="00F12837" w:rsidRDefault="00F12837" w:rsidP="00F12837">
      <w:pPr>
        <w:pStyle w:val="libNormal"/>
        <w:rPr>
          <w:rtl/>
        </w:rPr>
      </w:pPr>
      <w:r w:rsidRPr="00F12837">
        <w:rPr>
          <w:rStyle w:val="libBold2Char"/>
          <w:rtl/>
        </w:rPr>
        <w:t>الغاية الثانية:</w:t>
      </w:r>
      <w:r w:rsidRPr="00F12837">
        <w:rPr>
          <w:rtl/>
        </w:rPr>
        <w:t xml:space="preserve"> قول إبراهيم</w:t>
      </w:r>
      <w:r w:rsidR="002D5BB1" w:rsidRPr="002D5BB1">
        <w:rPr>
          <w:rtl/>
        </w:rPr>
        <w:t xml:space="preserve"> </w:t>
      </w:r>
      <w:r w:rsidR="002D5BB1" w:rsidRPr="002D5BB1">
        <w:rPr>
          <w:rStyle w:val="libAlaemChar"/>
          <w:rtl/>
        </w:rPr>
        <w:t>عليه‌السلام</w:t>
      </w:r>
      <w:r w:rsidRPr="00F12837">
        <w:rPr>
          <w:rtl/>
        </w:rPr>
        <w:t xml:space="preserve">: </w:t>
      </w:r>
      <w:r w:rsidRPr="00240632">
        <w:rPr>
          <w:rStyle w:val="libAlaemChar"/>
          <w:rtl/>
        </w:rPr>
        <w:t>(</w:t>
      </w:r>
      <w:r w:rsidRPr="00F12837">
        <w:rPr>
          <w:rStyle w:val="libAieChar"/>
          <w:rtl/>
        </w:rPr>
        <w:t>فَاجْعَلْ أَفْئِدَةً مِنَ النَّاسِ تَهْوِي إِلَيْهِمْ</w:t>
      </w:r>
      <w:r w:rsidRPr="00240632">
        <w:rPr>
          <w:rStyle w:val="libAlaemChar"/>
          <w:rtl/>
        </w:rPr>
        <w:t>)</w:t>
      </w:r>
      <w:r w:rsidRPr="00F12837">
        <w:rPr>
          <w:rStyle w:val="libFootnotenumChar"/>
          <w:rtl/>
        </w:rPr>
        <w:t>(1)</w:t>
      </w:r>
      <w:r>
        <w:rPr>
          <w:rtl/>
        </w:rPr>
        <w:t>،</w:t>
      </w:r>
      <w:r w:rsidRPr="00F12837">
        <w:rPr>
          <w:rtl/>
        </w:rPr>
        <w:t xml:space="preserve"> فإن الفاء في قوله</w:t>
      </w:r>
      <w:r w:rsidR="002D5BB1" w:rsidRPr="002D5BB1">
        <w:rPr>
          <w:rtl/>
        </w:rPr>
        <w:t xml:space="preserve"> </w:t>
      </w:r>
      <w:r w:rsidR="002D5BB1" w:rsidRPr="002D5BB1">
        <w:rPr>
          <w:rStyle w:val="libAlaemChar"/>
          <w:rtl/>
        </w:rPr>
        <w:t>عليه‌السلام</w:t>
      </w:r>
      <w:r w:rsidRPr="00F12837">
        <w:rPr>
          <w:rtl/>
        </w:rPr>
        <w:t xml:space="preserve">: </w:t>
      </w:r>
      <w:r w:rsidRPr="00240632">
        <w:rPr>
          <w:rStyle w:val="libAlaemChar"/>
          <w:rtl/>
        </w:rPr>
        <w:t>(</w:t>
      </w:r>
      <w:r w:rsidRPr="00F12837">
        <w:rPr>
          <w:rStyle w:val="libAieChar"/>
          <w:rtl/>
        </w:rPr>
        <w:t>فَاجْعَلْ</w:t>
      </w:r>
      <w:r w:rsidRPr="00240632">
        <w:rPr>
          <w:rStyle w:val="libAlaemChar"/>
          <w:rtl/>
        </w:rPr>
        <w:t>)</w:t>
      </w:r>
      <w:r w:rsidRPr="00240632">
        <w:rPr>
          <w:rtl/>
        </w:rPr>
        <w:t xml:space="preserve"> </w:t>
      </w:r>
      <w:r w:rsidRPr="00F12837">
        <w:rPr>
          <w:rtl/>
        </w:rPr>
        <w:t>للتفريع</w:t>
      </w:r>
      <w:r>
        <w:rPr>
          <w:rtl/>
        </w:rPr>
        <w:t>؛</w:t>
      </w:r>
      <w:r w:rsidRPr="00F12837">
        <w:rPr>
          <w:rtl/>
        </w:rPr>
        <w:t xml:space="preserve"> وذلك لبيان أن لعمارة المسجد الحرام وإقامة الصلاة والحجّ وشعائر الدين غاية أخرى لابدّ من تحقّقها</w:t>
      </w:r>
      <w:r>
        <w:rPr>
          <w:rtl/>
        </w:rPr>
        <w:t>،</w:t>
      </w:r>
      <w:r w:rsidRPr="00F12837">
        <w:rPr>
          <w:rtl/>
        </w:rPr>
        <w:t xml:space="preserve"> وهي أن تهوى القلوب تلك الذريّة الطاهرة</w:t>
      </w:r>
      <w:r>
        <w:rPr>
          <w:rtl/>
        </w:rPr>
        <w:t>،</w:t>
      </w:r>
      <w:r w:rsidRPr="00F12837">
        <w:rPr>
          <w:rtl/>
        </w:rPr>
        <w:t xml:space="preserve"> التي أسكنها عند المسجد الحرام.</w:t>
      </w:r>
    </w:p>
    <w:p w:rsidR="00F12837" w:rsidRDefault="00F12837" w:rsidP="00F12837">
      <w:pPr>
        <w:pStyle w:val="libNormal"/>
        <w:rPr>
          <w:rtl/>
        </w:rPr>
      </w:pPr>
      <w:r w:rsidRPr="00F12837">
        <w:rPr>
          <w:rtl/>
        </w:rPr>
        <w:t>إذن</w:t>
      </w:r>
      <w:r>
        <w:rPr>
          <w:rtl/>
        </w:rPr>
        <w:t>،</w:t>
      </w:r>
      <w:r w:rsidRPr="00F12837">
        <w:rPr>
          <w:rtl/>
        </w:rPr>
        <w:t xml:space="preserve"> لابدّ أن يكون التوجّه إلى اللَّه تعالى في العبادات والشعائر الدينية بالكعبة المشرّفة</w:t>
      </w:r>
      <w:r>
        <w:rPr>
          <w:rtl/>
        </w:rPr>
        <w:t>،</w:t>
      </w:r>
      <w:r w:rsidRPr="00F12837">
        <w:rPr>
          <w:rtl/>
        </w:rPr>
        <w:t xml:space="preserve"> التي جعل إبراهيم</w:t>
      </w:r>
      <w:r w:rsidR="002D5BB1" w:rsidRPr="002D5BB1">
        <w:rPr>
          <w:rtl/>
        </w:rPr>
        <w:t xml:space="preserve"> </w:t>
      </w:r>
      <w:r w:rsidR="002D5BB1" w:rsidRPr="002D5BB1">
        <w:rPr>
          <w:rStyle w:val="libAlaemChar"/>
          <w:rtl/>
        </w:rPr>
        <w:t>عليه‌السلام</w:t>
      </w:r>
      <w:r w:rsidRPr="00F12837">
        <w:rPr>
          <w:rtl/>
        </w:rPr>
        <w:t xml:space="preserve"> لها المركزية والمحورية</w:t>
      </w:r>
      <w:r>
        <w:rPr>
          <w:rtl/>
        </w:rPr>
        <w:t>،</w:t>
      </w:r>
      <w:r w:rsidRPr="00F12837">
        <w:rPr>
          <w:rtl/>
        </w:rPr>
        <w:t xml:space="preserve"> بإسكان ذريّته فيها</w:t>
      </w:r>
    </w:p>
    <w:p w:rsidR="00F12837" w:rsidRDefault="00240632" w:rsidP="002D5BB1">
      <w:pPr>
        <w:pStyle w:val="libLine"/>
        <w:rPr>
          <w:rtl/>
        </w:rPr>
      </w:pPr>
      <w:r>
        <w:rPr>
          <w:rtl/>
        </w:rPr>
        <w:t>____________________</w:t>
      </w:r>
    </w:p>
    <w:p w:rsidR="00F12837" w:rsidRPr="00F12837" w:rsidRDefault="00F12837" w:rsidP="00F12837">
      <w:pPr>
        <w:pStyle w:val="libFootnote0"/>
        <w:rPr>
          <w:rtl/>
        </w:rPr>
      </w:pPr>
      <w:r w:rsidRPr="007A1BAF">
        <w:rPr>
          <w:rtl/>
        </w:rPr>
        <w:t>(1) إبراهيم: 37.</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لإقامة الصلاة</w:t>
      </w:r>
      <w:r>
        <w:rPr>
          <w:rtl/>
        </w:rPr>
        <w:t>،</w:t>
      </w:r>
      <w:r w:rsidRPr="00F12837">
        <w:rPr>
          <w:rtl/>
        </w:rPr>
        <w:t xml:space="preserve"> وكذا بالذريّة الطاهرة عن طريق هويّ القلب ومحبّتهم ومودّتهم والرجوع إليهم.</w:t>
      </w:r>
    </w:p>
    <w:p w:rsidR="00F12837" w:rsidRDefault="00F12837" w:rsidP="00F12837">
      <w:pPr>
        <w:pStyle w:val="libNormal"/>
        <w:rPr>
          <w:rtl/>
        </w:rPr>
      </w:pPr>
      <w:r w:rsidRPr="00F12837">
        <w:rPr>
          <w:rtl/>
        </w:rPr>
        <w:t>فالناس إذا توجّهوا إلى بيت اللَّه الحرام وجعلوه قبلة ومركزاً ومحوراً في مناسكهم العبادية</w:t>
      </w:r>
      <w:r>
        <w:rPr>
          <w:rtl/>
        </w:rPr>
        <w:t>،</w:t>
      </w:r>
      <w:r w:rsidRPr="00F12837">
        <w:rPr>
          <w:rtl/>
        </w:rPr>
        <w:t xml:space="preserve"> لابدّ أن يتوجّهوا أيضاً إلى الذريّة ويستعرضوا لهم المودّة والنصرة والطاعة والموالاة.</w:t>
      </w:r>
    </w:p>
    <w:p w:rsidR="00F12837" w:rsidRDefault="00F12837" w:rsidP="00F12837">
      <w:pPr>
        <w:pStyle w:val="libNormal"/>
        <w:rPr>
          <w:rtl/>
        </w:rPr>
      </w:pPr>
      <w:r w:rsidRPr="00F12837">
        <w:rPr>
          <w:rtl/>
        </w:rPr>
        <w:t>ومن ذلك يتضح أن هذه الآية المباركة من آيات المودّة في القربى</w:t>
      </w:r>
      <w:r>
        <w:rPr>
          <w:rtl/>
        </w:rPr>
        <w:t>،</w:t>
      </w:r>
      <w:r w:rsidRPr="00F12837">
        <w:rPr>
          <w:rtl/>
        </w:rPr>
        <w:t xml:space="preserve"> ولا يمكن فصل هذه الآية الكريمة عن الآيات التي ترسم ماهية الحجّ</w:t>
      </w:r>
      <w:r>
        <w:rPr>
          <w:rtl/>
        </w:rPr>
        <w:t>،</w:t>
      </w:r>
      <w:r w:rsidRPr="00F12837">
        <w:rPr>
          <w:rtl/>
        </w:rPr>
        <w:t xml:space="preserve"> فغاية الحجّ ومركزية مكّة لمعالم الدين محبّة تلك الذريّة وولايتهم</w:t>
      </w:r>
      <w:r>
        <w:rPr>
          <w:rtl/>
        </w:rPr>
        <w:t>،</w:t>
      </w:r>
      <w:r w:rsidRPr="00F12837">
        <w:rPr>
          <w:rtl/>
        </w:rPr>
        <w:t xml:space="preserve"> والمحبّة والولاية من شرائط الحجّ الغائية وكذا من شرائط استقبال الكعبة وقبول العبادات</w:t>
      </w:r>
      <w:r>
        <w:rPr>
          <w:rtl/>
        </w:rPr>
        <w:t>،</w:t>
      </w:r>
      <w:r w:rsidRPr="00F12837">
        <w:rPr>
          <w:rtl/>
        </w:rPr>
        <w:t xml:space="preserve"> فالولاية ركن من معالم الدين.</w:t>
      </w:r>
    </w:p>
    <w:p w:rsidR="00F12837" w:rsidRDefault="00F12837" w:rsidP="00F12837">
      <w:pPr>
        <w:pStyle w:val="libNormal"/>
        <w:rPr>
          <w:rtl/>
        </w:rPr>
      </w:pPr>
      <w:r w:rsidRPr="00F12837">
        <w:rPr>
          <w:rtl/>
        </w:rPr>
        <w:t>وإنَّ عزل الحج عن مبدأ الولاية والمودّة في القربى يكون وثناً من الأوثان وشركاً من فِعال الجاهلية.</w:t>
      </w:r>
    </w:p>
    <w:p w:rsidR="00F12837" w:rsidRDefault="00F12837" w:rsidP="00F12837">
      <w:pPr>
        <w:pStyle w:val="libNormal"/>
        <w:rPr>
          <w:rtl/>
        </w:rPr>
      </w:pPr>
      <w:r w:rsidRPr="00F12837">
        <w:rPr>
          <w:rtl/>
        </w:rPr>
        <w:t>والحاصل: إن الغاية من إسكان الذريّة المباركة في البيت المحرَّم جعل المحورية والمركزية إلى مكّة المكرمة والذريّة الطاهرة</w:t>
      </w:r>
      <w:r>
        <w:rPr>
          <w:rtl/>
        </w:rPr>
        <w:t>،</w:t>
      </w:r>
      <w:r w:rsidRPr="00F12837">
        <w:rPr>
          <w:rtl/>
        </w:rPr>
        <w:t xml:space="preserve"> فلا صلاة ولا حجّ من دون التوجّه إلى الكعبة</w:t>
      </w:r>
      <w:r>
        <w:rPr>
          <w:rtl/>
        </w:rPr>
        <w:t>،</w:t>
      </w:r>
      <w:r w:rsidRPr="00F12837">
        <w:rPr>
          <w:rtl/>
        </w:rPr>
        <w:t xml:space="preserve"> ولا قيمة للتوجّه إلى الكعبة ما لم يعقبه الازدلاف إلى الذريّة والمودّة في القربى.</w:t>
      </w:r>
    </w:p>
    <w:p w:rsidR="00F12837" w:rsidRPr="00B578D7" w:rsidRDefault="00F12837" w:rsidP="00B578D7">
      <w:pPr>
        <w:pStyle w:val="Heading2"/>
        <w:rPr>
          <w:rtl/>
        </w:rPr>
      </w:pPr>
      <w:bookmarkStart w:id="44" w:name="_Toc421607272"/>
      <w:r w:rsidRPr="007A1BAF">
        <w:rPr>
          <w:rtl/>
        </w:rPr>
        <w:t>من هم الذريّة الذين تهواهم أفئدة الحجاج والطائفين والركّع السجود؟</w:t>
      </w:r>
      <w:bookmarkEnd w:id="44"/>
    </w:p>
    <w:p w:rsidR="00F12837" w:rsidRPr="00F12837" w:rsidRDefault="00F12837" w:rsidP="00F12837">
      <w:pPr>
        <w:pStyle w:val="libNormal"/>
        <w:rPr>
          <w:rtl/>
        </w:rPr>
      </w:pPr>
      <w:r w:rsidRPr="00F12837">
        <w:rPr>
          <w:rtl/>
        </w:rPr>
        <w:t>بعد أن تبين من الآية المذكورة أن مودّة وولاية الذريّة التي أسكنها إبراهيم عند المسجد الحرام ركن من أركان الدين وشرط في قبول العبادات</w:t>
      </w:r>
      <w:r>
        <w:rPr>
          <w:rtl/>
        </w:rPr>
        <w:t>،</w:t>
      </w:r>
      <w:r w:rsidRPr="00F12837">
        <w:rPr>
          <w:rtl/>
        </w:rPr>
        <w:t xml:space="preserve"> لابدّ من</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التعرّف على تلك الذريّة لكي يحرز الشخص دينه وعبادته بالتوجّه إليها ومودّتها.</w:t>
      </w:r>
    </w:p>
    <w:p w:rsidR="00F12837" w:rsidRDefault="00F12837" w:rsidP="00F12837">
      <w:pPr>
        <w:pStyle w:val="libNormal"/>
        <w:rPr>
          <w:rtl/>
        </w:rPr>
      </w:pPr>
      <w:r w:rsidRPr="00F12837">
        <w:rPr>
          <w:rtl/>
        </w:rPr>
        <w:t>وفي هذا المجال نقول:</w:t>
      </w:r>
    </w:p>
    <w:p w:rsidR="00F12837" w:rsidRPr="00F12837" w:rsidRDefault="00F12837" w:rsidP="00F12837">
      <w:pPr>
        <w:pStyle w:val="libNormal"/>
        <w:rPr>
          <w:rtl/>
        </w:rPr>
      </w:pPr>
      <w:r w:rsidRPr="00F12837">
        <w:rPr>
          <w:rtl/>
        </w:rPr>
        <w:t>إن هذه الذريّة من نسل إسماعيل</w:t>
      </w:r>
      <w:r>
        <w:rPr>
          <w:rtl/>
        </w:rPr>
        <w:t>،</w:t>
      </w:r>
      <w:r w:rsidRPr="00F12837">
        <w:rPr>
          <w:rtl/>
        </w:rPr>
        <w:t xml:space="preserve"> وهي الأمة المسلمة</w:t>
      </w:r>
      <w:r>
        <w:rPr>
          <w:rtl/>
        </w:rPr>
        <w:t>،</w:t>
      </w:r>
      <w:r w:rsidRPr="00F12837">
        <w:rPr>
          <w:rtl/>
        </w:rPr>
        <w:t xml:space="preserve"> التي جعلها اللَّه عزّ وجلّ كلمة باقية في عقب إبراهيم وإسماعيل</w:t>
      </w:r>
      <w:r w:rsidR="002D5BB1" w:rsidRPr="002D5BB1">
        <w:rPr>
          <w:rtl/>
        </w:rPr>
        <w:t xml:space="preserve"> </w:t>
      </w:r>
      <w:r w:rsidR="002D5BB1" w:rsidRPr="002D5BB1">
        <w:rPr>
          <w:rStyle w:val="libAlaemChar"/>
          <w:rtl/>
        </w:rPr>
        <w:t>عليه‌السلام</w:t>
      </w:r>
      <w:r w:rsidRPr="00F12837">
        <w:rPr>
          <w:rtl/>
        </w:rPr>
        <w:t xml:space="preserve"> لا تشرك باللَّه عزّ وجلّ طرفة عين في كلّ زمان</w:t>
      </w:r>
      <w:r>
        <w:rPr>
          <w:rtl/>
        </w:rPr>
        <w:t>.</w:t>
      </w:r>
    </w:p>
    <w:p w:rsidR="00F12837" w:rsidRDefault="00F12837" w:rsidP="00F12837">
      <w:pPr>
        <w:pStyle w:val="libNormal"/>
        <w:rPr>
          <w:rtl/>
        </w:rPr>
      </w:pPr>
      <w:r w:rsidRPr="00F12837">
        <w:rPr>
          <w:rtl/>
        </w:rPr>
        <w:t xml:space="preserve">قال تعالى: </w:t>
      </w:r>
      <w:r w:rsidRPr="00240632">
        <w:rPr>
          <w:rStyle w:val="libAlaemChar"/>
          <w:rtl/>
        </w:rPr>
        <w:t>(</w:t>
      </w:r>
      <w:r w:rsidRPr="00F12837">
        <w:rPr>
          <w:rStyle w:val="libAieChar"/>
          <w:rtl/>
        </w:rPr>
        <w:t>وَإِذْ يَرْفَعُ إِبْرَاهِيمُ الْقَوَاعِدَ مِنَ الْبَيْتِ وَإِسْمَاعِيلُ رَبَّنَا تَقَبَّلْ مِنَّا إِنَّكَ أَنْتَ السَّمِيعُ الْعَلِيمُ * رَبَّنَا وَاجْعَلْنَا مُسْلِمَيْنِ لَكَ وَمِنْ ذُرِّيَّتِنَا أُمَّةً مُسْلِمَةً لَكَ وَأَرِنَا مَنَاسِكَنَا وَتُبْ عَلَيْنَا إِنَّكَ أَنْتَ التَّوَّابُ الرَّحِيمُ</w:t>
      </w:r>
      <w:r w:rsidRPr="00240632">
        <w:rPr>
          <w:rStyle w:val="libAlaemChar"/>
          <w:rtl/>
        </w:rPr>
        <w:t>)</w:t>
      </w:r>
      <w:r w:rsidRPr="00F12837">
        <w:rPr>
          <w:rStyle w:val="libFootnotenumChar"/>
          <w:rtl/>
        </w:rPr>
        <w:t>(1)</w:t>
      </w:r>
      <w:r>
        <w:rPr>
          <w:rtl/>
        </w:rPr>
        <w:t>،</w:t>
      </w:r>
      <w:r w:rsidRPr="00F12837">
        <w:rPr>
          <w:rtl/>
        </w:rPr>
        <w:t xml:space="preserve"> ولا شك أن هذه دعوة مستجابة من إبراهيم وإسماعيل</w:t>
      </w:r>
      <w:r w:rsidR="002D5BB1" w:rsidRPr="002D5BB1">
        <w:rPr>
          <w:rtl/>
        </w:rPr>
        <w:t xml:space="preserve"> </w:t>
      </w:r>
      <w:r w:rsidR="002D5BB1" w:rsidRPr="002D5BB1">
        <w:rPr>
          <w:rStyle w:val="libAlaemChar"/>
          <w:rtl/>
        </w:rPr>
        <w:t>عليه‌السلام</w:t>
      </w:r>
      <w:r w:rsidRPr="00F12837">
        <w:rPr>
          <w:rtl/>
        </w:rPr>
        <w:t xml:space="preserve"> تكشف عن وجود بعض من ذريتهما</w:t>
      </w:r>
      <w:r>
        <w:rPr>
          <w:rtl/>
        </w:rPr>
        <w:t>،</w:t>
      </w:r>
      <w:r w:rsidRPr="00F12837">
        <w:rPr>
          <w:rtl/>
        </w:rPr>
        <w:t xml:space="preserve"> وهي الأمة المسلمة</w:t>
      </w:r>
      <w:r>
        <w:rPr>
          <w:rtl/>
        </w:rPr>
        <w:t>،</w:t>
      </w:r>
      <w:r w:rsidRPr="00F12837">
        <w:rPr>
          <w:rtl/>
        </w:rPr>
        <w:t xml:space="preserve"> بدرجة من الإسلام والتسليم التي نالها إبراهيم وإسماعيل</w:t>
      </w:r>
      <w:r>
        <w:rPr>
          <w:rtl/>
        </w:rPr>
        <w:t>،</w:t>
      </w:r>
      <w:r w:rsidRPr="00F12837">
        <w:rPr>
          <w:rtl/>
        </w:rPr>
        <w:t xml:space="preserve"> وهي ذرية باقية في عقبهما لا تشرك باللَّه تعالى أبداً</w:t>
      </w:r>
      <w:r>
        <w:rPr>
          <w:rtl/>
        </w:rPr>
        <w:t>،</w:t>
      </w:r>
      <w:r w:rsidRPr="00F12837">
        <w:rPr>
          <w:rtl/>
        </w:rPr>
        <w:t xml:space="preserve"> معصومة لها الولاية والإمامة على الناس</w:t>
      </w:r>
      <w:r>
        <w:rPr>
          <w:rtl/>
        </w:rPr>
        <w:t>؛</w:t>
      </w:r>
      <w:r w:rsidRPr="00F12837">
        <w:rPr>
          <w:rtl/>
        </w:rPr>
        <w:t xml:space="preserve"> لأنها هي الذريّة الإبراهيمية التي طلب إبراهيم</w:t>
      </w:r>
      <w:r w:rsidR="002D5BB1" w:rsidRPr="002D5BB1">
        <w:rPr>
          <w:rtl/>
        </w:rPr>
        <w:t xml:space="preserve"> </w:t>
      </w:r>
      <w:r w:rsidR="002D5BB1" w:rsidRPr="002D5BB1">
        <w:rPr>
          <w:rStyle w:val="libAlaemChar"/>
          <w:rtl/>
        </w:rPr>
        <w:t>عليه‌السلام</w:t>
      </w:r>
      <w:r w:rsidRPr="00F12837">
        <w:rPr>
          <w:rtl/>
        </w:rPr>
        <w:t xml:space="preserve"> لها الإمامة</w:t>
      </w:r>
      <w:r>
        <w:rPr>
          <w:rtl/>
        </w:rPr>
        <w:t>،</w:t>
      </w:r>
      <w:r w:rsidRPr="00F12837">
        <w:rPr>
          <w:rtl/>
        </w:rPr>
        <w:t xml:space="preserve"> كما في قوله تعالى: </w:t>
      </w:r>
      <w:r w:rsidRPr="00240632">
        <w:rPr>
          <w:rStyle w:val="libAlaemChar"/>
          <w:rtl/>
        </w:rPr>
        <w:t>(</w:t>
      </w:r>
      <w:r w:rsidRPr="00F12837">
        <w:rPr>
          <w:rStyle w:val="libAieChar"/>
          <w:rtl/>
        </w:rPr>
        <w:t>وَإِذِ ابْتَلَى إِبْرَاهِيمَ رَبُّهُ بِكَلِمَاتٍ فَأَتَمَّهُنَّ قَالَ إِنِّي جَاعِلُكَ لِلنَّاسِ إِمَامًا قَالَ وَمِنْ ذُرِّيَّتِي قَالَ لَا يَنَالُ عَهْدِي الظَّالِمِينَ</w:t>
      </w:r>
      <w:r w:rsidRPr="00240632">
        <w:rPr>
          <w:rStyle w:val="libAlaemChar"/>
          <w:rtl/>
        </w:rPr>
        <w:t>)</w:t>
      </w:r>
      <w:r w:rsidRPr="00F12837">
        <w:rPr>
          <w:rStyle w:val="libFootnotenumChar"/>
          <w:rtl/>
        </w:rPr>
        <w:t>(2)</w:t>
      </w:r>
      <w:r w:rsidRPr="00F12837">
        <w:rPr>
          <w:rtl/>
        </w:rPr>
        <w:t>. وهذه الأمة المسلمة هي التي يُبعث فيها خاتم النبيين</w:t>
      </w:r>
      <w:r>
        <w:rPr>
          <w:rtl/>
        </w:rPr>
        <w:t>،</w:t>
      </w:r>
      <w:r w:rsidRPr="00F12837">
        <w:rPr>
          <w:rtl/>
        </w:rPr>
        <w:t xml:space="preserve"> الذي هو دعوة إبراهيم وإسماعيل</w:t>
      </w:r>
      <w:r>
        <w:rPr>
          <w:rtl/>
        </w:rPr>
        <w:t>؛</w:t>
      </w:r>
      <w:r w:rsidRPr="00F12837">
        <w:rPr>
          <w:rtl/>
        </w:rPr>
        <w:t xml:space="preserve"> حيث قالا: </w:t>
      </w:r>
      <w:r w:rsidRPr="00240632">
        <w:rPr>
          <w:rStyle w:val="libAlaemChar"/>
          <w:rtl/>
        </w:rPr>
        <w:t>(</w:t>
      </w:r>
      <w:r w:rsidRPr="00F12837">
        <w:rPr>
          <w:rStyle w:val="libAieChar"/>
          <w:rtl/>
        </w:rPr>
        <w:t>رَبَّنَا وَابْعَثْ فِيهِمْ رَسُولاً مِنْهُمْ يَتْلُوا عَلَيْهِمْ آيَاتِكَ وَيُعَلِّمُهُمُ الْكِتَابَ وَالْحِكْمَةَ وَيُزَكِّيهِمْ إِنَّكَ أَنْتَ الْعَزِيزُ الْحَكِيمُ</w:t>
      </w:r>
      <w:r w:rsidRPr="00240632">
        <w:rPr>
          <w:rStyle w:val="libAlaemChar"/>
          <w:rtl/>
        </w:rPr>
        <w:t>)</w:t>
      </w:r>
      <w:r w:rsidRPr="00F12837">
        <w:rPr>
          <w:rStyle w:val="libFootnotenumChar"/>
          <w:rtl/>
        </w:rPr>
        <w:t>(3)</w:t>
      </w:r>
      <w:r w:rsidRPr="00F12837">
        <w:rPr>
          <w:rtl/>
        </w:rPr>
        <w:t>.</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7A1BAF">
        <w:rPr>
          <w:rtl/>
        </w:rPr>
        <w:t>(1) البقرة: 127</w:t>
      </w:r>
      <w:r w:rsidR="00240632">
        <w:rPr>
          <w:rtl/>
        </w:rPr>
        <w:t xml:space="preserve"> - </w:t>
      </w:r>
      <w:r w:rsidRPr="007A1BAF">
        <w:rPr>
          <w:rtl/>
        </w:rPr>
        <w:t>128.</w:t>
      </w:r>
    </w:p>
    <w:p w:rsidR="00F12837" w:rsidRPr="00B578D7" w:rsidRDefault="00F12837" w:rsidP="00F12837">
      <w:pPr>
        <w:pStyle w:val="libFootnote0"/>
        <w:rPr>
          <w:rtl/>
        </w:rPr>
      </w:pPr>
      <w:r w:rsidRPr="007A1BAF">
        <w:rPr>
          <w:rtl/>
        </w:rPr>
        <w:t>(2) البقرة: 124.</w:t>
      </w:r>
    </w:p>
    <w:p w:rsidR="00F12837" w:rsidRPr="00B578D7" w:rsidRDefault="00F12837" w:rsidP="00F12837">
      <w:pPr>
        <w:pStyle w:val="libFootnote0"/>
        <w:rPr>
          <w:rtl/>
        </w:rPr>
      </w:pPr>
      <w:r w:rsidRPr="007A1BAF">
        <w:rPr>
          <w:rtl/>
        </w:rPr>
        <w:t>(3) سورة البقرة: 129.</w:t>
      </w:r>
    </w:p>
    <w:p w:rsidR="00F12837" w:rsidRDefault="00F12837" w:rsidP="00F12837">
      <w:pPr>
        <w:pStyle w:val="libNormal"/>
        <w:rPr>
          <w:rtl/>
        </w:rPr>
      </w:pPr>
      <w:r>
        <w:br w:type="page"/>
      </w:r>
    </w:p>
    <w:p w:rsidR="00F12837" w:rsidRPr="00B578D7" w:rsidRDefault="00F12837" w:rsidP="00B578D7">
      <w:pPr>
        <w:pStyle w:val="libNormal"/>
        <w:rPr>
          <w:rtl/>
        </w:rPr>
      </w:pPr>
      <w:r w:rsidRPr="007A1BAF">
        <w:rPr>
          <w:rtl/>
        </w:rPr>
        <w:lastRenderedPageBreak/>
        <w:t>أخرج ابن المغازلي في كتابه المناقب</w:t>
      </w:r>
      <w:r>
        <w:rPr>
          <w:rtl/>
        </w:rPr>
        <w:t>،</w:t>
      </w:r>
      <w:r w:rsidRPr="007A1BAF">
        <w:rPr>
          <w:rtl/>
        </w:rPr>
        <w:t xml:space="preserve"> بإسناده إلى عبد اللَّه بن مسعود</w:t>
      </w:r>
      <w:r>
        <w:rPr>
          <w:rtl/>
        </w:rPr>
        <w:t>،</w:t>
      </w:r>
      <w:r w:rsidRPr="007A1BAF">
        <w:rPr>
          <w:rtl/>
        </w:rPr>
        <w:t xml:space="preserve"> قال: قال رسول اللَّه</w:t>
      </w:r>
      <w:r w:rsidR="002D5BB1" w:rsidRPr="002D5BB1">
        <w:rPr>
          <w:rtl/>
        </w:rPr>
        <w:t xml:space="preserve"> </w:t>
      </w:r>
      <w:r w:rsidR="002D5BB1" w:rsidRPr="002D5BB1">
        <w:rPr>
          <w:rStyle w:val="libAlaemChar"/>
          <w:rtl/>
        </w:rPr>
        <w:t>صلى‌الله‌عليه‌وآله</w:t>
      </w:r>
      <w:r w:rsidRPr="007A1BAF">
        <w:rPr>
          <w:rtl/>
        </w:rPr>
        <w:t xml:space="preserve">: </w:t>
      </w:r>
      <w:r w:rsidRPr="00B578D7">
        <w:rPr>
          <w:rtl/>
        </w:rPr>
        <w:t>(أنا دعوة أبي إبراهيم)</w:t>
      </w:r>
      <w:r>
        <w:rPr>
          <w:rtl/>
        </w:rPr>
        <w:t>،</w:t>
      </w:r>
      <w:r w:rsidRPr="007A1BAF">
        <w:rPr>
          <w:rtl/>
        </w:rPr>
        <w:t xml:space="preserve"> قلت: يا رسول اللَّه وكيف صرت دعوة إبراهيم أبيك؟ قال: </w:t>
      </w:r>
      <w:r w:rsidRPr="00B578D7">
        <w:rPr>
          <w:rtl/>
        </w:rPr>
        <w:t>(أوحى اللَّه عزّ وجلّ إلى إبراهيم:</w:t>
      </w:r>
      <w:r w:rsidRPr="007A1BAF">
        <w:rPr>
          <w:rtl/>
        </w:rPr>
        <w:t xml:space="preserve"> </w:t>
      </w:r>
      <w:r w:rsidRPr="00240632">
        <w:rPr>
          <w:rStyle w:val="libAlaemChar"/>
          <w:rtl/>
        </w:rPr>
        <w:t>(</w:t>
      </w:r>
      <w:r w:rsidRPr="00F12837">
        <w:rPr>
          <w:rStyle w:val="libAieChar"/>
          <w:rtl/>
        </w:rPr>
        <w:t>إِنِّي جَاعِلُكَ لِلنَّاسِ إِمَامًا</w:t>
      </w:r>
      <w:r w:rsidRPr="00240632">
        <w:rPr>
          <w:rStyle w:val="libAlaemChar"/>
          <w:rtl/>
        </w:rPr>
        <w:t>)</w:t>
      </w:r>
      <w:r w:rsidRPr="00B578D7">
        <w:rPr>
          <w:rtl/>
        </w:rPr>
        <w:t>، فاستخفّ إبراهيم الفرح، فقال: يا ربّ، ومن ذريَّتي أئمة مثلي؟ فأوحى اللَّه عزّ وجلّ إليه: أن يا إبراهيم، إني لا أُعطيك عهداً لا أفي لك به، قال: يا ربّ، ما العهد الذي لا تفي لي به؟ قال: لا أعطيك عهداً لظالم من ذريتك، قال: يا ربّ، ومَن الظالم من ولدي الذي لا ينال عهدك؟ قال: من سجد لصنم من</w:t>
      </w:r>
      <w:r w:rsidRPr="007A1BAF">
        <w:rPr>
          <w:rtl/>
        </w:rPr>
        <w:t xml:space="preserve"> </w:t>
      </w:r>
      <w:r w:rsidRPr="00B578D7">
        <w:rPr>
          <w:rtl/>
        </w:rPr>
        <w:t>دوني لا أجعله إماماً أبداً، ولا يصلح أن يكون إماماً، قال إبراهيم:</w:t>
      </w:r>
      <w:r w:rsidRPr="007A1BAF">
        <w:rPr>
          <w:rtl/>
        </w:rPr>
        <w:t xml:space="preserve"> </w:t>
      </w:r>
      <w:r w:rsidRPr="00240632">
        <w:rPr>
          <w:rStyle w:val="libAlaemChar"/>
          <w:rtl/>
        </w:rPr>
        <w:t>(</w:t>
      </w:r>
      <w:r w:rsidRPr="00F12837">
        <w:rPr>
          <w:rStyle w:val="libAieChar"/>
          <w:rtl/>
        </w:rPr>
        <w:t>وَاجْنُبْنِي وَبَنِيَّ أَنْ نَعْبُدَ الْأَصْنَامَ * رَبِّ إِنَّهُنَّ أَضْلَلْنَ كَثِيرًا مِنَ النَّاسِ</w:t>
      </w:r>
      <w:r w:rsidRPr="00240632">
        <w:rPr>
          <w:rStyle w:val="libAlaemChar"/>
          <w:rtl/>
        </w:rPr>
        <w:t>)</w:t>
      </w:r>
      <w:r w:rsidRPr="00F12837">
        <w:rPr>
          <w:rStyle w:val="libFootnotenumChar"/>
          <w:rtl/>
        </w:rPr>
        <w:t>(1)</w:t>
      </w:r>
      <w:r>
        <w:rPr>
          <w:rtl/>
        </w:rPr>
        <w:t>.</w:t>
      </w:r>
      <w:r w:rsidRPr="00B578D7">
        <w:rPr>
          <w:rtl/>
        </w:rPr>
        <w:t xml:space="preserve"> قال النبي</w:t>
      </w:r>
      <w:r w:rsidR="002D5BB1" w:rsidRPr="002D5BB1">
        <w:rPr>
          <w:rtl/>
        </w:rPr>
        <w:t xml:space="preserve"> </w:t>
      </w:r>
      <w:r w:rsidR="002D5BB1" w:rsidRPr="002D5BB1">
        <w:rPr>
          <w:rStyle w:val="libAlaemChar"/>
          <w:rtl/>
        </w:rPr>
        <w:t>صلى‌الله‌عليه‌وآله</w:t>
      </w:r>
      <w:r w:rsidRPr="00B578D7">
        <w:rPr>
          <w:rtl/>
        </w:rPr>
        <w:t>: فانتهت الدعوة إليّ وإلى أخي علي؛ لم يسجد أحدنا لصنم قط، فاتخذني اللَّه نبيّاً واتخذ عليّاً وصيّاً)</w:t>
      </w:r>
      <w:r w:rsidRPr="00F12837">
        <w:rPr>
          <w:rStyle w:val="libFootnotenumChar"/>
          <w:rtl/>
        </w:rPr>
        <w:t>(2)</w:t>
      </w:r>
      <w:r w:rsidRPr="007A1BAF">
        <w:rPr>
          <w:rtl/>
        </w:rPr>
        <w:t>.</w:t>
      </w:r>
    </w:p>
    <w:p w:rsidR="00F12837" w:rsidRPr="00B578D7" w:rsidRDefault="00F12837" w:rsidP="00B578D7">
      <w:pPr>
        <w:pStyle w:val="libNormal"/>
        <w:rPr>
          <w:rtl/>
        </w:rPr>
      </w:pPr>
      <w:r w:rsidRPr="007A1BAF">
        <w:rPr>
          <w:rtl/>
        </w:rPr>
        <w:t>وأخرج العيَّاشي في تفسيره عن أبي عمرو الزبيري عن أبي عبد اللَّه الصادق</w:t>
      </w:r>
      <w:r w:rsidR="002D5BB1" w:rsidRPr="002D5BB1">
        <w:rPr>
          <w:rtl/>
        </w:rPr>
        <w:t xml:space="preserve"> </w:t>
      </w:r>
      <w:r w:rsidR="002D5BB1" w:rsidRPr="002D5BB1">
        <w:rPr>
          <w:rStyle w:val="libAlaemChar"/>
          <w:rtl/>
        </w:rPr>
        <w:t>عليه‌السلام</w:t>
      </w:r>
      <w:r>
        <w:rPr>
          <w:rtl/>
        </w:rPr>
        <w:t>،</w:t>
      </w:r>
      <w:r w:rsidRPr="007A1BAF">
        <w:rPr>
          <w:rtl/>
        </w:rPr>
        <w:t xml:space="preserve"> قال: قلت له: أخبرني عن أمة محمّد(عليه الصلاة والسلام) مَن هم؟</w:t>
      </w:r>
    </w:p>
    <w:p w:rsidR="00F12837" w:rsidRPr="00B578D7" w:rsidRDefault="00F12837" w:rsidP="00B578D7">
      <w:pPr>
        <w:pStyle w:val="libNormal"/>
        <w:rPr>
          <w:rtl/>
        </w:rPr>
      </w:pPr>
      <w:r w:rsidRPr="007A1BAF">
        <w:rPr>
          <w:rtl/>
        </w:rPr>
        <w:t xml:space="preserve">قال: </w:t>
      </w:r>
      <w:r w:rsidRPr="00B578D7">
        <w:rPr>
          <w:rtl/>
        </w:rPr>
        <w:t>(أمة محمّد بنو هاشم خاصّة)</w:t>
      </w:r>
      <w:r>
        <w:rPr>
          <w:rtl/>
        </w:rPr>
        <w:t>،</w:t>
      </w:r>
      <w:r w:rsidRPr="007A1BAF">
        <w:rPr>
          <w:rtl/>
        </w:rPr>
        <w:t xml:space="preserve"> قلت: فما الحجّة في أمّة محمّد أنهم أهل بيته الذين ذكرت دون غيرهم؟</w:t>
      </w:r>
    </w:p>
    <w:p w:rsidR="00F12837" w:rsidRPr="00B578D7" w:rsidRDefault="00F12837" w:rsidP="00B578D7">
      <w:pPr>
        <w:pStyle w:val="libNormal"/>
        <w:rPr>
          <w:rtl/>
        </w:rPr>
      </w:pPr>
      <w:r w:rsidRPr="007A1BAF">
        <w:rPr>
          <w:rtl/>
        </w:rPr>
        <w:t xml:space="preserve">قال: قول اللَّه: </w:t>
      </w:r>
      <w:r w:rsidRPr="00240632">
        <w:rPr>
          <w:rStyle w:val="libAlaemChar"/>
          <w:rtl/>
        </w:rPr>
        <w:t>(</w:t>
      </w:r>
      <w:r w:rsidRPr="00F12837">
        <w:rPr>
          <w:rStyle w:val="libAieChar"/>
          <w:rtl/>
        </w:rPr>
        <w:t>وَإِذْ يَرْفَعُ إِبْرَاهِيمُ الْقَوَاعِدَ مِنَ الْبَيْتِ وَإِسْمَاعِيلُ رَبَّنَا تَقَبَّلْ مِنَّا إِنَّكَ أَنْتَ السَّمِيعُ الْعَلِيمُ * رَبَّنَا وَاجْعَلْنَا مُسْلِمَيْنِ لَكَ وَمِنْ ذُرِّيَّتِنَا أُمَّةً مُسْلِمَةً لَكَ وَأَرِنَا مَنَاسِكَنَا وَتُبْ عَلَيْنَا إِنَّكَ أَنْتَ التَّوَّابُ الرَّحِيمُ</w:t>
      </w:r>
      <w:r w:rsidRPr="00240632">
        <w:rPr>
          <w:rStyle w:val="libAlaemChar"/>
          <w:rtl/>
        </w:rPr>
        <w:t>)</w:t>
      </w:r>
      <w:r w:rsidRPr="00F12837">
        <w:rPr>
          <w:rStyle w:val="libFootnotenumChar"/>
          <w:rtl/>
        </w:rPr>
        <w:t>(3)</w:t>
      </w:r>
      <w:r w:rsidRPr="00B578D7">
        <w:rPr>
          <w:rtl/>
        </w:rPr>
        <w:t>، فلما أجاب اللَّه إبراهيم وإسماعيل وجعل من ذريّتهم أمة مسلمة وبعث فيها رسولاً منها، يعني من تلك</w:t>
      </w:r>
    </w:p>
    <w:p w:rsidR="00F12837" w:rsidRPr="00B578D7" w:rsidRDefault="00240632" w:rsidP="002D5BB1">
      <w:pPr>
        <w:pStyle w:val="libLine"/>
        <w:rPr>
          <w:rtl/>
        </w:rPr>
      </w:pPr>
      <w:r>
        <w:rPr>
          <w:rtl/>
        </w:rPr>
        <w:t>____________________</w:t>
      </w:r>
    </w:p>
    <w:p w:rsidR="00F12837" w:rsidRPr="00B578D7" w:rsidRDefault="00F12837" w:rsidP="00F12837">
      <w:pPr>
        <w:pStyle w:val="libFootnote0"/>
        <w:rPr>
          <w:rtl/>
        </w:rPr>
      </w:pPr>
      <w:r w:rsidRPr="007A1BAF">
        <w:rPr>
          <w:rtl/>
        </w:rPr>
        <w:t>(1) إبراهيم: 35</w:t>
      </w:r>
      <w:r w:rsidR="00240632">
        <w:rPr>
          <w:rtl/>
        </w:rPr>
        <w:t xml:space="preserve"> - </w:t>
      </w:r>
      <w:r w:rsidRPr="007A1BAF">
        <w:rPr>
          <w:rtl/>
        </w:rPr>
        <w:t>36.</w:t>
      </w:r>
    </w:p>
    <w:p w:rsidR="00F12837" w:rsidRPr="00B578D7" w:rsidRDefault="00F12837" w:rsidP="00F12837">
      <w:pPr>
        <w:pStyle w:val="libFootnote0"/>
        <w:rPr>
          <w:rtl/>
        </w:rPr>
      </w:pPr>
      <w:r w:rsidRPr="007A1BAF">
        <w:rPr>
          <w:rtl/>
        </w:rPr>
        <w:t>(2) المناقب</w:t>
      </w:r>
      <w:r>
        <w:rPr>
          <w:rtl/>
        </w:rPr>
        <w:t>،</w:t>
      </w:r>
      <w:r w:rsidRPr="007A1BAF">
        <w:rPr>
          <w:rtl/>
        </w:rPr>
        <w:t xml:space="preserve"> ص 276 ح 3 22.</w:t>
      </w:r>
    </w:p>
    <w:p w:rsidR="00F12837" w:rsidRPr="00B578D7" w:rsidRDefault="00F12837" w:rsidP="00F12837">
      <w:pPr>
        <w:pStyle w:val="libFootnote0"/>
        <w:rPr>
          <w:rtl/>
        </w:rPr>
      </w:pPr>
      <w:r w:rsidRPr="007A1BAF">
        <w:rPr>
          <w:rtl/>
        </w:rPr>
        <w:t>(3) البقرة: 128 - 127.</w:t>
      </w:r>
    </w:p>
    <w:p w:rsidR="00F12837" w:rsidRDefault="00F12837" w:rsidP="00F12837">
      <w:pPr>
        <w:pStyle w:val="libNormal"/>
        <w:rPr>
          <w:rtl/>
        </w:rPr>
      </w:pPr>
      <w:r>
        <w:br w:type="page"/>
      </w:r>
    </w:p>
    <w:p w:rsidR="00F12837" w:rsidRPr="00B578D7" w:rsidRDefault="00F12837" w:rsidP="00B578D7">
      <w:pPr>
        <w:pStyle w:val="libNormal"/>
        <w:rPr>
          <w:rtl/>
        </w:rPr>
      </w:pPr>
      <w:r w:rsidRPr="007A1BAF">
        <w:rPr>
          <w:rtl/>
        </w:rPr>
        <w:lastRenderedPageBreak/>
        <w:t>الأمة</w:t>
      </w:r>
      <w:r>
        <w:rPr>
          <w:rtl/>
        </w:rPr>
        <w:t>،</w:t>
      </w:r>
      <w:r w:rsidRPr="007A1BAF">
        <w:rPr>
          <w:rtl/>
        </w:rPr>
        <w:t xml:space="preserve"> يتلو عليهم آياته ويزكّيهم ويعلّمهم الكتاب والحكمة</w:t>
      </w:r>
      <w:r>
        <w:rPr>
          <w:rtl/>
        </w:rPr>
        <w:t>،</w:t>
      </w:r>
      <w:r w:rsidRPr="007A1BAF">
        <w:rPr>
          <w:rtl/>
        </w:rPr>
        <w:t xml:space="preserve"> ردف إبراهيم</w:t>
      </w:r>
      <w:r w:rsidR="002D5BB1" w:rsidRPr="002D5BB1">
        <w:rPr>
          <w:rtl/>
        </w:rPr>
        <w:t xml:space="preserve"> </w:t>
      </w:r>
      <w:r w:rsidR="002D5BB1" w:rsidRPr="002D5BB1">
        <w:rPr>
          <w:rStyle w:val="libAlaemChar"/>
          <w:rtl/>
        </w:rPr>
        <w:t>عليه‌السلام</w:t>
      </w:r>
      <w:r w:rsidRPr="007A1BAF">
        <w:rPr>
          <w:rtl/>
        </w:rPr>
        <w:t xml:space="preserve"> دعوته الأولى بدعوته الأخرى</w:t>
      </w:r>
      <w:r>
        <w:rPr>
          <w:rtl/>
        </w:rPr>
        <w:t>،</w:t>
      </w:r>
      <w:r w:rsidRPr="007A1BAF">
        <w:rPr>
          <w:rtl/>
        </w:rPr>
        <w:t xml:space="preserve"> فسأل لهم تطهيراً من الشرك ومن عبادة الأصنام ليصح أمره فيهم ولا يتبعوا غيرهم</w:t>
      </w:r>
      <w:r>
        <w:rPr>
          <w:rtl/>
        </w:rPr>
        <w:t>،</w:t>
      </w:r>
      <w:r w:rsidRPr="007A1BAF">
        <w:rPr>
          <w:rtl/>
        </w:rPr>
        <w:t xml:space="preserve"> فقال: </w:t>
      </w:r>
      <w:r w:rsidRPr="00240632">
        <w:rPr>
          <w:rStyle w:val="libAlaemChar"/>
          <w:rtl/>
        </w:rPr>
        <w:t>(</w:t>
      </w:r>
      <w:r w:rsidRPr="00F12837">
        <w:rPr>
          <w:rStyle w:val="libAieChar"/>
          <w:rtl/>
        </w:rPr>
        <w:t>وَاجْنُبْنِي وَبَنِيَّ أَنْ نَعْبُدَ الْأَصْنَامَ * رَبِّ إِنَّهُنَّ أَضْلَلْنَ كَثِيرًا مِنَ النَّاسِ فَمَنْ تَبِعَنِي فَإِنَّهُ مِنِّي وَمَنْ عَصَانِي فَإِنَّكَ غَفُورٌ رَحِيمٌ</w:t>
      </w:r>
      <w:r w:rsidRPr="00240632">
        <w:rPr>
          <w:rStyle w:val="libAlaemChar"/>
          <w:rtl/>
        </w:rPr>
        <w:t>)</w:t>
      </w:r>
      <w:r w:rsidRPr="00F12837">
        <w:rPr>
          <w:rStyle w:val="libFootnotenumChar"/>
          <w:rtl/>
        </w:rPr>
        <w:t>(1)</w:t>
      </w:r>
      <w:r>
        <w:rPr>
          <w:rStyle w:val="libAieChar"/>
          <w:rtl/>
        </w:rPr>
        <w:t>،</w:t>
      </w:r>
      <w:r w:rsidRPr="007A1BAF">
        <w:rPr>
          <w:rtl/>
        </w:rPr>
        <w:t xml:space="preserve"> ففي هذه دلالة على أنه لا تكون الأئمة والأمة المسلمة التي بعث فيها محمّداً</w:t>
      </w:r>
      <w:r w:rsidR="002D5BB1" w:rsidRPr="002D5BB1">
        <w:rPr>
          <w:rtl/>
        </w:rPr>
        <w:t xml:space="preserve"> </w:t>
      </w:r>
      <w:r w:rsidR="002D5BB1" w:rsidRPr="002D5BB1">
        <w:rPr>
          <w:rStyle w:val="libAlaemChar"/>
          <w:rtl/>
        </w:rPr>
        <w:t>صلى‌الله‌عليه‌وآله</w:t>
      </w:r>
      <w:r w:rsidRPr="007A1BAF">
        <w:rPr>
          <w:rtl/>
        </w:rPr>
        <w:t xml:space="preserve"> إلّا من ذريَّة إبراهيم</w:t>
      </w:r>
      <w:r>
        <w:rPr>
          <w:rtl/>
        </w:rPr>
        <w:t>؛</w:t>
      </w:r>
      <w:r w:rsidRPr="007A1BAF">
        <w:rPr>
          <w:rtl/>
        </w:rPr>
        <w:t xml:space="preserve"> لقوله: </w:t>
      </w:r>
      <w:r w:rsidRPr="00240632">
        <w:rPr>
          <w:rStyle w:val="libAlaemChar"/>
          <w:rtl/>
        </w:rPr>
        <w:t>(</w:t>
      </w:r>
      <w:r w:rsidRPr="00F12837">
        <w:rPr>
          <w:rStyle w:val="libAieChar"/>
          <w:rtl/>
        </w:rPr>
        <w:t>اجْنُبْنِي وَبَنِيَّ أَنْ نَعْبُدَ الْأَصْنَامَ</w:t>
      </w:r>
      <w:r w:rsidRPr="00240632">
        <w:rPr>
          <w:rStyle w:val="libAlaemChar"/>
          <w:rtl/>
        </w:rPr>
        <w:t>)</w:t>
      </w:r>
      <w:r w:rsidRPr="00F12837">
        <w:rPr>
          <w:rStyle w:val="libFootnotenumChar"/>
          <w:rtl/>
        </w:rPr>
        <w:t>(2)</w:t>
      </w:r>
      <w:r w:rsidRPr="007A1BAF">
        <w:rPr>
          <w:rtl/>
        </w:rPr>
        <w:t>.</w:t>
      </w:r>
    </w:p>
    <w:p w:rsidR="00F12837" w:rsidRPr="00B578D7" w:rsidRDefault="00F12837" w:rsidP="00B578D7">
      <w:pPr>
        <w:pStyle w:val="libNormal"/>
        <w:rPr>
          <w:rtl/>
        </w:rPr>
      </w:pPr>
      <w:r w:rsidRPr="007A1BAF">
        <w:rPr>
          <w:rtl/>
        </w:rPr>
        <w:t>ولذا قال الإمام الباقر</w:t>
      </w:r>
      <w:r w:rsidR="002D5BB1" w:rsidRPr="002D5BB1">
        <w:rPr>
          <w:rtl/>
        </w:rPr>
        <w:t xml:space="preserve"> </w:t>
      </w:r>
      <w:r w:rsidR="002D5BB1" w:rsidRPr="002D5BB1">
        <w:rPr>
          <w:rStyle w:val="libAlaemChar"/>
          <w:rtl/>
        </w:rPr>
        <w:t>عليه‌السلام</w:t>
      </w:r>
      <w:r w:rsidRPr="007A1BAF">
        <w:rPr>
          <w:rtl/>
        </w:rPr>
        <w:t xml:space="preserve"> في قوله تعالى: </w:t>
      </w:r>
      <w:r w:rsidRPr="00240632">
        <w:rPr>
          <w:rStyle w:val="libAlaemChar"/>
          <w:rtl/>
        </w:rPr>
        <w:t>(</w:t>
      </w:r>
      <w:r w:rsidRPr="00F12837">
        <w:rPr>
          <w:rStyle w:val="libAieChar"/>
          <w:rtl/>
        </w:rPr>
        <w:t>إِنِّي أَسْكَنْتُ مِنْ ذُرِّيَّتِي بِوَادٍ غَيْرِ ذِي زَرْعٍ عِنْدَ بَيْتِكَ الُْمحَرَّمِ</w:t>
      </w:r>
      <w:r w:rsidRPr="00240632">
        <w:rPr>
          <w:rStyle w:val="libAlaemChar"/>
          <w:rtl/>
        </w:rPr>
        <w:t>)</w:t>
      </w:r>
      <w:r w:rsidRPr="007A1BAF">
        <w:rPr>
          <w:rtl/>
        </w:rPr>
        <w:t xml:space="preserve"> (نحن منهم</w:t>
      </w:r>
      <w:r>
        <w:rPr>
          <w:rtl/>
        </w:rPr>
        <w:t>،</w:t>
      </w:r>
      <w:r w:rsidRPr="007A1BAF">
        <w:rPr>
          <w:rtl/>
        </w:rPr>
        <w:t xml:space="preserve"> ونحن بقية تلك الذريّة)</w:t>
      </w:r>
      <w:r w:rsidRPr="00F12837">
        <w:rPr>
          <w:rStyle w:val="libFootnotenumChar"/>
          <w:rtl/>
        </w:rPr>
        <w:t>(3)</w:t>
      </w:r>
      <w:r w:rsidRPr="007A1BAF">
        <w:rPr>
          <w:rtl/>
        </w:rPr>
        <w:t>.</w:t>
      </w:r>
    </w:p>
    <w:p w:rsidR="00F12837" w:rsidRPr="007A1BAF" w:rsidRDefault="00F12837" w:rsidP="00B578D7">
      <w:pPr>
        <w:pStyle w:val="libNormal"/>
        <w:rPr>
          <w:rtl/>
        </w:rPr>
      </w:pPr>
      <w:r w:rsidRPr="00F12837">
        <w:rPr>
          <w:rtl/>
        </w:rPr>
        <w:t xml:space="preserve">ويشير إلى الذرية أيضاً قوله تعالى: </w:t>
      </w:r>
      <w:r w:rsidRPr="00240632">
        <w:rPr>
          <w:rStyle w:val="libAlaemChar"/>
          <w:rtl/>
        </w:rPr>
        <w:t>(</w:t>
      </w:r>
      <w:r w:rsidRPr="00F12837">
        <w:rPr>
          <w:rStyle w:val="libAieChar"/>
          <w:rtl/>
        </w:rPr>
        <w:t>هُوَ اجْتَبَاكُمْ وَمَا جَعَلَ عَلَيْكُمْ فِي الدِّينِ مِنْ حَرَجٍ مِلَّةَ أَبِيكُمْ إِبْرَاهِيمَ هُوَ سَمَّاكُمُ الْمُسْلِمِينَ مِنْ قَبْلُ وَفِي هَذَا لِيَكُونَ الرَّسُولُ شَهِيدًا عَلَيْكُمْ وَتَكُونُوا شُهَدَاءَ عَلَى النَّاسِ</w:t>
      </w:r>
      <w:r w:rsidRPr="00240632">
        <w:rPr>
          <w:rStyle w:val="libAlaemChar"/>
          <w:rtl/>
        </w:rPr>
        <w:t>)</w:t>
      </w:r>
      <w:r w:rsidRPr="00F12837">
        <w:rPr>
          <w:rStyle w:val="libFootnotenumChar"/>
          <w:rtl/>
        </w:rPr>
        <w:t>(4)</w:t>
      </w:r>
      <w:r>
        <w:rPr>
          <w:rtl/>
        </w:rPr>
        <w:t>،</w:t>
      </w:r>
      <w:r w:rsidRPr="00F12837">
        <w:rPr>
          <w:rtl/>
        </w:rPr>
        <w:t xml:space="preserve"> فهذه الأمة التي هي بعض من ذرية إبراهيم وإسماعيل التي بعث فيها خاتم النبيين</w:t>
      </w:r>
      <w:r>
        <w:rPr>
          <w:rtl/>
        </w:rPr>
        <w:t>،</w:t>
      </w:r>
      <w:r w:rsidRPr="00F12837">
        <w:rPr>
          <w:rtl/>
        </w:rPr>
        <w:t xml:space="preserve"> وهم على صلة منه وقد سمّاهم النبي إبراهيم وإسماعيل قبل ولادتهم بالمسلمين.</w:t>
      </w:r>
    </w:p>
    <w:p w:rsidR="00F12837" w:rsidRPr="00B578D7" w:rsidRDefault="00F12837" w:rsidP="00B578D7">
      <w:pPr>
        <w:pStyle w:val="libNormal"/>
        <w:rPr>
          <w:rtl/>
        </w:rPr>
      </w:pPr>
      <w:r w:rsidRPr="007A1BAF">
        <w:rPr>
          <w:rtl/>
        </w:rPr>
        <w:t>والحاصل: إن الآيات والروايات تصرّح بأن ذريّة إبراهيم وإسماعيل</w:t>
      </w:r>
      <w:r w:rsidR="002D5BB1" w:rsidRPr="002D5BB1">
        <w:rPr>
          <w:rtl/>
        </w:rPr>
        <w:t xml:space="preserve"> </w:t>
      </w:r>
      <w:r w:rsidR="002D5BB1" w:rsidRPr="002D5BB1">
        <w:rPr>
          <w:rStyle w:val="libAlaemChar"/>
          <w:rtl/>
        </w:rPr>
        <w:t>عليهما‌السلام</w:t>
      </w:r>
      <w:r w:rsidRPr="007A1BAF">
        <w:rPr>
          <w:rtl/>
        </w:rPr>
        <w:t xml:space="preserve"> طائفة خاصّة طهّرها اللَّه عزّ وجلّ وأذهب عنها الرجس وجعل فيها الإمامة</w:t>
      </w:r>
      <w:r>
        <w:rPr>
          <w:rtl/>
        </w:rPr>
        <w:t>،</w:t>
      </w:r>
      <w:r w:rsidRPr="007A1BAF">
        <w:rPr>
          <w:rtl/>
        </w:rPr>
        <w:t xml:space="preserve"> وطلب إبراهيم</w:t>
      </w:r>
      <w:r w:rsidR="002D5BB1" w:rsidRPr="002D5BB1">
        <w:rPr>
          <w:rtl/>
        </w:rPr>
        <w:t xml:space="preserve"> </w:t>
      </w:r>
      <w:r w:rsidR="002D5BB1" w:rsidRPr="002D5BB1">
        <w:rPr>
          <w:rStyle w:val="libAlaemChar"/>
          <w:rtl/>
        </w:rPr>
        <w:t>عليه‌السلام</w:t>
      </w:r>
      <w:r w:rsidRPr="007A1BAF">
        <w:rPr>
          <w:rtl/>
        </w:rPr>
        <w:t xml:space="preserve"> لهذه الذريّة المودّة والمحبّة وهويّ الأفئدة إليها</w:t>
      </w:r>
      <w:r>
        <w:rPr>
          <w:rtl/>
        </w:rPr>
        <w:t>،</w:t>
      </w:r>
      <w:r w:rsidRPr="007A1BAF">
        <w:rPr>
          <w:rtl/>
        </w:rPr>
        <w:t xml:space="preserve"> وهذه الذريّة</w:t>
      </w:r>
    </w:p>
    <w:p w:rsidR="00F12837" w:rsidRPr="00B578D7" w:rsidRDefault="00240632" w:rsidP="002D5BB1">
      <w:pPr>
        <w:pStyle w:val="libLine"/>
        <w:rPr>
          <w:rtl/>
        </w:rPr>
      </w:pPr>
      <w:r>
        <w:rPr>
          <w:rtl/>
        </w:rPr>
        <w:t>____________________</w:t>
      </w:r>
    </w:p>
    <w:p w:rsidR="00F12837" w:rsidRPr="00B578D7" w:rsidRDefault="00F12837" w:rsidP="00B578D7">
      <w:pPr>
        <w:pStyle w:val="libFootnote0"/>
        <w:rPr>
          <w:rtl/>
        </w:rPr>
      </w:pPr>
      <w:r w:rsidRPr="00B578D7">
        <w:rPr>
          <w:rtl/>
        </w:rPr>
        <w:t>(1) إبراهيم: 35</w:t>
      </w:r>
      <w:r w:rsidR="00240632">
        <w:rPr>
          <w:rtl/>
        </w:rPr>
        <w:t xml:space="preserve"> - </w:t>
      </w:r>
      <w:r w:rsidRPr="00B578D7">
        <w:rPr>
          <w:rtl/>
        </w:rPr>
        <w:t>36.</w:t>
      </w:r>
    </w:p>
    <w:p w:rsidR="00F12837" w:rsidRPr="00B578D7" w:rsidRDefault="00F12837" w:rsidP="00B578D7">
      <w:pPr>
        <w:pStyle w:val="libFootnote0"/>
        <w:rPr>
          <w:rtl/>
        </w:rPr>
      </w:pPr>
      <w:r w:rsidRPr="007A1BAF">
        <w:rPr>
          <w:rtl/>
        </w:rPr>
        <w:t>(2) تفسير العياشي</w:t>
      </w:r>
      <w:r>
        <w:rPr>
          <w:rtl/>
        </w:rPr>
        <w:t>،</w:t>
      </w:r>
      <w:r w:rsidRPr="007A1BAF">
        <w:rPr>
          <w:rtl/>
        </w:rPr>
        <w:t xml:space="preserve"> ج1</w:t>
      </w:r>
      <w:r>
        <w:rPr>
          <w:rtl/>
        </w:rPr>
        <w:t>،</w:t>
      </w:r>
      <w:r w:rsidRPr="007A1BAF">
        <w:rPr>
          <w:rtl/>
        </w:rPr>
        <w:t xml:space="preserve"> ص79</w:t>
      </w:r>
      <w:r>
        <w:rPr>
          <w:rtl/>
        </w:rPr>
        <w:t>،</w:t>
      </w:r>
      <w:r w:rsidRPr="007A1BAF">
        <w:rPr>
          <w:rtl/>
        </w:rPr>
        <w:t xml:space="preserve"> ح101.</w:t>
      </w:r>
    </w:p>
    <w:p w:rsidR="00F12837" w:rsidRPr="00B578D7" w:rsidRDefault="00F12837" w:rsidP="00B578D7">
      <w:pPr>
        <w:pStyle w:val="libFootnote0"/>
        <w:rPr>
          <w:rtl/>
        </w:rPr>
      </w:pPr>
      <w:r w:rsidRPr="007A1BAF">
        <w:rPr>
          <w:rtl/>
        </w:rPr>
        <w:t>(3) المصدر</w:t>
      </w:r>
      <w:r>
        <w:rPr>
          <w:rtl/>
        </w:rPr>
        <w:t>،</w:t>
      </w:r>
      <w:r w:rsidRPr="007A1BAF">
        <w:rPr>
          <w:rtl/>
        </w:rPr>
        <w:t xml:space="preserve"> ج2</w:t>
      </w:r>
      <w:r>
        <w:rPr>
          <w:rtl/>
        </w:rPr>
        <w:t>،</w:t>
      </w:r>
      <w:r w:rsidRPr="007A1BAF">
        <w:rPr>
          <w:rtl/>
        </w:rPr>
        <w:t xml:space="preserve"> ص249</w:t>
      </w:r>
      <w:r>
        <w:rPr>
          <w:rtl/>
        </w:rPr>
        <w:t>،</w:t>
      </w:r>
      <w:r w:rsidRPr="007A1BAF">
        <w:rPr>
          <w:rtl/>
        </w:rPr>
        <w:t xml:space="preserve"> ح35.</w:t>
      </w:r>
    </w:p>
    <w:p w:rsidR="00F12837" w:rsidRPr="00B578D7" w:rsidRDefault="00F12837" w:rsidP="00B578D7">
      <w:pPr>
        <w:pStyle w:val="libFootnote0"/>
        <w:rPr>
          <w:rtl/>
        </w:rPr>
      </w:pPr>
      <w:r w:rsidRPr="00B578D7">
        <w:rPr>
          <w:rtl/>
        </w:rPr>
        <w:t>(4) سورة الحج: 78.</w:t>
      </w:r>
    </w:p>
    <w:p w:rsidR="00F12837" w:rsidRDefault="00F12837" w:rsidP="00F12837">
      <w:pPr>
        <w:pStyle w:val="libNormal"/>
        <w:rPr>
          <w:rtl/>
        </w:rPr>
      </w:pPr>
      <w:r>
        <w:rPr>
          <w:rtl/>
        </w:rPr>
        <w:br w:type="page"/>
      </w:r>
    </w:p>
    <w:p w:rsidR="00F12837" w:rsidRPr="007A1BAF" w:rsidRDefault="00F12837" w:rsidP="00F12837">
      <w:pPr>
        <w:pStyle w:val="libNormal"/>
        <w:rPr>
          <w:rtl/>
        </w:rPr>
      </w:pPr>
      <w:r w:rsidRPr="00F12837">
        <w:rPr>
          <w:rtl/>
        </w:rPr>
        <w:lastRenderedPageBreak/>
        <w:t>هم الرسول الأكرم</w:t>
      </w:r>
      <w:r w:rsidR="002D5BB1" w:rsidRPr="002D5BB1">
        <w:rPr>
          <w:rtl/>
        </w:rPr>
        <w:t xml:space="preserve"> </w:t>
      </w:r>
      <w:r w:rsidR="002D5BB1" w:rsidRPr="002D5BB1">
        <w:rPr>
          <w:rStyle w:val="libAlaemChar"/>
          <w:rtl/>
        </w:rPr>
        <w:t>صلى‌الله‌عليه‌وآله</w:t>
      </w:r>
      <w:r w:rsidRPr="00F12837">
        <w:rPr>
          <w:rtl/>
        </w:rPr>
        <w:t xml:space="preserve"> وأهل بيته</w:t>
      </w:r>
      <w:r w:rsidR="002D5BB1" w:rsidRPr="002D5BB1">
        <w:rPr>
          <w:rtl/>
        </w:rPr>
        <w:t xml:space="preserve"> </w:t>
      </w:r>
      <w:r w:rsidR="002D5BB1" w:rsidRPr="002D5BB1">
        <w:rPr>
          <w:rStyle w:val="libAlaemChar"/>
          <w:rtl/>
        </w:rPr>
        <w:t>عليهم‌السلام</w:t>
      </w:r>
      <w:r>
        <w:rPr>
          <w:rtl/>
        </w:rPr>
        <w:t>،</w:t>
      </w:r>
      <w:r w:rsidRPr="00F12837">
        <w:rPr>
          <w:rtl/>
        </w:rPr>
        <w:t xml:space="preserve"> فبهم يتقرّب ويتوسل إلى اللَّه عزّ وجلّ</w:t>
      </w:r>
      <w:r>
        <w:rPr>
          <w:rtl/>
        </w:rPr>
        <w:t>،</w:t>
      </w:r>
      <w:r w:rsidRPr="00F12837">
        <w:rPr>
          <w:rtl/>
        </w:rPr>
        <w:t xml:space="preserve"> وبمودّتهم وولايتهم تقبل الطاعات</w:t>
      </w:r>
      <w:r>
        <w:rPr>
          <w:rtl/>
        </w:rPr>
        <w:t>،</w:t>
      </w:r>
      <w:r w:rsidRPr="00F12837">
        <w:rPr>
          <w:rtl/>
        </w:rPr>
        <w:t xml:space="preserve"> ومحبّتهم ركن ركين في الدين لا يعرض عنه إلّا كافر أو مشرك</w:t>
      </w:r>
      <w:r>
        <w:rPr>
          <w:rtl/>
        </w:rPr>
        <w:t>،</w:t>
      </w:r>
      <w:r w:rsidRPr="00F12837">
        <w:rPr>
          <w:rtl/>
        </w:rPr>
        <w:t xml:space="preserve"> ومن هنا جعل النبيّ الأكرم</w:t>
      </w:r>
      <w:r w:rsidR="002D5BB1" w:rsidRPr="002D5BB1">
        <w:rPr>
          <w:rtl/>
        </w:rPr>
        <w:t xml:space="preserve"> </w:t>
      </w:r>
      <w:r w:rsidR="002D5BB1" w:rsidRPr="002D5BB1">
        <w:rPr>
          <w:rStyle w:val="libAlaemChar"/>
          <w:rtl/>
        </w:rPr>
        <w:t>صلى‌الله‌عليه‌وآله</w:t>
      </w:r>
      <w:r w:rsidRPr="00F12837">
        <w:rPr>
          <w:rtl/>
        </w:rPr>
        <w:t xml:space="preserve"> عدل الرسالة وأجرها المودّةَ في القربى كما في قوله تعالى:</w:t>
      </w:r>
      <w:r w:rsidRPr="00240632">
        <w:rPr>
          <w:rtl/>
        </w:rPr>
        <w:t xml:space="preserve"> </w:t>
      </w:r>
      <w:r w:rsidRPr="00240632">
        <w:rPr>
          <w:rStyle w:val="libAlaemChar"/>
          <w:rtl/>
        </w:rPr>
        <w:t>(</w:t>
      </w:r>
      <w:r w:rsidRPr="00F12837">
        <w:rPr>
          <w:rStyle w:val="libAieChar"/>
          <w:rtl/>
        </w:rPr>
        <w:t>قُلْ لَا أَسْئَلُكُمْ عَلَيْهِ أَجْرًا إِلَّا الْمَوَدَّةَ فِي الْقُرْبَى</w:t>
      </w:r>
      <w:r w:rsidRPr="00240632">
        <w:rPr>
          <w:rStyle w:val="libAlaemChar"/>
          <w:rtl/>
        </w:rPr>
        <w:t>)</w:t>
      </w:r>
      <w:r w:rsidRPr="00F12837">
        <w:rPr>
          <w:rStyle w:val="libFootnotenumChar"/>
          <w:rtl/>
        </w:rPr>
        <w:t>(1)</w:t>
      </w:r>
      <w:r w:rsidRPr="00F12837">
        <w:rPr>
          <w:rtl/>
        </w:rPr>
        <w:t>.</w:t>
      </w:r>
    </w:p>
    <w:p w:rsidR="00F12837" w:rsidRPr="007A1BAF" w:rsidRDefault="00F12837" w:rsidP="00F12837">
      <w:pPr>
        <w:pStyle w:val="libNormal"/>
        <w:rPr>
          <w:rtl/>
        </w:rPr>
      </w:pPr>
      <w:r w:rsidRPr="00F12837">
        <w:rPr>
          <w:rtl/>
        </w:rPr>
        <w:t>ومن ذلك كلّه يتضح أن من تمام الحجّ وسائر العبادات لقاء الإمام وإظهار المودّة والنصرة والتولّي له</w:t>
      </w:r>
      <w:r>
        <w:rPr>
          <w:rtl/>
        </w:rPr>
        <w:t>،</w:t>
      </w:r>
      <w:r w:rsidRPr="00F12837">
        <w:rPr>
          <w:rtl/>
        </w:rPr>
        <w:t xml:space="preserve"> وإلّا فلا حجّ ولا طواف ولا صلاة مقبولة عند اللَّه تعالى</w:t>
      </w:r>
      <w:r>
        <w:rPr>
          <w:rtl/>
        </w:rPr>
        <w:t>،</w:t>
      </w:r>
      <w:r w:rsidRPr="00F12837">
        <w:rPr>
          <w:rtl/>
        </w:rPr>
        <w:t xml:space="preserve"> فالتوحيد في العبادة هو الإقرار بولاية أهل البيت</w:t>
      </w:r>
      <w:r w:rsidR="002D5BB1" w:rsidRPr="002D5BB1">
        <w:rPr>
          <w:rtl/>
        </w:rPr>
        <w:t xml:space="preserve"> </w:t>
      </w:r>
      <w:r w:rsidR="002D5BB1" w:rsidRPr="002D5BB1">
        <w:rPr>
          <w:rStyle w:val="libAlaemChar"/>
          <w:rtl/>
        </w:rPr>
        <w:t>عليهم‌السلام</w:t>
      </w:r>
      <w:r w:rsidRPr="00F12837">
        <w:rPr>
          <w:rtl/>
        </w:rPr>
        <w:t>.</w:t>
      </w:r>
    </w:p>
    <w:p w:rsidR="00F12837" w:rsidRPr="007A1BAF" w:rsidRDefault="00F12837" w:rsidP="00F12837">
      <w:pPr>
        <w:pStyle w:val="libNormal"/>
        <w:rPr>
          <w:rtl/>
        </w:rPr>
      </w:pPr>
      <w:r w:rsidRPr="00F12837">
        <w:rPr>
          <w:rtl/>
        </w:rPr>
        <w:t>ومن هنا أيضاً يتضح المراد من قول الإمام الباقر</w:t>
      </w:r>
      <w:r w:rsidR="002D5BB1" w:rsidRPr="002D5BB1">
        <w:rPr>
          <w:rtl/>
        </w:rPr>
        <w:t xml:space="preserve"> </w:t>
      </w:r>
      <w:r w:rsidR="002D5BB1" w:rsidRPr="002D5BB1">
        <w:rPr>
          <w:rStyle w:val="libAlaemChar"/>
          <w:rtl/>
        </w:rPr>
        <w:t>عليه‌السلام</w:t>
      </w:r>
      <w:r>
        <w:rPr>
          <w:rtl/>
        </w:rPr>
        <w:t>:</w:t>
      </w:r>
      <w:r w:rsidRPr="00F12837">
        <w:rPr>
          <w:rtl/>
        </w:rPr>
        <w:t xml:space="preserve"> (تمام الحجّ لقاء الإمام)</w:t>
      </w:r>
      <w:r w:rsidRPr="00F12837">
        <w:rPr>
          <w:rStyle w:val="libFootnotenumChar"/>
          <w:rtl/>
        </w:rPr>
        <w:t>(2)</w:t>
      </w:r>
      <w:r w:rsidRPr="00F12837">
        <w:rPr>
          <w:rtl/>
        </w:rPr>
        <w:t>.</w:t>
      </w:r>
    </w:p>
    <w:p w:rsidR="00F12837" w:rsidRPr="007A1BAF" w:rsidRDefault="00F12837" w:rsidP="00F12837">
      <w:pPr>
        <w:pStyle w:val="libNormal"/>
        <w:rPr>
          <w:rtl/>
        </w:rPr>
      </w:pPr>
      <w:r w:rsidRPr="00F12837">
        <w:rPr>
          <w:rtl/>
        </w:rPr>
        <w:t>وكذا قول الإمام الصادق</w:t>
      </w:r>
      <w:r w:rsidR="002D5BB1" w:rsidRPr="002D5BB1">
        <w:rPr>
          <w:rtl/>
        </w:rPr>
        <w:t xml:space="preserve"> </w:t>
      </w:r>
      <w:r w:rsidR="002D5BB1" w:rsidRPr="002D5BB1">
        <w:rPr>
          <w:rStyle w:val="libAlaemChar"/>
          <w:rtl/>
        </w:rPr>
        <w:t>عليه‌السلام</w:t>
      </w:r>
      <w:r w:rsidRPr="00F12837">
        <w:rPr>
          <w:rtl/>
        </w:rPr>
        <w:t>: (ابدؤوا بمكّة واختموا بنا)</w:t>
      </w:r>
      <w:r w:rsidRPr="00F12837">
        <w:rPr>
          <w:rStyle w:val="libFootnotenumChar"/>
          <w:rtl/>
        </w:rPr>
        <w:t>(3)</w:t>
      </w:r>
      <w:r w:rsidRPr="00F12837">
        <w:rPr>
          <w:rtl/>
        </w:rPr>
        <w:t>.</w:t>
      </w:r>
    </w:p>
    <w:p w:rsidR="00F12837" w:rsidRPr="007A1BAF" w:rsidRDefault="00F12837" w:rsidP="00F12837">
      <w:pPr>
        <w:pStyle w:val="libNormal"/>
        <w:rPr>
          <w:rtl/>
        </w:rPr>
      </w:pPr>
      <w:r w:rsidRPr="00F12837">
        <w:rPr>
          <w:rtl/>
        </w:rPr>
        <w:t>وقول الإمام الباقر</w:t>
      </w:r>
      <w:r w:rsidR="002D5BB1" w:rsidRPr="002D5BB1">
        <w:rPr>
          <w:rtl/>
        </w:rPr>
        <w:t xml:space="preserve"> </w:t>
      </w:r>
      <w:r w:rsidR="002D5BB1" w:rsidRPr="002D5BB1">
        <w:rPr>
          <w:rStyle w:val="libAlaemChar"/>
          <w:rtl/>
        </w:rPr>
        <w:t>عليه‌السلام</w:t>
      </w:r>
      <w:r w:rsidRPr="00F12837">
        <w:rPr>
          <w:rtl/>
        </w:rPr>
        <w:t>: (إنما أمروا أن يأتوا هذه الأحجار فيطوفوا بها</w:t>
      </w:r>
      <w:r>
        <w:rPr>
          <w:rtl/>
        </w:rPr>
        <w:t>،</w:t>
      </w:r>
      <w:r w:rsidRPr="00F12837">
        <w:rPr>
          <w:rtl/>
        </w:rPr>
        <w:t xml:space="preserve"> ثم يأتونا فيخبرونا بولايتهم ويعرضوا علينا نصرتهم)</w:t>
      </w:r>
      <w:r w:rsidRPr="00F12837">
        <w:rPr>
          <w:rStyle w:val="libFootnotenumChar"/>
          <w:rtl/>
        </w:rPr>
        <w:t>(4)</w:t>
      </w:r>
      <w:r w:rsidRPr="00F12837">
        <w:rPr>
          <w:rtl/>
        </w:rPr>
        <w:t>.</w:t>
      </w:r>
    </w:p>
    <w:p w:rsidR="00F12837" w:rsidRPr="007A1BAF" w:rsidRDefault="00F12837" w:rsidP="00F12837">
      <w:pPr>
        <w:pStyle w:val="libNormal"/>
        <w:rPr>
          <w:rtl/>
        </w:rPr>
      </w:pPr>
      <w:r w:rsidRPr="00F12837">
        <w:rPr>
          <w:rtl/>
        </w:rPr>
        <w:t>وكذا قال عندما رأى الناس يحجّون بمكّة: (فعال كفعال الجاهلية</w:t>
      </w:r>
      <w:r>
        <w:rPr>
          <w:rtl/>
        </w:rPr>
        <w:t>،</w:t>
      </w:r>
      <w:r w:rsidRPr="00F12837">
        <w:rPr>
          <w:rtl/>
        </w:rPr>
        <w:t xml:space="preserve"> أمَا واللَّه ما أمروا بهذا</w:t>
      </w:r>
      <w:r>
        <w:rPr>
          <w:rtl/>
        </w:rPr>
        <w:t>،</w:t>
      </w:r>
      <w:r w:rsidRPr="00F12837">
        <w:rPr>
          <w:rtl/>
        </w:rPr>
        <w:t xml:space="preserve"> وما أمروا إلّا أن يقضوا تفثهم وليوفوا نذورهم فيمرّوا بنا فيخبرونا بولايتهم ويعرضوا علينا نصرتهم)</w:t>
      </w:r>
      <w:r w:rsidRPr="00F12837">
        <w:rPr>
          <w:rStyle w:val="libFootnotenumChar"/>
          <w:rtl/>
        </w:rPr>
        <w:t>(5)</w:t>
      </w:r>
      <w:r w:rsidRPr="00F12837">
        <w:rPr>
          <w:rtl/>
        </w:rPr>
        <w:t>.</w:t>
      </w:r>
    </w:p>
    <w:p w:rsidR="00F12837" w:rsidRPr="007A1BAF" w:rsidRDefault="00240632" w:rsidP="002D5BB1">
      <w:pPr>
        <w:pStyle w:val="libLine"/>
        <w:rPr>
          <w:rtl/>
        </w:rPr>
      </w:pPr>
      <w:r>
        <w:rPr>
          <w:rtl/>
        </w:rPr>
        <w:t>____________________</w:t>
      </w:r>
    </w:p>
    <w:p w:rsidR="00F12837" w:rsidRDefault="00F12837" w:rsidP="00F12837">
      <w:pPr>
        <w:pStyle w:val="libFootnote0"/>
        <w:rPr>
          <w:rtl/>
        </w:rPr>
      </w:pPr>
      <w:r w:rsidRPr="007A1BAF">
        <w:rPr>
          <w:rtl/>
        </w:rPr>
        <w:t>(1) الشورى: 23.</w:t>
      </w:r>
    </w:p>
    <w:p w:rsidR="00F12837" w:rsidRDefault="00F12837" w:rsidP="00F12837">
      <w:pPr>
        <w:pStyle w:val="libFootnote0"/>
        <w:rPr>
          <w:rtl/>
        </w:rPr>
      </w:pPr>
      <w:r w:rsidRPr="007A1BAF">
        <w:rPr>
          <w:rtl/>
        </w:rPr>
        <w:t>(2) الكليني</w:t>
      </w:r>
      <w:r>
        <w:rPr>
          <w:rtl/>
        </w:rPr>
        <w:t>،</w:t>
      </w:r>
      <w:r w:rsidRPr="007A1BAF">
        <w:rPr>
          <w:rtl/>
        </w:rPr>
        <w:t xml:space="preserve"> الكافي</w:t>
      </w:r>
      <w:r>
        <w:rPr>
          <w:rtl/>
        </w:rPr>
        <w:t>،</w:t>
      </w:r>
      <w:r w:rsidRPr="007A1BAF">
        <w:rPr>
          <w:rtl/>
        </w:rPr>
        <w:t xml:space="preserve"> ج4</w:t>
      </w:r>
      <w:r>
        <w:rPr>
          <w:rtl/>
        </w:rPr>
        <w:t>،</w:t>
      </w:r>
      <w:r w:rsidRPr="007A1BAF">
        <w:rPr>
          <w:rtl/>
        </w:rPr>
        <w:t xml:space="preserve"> ص549.</w:t>
      </w:r>
    </w:p>
    <w:p w:rsidR="00F12837" w:rsidRDefault="00F12837" w:rsidP="00F12837">
      <w:pPr>
        <w:pStyle w:val="libFootnote0"/>
        <w:rPr>
          <w:rtl/>
        </w:rPr>
      </w:pPr>
      <w:r w:rsidRPr="007A1BAF">
        <w:rPr>
          <w:rtl/>
        </w:rPr>
        <w:t>(3) المصدر، ص550.</w:t>
      </w:r>
    </w:p>
    <w:p w:rsidR="00F12837" w:rsidRDefault="00F12837" w:rsidP="00F12837">
      <w:pPr>
        <w:pStyle w:val="libFootnote0"/>
        <w:rPr>
          <w:rtl/>
        </w:rPr>
      </w:pPr>
      <w:r w:rsidRPr="007A1BAF">
        <w:rPr>
          <w:rtl/>
        </w:rPr>
        <w:t>(4) المصدر</w:t>
      </w:r>
      <w:r>
        <w:rPr>
          <w:rtl/>
        </w:rPr>
        <w:t>،</w:t>
      </w:r>
      <w:r w:rsidRPr="007A1BAF">
        <w:rPr>
          <w:rtl/>
        </w:rPr>
        <w:t xml:space="preserve"> ص549.</w:t>
      </w:r>
    </w:p>
    <w:p w:rsidR="00F12837" w:rsidRPr="00B578D7" w:rsidRDefault="00F12837" w:rsidP="00F12837">
      <w:pPr>
        <w:pStyle w:val="libFootnote0"/>
        <w:rPr>
          <w:rtl/>
        </w:rPr>
      </w:pPr>
      <w:r w:rsidRPr="007A1BAF">
        <w:rPr>
          <w:rtl/>
        </w:rPr>
        <w:t>(5) المصدر</w:t>
      </w:r>
      <w:r>
        <w:rPr>
          <w:rtl/>
        </w:rPr>
        <w:t>،</w:t>
      </w:r>
      <w:r w:rsidRPr="007A1BAF">
        <w:rPr>
          <w:rtl/>
        </w:rPr>
        <w:t xml:space="preserve"> ج1</w:t>
      </w:r>
      <w:r>
        <w:rPr>
          <w:rtl/>
        </w:rPr>
        <w:t>،</w:t>
      </w:r>
      <w:r w:rsidRPr="007A1BAF">
        <w:rPr>
          <w:rtl/>
        </w:rPr>
        <w:t xml:space="preserve"> ص392.</w:t>
      </w:r>
    </w:p>
    <w:p w:rsidR="00F12837" w:rsidRDefault="00F12837" w:rsidP="00F12837">
      <w:pPr>
        <w:pStyle w:val="libNormal"/>
        <w:rPr>
          <w:rtl/>
        </w:rPr>
      </w:pPr>
      <w:r>
        <w:br w:type="page"/>
      </w:r>
    </w:p>
    <w:p w:rsidR="00F12837" w:rsidRPr="00B578D7" w:rsidRDefault="00F12837" w:rsidP="00B578D7">
      <w:pPr>
        <w:pStyle w:val="Heading2"/>
        <w:rPr>
          <w:rtl/>
        </w:rPr>
      </w:pPr>
      <w:bookmarkStart w:id="45" w:name="_Toc421607273"/>
      <w:r w:rsidRPr="007A1BAF">
        <w:rPr>
          <w:rtl/>
        </w:rPr>
        <w:lastRenderedPageBreak/>
        <w:t>6</w:t>
      </w:r>
      <w:r w:rsidR="00240632">
        <w:rPr>
          <w:rtl/>
        </w:rPr>
        <w:t xml:space="preserve"> - </w:t>
      </w:r>
      <w:r w:rsidRPr="007A1BAF">
        <w:rPr>
          <w:rtl/>
        </w:rPr>
        <w:t>الولاية من شرائط المغفرة:</w:t>
      </w:r>
      <w:bookmarkEnd w:id="45"/>
    </w:p>
    <w:p w:rsidR="00F12837" w:rsidRPr="007A1BAF" w:rsidRDefault="00F12837" w:rsidP="00F12837">
      <w:pPr>
        <w:pStyle w:val="libNormal"/>
        <w:rPr>
          <w:rtl/>
        </w:rPr>
      </w:pPr>
      <w:r w:rsidRPr="00F12837">
        <w:rPr>
          <w:rtl/>
        </w:rPr>
        <w:t xml:space="preserve">قال تعالى: </w:t>
      </w:r>
      <w:r w:rsidRPr="00240632">
        <w:rPr>
          <w:rStyle w:val="libAlaemChar"/>
          <w:rtl/>
        </w:rPr>
        <w:t>(</w:t>
      </w:r>
      <w:r w:rsidRPr="00F12837">
        <w:rPr>
          <w:rStyle w:val="libAieChar"/>
          <w:rtl/>
        </w:rPr>
        <w:t>وَإِنِّي لَغَفَّارٌ لِمَنْ تَابَ وَآمَنَ وَعَمِلَ صَالِحًا ثُمَّ اهْتَدَى</w:t>
      </w:r>
      <w:r w:rsidRPr="00240632">
        <w:rPr>
          <w:rStyle w:val="libAlaemChar"/>
          <w:rtl/>
        </w:rPr>
        <w:t>)</w:t>
      </w:r>
      <w:r w:rsidRPr="00F12837">
        <w:rPr>
          <w:rStyle w:val="libFootnotenumChar"/>
          <w:rtl/>
        </w:rPr>
        <w:t>(1)</w:t>
      </w:r>
      <w:r>
        <w:rPr>
          <w:rtl/>
        </w:rPr>
        <w:t>،</w:t>
      </w:r>
      <w:r w:rsidRPr="00F12837">
        <w:rPr>
          <w:rtl/>
        </w:rPr>
        <w:t xml:space="preserve"> فلا تحصل المغفرة ولا التوبة ولا الإيمان ولا يقبل العمل الصالح إلّا بشرط الهداية</w:t>
      </w:r>
      <w:r>
        <w:rPr>
          <w:rtl/>
        </w:rPr>
        <w:t>،</w:t>
      </w:r>
      <w:r w:rsidRPr="00F12837">
        <w:rPr>
          <w:rtl/>
        </w:rPr>
        <w:t xml:space="preserve"> والمراد من الهداية في هذه الآية المباركة مقام الإمامة</w:t>
      </w:r>
      <w:r>
        <w:rPr>
          <w:rtl/>
        </w:rPr>
        <w:t>؛</w:t>
      </w:r>
      <w:r w:rsidRPr="00F12837">
        <w:rPr>
          <w:rtl/>
        </w:rPr>
        <w:t xml:space="preserve"> لأنها تعني الإيصال إلى المطلوب</w:t>
      </w:r>
      <w:r>
        <w:rPr>
          <w:rtl/>
        </w:rPr>
        <w:t>،</w:t>
      </w:r>
      <w:r w:rsidRPr="00F12837">
        <w:rPr>
          <w:rtl/>
        </w:rPr>
        <w:t xml:space="preserve"> وهي مرحلة بعد مقام النبوّة الذي هو إراءة الطريق فقط</w:t>
      </w:r>
      <w:r>
        <w:rPr>
          <w:rtl/>
        </w:rPr>
        <w:t>.</w:t>
      </w:r>
      <w:r w:rsidRPr="00F12837">
        <w:rPr>
          <w:rtl/>
        </w:rPr>
        <w:t xml:space="preserve"> فإن مجرّد إراءة الطريق شأن النبيّ والرسول</w:t>
      </w:r>
      <w:r>
        <w:rPr>
          <w:rtl/>
        </w:rPr>
        <w:t>،</w:t>
      </w:r>
      <w:r w:rsidRPr="00F12837">
        <w:rPr>
          <w:rtl/>
        </w:rPr>
        <w:t xml:space="preserve"> قال تعالى: </w:t>
      </w:r>
      <w:r w:rsidRPr="00240632">
        <w:rPr>
          <w:rStyle w:val="libAlaemChar"/>
          <w:rtl/>
        </w:rPr>
        <w:t>(</w:t>
      </w:r>
      <w:r w:rsidRPr="00F12837">
        <w:rPr>
          <w:rStyle w:val="libAieChar"/>
          <w:rtl/>
        </w:rPr>
        <w:t>وَمَا أَرْسَلْنَا مِنْ رَسُولٍ إِلَّا بِلِسَانِ قَوْمِهِ لِيُبَيِّنَ لَهُمْ فَيُضِلُّ اللَّهُ مَنْ يَشَاءُ وَيَهْدِي مَنْ يَشَاءُ</w:t>
      </w:r>
      <w:r w:rsidRPr="00240632">
        <w:rPr>
          <w:rStyle w:val="libAlaemChar"/>
          <w:rtl/>
        </w:rPr>
        <w:t>)</w:t>
      </w:r>
      <w:r w:rsidRPr="00F12837">
        <w:rPr>
          <w:rStyle w:val="libFootnotenumChar"/>
          <w:rtl/>
        </w:rPr>
        <w:t>(2)</w:t>
      </w:r>
      <w:r w:rsidRPr="00F12837">
        <w:rPr>
          <w:rtl/>
        </w:rPr>
        <w:t>.</w:t>
      </w:r>
    </w:p>
    <w:p w:rsidR="00F12837" w:rsidRPr="007A1BAF" w:rsidRDefault="00F12837" w:rsidP="00F12837">
      <w:pPr>
        <w:pStyle w:val="libNormal"/>
        <w:rPr>
          <w:rtl/>
        </w:rPr>
      </w:pPr>
      <w:r w:rsidRPr="00F12837">
        <w:rPr>
          <w:rtl/>
        </w:rPr>
        <w:t>وأمَّا مقام الإمامة</w:t>
      </w:r>
      <w:r>
        <w:rPr>
          <w:rtl/>
        </w:rPr>
        <w:t>،</w:t>
      </w:r>
      <w:r w:rsidRPr="00F12837">
        <w:rPr>
          <w:rtl/>
        </w:rPr>
        <w:t xml:space="preserve"> فنجد أن القرآن الكريم كلّما تعرّض إليه تعرض معه لذكر الهداية بياناً وتفسيراً</w:t>
      </w:r>
      <w:r>
        <w:rPr>
          <w:rtl/>
        </w:rPr>
        <w:t>،</w:t>
      </w:r>
      <w:r w:rsidRPr="00F12837">
        <w:rPr>
          <w:rtl/>
        </w:rPr>
        <w:t xml:space="preserve"> قال تعالى: </w:t>
      </w:r>
      <w:r w:rsidRPr="00240632">
        <w:rPr>
          <w:rStyle w:val="libAlaemChar"/>
          <w:rtl/>
        </w:rPr>
        <w:t>(</w:t>
      </w:r>
      <w:r w:rsidRPr="00F12837">
        <w:rPr>
          <w:rStyle w:val="libAieChar"/>
          <w:rtl/>
        </w:rPr>
        <w:t>وَوَهَبْنَا لَهُ إِسْحَاقَ وَيَعْقُوبَ نَافِلَةً وَكُلّاً جَعَلْنَا صَالِحِينَ * وَجَعَلْنَاهُمْ أَئِمَّةً يَهْدُونَ بِأَمْرِنَا وَأَوْحَيْنَا إِلَيْهِمْ فِعْلَ الْخَيْرَاتِ</w:t>
      </w:r>
      <w:r w:rsidRPr="00240632">
        <w:rPr>
          <w:rStyle w:val="libAlaemChar"/>
          <w:rtl/>
        </w:rPr>
        <w:t>)</w:t>
      </w:r>
      <w:r w:rsidRPr="00F12837">
        <w:rPr>
          <w:rStyle w:val="libFootnotenumChar"/>
          <w:rtl/>
        </w:rPr>
        <w:t>(3)</w:t>
      </w:r>
      <w:r>
        <w:rPr>
          <w:rtl/>
        </w:rPr>
        <w:t>،</w:t>
      </w:r>
      <w:r w:rsidRPr="00F12837">
        <w:rPr>
          <w:rtl/>
        </w:rPr>
        <w:t xml:space="preserve"> وقال أيضاً عزّ وجلّ: </w:t>
      </w:r>
      <w:r w:rsidRPr="00240632">
        <w:rPr>
          <w:rStyle w:val="libAlaemChar"/>
          <w:rtl/>
        </w:rPr>
        <w:t>(</w:t>
      </w:r>
      <w:r w:rsidRPr="00F12837">
        <w:rPr>
          <w:rStyle w:val="libAieChar"/>
          <w:rtl/>
        </w:rPr>
        <w:t>وَجَعَلْنَا مِنْهُمْ أَئِمَّةً يَهْدُونَ بِأَمْرِنَا لَمَّا صَبَرُوا وَكَانُوا بِآيَاتِنَا يُوقِنُونَ</w:t>
      </w:r>
      <w:r w:rsidRPr="00240632">
        <w:rPr>
          <w:rStyle w:val="libAlaemChar"/>
          <w:rtl/>
        </w:rPr>
        <w:t>)</w:t>
      </w:r>
      <w:r w:rsidRPr="00F12837">
        <w:rPr>
          <w:rStyle w:val="libFootnotenumChar"/>
          <w:rtl/>
        </w:rPr>
        <w:t>(4)</w:t>
      </w:r>
      <w:r>
        <w:rPr>
          <w:rtl/>
        </w:rPr>
        <w:t>،</w:t>
      </w:r>
      <w:r w:rsidRPr="00F12837">
        <w:rPr>
          <w:rtl/>
        </w:rPr>
        <w:t xml:space="preserve"> فوصف اللَّه عزّ وجلّ الإمامة بالهداية وصف بيان وتعريف وتفسير</w:t>
      </w:r>
      <w:r>
        <w:rPr>
          <w:rtl/>
        </w:rPr>
        <w:t>،</w:t>
      </w:r>
      <w:r w:rsidRPr="00F12837">
        <w:rPr>
          <w:rtl/>
        </w:rPr>
        <w:t xml:space="preserve"> هذا في إمامة الحقّ.</w:t>
      </w:r>
    </w:p>
    <w:p w:rsidR="00F12837" w:rsidRDefault="00F12837" w:rsidP="00F12837">
      <w:pPr>
        <w:pStyle w:val="libNormal"/>
        <w:rPr>
          <w:rtl/>
        </w:rPr>
      </w:pPr>
      <w:r w:rsidRPr="00F12837">
        <w:rPr>
          <w:rtl/>
        </w:rPr>
        <w:t>كذلك في إمامة الباطل والكفر</w:t>
      </w:r>
      <w:r>
        <w:rPr>
          <w:rtl/>
        </w:rPr>
        <w:t>،</w:t>
      </w:r>
      <w:r w:rsidRPr="00F12837">
        <w:rPr>
          <w:rtl/>
        </w:rPr>
        <w:t xml:space="preserve"> فإن فرعون الذي هو من أئمة الكفر قال تعالى في حقّه: </w:t>
      </w:r>
      <w:r w:rsidRPr="00240632">
        <w:rPr>
          <w:rStyle w:val="libAlaemChar"/>
          <w:rtl/>
        </w:rPr>
        <w:t>(</w:t>
      </w:r>
      <w:r w:rsidRPr="00F12837">
        <w:rPr>
          <w:rStyle w:val="libAieChar"/>
          <w:rtl/>
        </w:rPr>
        <w:t>وَجَعَلْنَاهُمْ أَئِمَّةً يَدْعُونَ إِلَى النَّارِ</w:t>
      </w:r>
      <w:r w:rsidRPr="00240632">
        <w:rPr>
          <w:rStyle w:val="libAlaemChar"/>
          <w:rtl/>
        </w:rPr>
        <w:t>)</w:t>
      </w:r>
      <w:r w:rsidRPr="00F12837">
        <w:rPr>
          <w:rStyle w:val="libFootnotenumChar"/>
          <w:rtl/>
        </w:rPr>
        <w:t>(5)</w:t>
      </w:r>
      <w:r>
        <w:rPr>
          <w:rtl/>
        </w:rPr>
        <w:t>،</w:t>
      </w:r>
      <w:r w:rsidRPr="00F12837">
        <w:rPr>
          <w:rtl/>
        </w:rPr>
        <w:t xml:space="preserve"> فإمامة الكفر أيضاً فيها هداية وإيصال</w:t>
      </w:r>
      <w:r>
        <w:rPr>
          <w:rtl/>
        </w:rPr>
        <w:t>،</w:t>
      </w:r>
      <w:r w:rsidRPr="00F12837">
        <w:rPr>
          <w:rtl/>
        </w:rPr>
        <w:t xml:space="preserve"> ولكن إلى الضلال وخلاف المقصود من الكمال الإنساني</w:t>
      </w:r>
      <w:r>
        <w:rPr>
          <w:rtl/>
        </w:rPr>
        <w:t>؛</w:t>
      </w:r>
      <w:r w:rsidRPr="00F12837">
        <w:rPr>
          <w:rtl/>
        </w:rPr>
        <w:t xml:space="preserve"> ولذا</w:t>
      </w:r>
    </w:p>
    <w:p w:rsidR="00F12837" w:rsidRPr="007A1BAF" w:rsidRDefault="00240632" w:rsidP="002D5BB1">
      <w:pPr>
        <w:pStyle w:val="libLine"/>
        <w:rPr>
          <w:rtl/>
        </w:rPr>
      </w:pPr>
      <w:r>
        <w:rPr>
          <w:rtl/>
        </w:rPr>
        <w:t>____________________</w:t>
      </w:r>
    </w:p>
    <w:p w:rsidR="00F12837" w:rsidRDefault="00F12837" w:rsidP="00F12837">
      <w:pPr>
        <w:pStyle w:val="libFootnote0"/>
        <w:rPr>
          <w:rtl/>
        </w:rPr>
      </w:pPr>
      <w:r w:rsidRPr="007A1BAF">
        <w:rPr>
          <w:rtl/>
        </w:rPr>
        <w:t>(1) طه: 82</w:t>
      </w:r>
      <w:r>
        <w:rPr>
          <w:rtl/>
        </w:rPr>
        <w:t>.</w:t>
      </w:r>
    </w:p>
    <w:p w:rsidR="00F12837" w:rsidRDefault="00F12837" w:rsidP="00F12837">
      <w:pPr>
        <w:pStyle w:val="libFootnote0"/>
        <w:rPr>
          <w:rtl/>
        </w:rPr>
      </w:pPr>
      <w:r w:rsidRPr="007A1BAF">
        <w:rPr>
          <w:rtl/>
        </w:rPr>
        <w:t>(2) إبراهيم: 4.</w:t>
      </w:r>
    </w:p>
    <w:p w:rsidR="00F12837" w:rsidRDefault="00F12837" w:rsidP="00F12837">
      <w:pPr>
        <w:pStyle w:val="libFootnote0"/>
        <w:rPr>
          <w:rtl/>
        </w:rPr>
      </w:pPr>
      <w:r w:rsidRPr="007A1BAF">
        <w:rPr>
          <w:rtl/>
        </w:rPr>
        <w:t>(3) الأنبياء: 72</w:t>
      </w:r>
      <w:r w:rsidR="00240632">
        <w:rPr>
          <w:rtl/>
        </w:rPr>
        <w:t xml:space="preserve"> - </w:t>
      </w:r>
      <w:r w:rsidRPr="007A1BAF">
        <w:rPr>
          <w:rtl/>
        </w:rPr>
        <w:t>73.</w:t>
      </w:r>
    </w:p>
    <w:p w:rsidR="00F12837" w:rsidRDefault="00F12837" w:rsidP="00F12837">
      <w:pPr>
        <w:pStyle w:val="libFootnote0"/>
        <w:rPr>
          <w:rtl/>
        </w:rPr>
      </w:pPr>
      <w:r w:rsidRPr="007A1BAF">
        <w:rPr>
          <w:rtl/>
        </w:rPr>
        <w:t>(4) السجدة: 24.</w:t>
      </w:r>
    </w:p>
    <w:p w:rsidR="00F12837" w:rsidRDefault="00F12837" w:rsidP="00F12837">
      <w:pPr>
        <w:pStyle w:val="libFootnote0"/>
        <w:rPr>
          <w:rtl/>
        </w:rPr>
      </w:pPr>
      <w:r w:rsidRPr="007A1BAF">
        <w:rPr>
          <w:rtl/>
        </w:rPr>
        <w:t>(5) القصص: 41.</w:t>
      </w:r>
    </w:p>
    <w:p w:rsidR="00F12837" w:rsidRDefault="00F12837" w:rsidP="00F12837">
      <w:pPr>
        <w:pStyle w:val="libNormal"/>
        <w:rPr>
          <w:rtl/>
        </w:rPr>
      </w:pPr>
      <w:r>
        <w:br w:type="page"/>
      </w:r>
    </w:p>
    <w:p w:rsidR="00F12837" w:rsidRPr="007A1BAF" w:rsidRDefault="00F12837" w:rsidP="00F12837">
      <w:pPr>
        <w:pStyle w:val="libNormal"/>
        <w:rPr>
          <w:rtl/>
        </w:rPr>
      </w:pPr>
      <w:r w:rsidRPr="00F12837">
        <w:rPr>
          <w:rtl/>
        </w:rPr>
        <w:lastRenderedPageBreak/>
        <w:t xml:space="preserve">قال تعالى: </w:t>
      </w:r>
      <w:r w:rsidRPr="00240632">
        <w:rPr>
          <w:rStyle w:val="libAlaemChar"/>
          <w:rtl/>
        </w:rPr>
        <w:t>(</w:t>
      </w:r>
      <w:r w:rsidRPr="00F12837">
        <w:rPr>
          <w:rStyle w:val="libAieChar"/>
          <w:rtl/>
        </w:rPr>
        <w:t>وَأَضَلَّ فِرْعَوْنُ قَوْمَهُ وَمَا هَدَى</w:t>
      </w:r>
      <w:r w:rsidRPr="00240632">
        <w:rPr>
          <w:rStyle w:val="libAlaemChar"/>
          <w:rtl/>
        </w:rPr>
        <w:t>)</w:t>
      </w:r>
      <w:r w:rsidRPr="00F12837">
        <w:rPr>
          <w:rStyle w:val="libFootnotenumChar"/>
          <w:rtl/>
        </w:rPr>
        <w:t>(1)</w:t>
      </w:r>
      <w:r w:rsidRPr="00F12837">
        <w:rPr>
          <w:rtl/>
        </w:rPr>
        <w:t>، فإمامة الحقّ هي الهداية والإيصال إلى المطلوب وولاية على الناس في أعمالهم بأمر ملكوتي من اللَّه عزّ وجلّ</w:t>
      </w:r>
      <w:r w:rsidR="00063F8E">
        <w:rPr>
          <w:rtl/>
        </w:rPr>
        <w:t xml:space="preserve"> </w:t>
      </w:r>
      <w:r w:rsidRPr="00F12837">
        <w:rPr>
          <w:rtl/>
        </w:rPr>
        <w:t xml:space="preserve">كما يستفاد من قوله تعالى: </w:t>
      </w:r>
      <w:r w:rsidRPr="00240632">
        <w:rPr>
          <w:rStyle w:val="libAlaemChar"/>
          <w:rtl/>
        </w:rPr>
        <w:t>(</w:t>
      </w:r>
      <w:r w:rsidRPr="00F12837">
        <w:rPr>
          <w:rStyle w:val="libAieChar"/>
          <w:rtl/>
        </w:rPr>
        <w:t>يَهْدُونَ بِأَمْرِنَا</w:t>
      </w:r>
      <w:r w:rsidRPr="00240632">
        <w:rPr>
          <w:rStyle w:val="libAlaemChar"/>
          <w:rtl/>
        </w:rPr>
        <w:t>)</w:t>
      </w:r>
      <w:r>
        <w:rPr>
          <w:rStyle w:val="libAieChar"/>
          <w:rtl/>
        </w:rPr>
        <w:t>،</w:t>
      </w:r>
      <w:r w:rsidRPr="00F12837">
        <w:rPr>
          <w:rtl/>
        </w:rPr>
        <w:t xml:space="preserve"> وإمامة الباطل أيضاً هداية وإيصال</w:t>
      </w:r>
      <w:r>
        <w:rPr>
          <w:rtl/>
        </w:rPr>
        <w:t>،</w:t>
      </w:r>
      <w:r w:rsidRPr="00F12837">
        <w:rPr>
          <w:rtl/>
        </w:rPr>
        <w:t xml:space="preserve"> ولكن إلى الضلال وخلاف المقصود.</w:t>
      </w:r>
    </w:p>
    <w:p w:rsidR="00F12837" w:rsidRDefault="00F12837" w:rsidP="00F12837">
      <w:pPr>
        <w:pStyle w:val="libNormal"/>
        <w:rPr>
          <w:rtl/>
        </w:rPr>
      </w:pPr>
      <w:r w:rsidRPr="00F12837">
        <w:rPr>
          <w:rtl/>
        </w:rPr>
        <w:t>والحاصل: أن مقام الهداية الإلهية الحقّة</w:t>
      </w:r>
      <w:r w:rsidR="00240632">
        <w:rPr>
          <w:rtl/>
        </w:rPr>
        <w:t xml:space="preserve"> - </w:t>
      </w:r>
      <w:r w:rsidRPr="00F12837">
        <w:rPr>
          <w:rtl/>
        </w:rPr>
        <w:t>بقول مطلق</w:t>
      </w:r>
      <w:r w:rsidR="00240632">
        <w:rPr>
          <w:rtl/>
        </w:rPr>
        <w:t xml:space="preserve"> - </w:t>
      </w:r>
      <w:r w:rsidRPr="00F12837">
        <w:rPr>
          <w:rtl/>
        </w:rPr>
        <w:t>يساوق مقام الإمامة والخلافة الربّانية</w:t>
      </w:r>
      <w:r>
        <w:rPr>
          <w:rtl/>
        </w:rPr>
        <w:t>؛</w:t>
      </w:r>
      <w:r w:rsidRPr="00F12837">
        <w:rPr>
          <w:rtl/>
        </w:rPr>
        <w:t xml:space="preserve"> وهذا يعني أن هناك مقاماً ثالثاً غير الشهادة الأولى والشهادة الثانية لابدّ أن يعتقد به المسلم لكي يكون مهتدياً مؤمناً</w:t>
      </w:r>
      <w:r>
        <w:rPr>
          <w:rtl/>
        </w:rPr>
        <w:t>،</w:t>
      </w:r>
      <w:r w:rsidRPr="00F12837">
        <w:rPr>
          <w:rtl/>
        </w:rPr>
        <w:t xml:space="preserve"> فقوله تعالى: </w:t>
      </w:r>
      <w:r w:rsidRPr="00240632">
        <w:rPr>
          <w:rStyle w:val="libAlaemChar"/>
          <w:rtl/>
        </w:rPr>
        <w:t>(</w:t>
      </w:r>
      <w:r w:rsidRPr="00F12837">
        <w:rPr>
          <w:rStyle w:val="libAieChar"/>
          <w:rtl/>
        </w:rPr>
        <w:t>آمَنَ</w:t>
      </w:r>
      <w:r w:rsidRPr="00240632">
        <w:rPr>
          <w:rStyle w:val="libAlaemChar"/>
          <w:rtl/>
        </w:rPr>
        <w:t>)</w:t>
      </w:r>
      <w:r w:rsidRPr="00240632">
        <w:rPr>
          <w:rtl/>
        </w:rPr>
        <w:t xml:space="preserve"> </w:t>
      </w:r>
      <w:r w:rsidRPr="00F12837">
        <w:rPr>
          <w:rtl/>
        </w:rPr>
        <w:t>إشارة إلى الشهادة الأولى والثانية</w:t>
      </w:r>
      <w:r>
        <w:rPr>
          <w:rtl/>
        </w:rPr>
        <w:t>،</w:t>
      </w:r>
      <w:r w:rsidRPr="00F12837">
        <w:rPr>
          <w:rtl/>
        </w:rPr>
        <w:t xml:space="preserve"> وقوله: </w:t>
      </w:r>
      <w:r w:rsidRPr="00240632">
        <w:rPr>
          <w:rStyle w:val="libAlaemChar"/>
          <w:rtl/>
        </w:rPr>
        <w:t>(</w:t>
      </w:r>
      <w:r w:rsidRPr="00F12837">
        <w:rPr>
          <w:rStyle w:val="libAieChar"/>
          <w:rtl/>
        </w:rPr>
        <w:t>وَعَمِلَ صَالِحًا</w:t>
      </w:r>
      <w:r w:rsidRPr="00240632">
        <w:rPr>
          <w:rStyle w:val="libAlaemChar"/>
          <w:rtl/>
        </w:rPr>
        <w:t>)</w:t>
      </w:r>
      <w:r w:rsidRPr="00F12837">
        <w:rPr>
          <w:rtl/>
        </w:rPr>
        <w:t xml:space="preserve"> إشارة إلى الإيمان والعمل بالشريعة الذي هو مقام النبوّة</w:t>
      </w:r>
      <w:r>
        <w:rPr>
          <w:rtl/>
        </w:rPr>
        <w:t>،</w:t>
      </w:r>
      <w:r w:rsidRPr="00F12837">
        <w:rPr>
          <w:rtl/>
        </w:rPr>
        <w:t xml:space="preserve"> وقوله: </w:t>
      </w:r>
      <w:r w:rsidRPr="00240632">
        <w:rPr>
          <w:rStyle w:val="libAlaemChar"/>
          <w:rtl/>
        </w:rPr>
        <w:t>(</w:t>
      </w:r>
      <w:r w:rsidRPr="00F12837">
        <w:rPr>
          <w:rStyle w:val="libAieChar"/>
          <w:rtl/>
        </w:rPr>
        <w:t>ثُمَّ اهْتَدَى</w:t>
      </w:r>
      <w:r w:rsidRPr="00240632">
        <w:rPr>
          <w:rStyle w:val="libAlaemChar"/>
          <w:rtl/>
        </w:rPr>
        <w:t>)</w:t>
      </w:r>
      <w:r w:rsidRPr="00F12837">
        <w:rPr>
          <w:rtl/>
        </w:rPr>
        <w:t xml:space="preserve"> إشارة إلى ذلك المقام الثالث والشهادة الثالثة</w:t>
      </w:r>
      <w:r>
        <w:rPr>
          <w:rtl/>
        </w:rPr>
        <w:t>؛</w:t>
      </w:r>
      <w:r w:rsidRPr="00F12837">
        <w:rPr>
          <w:rtl/>
        </w:rPr>
        <w:t xml:space="preserve"> وهي الولاية والإمامة.</w:t>
      </w:r>
    </w:p>
    <w:p w:rsidR="00F12837" w:rsidRPr="00B578D7" w:rsidRDefault="00F12837" w:rsidP="00B578D7">
      <w:pPr>
        <w:pStyle w:val="Heading2"/>
        <w:rPr>
          <w:rtl/>
        </w:rPr>
      </w:pPr>
      <w:bookmarkStart w:id="46" w:name="_Toc421607274"/>
      <w:r w:rsidRPr="007A1BAF">
        <w:rPr>
          <w:rtl/>
        </w:rPr>
        <w:t>سورة الحمد وإمامة أهل البيت</w:t>
      </w:r>
      <w:r w:rsidR="002D5BB1" w:rsidRPr="002D5BB1">
        <w:rPr>
          <w:rStyle w:val="libNormalChar"/>
          <w:rtl/>
        </w:rPr>
        <w:t xml:space="preserve"> </w:t>
      </w:r>
      <w:r w:rsidR="002D5BB1" w:rsidRPr="002D5BB1">
        <w:rPr>
          <w:rStyle w:val="libAlaemChar"/>
          <w:rtl/>
        </w:rPr>
        <w:t>عليهم‌السلام</w:t>
      </w:r>
      <w:r w:rsidRPr="007A1BAF">
        <w:rPr>
          <w:rtl/>
        </w:rPr>
        <w:t>:</w:t>
      </w:r>
      <w:bookmarkEnd w:id="46"/>
    </w:p>
    <w:p w:rsidR="00F12837" w:rsidRPr="007A1BAF" w:rsidRDefault="00F12837" w:rsidP="00F12837">
      <w:pPr>
        <w:pStyle w:val="libNormal"/>
        <w:rPr>
          <w:rtl/>
        </w:rPr>
      </w:pPr>
      <w:r w:rsidRPr="00F12837">
        <w:rPr>
          <w:rtl/>
        </w:rPr>
        <w:t>وإذا لم يعتقد بها الشخص ولم يجعلها واسطة بينه وبين ربّه لا يتحقّق منه الإيمان ولا العمل الصالح</w:t>
      </w:r>
      <w:r>
        <w:rPr>
          <w:rtl/>
        </w:rPr>
        <w:t>،</w:t>
      </w:r>
      <w:r w:rsidRPr="00F12837">
        <w:rPr>
          <w:rtl/>
        </w:rPr>
        <w:t xml:space="preserve"> فولاية وإمامة أهل البيت</w:t>
      </w:r>
      <w:r w:rsidR="002D5BB1" w:rsidRPr="002D5BB1">
        <w:rPr>
          <w:rtl/>
        </w:rPr>
        <w:t xml:space="preserve"> </w:t>
      </w:r>
      <w:r w:rsidR="002D5BB1" w:rsidRPr="002D5BB1">
        <w:rPr>
          <w:rStyle w:val="libAlaemChar"/>
          <w:rtl/>
        </w:rPr>
        <w:t>عليهم‌السلام</w:t>
      </w:r>
      <w:r w:rsidRPr="00F12837">
        <w:rPr>
          <w:rtl/>
        </w:rPr>
        <w:t xml:space="preserve"> واسطة ووسيلة يتوسَّل بها العبد إلى اللَّه عزّ وجلّ لقبول عقيدته وعبادته</w:t>
      </w:r>
      <w:r>
        <w:rPr>
          <w:rtl/>
        </w:rPr>
        <w:t>،</w:t>
      </w:r>
      <w:r w:rsidRPr="00F12837">
        <w:rPr>
          <w:rtl/>
        </w:rPr>
        <w:t xml:space="preserve"> وهذا ما صرّحت به سورة الحمد</w:t>
      </w:r>
      <w:r>
        <w:rPr>
          <w:rtl/>
        </w:rPr>
        <w:t>،</w:t>
      </w:r>
      <w:r w:rsidRPr="00F12837">
        <w:rPr>
          <w:rtl/>
        </w:rPr>
        <w:t xml:space="preserve"> التي يقرؤها المسلم في اليوم والليلة عشر مرّات على أقل تقدير.</w:t>
      </w:r>
    </w:p>
    <w:p w:rsidR="00F12837" w:rsidRPr="007A1BAF" w:rsidRDefault="00F12837" w:rsidP="00F12837">
      <w:pPr>
        <w:pStyle w:val="libNormal"/>
        <w:rPr>
          <w:rtl/>
        </w:rPr>
      </w:pPr>
      <w:r w:rsidRPr="00F12837">
        <w:rPr>
          <w:rtl/>
        </w:rPr>
        <w:t>فإن سورة الحمد تعرّضت للشهادة الأولى والشهادة الثانية والشهادة الثالثة</w:t>
      </w:r>
      <w:r>
        <w:rPr>
          <w:rtl/>
        </w:rPr>
        <w:t>،</w:t>
      </w:r>
    </w:p>
    <w:p w:rsidR="00F12837" w:rsidRPr="007A1BAF" w:rsidRDefault="00240632" w:rsidP="002D5BB1">
      <w:pPr>
        <w:pStyle w:val="libLine"/>
        <w:rPr>
          <w:rtl/>
        </w:rPr>
      </w:pPr>
      <w:r>
        <w:rPr>
          <w:rtl/>
        </w:rPr>
        <w:t>____________________</w:t>
      </w:r>
    </w:p>
    <w:p w:rsidR="00F12837" w:rsidRPr="00B578D7" w:rsidRDefault="00F12837" w:rsidP="00F12837">
      <w:pPr>
        <w:pStyle w:val="libFootnote0"/>
        <w:rPr>
          <w:rtl/>
        </w:rPr>
      </w:pPr>
      <w:r w:rsidRPr="007A1BAF">
        <w:rPr>
          <w:rtl/>
        </w:rPr>
        <w:t>(1) طه: 79.</w:t>
      </w:r>
    </w:p>
    <w:p w:rsidR="00F12837" w:rsidRDefault="00F12837" w:rsidP="00F12837">
      <w:pPr>
        <w:pStyle w:val="libNormal"/>
        <w:rPr>
          <w:rtl/>
        </w:rPr>
      </w:pPr>
      <w:r>
        <w:br w:type="page"/>
      </w:r>
    </w:p>
    <w:p w:rsidR="00F12837" w:rsidRPr="007A1BAF" w:rsidRDefault="00F12837" w:rsidP="00F12837">
      <w:pPr>
        <w:pStyle w:val="libNormal"/>
        <w:rPr>
          <w:rtl/>
        </w:rPr>
      </w:pPr>
      <w:r w:rsidRPr="00F12837">
        <w:rPr>
          <w:rtl/>
        </w:rPr>
        <w:lastRenderedPageBreak/>
        <w:t xml:space="preserve">فقوله تعالى: </w:t>
      </w:r>
      <w:r w:rsidRPr="00240632">
        <w:rPr>
          <w:rStyle w:val="libAlaemChar"/>
          <w:rtl/>
        </w:rPr>
        <w:t>(</w:t>
      </w:r>
      <w:r w:rsidRPr="00F12837">
        <w:rPr>
          <w:rStyle w:val="libAieChar"/>
          <w:rtl/>
        </w:rPr>
        <w:t>الْحَمْدُ لِلَّهِ رَبِّ الْعَالَمِينَ * الرَّحْمَنِ الرَّحِيمِ</w:t>
      </w:r>
      <w:r w:rsidRPr="00240632">
        <w:rPr>
          <w:rStyle w:val="libAlaemChar"/>
          <w:rtl/>
        </w:rPr>
        <w:t>)</w:t>
      </w:r>
      <w:r w:rsidRPr="00F12837">
        <w:rPr>
          <w:rStyle w:val="libFootnotenumChar"/>
          <w:rtl/>
        </w:rPr>
        <w:t>(1)</w:t>
      </w:r>
      <w:r w:rsidRPr="00F12837">
        <w:rPr>
          <w:rtl/>
        </w:rPr>
        <w:t xml:space="preserve"> إشارة إلى الشهادة الأولى</w:t>
      </w:r>
      <w:r>
        <w:rPr>
          <w:rtl/>
        </w:rPr>
        <w:t>،</w:t>
      </w:r>
      <w:r w:rsidRPr="00F12837">
        <w:rPr>
          <w:rtl/>
        </w:rPr>
        <w:t xml:space="preserve"> وهي كلمة (لا إله إلّا اللَّه)</w:t>
      </w:r>
      <w:r>
        <w:rPr>
          <w:rtl/>
        </w:rPr>
        <w:t>،</w:t>
      </w:r>
      <w:r w:rsidRPr="00F12837">
        <w:rPr>
          <w:rtl/>
        </w:rPr>
        <w:t xml:space="preserve"> وقوله تعالى: </w:t>
      </w:r>
      <w:r w:rsidRPr="00240632">
        <w:rPr>
          <w:rStyle w:val="libAlaemChar"/>
          <w:rtl/>
        </w:rPr>
        <w:t>(</w:t>
      </w:r>
      <w:r w:rsidRPr="00F12837">
        <w:rPr>
          <w:rStyle w:val="libAieChar"/>
          <w:rtl/>
        </w:rPr>
        <w:t>مَالِكِ يَوْمِ الدِّينِ</w:t>
      </w:r>
      <w:r w:rsidRPr="00240632">
        <w:rPr>
          <w:rStyle w:val="libAlaemChar"/>
          <w:rtl/>
        </w:rPr>
        <w:t>)</w:t>
      </w:r>
      <w:r w:rsidRPr="00F12837">
        <w:rPr>
          <w:rStyle w:val="libFootnotenumChar"/>
          <w:rtl/>
        </w:rPr>
        <w:t>(2)</w:t>
      </w:r>
      <w:r w:rsidRPr="00F12837">
        <w:rPr>
          <w:rtl/>
        </w:rPr>
        <w:t xml:space="preserve"> إشارة إلى أصل المعاد</w:t>
      </w:r>
      <w:r>
        <w:rPr>
          <w:rtl/>
        </w:rPr>
        <w:t>،</w:t>
      </w:r>
      <w:r w:rsidRPr="00F12837">
        <w:rPr>
          <w:rtl/>
        </w:rPr>
        <w:t xml:space="preserve"> الذي هو من أصول الدين</w:t>
      </w:r>
      <w:r>
        <w:rPr>
          <w:rtl/>
        </w:rPr>
        <w:t>،</w:t>
      </w:r>
      <w:r w:rsidRPr="00F12837">
        <w:rPr>
          <w:rtl/>
        </w:rPr>
        <w:t xml:space="preserve"> وقوله تعالى: </w:t>
      </w:r>
      <w:r w:rsidRPr="00240632">
        <w:rPr>
          <w:rStyle w:val="libAlaemChar"/>
          <w:rtl/>
        </w:rPr>
        <w:t>(</w:t>
      </w:r>
      <w:r w:rsidRPr="00F12837">
        <w:rPr>
          <w:rStyle w:val="libAieChar"/>
          <w:rtl/>
        </w:rPr>
        <w:t>إِيَّاكَ نَعْبُدُ وَإِيَّاكَ نَسْتَعِينُ</w:t>
      </w:r>
      <w:r w:rsidRPr="00240632">
        <w:rPr>
          <w:rStyle w:val="libAlaemChar"/>
          <w:rtl/>
        </w:rPr>
        <w:t>)</w:t>
      </w:r>
      <w:r w:rsidRPr="00F12837">
        <w:rPr>
          <w:rStyle w:val="libFootnotenumChar"/>
          <w:rtl/>
        </w:rPr>
        <w:t>(3)</w:t>
      </w:r>
      <w:r w:rsidRPr="00F12837">
        <w:rPr>
          <w:rtl/>
        </w:rPr>
        <w:t xml:space="preserve"> إشارة إلى مقام التشريع والنبوّة</w:t>
      </w:r>
      <w:r>
        <w:rPr>
          <w:rtl/>
        </w:rPr>
        <w:t>؛</w:t>
      </w:r>
      <w:r w:rsidRPr="00F12837">
        <w:rPr>
          <w:rtl/>
        </w:rPr>
        <w:t xml:space="preserve"> لأن العبادة لا تتحقّق إلّا بالسير على خطى النبوّة والرسالة</w:t>
      </w:r>
      <w:r>
        <w:rPr>
          <w:rtl/>
        </w:rPr>
        <w:t>،</w:t>
      </w:r>
      <w:r w:rsidRPr="00F12837">
        <w:rPr>
          <w:rtl/>
        </w:rPr>
        <w:t xml:space="preserve"> وقوله تعالى: </w:t>
      </w:r>
      <w:r w:rsidRPr="00240632">
        <w:rPr>
          <w:rStyle w:val="libAlaemChar"/>
          <w:rtl/>
        </w:rPr>
        <w:t>(</w:t>
      </w:r>
      <w:r w:rsidRPr="00F12837">
        <w:rPr>
          <w:rStyle w:val="libAieChar"/>
          <w:rtl/>
        </w:rPr>
        <w:t>اهْدِنَا الصِّرَاطَ الْمُسْتَقِيمَ * صِرَاطَ الَّذِينَ أَنْعَمْتَ عَلَيْهِمْ غَيْرِ الْمَغْضُوبِ عَلَيْهِمْ وَلَا الضَّالِّينَ</w:t>
      </w:r>
      <w:r w:rsidRPr="00240632">
        <w:rPr>
          <w:rStyle w:val="libAlaemChar"/>
          <w:rtl/>
        </w:rPr>
        <w:t>)</w:t>
      </w:r>
      <w:r w:rsidRPr="00F12837">
        <w:rPr>
          <w:rStyle w:val="libFootnotenumChar"/>
          <w:rtl/>
        </w:rPr>
        <w:t>(4)</w:t>
      </w:r>
      <w:r w:rsidRPr="00F12837">
        <w:rPr>
          <w:rtl/>
        </w:rPr>
        <w:t xml:space="preserve"> إشارة إلى مقام الإمامة في الأمة</w:t>
      </w:r>
      <w:r>
        <w:rPr>
          <w:rtl/>
        </w:rPr>
        <w:t>،</w:t>
      </w:r>
      <w:r w:rsidRPr="00F12837">
        <w:rPr>
          <w:rtl/>
        </w:rPr>
        <w:t xml:space="preserve"> فهناك مجموعة في الأمة الإسلامية ندعو اللَّه عزّ وجلّ في اليوم والليلة أن يهدينا صراطهم المستقيم</w:t>
      </w:r>
      <w:r>
        <w:rPr>
          <w:rtl/>
        </w:rPr>
        <w:t>،</w:t>
      </w:r>
      <w:r w:rsidRPr="00F12837">
        <w:rPr>
          <w:rtl/>
        </w:rPr>
        <w:t xml:space="preserve"> المنزّه عن الغضب في العمل وعن الضلال في العلم</w:t>
      </w:r>
      <w:r>
        <w:rPr>
          <w:rtl/>
        </w:rPr>
        <w:t>؛</w:t>
      </w:r>
      <w:r w:rsidRPr="00F12837">
        <w:rPr>
          <w:rtl/>
        </w:rPr>
        <w:t xml:space="preserve"> أي صراط المعصومين علماً وعملاً</w:t>
      </w:r>
      <w:r>
        <w:rPr>
          <w:rtl/>
        </w:rPr>
        <w:t>،</w:t>
      </w:r>
      <w:r w:rsidRPr="00F12837">
        <w:rPr>
          <w:rtl/>
        </w:rPr>
        <w:t xml:space="preserve"> وهؤلاء الهداة الهادون إلى الصراط المستقيم وصفهم اللَّه تعالى بثلاثة نعوت:</w:t>
      </w:r>
    </w:p>
    <w:p w:rsidR="00F12837" w:rsidRPr="007A1BAF" w:rsidRDefault="00F12837" w:rsidP="00F12837">
      <w:pPr>
        <w:pStyle w:val="libNormal"/>
        <w:rPr>
          <w:rtl/>
        </w:rPr>
      </w:pPr>
      <w:r w:rsidRPr="00F12837">
        <w:rPr>
          <w:rtl/>
        </w:rPr>
        <w:t>الأول: أنهم منْعَم عليهم بنعمة خاصّة دون بقية الأمة وسائر البشر</w:t>
      </w:r>
      <w:r>
        <w:rPr>
          <w:rtl/>
        </w:rPr>
        <w:t>،</w:t>
      </w:r>
      <w:r w:rsidRPr="00F12837">
        <w:rPr>
          <w:rtl/>
        </w:rPr>
        <w:t xml:space="preserve"> نظير ما أنعم اللَّه على النبيِّين.</w:t>
      </w:r>
    </w:p>
    <w:p w:rsidR="00F12837" w:rsidRPr="007A1BAF" w:rsidRDefault="00F12837" w:rsidP="00F12837">
      <w:pPr>
        <w:pStyle w:val="libNormal"/>
        <w:rPr>
          <w:rtl/>
        </w:rPr>
      </w:pPr>
      <w:r w:rsidRPr="00F12837">
        <w:rPr>
          <w:rtl/>
        </w:rPr>
        <w:t>الثاني: أنهم لا يغضب اللَّه عليهم قطّ</w:t>
      </w:r>
      <w:r>
        <w:rPr>
          <w:rtl/>
        </w:rPr>
        <w:t>،</w:t>
      </w:r>
      <w:r w:rsidRPr="00F12837">
        <w:rPr>
          <w:rtl/>
        </w:rPr>
        <w:t xml:space="preserve"> وإلّا لَمَا كانت لهم صلاحية الهداية لجميع الأمة.</w:t>
      </w:r>
    </w:p>
    <w:p w:rsidR="00F12837" w:rsidRPr="007A1BAF" w:rsidRDefault="00F12837" w:rsidP="00F12837">
      <w:pPr>
        <w:pStyle w:val="libNormal"/>
        <w:rPr>
          <w:rtl/>
        </w:rPr>
      </w:pPr>
      <w:r w:rsidRPr="00F12837">
        <w:rPr>
          <w:rtl/>
        </w:rPr>
        <w:t>الثالث: أنهم لا يضلّون قط</w:t>
      </w:r>
      <w:r>
        <w:rPr>
          <w:rtl/>
        </w:rPr>
        <w:t>،</w:t>
      </w:r>
      <w:r w:rsidRPr="00F12837">
        <w:rPr>
          <w:rtl/>
        </w:rPr>
        <w:t xml:space="preserve"> وإلّا لم يكونوا هداة هادين لكل الأمة.</w:t>
      </w:r>
    </w:p>
    <w:p w:rsidR="00F12837" w:rsidRPr="007A1BAF" w:rsidRDefault="00F12837" w:rsidP="00F12837">
      <w:pPr>
        <w:pStyle w:val="libNormal"/>
        <w:rPr>
          <w:rtl/>
        </w:rPr>
      </w:pPr>
      <w:r w:rsidRPr="00F12837">
        <w:rPr>
          <w:rtl/>
        </w:rPr>
        <w:t>ولم يحدّثنا القرآن عن ثلّة عن هذه الأمة قد خصصوا بنعمة وحظوة وحبوة</w:t>
      </w:r>
    </w:p>
    <w:p w:rsidR="00F12837" w:rsidRPr="007A1BAF" w:rsidRDefault="00240632" w:rsidP="002D5BB1">
      <w:pPr>
        <w:pStyle w:val="libLine"/>
        <w:rPr>
          <w:rtl/>
        </w:rPr>
      </w:pPr>
      <w:r>
        <w:rPr>
          <w:rtl/>
        </w:rPr>
        <w:t>____________________</w:t>
      </w:r>
    </w:p>
    <w:p w:rsidR="00F12837" w:rsidRDefault="00F12837" w:rsidP="00F12837">
      <w:pPr>
        <w:pStyle w:val="libFootnote0"/>
        <w:rPr>
          <w:rtl/>
        </w:rPr>
      </w:pPr>
      <w:r w:rsidRPr="007A1BAF">
        <w:rPr>
          <w:rtl/>
        </w:rPr>
        <w:t>(1) الحمد: 2</w:t>
      </w:r>
      <w:r w:rsidR="00240632">
        <w:rPr>
          <w:rtl/>
        </w:rPr>
        <w:t xml:space="preserve"> - </w:t>
      </w:r>
      <w:r w:rsidRPr="007A1BAF">
        <w:rPr>
          <w:rtl/>
        </w:rPr>
        <w:t>3.</w:t>
      </w:r>
    </w:p>
    <w:p w:rsidR="00F12837" w:rsidRDefault="00F12837" w:rsidP="00F12837">
      <w:pPr>
        <w:pStyle w:val="libFootnote0"/>
        <w:rPr>
          <w:rtl/>
        </w:rPr>
      </w:pPr>
      <w:r w:rsidRPr="007A1BAF">
        <w:rPr>
          <w:rtl/>
        </w:rPr>
        <w:t>(2) الحمد: 4.</w:t>
      </w:r>
    </w:p>
    <w:p w:rsidR="00F12837" w:rsidRDefault="00F12837" w:rsidP="00F12837">
      <w:pPr>
        <w:pStyle w:val="libFootnote0"/>
        <w:rPr>
          <w:rtl/>
        </w:rPr>
      </w:pPr>
      <w:r w:rsidRPr="007A1BAF">
        <w:rPr>
          <w:rtl/>
        </w:rPr>
        <w:t>(3) الحمد: 5.</w:t>
      </w:r>
    </w:p>
    <w:p w:rsidR="00F12837" w:rsidRPr="00B578D7" w:rsidRDefault="00F12837" w:rsidP="00F12837">
      <w:pPr>
        <w:pStyle w:val="libFootnote0"/>
        <w:rPr>
          <w:rtl/>
        </w:rPr>
      </w:pPr>
      <w:r w:rsidRPr="007A1BAF">
        <w:rPr>
          <w:rtl/>
        </w:rPr>
        <w:t>(4) الحمد: 6</w:t>
      </w:r>
      <w:r w:rsidR="00240632">
        <w:rPr>
          <w:rtl/>
        </w:rPr>
        <w:t xml:space="preserve"> - </w:t>
      </w:r>
      <w:r w:rsidRPr="007A1BAF">
        <w:rPr>
          <w:rtl/>
        </w:rPr>
        <w:t>7.</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إلهية خاصة دون بقية الأمة إلّا أهل البيت</w:t>
      </w:r>
      <w:r w:rsidR="002D5BB1" w:rsidRPr="002D5BB1">
        <w:rPr>
          <w:rtl/>
        </w:rPr>
        <w:t xml:space="preserve"> </w:t>
      </w:r>
      <w:r w:rsidR="002D5BB1" w:rsidRPr="002D5BB1">
        <w:rPr>
          <w:rStyle w:val="libAlaemChar"/>
          <w:rtl/>
        </w:rPr>
        <w:t>عليهم‌السلام</w:t>
      </w:r>
      <w:r w:rsidRPr="00F12837">
        <w:rPr>
          <w:rtl/>
        </w:rPr>
        <w:t xml:space="preserve"> كما في ولاية الفي‏ء في قوله تعالى: </w:t>
      </w:r>
      <w:r w:rsidRPr="00240632">
        <w:rPr>
          <w:rStyle w:val="libAlaemChar"/>
          <w:rtl/>
        </w:rPr>
        <w:t>(</w:t>
      </w:r>
      <w:r w:rsidRPr="00F12837">
        <w:rPr>
          <w:rStyle w:val="libAieChar"/>
          <w:rtl/>
        </w:rPr>
        <w:t>مَا أَفَاءَ اللَّهُ عَلَى رَسُولِهِ مِنْ أَهْلِ الْقُرَى فَلِلَّهِ وَلِلرَّسُولِ وَلِذِي الْقُرْبَى</w:t>
      </w:r>
      <w:r w:rsidRPr="00240632">
        <w:rPr>
          <w:rStyle w:val="libAlaemChar"/>
          <w:rtl/>
        </w:rPr>
        <w:t>)</w:t>
      </w:r>
      <w:r w:rsidRPr="00F12837">
        <w:rPr>
          <w:rStyle w:val="libFootnotenumChar"/>
          <w:rtl/>
        </w:rPr>
        <w:t>(1)</w:t>
      </w:r>
      <w:r>
        <w:rPr>
          <w:rtl/>
        </w:rPr>
        <w:t>،</w:t>
      </w:r>
      <w:r w:rsidRPr="00F12837">
        <w:rPr>
          <w:rtl/>
        </w:rPr>
        <w:t xml:space="preserve"> وكما في ولاية الخمس في قوله تعالى: </w:t>
      </w:r>
      <w:r w:rsidRPr="00240632">
        <w:rPr>
          <w:rStyle w:val="libAlaemChar"/>
          <w:rtl/>
        </w:rPr>
        <w:t>(</w:t>
      </w:r>
      <w:r w:rsidRPr="00F12837">
        <w:rPr>
          <w:rStyle w:val="libAieChar"/>
          <w:rtl/>
        </w:rPr>
        <w:t>وَاعْلَمُوا أَنَّمَا غَنِمْتُمْ مِنْ شَيْ‏ءٍ فَأَنَّ لِلَّهِ خُمُسَهُ وَلِلرَّسُولِ وَلِذِي الْقُرْبَى</w:t>
      </w:r>
      <w:r w:rsidRPr="00240632">
        <w:rPr>
          <w:rStyle w:val="libAlaemChar"/>
          <w:rtl/>
        </w:rPr>
        <w:t>)</w:t>
      </w:r>
      <w:r w:rsidRPr="00F12837">
        <w:rPr>
          <w:rStyle w:val="libFootnotenumChar"/>
          <w:rtl/>
        </w:rPr>
        <w:t>(2)</w:t>
      </w:r>
      <w:r>
        <w:rPr>
          <w:rtl/>
        </w:rPr>
        <w:t>،</w:t>
      </w:r>
      <w:r w:rsidRPr="00F12837">
        <w:rPr>
          <w:rtl/>
        </w:rPr>
        <w:t xml:space="preserve"> وكذا التطهير في قوله تعالى: </w:t>
      </w:r>
      <w:r w:rsidRPr="00240632">
        <w:rPr>
          <w:rStyle w:val="libAlaemChar"/>
          <w:rtl/>
        </w:rPr>
        <w:t>(</w:t>
      </w:r>
      <w:r w:rsidRPr="00F12837">
        <w:rPr>
          <w:rStyle w:val="libAieChar"/>
          <w:rtl/>
        </w:rPr>
        <w:t>إِنَّمَا يُرِيدُ اللَّهُ لِيُذْهِبَ عَنْكُمُ الرِّجْسَ أَهْلَ الْبَيْتِ وَيُطَهِّرُكُمْ تَطْهِيراً</w:t>
      </w:r>
      <w:r w:rsidRPr="00240632">
        <w:rPr>
          <w:rStyle w:val="libAlaemChar"/>
          <w:rtl/>
        </w:rPr>
        <w:t>)</w:t>
      </w:r>
      <w:r w:rsidRPr="00F12837">
        <w:rPr>
          <w:rStyle w:val="libFootnotenumChar"/>
          <w:rtl/>
        </w:rPr>
        <w:t>(3)</w:t>
      </w:r>
      <w:r>
        <w:rPr>
          <w:rtl/>
        </w:rPr>
        <w:t>،</w:t>
      </w:r>
      <w:r w:rsidRPr="00F12837">
        <w:rPr>
          <w:rtl/>
        </w:rPr>
        <w:t xml:space="preserve"> والمودّة والولاية في قوله تعالى: </w:t>
      </w:r>
      <w:r w:rsidRPr="00240632">
        <w:rPr>
          <w:rStyle w:val="libAlaemChar"/>
          <w:rtl/>
        </w:rPr>
        <w:t>(</w:t>
      </w:r>
      <w:r w:rsidRPr="00F12837">
        <w:rPr>
          <w:rStyle w:val="libAieChar"/>
          <w:rtl/>
        </w:rPr>
        <w:t>قُلْ لَا أَسْئَلُكُمْ عَلَيْهِ أَجْرًا إِلَّا الْمَوَدَّةَ فِي الْقُرْبَى</w:t>
      </w:r>
      <w:r w:rsidRPr="00240632">
        <w:rPr>
          <w:rStyle w:val="libAlaemChar"/>
          <w:rtl/>
        </w:rPr>
        <w:t>)</w:t>
      </w:r>
      <w:r w:rsidRPr="00F12837">
        <w:rPr>
          <w:rStyle w:val="libFootnotenumChar"/>
          <w:rtl/>
        </w:rPr>
        <w:t>(4)</w:t>
      </w:r>
      <w:r w:rsidRPr="00F12837">
        <w:rPr>
          <w:rtl/>
        </w:rPr>
        <w:t xml:space="preserve"> وقوله تعالى: </w:t>
      </w:r>
      <w:r w:rsidRPr="00240632">
        <w:rPr>
          <w:rStyle w:val="libAlaemChar"/>
          <w:rtl/>
        </w:rPr>
        <w:t>(</w:t>
      </w:r>
      <w:r w:rsidRPr="00F12837">
        <w:rPr>
          <w:rStyle w:val="libAieChar"/>
          <w:rtl/>
        </w:rPr>
        <w:t>إِنَّمَا وَلِيُّكُمُ اللَّهُ وَرَسُولُهُ وَالَّذِينَ آمَنُوا الَّذِينَ يُقِيمُونَ الصَّلاة وَيُؤْتُونَ الزَّكَاةَ وَهُمْ رَاكِعُونَ</w:t>
      </w:r>
      <w:r w:rsidRPr="00240632">
        <w:rPr>
          <w:rStyle w:val="libAlaemChar"/>
          <w:rtl/>
        </w:rPr>
        <w:t>)</w:t>
      </w:r>
      <w:r w:rsidRPr="00F12837">
        <w:rPr>
          <w:rStyle w:val="libFootnotenumChar"/>
          <w:rtl/>
        </w:rPr>
        <w:t>(5)</w:t>
      </w:r>
      <w:r>
        <w:rPr>
          <w:rtl/>
        </w:rPr>
        <w:t>،</w:t>
      </w:r>
      <w:r w:rsidRPr="00F12837">
        <w:rPr>
          <w:rtl/>
        </w:rPr>
        <w:t xml:space="preserve"> وعلم الكتاب في قوله تعالى: </w:t>
      </w:r>
      <w:r w:rsidRPr="00240632">
        <w:rPr>
          <w:rStyle w:val="libAlaemChar"/>
          <w:rtl/>
        </w:rPr>
        <w:t>(</w:t>
      </w:r>
      <w:r w:rsidRPr="00F12837">
        <w:rPr>
          <w:rStyle w:val="libAieChar"/>
          <w:rtl/>
        </w:rPr>
        <w:t>إِنَّهُ لَقُرْآنٌ كَرِيمٌ * فِي كِتَابٍ مَكْنُونٍ * لَا يَمَسُّهُ إِلَّا الْمُطَهَّرُونَ</w:t>
      </w:r>
      <w:r w:rsidRPr="00240632">
        <w:rPr>
          <w:rStyle w:val="libAlaemChar"/>
          <w:rtl/>
        </w:rPr>
        <w:t>)</w:t>
      </w:r>
      <w:r w:rsidRPr="00F12837">
        <w:rPr>
          <w:rStyle w:val="libFootnotenumChar"/>
          <w:rtl/>
        </w:rPr>
        <w:t>(6)</w:t>
      </w:r>
      <w:r w:rsidRPr="00F12837">
        <w:rPr>
          <w:rtl/>
        </w:rPr>
        <w:t xml:space="preserve"> وغيرها من الآيات المخصِّصة</w:t>
      </w:r>
    </w:p>
    <w:p w:rsidR="00F12837" w:rsidRPr="007A1BAF" w:rsidRDefault="00F12837" w:rsidP="00F12837">
      <w:pPr>
        <w:pStyle w:val="libNormal"/>
        <w:rPr>
          <w:rtl/>
        </w:rPr>
      </w:pPr>
      <w:r w:rsidRPr="00F12837">
        <w:rPr>
          <w:rtl/>
        </w:rPr>
        <w:t>لهم</w:t>
      </w:r>
      <w:r w:rsidR="002D5BB1" w:rsidRPr="002D5BB1">
        <w:rPr>
          <w:rtl/>
        </w:rPr>
        <w:t xml:space="preserve"> </w:t>
      </w:r>
      <w:r w:rsidR="002D5BB1" w:rsidRPr="002D5BB1">
        <w:rPr>
          <w:rStyle w:val="libAlaemChar"/>
          <w:rtl/>
        </w:rPr>
        <w:t>عليهم‌السلام</w:t>
      </w:r>
      <w:r w:rsidRPr="00F12837">
        <w:rPr>
          <w:rtl/>
        </w:rPr>
        <w:t xml:space="preserve"> بمقامات دون سائر الأمة إلى يوم القيامة</w:t>
      </w:r>
      <w:r>
        <w:rPr>
          <w:rtl/>
        </w:rPr>
        <w:t>،</w:t>
      </w:r>
      <w:r w:rsidRPr="00F12837">
        <w:rPr>
          <w:rtl/>
        </w:rPr>
        <w:t xml:space="preserve"> فلا توجد مجموعة في الأمة الإسلامية معصومة عن الغضب والضلال سوى أهل البيت</w:t>
      </w:r>
      <w:r w:rsidR="002D5BB1" w:rsidRPr="002D5BB1">
        <w:rPr>
          <w:rtl/>
        </w:rPr>
        <w:t xml:space="preserve"> </w:t>
      </w:r>
      <w:r w:rsidR="002D5BB1" w:rsidRPr="002D5BB1">
        <w:rPr>
          <w:rStyle w:val="libAlaemChar"/>
          <w:rtl/>
        </w:rPr>
        <w:t>عليهم‌السلام</w:t>
      </w:r>
      <w:r>
        <w:rPr>
          <w:rtl/>
        </w:rPr>
        <w:t>،</w:t>
      </w:r>
      <w:r w:rsidRPr="00F12837">
        <w:rPr>
          <w:rtl/>
        </w:rPr>
        <w:t xml:space="preserve"> الذين أنعم اللَّه عزّ وجلّ عليهم بالطهارة من الرجس والغواية في العلم والعمل كما قال تعالى: </w:t>
      </w:r>
      <w:r w:rsidRPr="00240632">
        <w:rPr>
          <w:rStyle w:val="libAlaemChar"/>
          <w:rtl/>
        </w:rPr>
        <w:t>(</w:t>
      </w:r>
      <w:r w:rsidRPr="00F12837">
        <w:rPr>
          <w:rStyle w:val="libAieChar"/>
          <w:rtl/>
        </w:rPr>
        <w:t>إِنَّمَا يُرِيدُ اللَّهُ لِيُذْهِبَ عَنْكُمُ الرِّجْسَ أَهْلَ الْبَيْتِ وَيُطَهِّرُكُمْ تَطْهِيراً</w:t>
      </w:r>
      <w:r w:rsidRPr="00240632">
        <w:rPr>
          <w:rStyle w:val="libAlaemChar"/>
          <w:rtl/>
        </w:rPr>
        <w:t>)</w:t>
      </w:r>
      <w:r w:rsidRPr="00F12837">
        <w:rPr>
          <w:rStyle w:val="libFootnotenumChar"/>
          <w:rtl/>
        </w:rPr>
        <w:t>(7)</w:t>
      </w:r>
      <w:r w:rsidRPr="00F12837">
        <w:rPr>
          <w:rtl/>
        </w:rPr>
        <w:t>.</w:t>
      </w:r>
    </w:p>
    <w:p w:rsidR="00F12837" w:rsidRPr="00F12837" w:rsidRDefault="00F12837" w:rsidP="00F12837">
      <w:pPr>
        <w:pStyle w:val="libNormal"/>
        <w:rPr>
          <w:rtl/>
        </w:rPr>
      </w:pPr>
      <w:r w:rsidRPr="00F12837">
        <w:rPr>
          <w:rtl/>
        </w:rPr>
        <w:t>ويتحصّل من ذلك: أن سورة الحمد اشتملت على أصول الدين من التوحيد والمعاد والنبوّة والإمامة</w:t>
      </w:r>
      <w:r>
        <w:rPr>
          <w:rtl/>
        </w:rPr>
        <w:t>،</w:t>
      </w:r>
      <w:r w:rsidRPr="00F12837">
        <w:rPr>
          <w:rtl/>
        </w:rPr>
        <w:t xml:space="preserve"> وقارئ الحمد يطلب من اللَّه تعالى الهداية إلى الصراط</w:t>
      </w:r>
    </w:p>
    <w:p w:rsidR="00F12837" w:rsidRPr="007A1BAF" w:rsidRDefault="00240632" w:rsidP="002D5BB1">
      <w:pPr>
        <w:pStyle w:val="libLine"/>
        <w:rPr>
          <w:rtl/>
        </w:rPr>
      </w:pPr>
      <w:r>
        <w:rPr>
          <w:rtl/>
        </w:rPr>
        <w:t>____________________</w:t>
      </w:r>
    </w:p>
    <w:p w:rsidR="00F12837" w:rsidRDefault="00F12837" w:rsidP="00F12837">
      <w:pPr>
        <w:pStyle w:val="libFootnote0"/>
        <w:rPr>
          <w:rtl/>
        </w:rPr>
      </w:pPr>
      <w:r w:rsidRPr="007A1BAF">
        <w:rPr>
          <w:rtl/>
        </w:rPr>
        <w:t>(1) سورة الحشر: 7.</w:t>
      </w:r>
    </w:p>
    <w:p w:rsidR="00F12837" w:rsidRDefault="00F12837" w:rsidP="00F12837">
      <w:pPr>
        <w:pStyle w:val="libFootnote0"/>
        <w:rPr>
          <w:rtl/>
        </w:rPr>
      </w:pPr>
      <w:r w:rsidRPr="007A1BAF">
        <w:rPr>
          <w:rtl/>
        </w:rPr>
        <w:t>(2) سورة الأنفال: 41.</w:t>
      </w:r>
    </w:p>
    <w:p w:rsidR="00F12837" w:rsidRDefault="00F12837" w:rsidP="00F12837">
      <w:pPr>
        <w:pStyle w:val="libFootnote0"/>
        <w:rPr>
          <w:rtl/>
        </w:rPr>
      </w:pPr>
      <w:r w:rsidRPr="007A1BAF">
        <w:rPr>
          <w:rtl/>
        </w:rPr>
        <w:t>(3) سورة الأحزاب: 33</w:t>
      </w:r>
      <w:r>
        <w:rPr>
          <w:rtl/>
        </w:rPr>
        <w:t>.</w:t>
      </w:r>
    </w:p>
    <w:p w:rsidR="00F12837" w:rsidRDefault="00F12837" w:rsidP="00F12837">
      <w:pPr>
        <w:pStyle w:val="libFootnote0"/>
        <w:rPr>
          <w:rtl/>
        </w:rPr>
      </w:pPr>
      <w:r w:rsidRPr="007A1BAF">
        <w:rPr>
          <w:rtl/>
        </w:rPr>
        <w:t>(4) سورة الشورى: 23.</w:t>
      </w:r>
    </w:p>
    <w:p w:rsidR="00F12837" w:rsidRDefault="00F12837" w:rsidP="00F12837">
      <w:pPr>
        <w:pStyle w:val="libFootnote0"/>
        <w:rPr>
          <w:rtl/>
        </w:rPr>
      </w:pPr>
      <w:r w:rsidRPr="007A1BAF">
        <w:rPr>
          <w:rtl/>
        </w:rPr>
        <w:t>(5) سورة المائدة: 55.</w:t>
      </w:r>
    </w:p>
    <w:p w:rsidR="00F12837" w:rsidRDefault="00F12837" w:rsidP="00F12837">
      <w:pPr>
        <w:pStyle w:val="libFootnote0"/>
        <w:rPr>
          <w:rtl/>
        </w:rPr>
      </w:pPr>
      <w:r w:rsidRPr="007A1BAF">
        <w:rPr>
          <w:rtl/>
        </w:rPr>
        <w:t>(6) سورة الواقعة: 77</w:t>
      </w:r>
      <w:r w:rsidR="00240632">
        <w:rPr>
          <w:rtl/>
        </w:rPr>
        <w:t xml:space="preserve"> - </w:t>
      </w:r>
      <w:r w:rsidRPr="007A1BAF">
        <w:rPr>
          <w:rtl/>
        </w:rPr>
        <w:t>79.</w:t>
      </w:r>
    </w:p>
    <w:p w:rsidR="00F12837" w:rsidRPr="00B578D7" w:rsidRDefault="00F12837" w:rsidP="00F12837">
      <w:pPr>
        <w:pStyle w:val="libFootnote0"/>
        <w:rPr>
          <w:rtl/>
        </w:rPr>
      </w:pPr>
      <w:r w:rsidRPr="007A1BAF">
        <w:rPr>
          <w:rtl/>
        </w:rPr>
        <w:t>(7) الأحزاب: 33.</w:t>
      </w:r>
    </w:p>
    <w:p w:rsidR="00F12837" w:rsidRDefault="00F12837" w:rsidP="00F12837">
      <w:pPr>
        <w:pStyle w:val="libNormal"/>
        <w:rPr>
          <w:rtl/>
        </w:rPr>
      </w:pPr>
      <w:r>
        <w:br w:type="page"/>
      </w:r>
    </w:p>
    <w:p w:rsidR="00F12837" w:rsidRPr="00F12837" w:rsidRDefault="00F12837" w:rsidP="00F12837">
      <w:pPr>
        <w:pStyle w:val="libNormal"/>
        <w:rPr>
          <w:rtl/>
        </w:rPr>
      </w:pPr>
      <w:r w:rsidRPr="00F12837">
        <w:rPr>
          <w:rtl/>
        </w:rPr>
        <w:lastRenderedPageBreak/>
        <w:t>المستقيم</w:t>
      </w:r>
      <w:r>
        <w:rPr>
          <w:rtl/>
        </w:rPr>
        <w:t>،</w:t>
      </w:r>
      <w:r w:rsidRPr="00F12837">
        <w:rPr>
          <w:rtl/>
        </w:rPr>
        <w:t xml:space="preserve"> وأن يجعل له هداة وأئمة يهتدي بهم</w:t>
      </w:r>
      <w:r>
        <w:rPr>
          <w:rtl/>
        </w:rPr>
        <w:t>،</w:t>
      </w:r>
      <w:r w:rsidRPr="00F12837">
        <w:rPr>
          <w:rtl/>
        </w:rPr>
        <w:t xml:space="preserve"> وهذا يعني أن ضمّ الشهادة الثالثة بالإمامة إلى الشهادة الثانية بالرسالة والنبوّة للنبيّ</w:t>
      </w:r>
    </w:p>
    <w:p w:rsidR="00F12837" w:rsidRPr="007A1BAF" w:rsidRDefault="00F12837" w:rsidP="00F12837">
      <w:pPr>
        <w:pStyle w:val="libNormal"/>
        <w:rPr>
          <w:rtl/>
        </w:rPr>
      </w:pPr>
      <w:r w:rsidRPr="00F12837">
        <w:rPr>
          <w:rtl/>
        </w:rPr>
        <w:t>الأكرم</w:t>
      </w:r>
      <w:r w:rsidR="00063F8E">
        <w:rPr>
          <w:rtl/>
        </w:rPr>
        <w:t xml:space="preserve"> </w:t>
      </w:r>
      <w:r w:rsidR="002D5BB1" w:rsidRPr="002D5BB1">
        <w:rPr>
          <w:rStyle w:val="libAlaemChar"/>
          <w:rtl/>
        </w:rPr>
        <w:t>صلى‌الله‌عليه‌وآله</w:t>
      </w:r>
      <w:r w:rsidRPr="00F12837">
        <w:rPr>
          <w:rtl/>
        </w:rPr>
        <w:t xml:space="preserve"> يوجب الخروج عن الشرك وقبول الإيمان والعبادة.</w:t>
      </w:r>
    </w:p>
    <w:p w:rsidR="00F12837" w:rsidRDefault="00F12837" w:rsidP="00F12837">
      <w:pPr>
        <w:pStyle w:val="libNormal"/>
        <w:rPr>
          <w:rtl/>
        </w:rPr>
      </w:pPr>
      <w:r w:rsidRPr="00F12837">
        <w:rPr>
          <w:rtl/>
        </w:rPr>
        <w:t>ومن ذلك كلّه يتضح المراد من قول الإمام الباقر</w:t>
      </w:r>
      <w:r w:rsidR="002D5BB1" w:rsidRPr="002D5BB1">
        <w:rPr>
          <w:rtl/>
        </w:rPr>
        <w:t xml:space="preserve"> </w:t>
      </w:r>
      <w:r w:rsidR="002D5BB1" w:rsidRPr="002D5BB1">
        <w:rPr>
          <w:rStyle w:val="libAlaemChar"/>
          <w:rtl/>
        </w:rPr>
        <w:t>عليه‌السلام</w:t>
      </w:r>
      <w:r w:rsidRPr="00F12837">
        <w:rPr>
          <w:rtl/>
        </w:rPr>
        <w:t xml:space="preserve"> لسدير وهو مستقبل البيت: (يا سدير</w:t>
      </w:r>
      <w:r>
        <w:rPr>
          <w:rtl/>
        </w:rPr>
        <w:t>،</w:t>
      </w:r>
      <w:r w:rsidRPr="00F12837">
        <w:rPr>
          <w:rtl/>
        </w:rPr>
        <w:t xml:space="preserve"> إنما أمر الناس أن يأتوا هذه الأحجار فيطوفوا بها ثم يأتونا فيعلمونا ولايتهم لنا</w:t>
      </w:r>
      <w:r>
        <w:rPr>
          <w:rtl/>
        </w:rPr>
        <w:t>،</w:t>
      </w:r>
      <w:r w:rsidRPr="00F12837">
        <w:rPr>
          <w:rtl/>
        </w:rPr>
        <w:t xml:space="preserve"> وهو قول اللَّه: </w:t>
      </w:r>
      <w:r w:rsidRPr="00240632">
        <w:rPr>
          <w:rStyle w:val="libAlaemChar"/>
          <w:rtl/>
        </w:rPr>
        <w:t>(</w:t>
      </w:r>
      <w:r w:rsidRPr="00F12837">
        <w:rPr>
          <w:rStyle w:val="libAieChar"/>
          <w:rtl/>
        </w:rPr>
        <w:t>وَإِنِّي لَغَفَّارٌ لِمَنْ تَابَ وَآمَنَ وَعَمِلَ صَالِحًا ثُمَّ اهْتَدَى</w:t>
      </w:r>
      <w:r w:rsidRPr="00240632">
        <w:rPr>
          <w:rStyle w:val="libAlaemChar"/>
          <w:rtl/>
        </w:rPr>
        <w:t>)</w:t>
      </w:r>
      <w:r w:rsidRPr="00F12837">
        <w:rPr>
          <w:rStyle w:val="libFootnotenumChar"/>
          <w:rtl/>
        </w:rPr>
        <w:t>(1)</w:t>
      </w:r>
      <w:r w:rsidR="00240632">
        <w:rPr>
          <w:rtl/>
        </w:rPr>
        <w:t xml:space="preserve"> - </w:t>
      </w:r>
      <w:r w:rsidRPr="00F12837">
        <w:rPr>
          <w:rtl/>
        </w:rPr>
        <w:t>ثم أومأ إلى صدره</w:t>
      </w:r>
      <w:r w:rsidR="00240632">
        <w:rPr>
          <w:rtl/>
        </w:rPr>
        <w:t xml:space="preserve"> - </w:t>
      </w:r>
      <w:r w:rsidRPr="00F12837">
        <w:rPr>
          <w:rtl/>
        </w:rPr>
        <w:t>إلى ولايتنا)</w:t>
      </w:r>
      <w:r w:rsidRPr="00F12837">
        <w:rPr>
          <w:rStyle w:val="libFootnotenumChar"/>
          <w:rtl/>
        </w:rPr>
        <w:t>(2)</w:t>
      </w:r>
      <w:r w:rsidRPr="00F12837">
        <w:rPr>
          <w:rtl/>
        </w:rPr>
        <w:t>.</w:t>
      </w:r>
    </w:p>
    <w:p w:rsidR="00F12837" w:rsidRDefault="00F12837" w:rsidP="00F12837">
      <w:pPr>
        <w:pStyle w:val="libNormal"/>
        <w:rPr>
          <w:rtl/>
        </w:rPr>
      </w:pPr>
      <w:r w:rsidRPr="00F12837">
        <w:rPr>
          <w:rtl/>
        </w:rPr>
        <w:t>إذن تمام الحجّ وسائر العبادات بالهداية إلى ولاية أهل البيت</w:t>
      </w:r>
      <w:r w:rsidR="002D5BB1" w:rsidRPr="002D5BB1">
        <w:rPr>
          <w:rtl/>
        </w:rPr>
        <w:t xml:space="preserve"> </w:t>
      </w:r>
      <w:r w:rsidR="002D5BB1" w:rsidRPr="002D5BB1">
        <w:rPr>
          <w:rStyle w:val="libAlaemChar"/>
          <w:rtl/>
        </w:rPr>
        <w:t>عليهم‌السلام</w:t>
      </w:r>
      <w:r w:rsidRPr="00F12837">
        <w:rPr>
          <w:rtl/>
        </w:rPr>
        <w:t xml:space="preserve"> والتوسّل والتوجّه بهم إلى اللَّه عزّ وجل.</w:t>
      </w:r>
    </w:p>
    <w:p w:rsidR="00F12837" w:rsidRPr="00B578D7" w:rsidRDefault="00F12837" w:rsidP="00D716AA">
      <w:pPr>
        <w:pStyle w:val="Heading2"/>
        <w:rPr>
          <w:rtl/>
        </w:rPr>
      </w:pPr>
      <w:bookmarkStart w:id="47" w:name="_Toc421607275"/>
      <w:r w:rsidRPr="007A1BAF">
        <w:rPr>
          <w:rtl/>
        </w:rPr>
        <w:t>7</w:t>
      </w:r>
      <w:r w:rsidR="00240632">
        <w:rPr>
          <w:rtl/>
        </w:rPr>
        <w:t xml:space="preserve"> - </w:t>
      </w:r>
      <w:r w:rsidRPr="007A1BAF">
        <w:rPr>
          <w:rtl/>
        </w:rPr>
        <w:t>الوفود على ولي اللَّه من شرائط الحجّ:</w:t>
      </w:r>
      <w:bookmarkEnd w:id="47"/>
    </w:p>
    <w:p w:rsidR="00F12837" w:rsidRPr="007A1BAF" w:rsidRDefault="00F12837" w:rsidP="00F12837">
      <w:pPr>
        <w:pStyle w:val="libNormal"/>
        <w:rPr>
          <w:rtl/>
        </w:rPr>
      </w:pPr>
      <w:r w:rsidRPr="00F12837">
        <w:rPr>
          <w:rtl/>
        </w:rPr>
        <w:t xml:space="preserve">قال تعالى: </w:t>
      </w:r>
      <w:r w:rsidRPr="00240632">
        <w:rPr>
          <w:rStyle w:val="libAlaemChar"/>
          <w:rtl/>
        </w:rPr>
        <w:t>(</w:t>
      </w:r>
      <w:r w:rsidRPr="00F12837">
        <w:rPr>
          <w:rStyle w:val="libAieChar"/>
          <w:rtl/>
        </w:rPr>
        <w:t>وَإِذْ بَوَّأْنَا لِإِبْرَاهِيمَ مَكَانَ الْبَيْتِ أَنْ لَا تُشْرِكْ بِي شَيْئًا وَطَهِّرْ بَيْتِيَ لِلطَّائِفِينَ وَالْقَائِمِينَ وَالرُّكَّعِ السُّجُود × وَأَذِّنْ فِي النَّاسِ بِالْحَجِّ يَأْتُوكَ رِجَالاً وَعَلَى كُلِّ ضَامِرٍ يَأْتِينَ مِنْ كُلِّ فَجٍّ عَمِيقٍ</w:t>
      </w:r>
      <w:r w:rsidRPr="00240632">
        <w:rPr>
          <w:rStyle w:val="libAlaemChar"/>
          <w:rtl/>
        </w:rPr>
        <w:t>)</w:t>
      </w:r>
      <w:r w:rsidRPr="00F12837">
        <w:rPr>
          <w:rStyle w:val="libFootnotenumChar"/>
          <w:rtl/>
        </w:rPr>
        <w:t>(3)</w:t>
      </w:r>
      <w:r w:rsidRPr="00F12837">
        <w:rPr>
          <w:rtl/>
        </w:rPr>
        <w:t>.</w:t>
      </w:r>
    </w:p>
    <w:p w:rsidR="00F12837" w:rsidRPr="007A1BAF" w:rsidRDefault="00F12837" w:rsidP="00F12837">
      <w:pPr>
        <w:pStyle w:val="libNormal"/>
        <w:rPr>
          <w:rtl/>
        </w:rPr>
      </w:pPr>
      <w:r w:rsidRPr="00F12837">
        <w:rPr>
          <w:rtl/>
        </w:rPr>
        <w:t>فهذه الآية المباركة تنصّ على أن اللَّه عزّ وجلّ جعل مكان البيت مبوّءاً وسكناً لإبراهيم</w:t>
      </w:r>
      <w:r w:rsidR="002D5BB1" w:rsidRPr="002D5BB1">
        <w:rPr>
          <w:rtl/>
        </w:rPr>
        <w:t xml:space="preserve"> </w:t>
      </w:r>
      <w:r w:rsidR="002D5BB1" w:rsidRPr="002D5BB1">
        <w:rPr>
          <w:rStyle w:val="libAlaemChar"/>
          <w:rtl/>
        </w:rPr>
        <w:t>عليه‌السلام</w:t>
      </w:r>
      <w:r>
        <w:rPr>
          <w:rtl/>
        </w:rPr>
        <w:t>،</w:t>
      </w:r>
      <w:r w:rsidRPr="00F12837">
        <w:rPr>
          <w:rtl/>
        </w:rPr>
        <w:t xml:space="preserve"> وأن إبراهيم</w:t>
      </w:r>
      <w:r w:rsidR="002D5BB1" w:rsidRPr="002D5BB1">
        <w:rPr>
          <w:rtl/>
        </w:rPr>
        <w:t xml:space="preserve"> </w:t>
      </w:r>
      <w:r w:rsidR="002D5BB1" w:rsidRPr="002D5BB1">
        <w:rPr>
          <w:rStyle w:val="libAlaemChar"/>
          <w:rtl/>
        </w:rPr>
        <w:t>عليه‌السلام</w:t>
      </w:r>
      <w:r w:rsidRPr="00F12837">
        <w:rPr>
          <w:rtl/>
        </w:rPr>
        <w:t xml:space="preserve"> هو المتكلّم الأوّل والناطق الرسمي عن اللَّه تعالى في الندبة إلى الحجّ</w:t>
      </w:r>
      <w:r>
        <w:rPr>
          <w:rtl/>
        </w:rPr>
        <w:t>،</w:t>
      </w:r>
      <w:r w:rsidRPr="00F12837">
        <w:rPr>
          <w:rtl/>
        </w:rPr>
        <w:t xml:space="preserve"> فهو يأمر الناس بحجّ بيت اللَّه الحرام كما نصّت على ذلك روايات الفريقين.</w:t>
      </w:r>
    </w:p>
    <w:p w:rsidR="00F12837" w:rsidRDefault="00240632" w:rsidP="002D5BB1">
      <w:pPr>
        <w:pStyle w:val="libLine"/>
        <w:rPr>
          <w:rtl/>
        </w:rPr>
      </w:pPr>
      <w:r>
        <w:rPr>
          <w:rtl/>
        </w:rPr>
        <w:t>____________________</w:t>
      </w:r>
    </w:p>
    <w:p w:rsidR="00F12837" w:rsidRDefault="00F12837" w:rsidP="00F12837">
      <w:pPr>
        <w:pStyle w:val="libFootnote0"/>
        <w:rPr>
          <w:rtl/>
        </w:rPr>
      </w:pPr>
      <w:r w:rsidRPr="007A1BAF">
        <w:rPr>
          <w:rtl/>
        </w:rPr>
        <w:t>(1) طه: 82</w:t>
      </w:r>
      <w:r>
        <w:rPr>
          <w:rtl/>
        </w:rPr>
        <w:t>.</w:t>
      </w:r>
    </w:p>
    <w:p w:rsidR="00F12837" w:rsidRDefault="00F12837" w:rsidP="00F12837">
      <w:pPr>
        <w:pStyle w:val="libFootnote0"/>
        <w:rPr>
          <w:rtl/>
        </w:rPr>
      </w:pPr>
      <w:r w:rsidRPr="007A1BAF">
        <w:rPr>
          <w:rtl/>
        </w:rPr>
        <w:t>(2) أصول الكافي</w:t>
      </w:r>
      <w:r>
        <w:rPr>
          <w:rtl/>
        </w:rPr>
        <w:t>،</w:t>
      </w:r>
      <w:r w:rsidRPr="007A1BAF">
        <w:rPr>
          <w:rtl/>
        </w:rPr>
        <w:t xml:space="preserve"> ج 1</w:t>
      </w:r>
      <w:r>
        <w:rPr>
          <w:rtl/>
        </w:rPr>
        <w:t>،</w:t>
      </w:r>
      <w:r w:rsidRPr="007A1BAF">
        <w:rPr>
          <w:rtl/>
        </w:rPr>
        <w:t xml:space="preserve"> ص 393.</w:t>
      </w:r>
    </w:p>
    <w:p w:rsidR="00F12837" w:rsidRDefault="00F12837" w:rsidP="00F12837">
      <w:pPr>
        <w:pStyle w:val="libFootnote0"/>
        <w:rPr>
          <w:rtl/>
        </w:rPr>
      </w:pPr>
      <w:r w:rsidRPr="007A1BAF">
        <w:rPr>
          <w:rtl/>
        </w:rPr>
        <w:t>(3) الحج: 26</w:t>
      </w:r>
      <w:r w:rsidR="00240632">
        <w:rPr>
          <w:rtl/>
        </w:rPr>
        <w:t xml:space="preserve"> - </w:t>
      </w:r>
      <w:r w:rsidRPr="007A1BAF">
        <w:rPr>
          <w:rtl/>
        </w:rPr>
        <w:t>27.</w:t>
      </w:r>
    </w:p>
    <w:p w:rsidR="00F12837" w:rsidRDefault="00F12837" w:rsidP="00F12837">
      <w:pPr>
        <w:pStyle w:val="libNormal"/>
        <w:rPr>
          <w:rtl/>
        </w:rPr>
      </w:pPr>
      <w:r>
        <w:br w:type="page"/>
      </w:r>
    </w:p>
    <w:p w:rsidR="00F12837" w:rsidRPr="007A1BAF" w:rsidRDefault="00F12837" w:rsidP="00F12837">
      <w:pPr>
        <w:pStyle w:val="libNormal"/>
        <w:rPr>
          <w:rtl/>
        </w:rPr>
      </w:pPr>
      <w:r w:rsidRPr="00F12837">
        <w:rPr>
          <w:rtl/>
        </w:rPr>
        <w:lastRenderedPageBreak/>
        <w:t xml:space="preserve">ثم إن التعبير الآخر في الآية المباركة بعد الأذان في الناس بالحجّ </w:t>
      </w:r>
      <w:r w:rsidRPr="00240632">
        <w:rPr>
          <w:rStyle w:val="libAlaemChar"/>
          <w:rtl/>
        </w:rPr>
        <w:t>(</w:t>
      </w:r>
      <w:r w:rsidRPr="00F12837">
        <w:rPr>
          <w:rStyle w:val="libAieChar"/>
          <w:rtl/>
        </w:rPr>
        <w:t>يَأْتُوكَ رِجَالاً</w:t>
      </w:r>
      <w:r w:rsidRPr="00240632">
        <w:rPr>
          <w:rStyle w:val="libAlaemChar"/>
          <w:rtl/>
        </w:rPr>
        <w:t>)</w:t>
      </w:r>
      <w:r>
        <w:rPr>
          <w:rtl/>
        </w:rPr>
        <w:t>،</w:t>
      </w:r>
      <w:r w:rsidRPr="00F12837">
        <w:rPr>
          <w:rtl/>
        </w:rPr>
        <w:t xml:space="preserve"> فالمجي‏ء ليس إلى البيت ولا إلى اللَّه عزّ وجلّ مباشرة</w:t>
      </w:r>
      <w:r>
        <w:rPr>
          <w:rtl/>
        </w:rPr>
        <w:t>،</w:t>
      </w:r>
      <w:r w:rsidRPr="00F12837">
        <w:rPr>
          <w:rtl/>
        </w:rPr>
        <w:t xml:space="preserve"> بل المجي‏ء أوّلاً إلى إبراهيم</w:t>
      </w:r>
      <w:r w:rsidR="002D5BB1" w:rsidRPr="002D5BB1">
        <w:rPr>
          <w:rtl/>
        </w:rPr>
        <w:t xml:space="preserve"> </w:t>
      </w:r>
      <w:r w:rsidR="002D5BB1" w:rsidRPr="002D5BB1">
        <w:rPr>
          <w:rStyle w:val="libAlaemChar"/>
          <w:rtl/>
        </w:rPr>
        <w:t>عليه‌السلام</w:t>
      </w:r>
      <w:r w:rsidRPr="00F12837">
        <w:rPr>
          <w:rtl/>
        </w:rPr>
        <w:t>.</w:t>
      </w:r>
    </w:p>
    <w:p w:rsidR="00F12837" w:rsidRPr="007A1BAF" w:rsidRDefault="00F12837" w:rsidP="00F12837">
      <w:pPr>
        <w:pStyle w:val="libNormal"/>
        <w:rPr>
          <w:rtl/>
        </w:rPr>
      </w:pPr>
      <w:r w:rsidRPr="00F12837">
        <w:rPr>
          <w:rtl/>
        </w:rPr>
        <w:t>فالإتيان إلى الحجّ تلبية وإجابة للنداء الإلهي إنما يتمّ بالوفادة على وليّ اللَّه</w:t>
      </w:r>
      <w:r>
        <w:rPr>
          <w:rtl/>
        </w:rPr>
        <w:t>،</w:t>
      </w:r>
      <w:r w:rsidRPr="00F12837">
        <w:rPr>
          <w:rtl/>
        </w:rPr>
        <w:t xml:space="preserve"> ويكون الحجّ الذي هو القصد إلى اللَّه عزّ وجلّ بواسطة الإتيان إلى إبراهيم</w:t>
      </w:r>
      <w:r w:rsidR="002D5BB1" w:rsidRPr="002D5BB1">
        <w:rPr>
          <w:rtl/>
        </w:rPr>
        <w:t xml:space="preserve"> </w:t>
      </w:r>
      <w:r w:rsidR="002D5BB1" w:rsidRPr="002D5BB1">
        <w:rPr>
          <w:rStyle w:val="libAlaemChar"/>
          <w:rtl/>
        </w:rPr>
        <w:t>عليه‌السلام</w:t>
      </w:r>
      <w:r>
        <w:rPr>
          <w:rtl/>
        </w:rPr>
        <w:t>،</w:t>
      </w:r>
      <w:r w:rsidRPr="00F12837">
        <w:rPr>
          <w:rtl/>
        </w:rPr>
        <w:t xml:space="preserve"> الذي هو وجيه عند اللَّه تعالى يتوجّه إليه ويُقصد لإقامة الصلاة والطواف وسائر مناسك الحجّ العبادية</w:t>
      </w:r>
      <w:r>
        <w:rPr>
          <w:rtl/>
        </w:rPr>
        <w:t>،</w:t>
      </w:r>
      <w:r w:rsidRPr="00F12837">
        <w:rPr>
          <w:rtl/>
        </w:rPr>
        <w:t xml:space="preserve"> فلابدّ من الوفود على إبراهيم</w:t>
      </w:r>
      <w:r w:rsidR="002D5BB1" w:rsidRPr="002D5BB1">
        <w:rPr>
          <w:rtl/>
        </w:rPr>
        <w:t xml:space="preserve"> </w:t>
      </w:r>
      <w:r w:rsidR="002D5BB1" w:rsidRPr="002D5BB1">
        <w:rPr>
          <w:rStyle w:val="libAlaemChar"/>
          <w:rtl/>
        </w:rPr>
        <w:t>عليه‌السلام</w:t>
      </w:r>
      <w:r w:rsidRPr="00F12837">
        <w:rPr>
          <w:rtl/>
        </w:rPr>
        <w:t xml:space="preserve"> ومحبّته وهويّ الأفئدة إليه.</w:t>
      </w:r>
    </w:p>
    <w:p w:rsidR="00F12837" w:rsidRPr="007A1BAF" w:rsidRDefault="00F12837" w:rsidP="00F12837">
      <w:pPr>
        <w:pStyle w:val="libNormal"/>
        <w:rPr>
          <w:rtl/>
        </w:rPr>
      </w:pPr>
      <w:r w:rsidRPr="00F12837">
        <w:rPr>
          <w:rtl/>
        </w:rPr>
        <w:t>وهذه الآية المباركة تتوافق في المضمون مع ما تقدّم من قوله تعالى:</w:t>
      </w:r>
      <w:r w:rsidRPr="00240632">
        <w:rPr>
          <w:rtl/>
        </w:rPr>
        <w:t xml:space="preserve"> </w:t>
      </w:r>
      <w:r w:rsidRPr="00240632">
        <w:rPr>
          <w:rStyle w:val="libAlaemChar"/>
          <w:rtl/>
        </w:rPr>
        <w:t>(</w:t>
      </w:r>
      <w:r w:rsidRPr="00F12837">
        <w:rPr>
          <w:rStyle w:val="libAieChar"/>
          <w:rtl/>
        </w:rPr>
        <w:t>رَبَّنَا إِنِّي أَسْكَنْتُ مِنْ ذُرِّيَّتِي بِوَادٍ غَيْرِ ذِي زَرْعٍ عِنْدَ بَيْتِكَ الُْمحَرَّمِ رَبَّنَا لِيُقِيمُوا الصَّلاة فَاجْعَلْ أَفْئِدَةً مِنَ النَّاسِ تَهْوِي إِلَيْهِمْ</w:t>
      </w:r>
      <w:r w:rsidRPr="00240632">
        <w:rPr>
          <w:rStyle w:val="libAlaemChar"/>
          <w:rtl/>
        </w:rPr>
        <w:t>)</w:t>
      </w:r>
      <w:r w:rsidRPr="00F12837">
        <w:rPr>
          <w:rStyle w:val="libFootnotenumChar"/>
          <w:rtl/>
        </w:rPr>
        <w:t>(1)</w:t>
      </w:r>
      <w:r>
        <w:rPr>
          <w:rtl/>
        </w:rPr>
        <w:t>،</w:t>
      </w:r>
      <w:r w:rsidRPr="00F12837">
        <w:rPr>
          <w:rtl/>
        </w:rPr>
        <w:t xml:space="preserve"> فإبراهيم</w:t>
      </w:r>
      <w:r w:rsidR="002D5BB1" w:rsidRPr="002D5BB1">
        <w:rPr>
          <w:rtl/>
        </w:rPr>
        <w:t xml:space="preserve"> </w:t>
      </w:r>
      <w:r w:rsidR="002D5BB1" w:rsidRPr="002D5BB1">
        <w:rPr>
          <w:rStyle w:val="libAlaemChar"/>
          <w:rtl/>
        </w:rPr>
        <w:t>عليه‌السلام</w:t>
      </w:r>
      <w:r w:rsidRPr="00F12837">
        <w:rPr>
          <w:rtl/>
        </w:rPr>
        <w:t xml:space="preserve"> وذرّيته أسكنهم اللَّه عزّ وجلّ البيت الحرام وبوّأهم فيه لإقامة الصلاة وتشييد الدين وتطهير البيت للطائفين والقائمين والرّكع السجود</w:t>
      </w:r>
      <w:r>
        <w:rPr>
          <w:rtl/>
        </w:rPr>
        <w:t>،</w:t>
      </w:r>
      <w:r w:rsidRPr="00F12837">
        <w:rPr>
          <w:rtl/>
        </w:rPr>
        <w:t xml:space="preserve"> والإيذان في الناس بالحجّ</w:t>
      </w:r>
      <w:r>
        <w:rPr>
          <w:rtl/>
        </w:rPr>
        <w:t>،</w:t>
      </w:r>
      <w:r w:rsidRPr="00F12837">
        <w:rPr>
          <w:rtl/>
        </w:rPr>
        <w:t xml:space="preserve"> ولكن لا قيمة للحجّ ولا مقبولية عند اللَّه عزّ وجلّ إلّا بالمجي‏ء إلى إبراهيم</w:t>
      </w:r>
      <w:r w:rsidR="002D5BB1" w:rsidRPr="002D5BB1">
        <w:rPr>
          <w:rtl/>
        </w:rPr>
        <w:t xml:space="preserve"> </w:t>
      </w:r>
      <w:r w:rsidR="002D5BB1" w:rsidRPr="002D5BB1">
        <w:rPr>
          <w:rStyle w:val="libAlaemChar"/>
          <w:rtl/>
        </w:rPr>
        <w:t>عليه‌السلام</w:t>
      </w:r>
      <w:r w:rsidRPr="00F12837">
        <w:rPr>
          <w:rtl/>
        </w:rPr>
        <w:t xml:space="preserve"> وذريّته من ولد إسماعيل</w:t>
      </w:r>
      <w:r w:rsidR="002D5BB1" w:rsidRPr="002D5BB1">
        <w:rPr>
          <w:rtl/>
        </w:rPr>
        <w:t xml:space="preserve"> </w:t>
      </w:r>
      <w:r w:rsidR="002D5BB1" w:rsidRPr="002D5BB1">
        <w:rPr>
          <w:rStyle w:val="libAlaemChar"/>
          <w:rtl/>
        </w:rPr>
        <w:t>عليه‌السلام</w:t>
      </w:r>
      <w:r>
        <w:rPr>
          <w:rtl/>
        </w:rPr>
        <w:t>،</w:t>
      </w:r>
      <w:r w:rsidRPr="00F12837">
        <w:rPr>
          <w:rtl/>
        </w:rPr>
        <w:t xml:space="preserve"> وهويّ القلوب والأفئدة إليهم ومحبّتهم ومودّتهم وتولّيهم وإبراز الطاعة لهم وجعلهم واسطة في القصد إلى اللَّه تعالى.</w:t>
      </w:r>
    </w:p>
    <w:p w:rsidR="00F12837" w:rsidRPr="00F12837" w:rsidRDefault="00F12837" w:rsidP="00F12837">
      <w:pPr>
        <w:pStyle w:val="libNormal"/>
        <w:rPr>
          <w:rtl/>
        </w:rPr>
      </w:pPr>
      <w:r w:rsidRPr="00F12837">
        <w:rPr>
          <w:rtl/>
        </w:rPr>
        <w:t>فتبويء اللَّه عزّ وجلّ لإبراهيم البيت</w:t>
      </w:r>
      <w:r>
        <w:rPr>
          <w:rtl/>
        </w:rPr>
        <w:t>،</w:t>
      </w:r>
      <w:r w:rsidRPr="00F12837">
        <w:rPr>
          <w:rtl/>
        </w:rPr>
        <w:t xml:space="preserve"> وإسكان إبراهيم ذريَّته فيه من أجل الوفود عليهم ومودّتهم</w:t>
      </w:r>
      <w:r>
        <w:rPr>
          <w:rtl/>
        </w:rPr>
        <w:t>،</w:t>
      </w:r>
      <w:r w:rsidRPr="00F12837">
        <w:rPr>
          <w:rtl/>
        </w:rPr>
        <w:t xml:space="preserve"> هو الذي جعل من البيت الحرام مكاناً ومقصداً لإقامة العبادة فيه</w:t>
      </w:r>
      <w:r>
        <w:rPr>
          <w:rtl/>
        </w:rPr>
        <w:t>،</w:t>
      </w:r>
      <w:r w:rsidRPr="00F12837">
        <w:rPr>
          <w:rtl/>
        </w:rPr>
        <w:t xml:space="preserve"> والأحجار بما هي أحجار لولا ذلك تكون وثناً يعبد من دون اللَّه</w:t>
      </w:r>
    </w:p>
    <w:p w:rsidR="00F12837" w:rsidRPr="007A1BAF" w:rsidRDefault="00240632" w:rsidP="002D5BB1">
      <w:pPr>
        <w:pStyle w:val="libLine"/>
        <w:rPr>
          <w:rtl/>
        </w:rPr>
      </w:pPr>
      <w:r>
        <w:rPr>
          <w:rtl/>
        </w:rPr>
        <w:t>____________________</w:t>
      </w:r>
    </w:p>
    <w:p w:rsidR="00F12837" w:rsidRPr="00B578D7" w:rsidRDefault="00F12837" w:rsidP="00F12837">
      <w:pPr>
        <w:pStyle w:val="libFootnote0"/>
        <w:rPr>
          <w:rtl/>
        </w:rPr>
      </w:pPr>
      <w:r w:rsidRPr="007A1BAF">
        <w:rPr>
          <w:rtl/>
        </w:rPr>
        <w:t>(1) إبراهيم: 37.</w:t>
      </w:r>
    </w:p>
    <w:p w:rsidR="00F12837" w:rsidRDefault="00F12837" w:rsidP="00F12837">
      <w:pPr>
        <w:pStyle w:val="libNormal"/>
        <w:rPr>
          <w:rtl/>
        </w:rPr>
      </w:pPr>
      <w:r>
        <w:br w:type="page"/>
      </w:r>
    </w:p>
    <w:p w:rsidR="00F12837" w:rsidRPr="007A1BAF" w:rsidRDefault="00F12837" w:rsidP="00F12837">
      <w:pPr>
        <w:pStyle w:val="libNormal"/>
        <w:rPr>
          <w:rtl/>
        </w:rPr>
      </w:pPr>
      <w:r w:rsidRPr="00F12837">
        <w:rPr>
          <w:rtl/>
        </w:rPr>
        <w:lastRenderedPageBreak/>
        <w:t>عزّ وجلّ كما كان الحجّ في الجاهلية</w:t>
      </w:r>
      <w:r>
        <w:rPr>
          <w:rtl/>
        </w:rPr>
        <w:t>.</w:t>
      </w:r>
      <w:r w:rsidRPr="00F12837">
        <w:rPr>
          <w:rtl/>
        </w:rPr>
        <w:t xml:space="preserve"> ولذا ورد أن من المستحبّات عند الدخول إلى البيت الحرام إلقاء التحيّة والسلام على سيّد الأنبياء محمّد</w:t>
      </w:r>
      <w:r w:rsidR="00063F8E">
        <w:rPr>
          <w:rtl/>
        </w:rPr>
        <w:t xml:space="preserve"> </w:t>
      </w:r>
      <w:r w:rsidR="002D5BB1" w:rsidRPr="002D5BB1">
        <w:rPr>
          <w:rStyle w:val="libAlaemChar"/>
          <w:rtl/>
        </w:rPr>
        <w:t>صلى‌الله‌عليه‌وآله</w:t>
      </w:r>
      <w:r w:rsidRPr="00F12837">
        <w:rPr>
          <w:rtl/>
        </w:rPr>
        <w:t xml:space="preserve"> ثم السلام على النبيّ إبراهيم</w:t>
      </w:r>
      <w:r w:rsidR="002D5BB1" w:rsidRPr="002D5BB1">
        <w:rPr>
          <w:rtl/>
        </w:rPr>
        <w:t xml:space="preserve"> </w:t>
      </w:r>
      <w:r w:rsidR="002D5BB1" w:rsidRPr="002D5BB1">
        <w:rPr>
          <w:rStyle w:val="libAlaemChar"/>
          <w:rtl/>
        </w:rPr>
        <w:t>عليه‌السلام</w:t>
      </w:r>
      <w:r w:rsidRPr="00F12837">
        <w:rPr>
          <w:rStyle w:val="libFootnotenumChar"/>
          <w:rtl/>
        </w:rPr>
        <w:t>(1)</w:t>
      </w:r>
      <w:r w:rsidRPr="00F12837">
        <w:rPr>
          <w:rtl/>
        </w:rPr>
        <w:t>.</w:t>
      </w:r>
    </w:p>
    <w:p w:rsidR="00F12837" w:rsidRPr="007A1BAF" w:rsidRDefault="00F12837" w:rsidP="00F12837">
      <w:pPr>
        <w:pStyle w:val="libNormal"/>
        <w:rPr>
          <w:rtl/>
        </w:rPr>
      </w:pPr>
      <w:r w:rsidRPr="00F12837">
        <w:rPr>
          <w:rtl/>
        </w:rPr>
        <w:t>فعن أبي عبد اللَّه</w:t>
      </w:r>
      <w:r w:rsidR="002D5BB1" w:rsidRPr="002D5BB1">
        <w:rPr>
          <w:rtl/>
        </w:rPr>
        <w:t xml:space="preserve"> </w:t>
      </w:r>
      <w:r w:rsidR="002D5BB1" w:rsidRPr="002D5BB1">
        <w:rPr>
          <w:rStyle w:val="libAlaemChar"/>
          <w:rtl/>
        </w:rPr>
        <w:t>عليه‌السلام</w:t>
      </w:r>
      <w:r w:rsidRPr="00F12837">
        <w:rPr>
          <w:rtl/>
        </w:rPr>
        <w:t xml:space="preserve"> قال: (فإذا انتهيت إلى باب المسجد فقم وقل: السلام عليك أيها النبيّ ورحمة اللَّه وبركاته</w:t>
      </w:r>
      <w:r>
        <w:rPr>
          <w:rtl/>
        </w:rPr>
        <w:t>،</w:t>
      </w:r>
      <w:r w:rsidRPr="00F12837">
        <w:rPr>
          <w:rtl/>
        </w:rPr>
        <w:t xml:space="preserve"> بسم اللَّه وباللَّه ومن اللَّه وما شاء اللَّه</w:t>
      </w:r>
      <w:r>
        <w:rPr>
          <w:rtl/>
        </w:rPr>
        <w:t>،</w:t>
      </w:r>
      <w:r w:rsidRPr="00F12837">
        <w:rPr>
          <w:rtl/>
        </w:rPr>
        <w:t xml:space="preserve"> والسلام على أنبياء اللَّه ورسله والسلام على رسول اللَّه</w:t>
      </w:r>
      <w:r>
        <w:rPr>
          <w:rtl/>
        </w:rPr>
        <w:t>،</w:t>
      </w:r>
      <w:r w:rsidRPr="00F12837">
        <w:rPr>
          <w:rtl/>
        </w:rPr>
        <w:t xml:space="preserve"> والسلام على إبراهيم والحمد للَّه رب العالمين)</w:t>
      </w:r>
      <w:r w:rsidRPr="00F12837">
        <w:rPr>
          <w:rStyle w:val="libFootnotenumChar"/>
          <w:rtl/>
        </w:rPr>
        <w:t>(2)</w:t>
      </w:r>
      <w:r w:rsidRPr="00F12837">
        <w:rPr>
          <w:rtl/>
        </w:rPr>
        <w:t>.</w:t>
      </w:r>
    </w:p>
    <w:p w:rsidR="00F12837" w:rsidRPr="007A1BAF" w:rsidRDefault="00F12837" w:rsidP="00F12837">
      <w:pPr>
        <w:pStyle w:val="libNormal"/>
        <w:rPr>
          <w:rtl/>
        </w:rPr>
      </w:pPr>
      <w:r w:rsidRPr="00F12837">
        <w:rPr>
          <w:rtl/>
        </w:rPr>
        <w:t>فالمجي‏ء إلى النبيّ الأكرم</w:t>
      </w:r>
      <w:r w:rsidR="002D5BB1" w:rsidRPr="002D5BB1">
        <w:rPr>
          <w:rtl/>
        </w:rPr>
        <w:t xml:space="preserve"> </w:t>
      </w:r>
      <w:r w:rsidR="002D5BB1" w:rsidRPr="002D5BB1">
        <w:rPr>
          <w:rStyle w:val="libAlaemChar"/>
          <w:rtl/>
        </w:rPr>
        <w:t>صلى‌الله‌عليه‌وآله</w:t>
      </w:r>
      <w:r w:rsidRPr="00F12837">
        <w:rPr>
          <w:rtl/>
        </w:rPr>
        <w:t xml:space="preserve"> ثم إلى إبراهيم</w:t>
      </w:r>
      <w:r w:rsidR="002D5BB1" w:rsidRPr="002D5BB1">
        <w:rPr>
          <w:rtl/>
        </w:rPr>
        <w:t xml:space="preserve"> </w:t>
      </w:r>
      <w:r w:rsidR="002D5BB1" w:rsidRPr="002D5BB1">
        <w:rPr>
          <w:rStyle w:val="libAlaemChar"/>
          <w:rtl/>
        </w:rPr>
        <w:t>عليه‌السلام</w:t>
      </w:r>
      <w:r w:rsidRPr="00F12837">
        <w:rPr>
          <w:rtl/>
        </w:rPr>
        <w:t xml:space="preserve"> مجي‏ء وإتيان وقصد إلى اللَّه عزّ وجل</w:t>
      </w:r>
      <w:r>
        <w:rPr>
          <w:rtl/>
        </w:rPr>
        <w:t>،</w:t>
      </w:r>
      <w:r w:rsidRPr="00F12837">
        <w:rPr>
          <w:rtl/>
        </w:rPr>
        <w:t xml:space="preserve"> وكذا أهل البيت</w:t>
      </w:r>
      <w:r w:rsidR="002D5BB1" w:rsidRPr="002D5BB1">
        <w:rPr>
          <w:rtl/>
        </w:rPr>
        <w:t xml:space="preserve"> </w:t>
      </w:r>
      <w:r w:rsidR="002D5BB1" w:rsidRPr="002D5BB1">
        <w:rPr>
          <w:rStyle w:val="libAlaemChar"/>
          <w:rtl/>
        </w:rPr>
        <w:t>عليهم‌السلام</w:t>
      </w:r>
      <w:r>
        <w:rPr>
          <w:rtl/>
        </w:rPr>
        <w:t>؛</w:t>
      </w:r>
      <w:r w:rsidRPr="00F12837">
        <w:rPr>
          <w:rtl/>
        </w:rPr>
        <w:t xml:space="preserve"> لأنهم الذريّة والأمة المسلمة الذين دعا إبراهيم والنبيّ الأكرم إلى مودّتهم ومحبّتهم.</w:t>
      </w:r>
    </w:p>
    <w:p w:rsidR="00F12837" w:rsidRPr="007A1BAF" w:rsidRDefault="00F12837" w:rsidP="00F12837">
      <w:pPr>
        <w:pStyle w:val="libNormal"/>
        <w:rPr>
          <w:rtl/>
        </w:rPr>
      </w:pPr>
      <w:r w:rsidRPr="00F12837">
        <w:rPr>
          <w:rtl/>
        </w:rPr>
        <w:t>إذن</w:t>
      </w:r>
      <w:r>
        <w:rPr>
          <w:rtl/>
        </w:rPr>
        <w:t>،</w:t>
      </w:r>
      <w:r w:rsidRPr="00F12837">
        <w:rPr>
          <w:rtl/>
        </w:rPr>
        <w:t xml:space="preserve"> الأنبياء والأوصياء هم أبواب اللَّه التي يتّجه إلى اللَّه تعالى بها</w:t>
      </w:r>
      <w:r>
        <w:rPr>
          <w:rtl/>
        </w:rPr>
        <w:t>،</w:t>
      </w:r>
      <w:r w:rsidRPr="00F12837">
        <w:rPr>
          <w:rtl/>
        </w:rPr>
        <w:t xml:space="preserve"> ولولا ذلك لا يكون الحجّ حجّاً إبراهيمياً</w:t>
      </w:r>
      <w:r>
        <w:rPr>
          <w:rtl/>
        </w:rPr>
        <w:t>،</w:t>
      </w:r>
      <w:r w:rsidRPr="00F12837">
        <w:rPr>
          <w:rtl/>
        </w:rPr>
        <w:t xml:space="preserve"> بل حجّ الجاهلية.</w:t>
      </w:r>
    </w:p>
    <w:p w:rsidR="00F12837" w:rsidRPr="00B578D7" w:rsidRDefault="00F12837" w:rsidP="00B578D7">
      <w:pPr>
        <w:pStyle w:val="Heading2"/>
        <w:rPr>
          <w:rtl/>
        </w:rPr>
      </w:pPr>
      <w:bookmarkStart w:id="48" w:name="_Toc421607276"/>
      <w:r w:rsidRPr="007A1BAF">
        <w:rPr>
          <w:rtl/>
        </w:rPr>
        <w:t>8</w:t>
      </w:r>
      <w:r w:rsidR="00240632">
        <w:rPr>
          <w:rtl/>
        </w:rPr>
        <w:t xml:space="preserve"> - </w:t>
      </w:r>
      <w:r w:rsidRPr="007A1BAF">
        <w:rPr>
          <w:rtl/>
        </w:rPr>
        <w:t>الأنبياء مصدر البركة:</w:t>
      </w:r>
      <w:bookmarkEnd w:id="48"/>
    </w:p>
    <w:p w:rsidR="00F12837" w:rsidRPr="007A1BAF" w:rsidRDefault="00F12837" w:rsidP="00F12837">
      <w:pPr>
        <w:pStyle w:val="libNormal"/>
        <w:rPr>
          <w:rtl/>
        </w:rPr>
      </w:pPr>
      <w:r w:rsidRPr="00F12837">
        <w:rPr>
          <w:rtl/>
        </w:rPr>
        <w:t>قال تعالى حكاية عن قول عيسى</w:t>
      </w:r>
      <w:r w:rsidR="002D5BB1" w:rsidRPr="002D5BB1">
        <w:rPr>
          <w:rtl/>
        </w:rPr>
        <w:t xml:space="preserve"> </w:t>
      </w:r>
      <w:r w:rsidR="002D5BB1" w:rsidRPr="002D5BB1">
        <w:rPr>
          <w:rStyle w:val="libAlaemChar"/>
          <w:rtl/>
        </w:rPr>
        <w:t>عليه‌السلام</w:t>
      </w:r>
      <w:r w:rsidRPr="00F12837">
        <w:rPr>
          <w:rtl/>
        </w:rPr>
        <w:t xml:space="preserve">: </w:t>
      </w:r>
      <w:r w:rsidRPr="00240632">
        <w:rPr>
          <w:rStyle w:val="libAlaemChar"/>
          <w:rtl/>
        </w:rPr>
        <w:t>(</w:t>
      </w:r>
      <w:r w:rsidRPr="00F12837">
        <w:rPr>
          <w:rStyle w:val="libAieChar"/>
          <w:rtl/>
        </w:rPr>
        <w:t>وَجَعَلَنِي مُبَارَكًا أَيْنَ مَا كُنْتُ وَأَوْصَانِي بِالصَّلاة وَالزَّكَوةِ مَا دُمْتُ حَيًّا</w:t>
      </w:r>
      <w:r w:rsidRPr="00240632">
        <w:rPr>
          <w:rStyle w:val="libAlaemChar"/>
          <w:rtl/>
        </w:rPr>
        <w:t>)</w:t>
      </w:r>
      <w:r w:rsidRPr="00F12837">
        <w:rPr>
          <w:rStyle w:val="libFootnotenumChar"/>
          <w:rtl/>
        </w:rPr>
        <w:t>(3)</w:t>
      </w:r>
      <w:r w:rsidRPr="00F12837">
        <w:rPr>
          <w:rtl/>
        </w:rPr>
        <w:t>.</w:t>
      </w:r>
    </w:p>
    <w:p w:rsidR="00F12837" w:rsidRPr="007A1BAF" w:rsidRDefault="00F12837" w:rsidP="00F12837">
      <w:pPr>
        <w:pStyle w:val="libNormal"/>
        <w:rPr>
          <w:rtl/>
        </w:rPr>
      </w:pPr>
      <w:r w:rsidRPr="00F12837">
        <w:rPr>
          <w:rtl/>
        </w:rPr>
        <w:t>وهذا يعني أن عيسى</w:t>
      </w:r>
      <w:r w:rsidR="002D5BB1" w:rsidRPr="002D5BB1">
        <w:rPr>
          <w:rtl/>
        </w:rPr>
        <w:t xml:space="preserve"> </w:t>
      </w:r>
      <w:r w:rsidR="002D5BB1" w:rsidRPr="002D5BB1">
        <w:rPr>
          <w:rStyle w:val="libAlaemChar"/>
          <w:rtl/>
        </w:rPr>
        <w:t>عليه‌السلام</w:t>
      </w:r>
      <w:r w:rsidRPr="00F12837">
        <w:rPr>
          <w:rtl/>
        </w:rPr>
        <w:t xml:space="preserve"> جعله اللَّه عزّ وجلّ مصدر البركة والتبرّك أين ما حل</w:t>
      </w:r>
      <w:r>
        <w:rPr>
          <w:rtl/>
        </w:rPr>
        <w:t>؛</w:t>
      </w:r>
      <w:r w:rsidRPr="00F12837">
        <w:rPr>
          <w:rtl/>
        </w:rPr>
        <w:t xml:space="preserve"> ولذا كان ببركته يبرئ الأكمه والأبرص ويحيي الموتى بإذن اللَّه تعالى</w:t>
      </w:r>
      <w:r>
        <w:rPr>
          <w:rtl/>
        </w:rPr>
        <w:t>،</w:t>
      </w:r>
      <w:r w:rsidRPr="00F12837">
        <w:rPr>
          <w:rtl/>
        </w:rPr>
        <w:t xml:space="preserve"> فهو</w:t>
      </w:r>
    </w:p>
    <w:p w:rsidR="00F12837" w:rsidRPr="007A1BAF" w:rsidRDefault="00240632" w:rsidP="002D5BB1">
      <w:pPr>
        <w:pStyle w:val="libLine"/>
        <w:rPr>
          <w:rtl/>
        </w:rPr>
      </w:pPr>
      <w:r>
        <w:rPr>
          <w:rtl/>
        </w:rPr>
        <w:t>____________________</w:t>
      </w:r>
    </w:p>
    <w:p w:rsidR="00F12837" w:rsidRDefault="00F12837" w:rsidP="00F12837">
      <w:pPr>
        <w:pStyle w:val="libFootnote0"/>
        <w:rPr>
          <w:rtl/>
        </w:rPr>
      </w:pPr>
      <w:r w:rsidRPr="007A1BAF">
        <w:rPr>
          <w:rtl/>
        </w:rPr>
        <w:t>(1)</w:t>
      </w:r>
      <w:r w:rsidR="00063F8E">
        <w:rPr>
          <w:rtl/>
        </w:rPr>
        <w:t xml:space="preserve"> </w:t>
      </w:r>
      <w:r w:rsidRPr="007A1BAF">
        <w:rPr>
          <w:rtl/>
        </w:rPr>
        <w:t>ابن حمزة</w:t>
      </w:r>
      <w:r>
        <w:rPr>
          <w:rtl/>
        </w:rPr>
        <w:t>،</w:t>
      </w:r>
      <w:r w:rsidRPr="007A1BAF">
        <w:rPr>
          <w:rtl/>
        </w:rPr>
        <w:t xml:space="preserve"> الوسيلة</w:t>
      </w:r>
      <w:r>
        <w:rPr>
          <w:rtl/>
        </w:rPr>
        <w:t>،</w:t>
      </w:r>
      <w:r w:rsidRPr="007A1BAF">
        <w:rPr>
          <w:rtl/>
        </w:rPr>
        <w:t xml:space="preserve"> ص172.</w:t>
      </w:r>
    </w:p>
    <w:p w:rsidR="00F12837" w:rsidRDefault="00F12837" w:rsidP="00F12837">
      <w:pPr>
        <w:pStyle w:val="libFootnote0"/>
        <w:rPr>
          <w:rtl/>
        </w:rPr>
      </w:pPr>
      <w:r w:rsidRPr="007A1BAF">
        <w:rPr>
          <w:rtl/>
        </w:rPr>
        <w:t>(2) الصدوق</w:t>
      </w:r>
      <w:r>
        <w:rPr>
          <w:rtl/>
        </w:rPr>
        <w:t>،</w:t>
      </w:r>
      <w:r w:rsidRPr="007A1BAF">
        <w:rPr>
          <w:rtl/>
        </w:rPr>
        <w:t xml:space="preserve"> المقنع</w:t>
      </w:r>
      <w:r>
        <w:rPr>
          <w:rtl/>
        </w:rPr>
        <w:t>،</w:t>
      </w:r>
      <w:r w:rsidRPr="007A1BAF">
        <w:rPr>
          <w:rtl/>
        </w:rPr>
        <w:t xml:space="preserve"> ص255.</w:t>
      </w:r>
    </w:p>
    <w:p w:rsidR="00F12837" w:rsidRPr="00B578D7" w:rsidRDefault="00F12837" w:rsidP="00F12837">
      <w:pPr>
        <w:pStyle w:val="libFootnote0"/>
        <w:rPr>
          <w:rtl/>
        </w:rPr>
      </w:pPr>
      <w:r w:rsidRPr="007A1BAF">
        <w:rPr>
          <w:rtl/>
        </w:rPr>
        <w:t>(3) مريم: 31.</w:t>
      </w:r>
    </w:p>
    <w:p w:rsidR="00F12837" w:rsidRDefault="00F12837" w:rsidP="00F12837">
      <w:pPr>
        <w:pStyle w:val="libNormal"/>
        <w:rPr>
          <w:rtl/>
        </w:rPr>
      </w:pPr>
      <w:r>
        <w:rPr>
          <w:rtl/>
        </w:rPr>
        <w:br w:type="page"/>
      </w:r>
    </w:p>
    <w:p w:rsidR="00F12837" w:rsidRPr="00A3633E" w:rsidRDefault="00F12837" w:rsidP="00F12837">
      <w:pPr>
        <w:pStyle w:val="libNormal"/>
        <w:rPr>
          <w:rtl/>
        </w:rPr>
      </w:pPr>
      <w:r w:rsidRPr="00F12837">
        <w:rPr>
          <w:rtl/>
        </w:rPr>
        <w:lastRenderedPageBreak/>
        <w:t>وجيه وواسطة في قضاء الحوائج في كلّ مكان حلّ فيه</w:t>
      </w:r>
      <w:r>
        <w:rPr>
          <w:rtl/>
        </w:rPr>
        <w:t>،</w:t>
      </w:r>
      <w:r w:rsidRPr="00F12837">
        <w:rPr>
          <w:rtl/>
        </w:rPr>
        <w:t xml:space="preserve"> فما بالك بخاتم الأنبياء</w:t>
      </w:r>
      <w:r w:rsidR="00063F8E">
        <w:rPr>
          <w:rtl/>
        </w:rPr>
        <w:t xml:space="preserve"> </w:t>
      </w:r>
      <w:r w:rsidR="002D5BB1" w:rsidRPr="002D5BB1">
        <w:rPr>
          <w:rStyle w:val="libAlaemChar"/>
          <w:rtl/>
        </w:rPr>
        <w:t>عليه‌السلام</w:t>
      </w:r>
      <w:r w:rsidRPr="00F12837">
        <w:rPr>
          <w:rtl/>
        </w:rPr>
        <w:t xml:space="preserve"> وأهل بيته الأطهار ومَن يصلّي عيسى خلفه عند نزوله ويكون وزيراً له</w:t>
      </w:r>
      <w:r>
        <w:rPr>
          <w:rtl/>
        </w:rPr>
        <w:t>؟</w:t>
      </w:r>
      <w:r w:rsidRPr="00F12837">
        <w:rPr>
          <w:rtl/>
        </w:rPr>
        <w:t>!</w:t>
      </w:r>
    </w:p>
    <w:p w:rsidR="00F12837" w:rsidRPr="00A3633E" w:rsidRDefault="00F12837" w:rsidP="00F12837">
      <w:pPr>
        <w:pStyle w:val="libNormal"/>
        <w:rPr>
          <w:rtl/>
        </w:rPr>
      </w:pPr>
      <w:r w:rsidRPr="00F12837">
        <w:rPr>
          <w:rtl/>
        </w:rPr>
        <w:t xml:space="preserve">وكذا ورد في الآيات المباركة أن الماء مصدر البركة والخيرات كما في قوله تعالى: </w:t>
      </w:r>
      <w:r w:rsidRPr="00240632">
        <w:rPr>
          <w:rStyle w:val="libAlaemChar"/>
          <w:rtl/>
        </w:rPr>
        <w:t>(</w:t>
      </w:r>
      <w:r w:rsidRPr="00F12837">
        <w:rPr>
          <w:rStyle w:val="libAieChar"/>
          <w:rtl/>
        </w:rPr>
        <w:t>وَنَزَّلْنَا مِنَ السَّمَاءِ مَاءً مُبَارَكًا فَأَنْبَتْنَا بِهِ جَنَّاتٍ وَحَبَّ الْحَصِيدِ</w:t>
      </w:r>
      <w:r w:rsidRPr="00240632">
        <w:rPr>
          <w:rStyle w:val="libAlaemChar"/>
          <w:rtl/>
        </w:rPr>
        <w:t>)</w:t>
      </w:r>
      <w:r w:rsidRPr="00F12837">
        <w:rPr>
          <w:rStyle w:val="libFootnotenumChar"/>
          <w:rtl/>
        </w:rPr>
        <w:t>(1)</w:t>
      </w:r>
      <w:r>
        <w:rPr>
          <w:rtl/>
        </w:rPr>
        <w:t>،</w:t>
      </w:r>
      <w:r w:rsidRPr="00F12837">
        <w:rPr>
          <w:rtl/>
        </w:rPr>
        <w:t xml:space="preserve"> فإذا كان اللَّه تعالى ببركة الماء المنزل من السماء ينبت الجنان ويحيي الأرض بعد موتها</w:t>
      </w:r>
      <w:r>
        <w:rPr>
          <w:rtl/>
        </w:rPr>
        <w:t>،</w:t>
      </w:r>
      <w:r w:rsidRPr="00F12837">
        <w:rPr>
          <w:rtl/>
        </w:rPr>
        <w:t xml:space="preserve"> فكيف بك بأنبياء اللَّه ورسله وخلفائه الأوصياء</w:t>
      </w:r>
      <w:r>
        <w:rPr>
          <w:rtl/>
        </w:rPr>
        <w:t>؟</w:t>
      </w:r>
      <w:r w:rsidRPr="00F12837">
        <w:rPr>
          <w:rtl/>
        </w:rPr>
        <w:t>!</w:t>
      </w:r>
    </w:p>
    <w:p w:rsidR="00F12837" w:rsidRPr="00B578D7" w:rsidRDefault="00F12837" w:rsidP="00B578D7">
      <w:pPr>
        <w:pStyle w:val="Heading2"/>
        <w:rPr>
          <w:rtl/>
        </w:rPr>
      </w:pPr>
      <w:bookmarkStart w:id="49" w:name="_Toc421607277"/>
      <w:r w:rsidRPr="00A3633E">
        <w:rPr>
          <w:rtl/>
        </w:rPr>
        <w:t>9</w:t>
      </w:r>
      <w:r w:rsidR="00240632">
        <w:rPr>
          <w:rtl/>
        </w:rPr>
        <w:t xml:space="preserve"> - </w:t>
      </w:r>
      <w:r w:rsidRPr="00A3633E">
        <w:rPr>
          <w:rtl/>
        </w:rPr>
        <w:t>البقعة المباركة:</w:t>
      </w:r>
      <w:bookmarkEnd w:id="49"/>
    </w:p>
    <w:p w:rsidR="00F12837" w:rsidRPr="00A3633E" w:rsidRDefault="00F12837" w:rsidP="00F12837">
      <w:pPr>
        <w:pStyle w:val="libNormal"/>
        <w:rPr>
          <w:rtl/>
        </w:rPr>
      </w:pPr>
      <w:r w:rsidRPr="00F12837">
        <w:rPr>
          <w:rtl/>
        </w:rPr>
        <w:t>وهي الطائفة من الروايات التي تعرّضت لذكر البقعة المقدّسة والمباركة التي كلّم اللَّه عزّ وجلّ فيها موسى</w:t>
      </w:r>
      <w:r w:rsidR="002D5BB1" w:rsidRPr="002D5BB1">
        <w:rPr>
          <w:rtl/>
        </w:rPr>
        <w:t xml:space="preserve"> </w:t>
      </w:r>
      <w:r w:rsidR="002D5BB1" w:rsidRPr="002D5BB1">
        <w:rPr>
          <w:rStyle w:val="libAlaemChar"/>
          <w:rtl/>
        </w:rPr>
        <w:t>عليه‌السلام</w:t>
      </w:r>
      <w:r w:rsidRPr="00F12837">
        <w:rPr>
          <w:rtl/>
        </w:rPr>
        <w:t xml:space="preserve"> كقوله تعالى: </w:t>
      </w:r>
      <w:r w:rsidRPr="00240632">
        <w:rPr>
          <w:rStyle w:val="libAlaemChar"/>
          <w:rtl/>
        </w:rPr>
        <w:t>(</w:t>
      </w:r>
      <w:r w:rsidRPr="00F12837">
        <w:rPr>
          <w:rStyle w:val="libAieChar"/>
          <w:rtl/>
        </w:rPr>
        <w:t>وَهَلْ أَتَاكَ حَدِيثُ مُوسَى * إِذْ رَأَ نَارًا فَقَالَ ِلأَهْلِهِ امْكُثُوا إِنِّى آنَسْتُ نَارًا لَعَلِّي آتِيكُمْ مِنْهَا بِقَبَسٍ أَوْ أَجِدُ عَلَى النَّارِ هُدًى * فَلَمَّا أَتَاهَا نُودِىَ يَا مُوسَى * إِنِّى أَنَا رَبُّكَ فَاخْلَعْ نَعْلَيْكَ إِنَّكَ بِالْوَادِ الْمُقَدَّسِ طُوًى</w:t>
      </w:r>
      <w:r w:rsidRPr="00240632">
        <w:rPr>
          <w:rStyle w:val="libAlaemChar"/>
          <w:rtl/>
        </w:rPr>
        <w:t>)</w:t>
      </w:r>
      <w:r w:rsidRPr="00F12837">
        <w:rPr>
          <w:rStyle w:val="libFootnotenumChar"/>
          <w:rtl/>
        </w:rPr>
        <w:t>(2)</w:t>
      </w:r>
      <w:r w:rsidRPr="00F12837">
        <w:rPr>
          <w:rtl/>
        </w:rPr>
        <w:t xml:space="preserve">، وقوله تعالى: </w:t>
      </w:r>
      <w:r w:rsidRPr="00240632">
        <w:rPr>
          <w:rStyle w:val="libAlaemChar"/>
          <w:rtl/>
        </w:rPr>
        <w:t>(</w:t>
      </w:r>
      <w:r w:rsidRPr="00F12837">
        <w:rPr>
          <w:rStyle w:val="libAieChar"/>
          <w:rtl/>
        </w:rPr>
        <w:t>هَلْ أَتَاكَ حَدِيثُ مُوسَى * إِذْ نَادَاهُ رَبُّهُ بِالْوَادِ الْمُقَدَّسِ طُوًى</w:t>
      </w:r>
      <w:r w:rsidRPr="00240632">
        <w:rPr>
          <w:rStyle w:val="libAlaemChar"/>
          <w:rtl/>
        </w:rPr>
        <w:t>)</w:t>
      </w:r>
      <w:r w:rsidRPr="00F12837">
        <w:rPr>
          <w:rStyle w:val="libFootnotenumChar"/>
          <w:rtl/>
        </w:rPr>
        <w:t>(3)</w:t>
      </w:r>
      <w:r>
        <w:rPr>
          <w:rtl/>
        </w:rPr>
        <w:t>،</w:t>
      </w:r>
      <w:r w:rsidRPr="00F12837">
        <w:rPr>
          <w:rtl/>
        </w:rPr>
        <w:t xml:space="preserve"> وكذا قوله تعالى: </w:t>
      </w:r>
      <w:r w:rsidRPr="00240632">
        <w:rPr>
          <w:rStyle w:val="libAlaemChar"/>
          <w:rtl/>
        </w:rPr>
        <w:t>(</w:t>
      </w:r>
      <w:r w:rsidRPr="00F12837">
        <w:rPr>
          <w:rStyle w:val="libAieChar"/>
          <w:rtl/>
        </w:rPr>
        <w:t>وَاذْكُرْ فِي الْكِتَابِ مُوسَى إِنَّهُ كَانَ مُخْلَصًا وَكَانَ رَسُولاً نَبِيًّا * وَنَادَيْنَاهُ مِنْ جَانِبِ الطُّورِ الْأَيْمَنِ وَقَرَّبْنَاهُ نَجِيًّا</w:t>
      </w:r>
      <w:r w:rsidRPr="00240632">
        <w:rPr>
          <w:rStyle w:val="libAlaemChar"/>
          <w:rtl/>
        </w:rPr>
        <w:t>)</w:t>
      </w:r>
      <w:r w:rsidRPr="00F12837">
        <w:rPr>
          <w:rStyle w:val="libFootnotenumChar"/>
          <w:rtl/>
        </w:rPr>
        <w:t>(4)</w:t>
      </w:r>
      <w:r w:rsidRPr="00F12837">
        <w:rPr>
          <w:rtl/>
        </w:rPr>
        <w:t>.</w:t>
      </w:r>
    </w:p>
    <w:p w:rsidR="00F12837" w:rsidRDefault="00240632" w:rsidP="002D5BB1">
      <w:pPr>
        <w:pStyle w:val="libLine"/>
        <w:rPr>
          <w:rtl/>
        </w:rPr>
      </w:pPr>
      <w:r>
        <w:rPr>
          <w:rtl/>
        </w:rPr>
        <w:t>____________________</w:t>
      </w:r>
    </w:p>
    <w:p w:rsidR="00F12837" w:rsidRDefault="00F12837" w:rsidP="00B578D7">
      <w:pPr>
        <w:pStyle w:val="libFootnote0"/>
        <w:rPr>
          <w:rtl/>
        </w:rPr>
      </w:pPr>
      <w:r w:rsidRPr="00A3633E">
        <w:rPr>
          <w:rtl/>
        </w:rPr>
        <w:t>(1) ق: 9.</w:t>
      </w:r>
    </w:p>
    <w:p w:rsidR="00F12837" w:rsidRDefault="00F12837" w:rsidP="00B578D7">
      <w:pPr>
        <w:pStyle w:val="libFootnote0"/>
        <w:rPr>
          <w:rtl/>
        </w:rPr>
      </w:pPr>
      <w:r w:rsidRPr="00A3633E">
        <w:rPr>
          <w:rtl/>
        </w:rPr>
        <w:t>(2) طه: 9</w:t>
      </w:r>
      <w:r w:rsidR="00240632">
        <w:rPr>
          <w:rtl/>
        </w:rPr>
        <w:t xml:space="preserve"> - </w:t>
      </w:r>
      <w:r w:rsidRPr="00A3633E">
        <w:rPr>
          <w:rtl/>
        </w:rPr>
        <w:t>12.</w:t>
      </w:r>
    </w:p>
    <w:p w:rsidR="00F12837" w:rsidRDefault="00F12837" w:rsidP="00B578D7">
      <w:pPr>
        <w:pStyle w:val="libFootnote0"/>
        <w:rPr>
          <w:rtl/>
        </w:rPr>
      </w:pPr>
      <w:r w:rsidRPr="00A3633E">
        <w:rPr>
          <w:rtl/>
        </w:rPr>
        <w:t>(3) النازعات: 15</w:t>
      </w:r>
      <w:r w:rsidR="00240632">
        <w:rPr>
          <w:rtl/>
        </w:rPr>
        <w:t xml:space="preserve"> - </w:t>
      </w:r>
      <w:r w:rsidRPr="00A3633E">
        <w:rPr>
          <w:rtl/>
        </w:rPr>
        <w:t>16.</w:t>
      </w:r>
    </w:p>
    <w:p w:rsidR="00F12837" w:rsidRPr="00B578D7" w:rsidRDefault="00F12837" w:rsidP="00F12837">
      <w:pPr>
        <w:pStyle w:val="libFootnote0"/>
        <w:rPr>
          <w:rtl/>
        </w:rPr>
      </w:pPr>
      <w:r w:rsidRPr="00A3633E">
        <w:rPr>
          <w:rtl/>
        </w:rPr>
        <w:t>(4) مريم: 51</w:t>
      </w:r>
      <w:r w:rsidR="00240632">
        <w:rPr>
          <w:rtl/>
        </w:rPr>
        <w:t xml:space="preserve"> - </w:t>
      </w:r>
      <w:r w:rsidRPr="00A3633E">
        <w:rPr>
          <w:rtl/>
        </w:rPr>
        <w:t>52.</w:t>
      </w:r>
    </w:p>
    <w:p w:rsidR="00F12837" w:rsidRDefault="00F12837" w:rsidP="00F12837">
      <w:pPr>
        <w:pStyle w:val="libNormal"/>
        <w:rPr>
          <w:rtl/>
        </w:rPr>
      </w:pPr>
      <w:r>
        <w:br w:type="page"/>
      </w:r>
    </w:p>
    <w:p w:rsidR="00F12837" w:rsidRPr="00A3633E" w:rsidRDefault="00F12837" w:rsidP="00F12837">
      <w:pPr>
        <w:pStyle w:val="libNormal"/>
        <w:rPr>
          <w:rtl/>
        </w:rPr>
      </w:pPr>
      <w:r w:rsidRPr="00F12837">
        <w:rPr>
          <w:rtl/>
        </w:rPr>
        <w:lastRenderedPageBreak/>
        <w:t>وقوله عزّ وجلّ:</w:t>
      </w:r>
      <w:r w:rsidRPr="00240632">
        <w:rPr>
          <w:rtl/>
        </w:rPr>
        <w:t xml:space="preserve"> </w:t>
      </w:r>
      <w:r w:rsidRPr="00240632">
        <w:rPr>
          <w:rStyle w:val="libAlaemChar"/>
          <w:rtl/>
        </w:rPr>
        <w:t>(</w:t>
      </w:r>
      <w:r w:rsidRPr="00F12837">
        <w:rPr>
          <w:rStyle w:val="libAieChar"/>
          <w:rtl/>
        </w:rPr>
        <w:t>فَلَمَّا قَضَى مُوسَى الْأَجَلَ وَسَارَ بِأَهْلِهِ آنَسَ مِنْ جَانِبِ الطُّورِ نَارًا قَالَ ِلأَهْلِهِ امْكُثُوا إِنِّي آنَسْتُ نَارًا لَعَلِّي آتِيكُمْ مِنْهَا بِخَبَرٍ أَوْ جَذْوَةٍ مِنَ النَّارِ لَعَلَّكُمْ تَصْطَلُونَ * فَلَمَّا أَتَاهَا نُودِيَ مِنْ شَاطِي‏ءِ الْوَادِي الْأَيْمَنِ فِي الْبُقْعَةِ الْمُبَارَكَةِ مِنَ الشَّجَرَةِ أَنْ يَا مُوسَى إِنِّي أَنَا اللَّهُ رَبُّ الْعَالَمِينَ</w:t>
      </w:r>
      <w:r w:rsidRPr="00240632">
        <w:rPr>
          <w:rStyle w:val="libAlaemChar"/>
          <w:rtl/>
        </w:rPr>
        <w:t>)</w:t>
      </w:r>
      <w:r w:rsidRPr="00F12837">
        <w:rPr>
          <w:rStyle w:val="libFootnotenumChar"/>
          <w:rtl/>
        </w:rPr>
        <w:t>(1)</w:t>
      </w:r>
      <w:r w:rsidRPr="00F12837">
        <w:rPr>
          <w:rtl/>
        </w:rPr>
        <w:t>.</w:t>
      </w:r>
    </w:p>
    <w:p w:rsidR="00F12837" w:rsidRPr="00A3633E" w:rsidRDefault="00F12837" w:rsidP="00F12837">
      <w:pPr>
        <w:pStyle w:val="libNormal"/>
        <w:rPr>
          <w:rtl/>
        </w:rPr>
      </w:pPr>
      <w:r w:rsidRPr="00F12837">
        <w:rPr>
          <w:rtl/>
        </w:rPr>
        <w:t>وقد أقسم اللَّه عزّ وجلّ بهذه البقعة المباركة لعظمتها</w:t>
      </w:r>
      <w:r>
        <w:rPr>
          <w:rtl/>
        </w:rPr>
        <w:t>،</w:t>
      </w:r>
      <w:r w:rsidRPr="00F12837">
        <w:rPr>
          <w:rtl/>
        </w:rPr>
        <w:t xml:space="preserve"> بالإضافة إلى بقع ثلاث أخرى</w:t>
      </w:r>
      <w:r>
        <w:rPr>
          <w:rtl/>
        </w:rPr>
        <w:t>،</w:t>
      </w:r>
      <w:r w:rsidRPr="00F12837">
        <w:rPr>
          <w:rtl/>
        </w:rPr>
        <w:t xml:space="preserve"> وذلك في قوله تعالى: </w:t>
      </w:r>
      <w:r w:rsidRPr="00240632">
        <w:rPr>
          <w:rStyle w:val="libAlaemChar"/>
          <w:rtl/>
        </w:rPr>
        <w:t>(</w:t>
      </w:r>
      <w:r w:rsidRPr="00F12837">
        <w:rPr>
          <w:rStyle w:val="libAieChar"/>
          <w:rtl/>
        </w:rPr>
        <w:t>وَالتِّينِ وَالزَّيْتُونِ * وَطُورِ سِينِينَ * وَهَذَا الْبَلَدِ الْأَمِينِ</w:t>
      </w:r>
      <w:r w:rsidRPr="00240632">
        <w:rPr>
          <w:rStyle w:val="libAlaemChar"/>
          <w:rtl/>
        </w:rPr>
        <w:t>)</w:t>
      </w:r>
      <w:r w:rsidRPr="00F12837">
        <w:rPr>
          <w:rStyle w:val="libFootnotenumChar"/>
          <w:rtl/>
        </w:rPr>
        <w:t>(2)</w:t>
      </w:r>
      <w:r>
        <w:rPr>
          <w:rtl/>
        </w:rPr>
        <w:t>،</w:t>
      </w:r>
      <w:r w:rsidRPr="00F12837">
        <w:rPr>
          <w:rtl/>
        </w:rPr>
        <w:t xml:space="preserve"> وهذا قسم من اللَّه عزّ وجلّ ببلد التين</w:t>
      </w:r>
      <w:r>
        <w:rPr>
          <w:rtl/>
        </w:rPr>
        <w:t>،</w:t>
      </w:r>
      <w:r w:rsidRPr="00F12837">
        <w:rPr>
          <w:rtl/>
        </w:rPr>
        <w:t xml:space="preserve"> وهو المدينة</w:t>
      </w:r>
      <w:r>
        <w:rPr>
          <w:rtl/>
        </w:rPr>
        <w:t>،</w:t>
      </w:r>
      <w:r w:rsidRPr="00F12837">
        <w:rPr>
          <w:rtl/>
        </w:rPr>
        <w:t xml:space="preserve"> وبلد الزيتون وهو بيت المقدس</w:t>
      </w:r>
      <w:r>
        <w:rPr>
          <w:rtl/>
        </w:rPr>
        <w:t>،</w:t>
      </w:r>
      <w:r w:rsidRPr="00F12837">
        <w:rPr>
          <w:rtl/>
        </w:rPr>
        <w:t xml:space="preserve"> وطور سينين الكوفة</w:t>
      </w:r>
      <w:r>
        <w:rPr>
          <w:rtl/>
        </w:rPr>
        <w:t>،</w:t>
      </w:r>
      <w:r w:rsidRPr="00F12837">
        <w:rPr>
          <w:rtl/>
        </w:rPr>
        <w:t xml:space="preserve"> والبلد الأمين</w:t>
      </w:r>
      <w:r>
        <w:rPr>
          <w:rtl/>
        </w:rPr>
        <w:t>،</w:t>
      </w:r>
      <w:r w:rsidRPr="00F12837">
        <w:rPr>
          <w:rtl/>
        </w:rPr>
        <w:t xml:space="preserve"> وهو مكّة</w:t>
      </w:r>
      <w:r>
        <w:rPr>
          <w:rtl/>
        </w:rPr>
        <w:t>،</w:t>
      </w:r>
      <w:r w:rsidRPr="00F12837">
        <w:rPr>
          <w:rtl/>
        </w:rPr>
        <w:t xml:space="preserve"> كما ورد ذلك عن الإمام الكاظم</w:t>
      </w:r>
      <w:r w:rsidR="002D5BB1" w:rsidRPr="002D5BB1">
        <w:rPr>
          <w:rtl/>
        </w:rPr>
        <w:t xml:space="preserve"> </w:t>
      </w:r>
      <w:r w:rsidR="002D5BB1" w:rsidRPr="002D5BB1">
        <w:rPr>
          <w:rStyle w:val="libAlaemChar"/>
          <w:rtl/>
        </w:rPr>
        <w:t>عليه‌السلام</w:t>
      </w:r>
      <w:r>
        <w:rPr>
          <w:rtl/>
        </w:rPr>
        <w:t>؛</w:t>
      </w:r>
      <w:r w:rsidRPr="00F12837">
        <w:rPr>
          <w:rtl/>
        </w:rPr>
        <w:t xml:space="preserve"> حيث قال: (واختار من البلدان أربعة</w:t>
      </w:r>
      <w:r>
        <w:rPr>
          <w:rtl/>
        </w:rPr>
        <w:t>؛</w:t>
      </w:r>
      <w:r w:rsidRPr="00F12837">
        <w:rPr>
          <w:rtl/>
        </w:rPr>
        <w:t xml:space="preserve"> فقال عزّ وجلّ:</w:t>
      </w:r>
      <w:r w:rsidRPr="00F12837">
        <w:rPr>
          <w:rStyle w:val="libNormalChar"/>
          <w:rtl/>
        </w:rPr>
        <w:t xml:space="preserve"> </w:t>
      </w:r>
      <w:r w:rsidRPr="00240632">
        <w:rPr>
          <w:rStyle w:val="libAlaemChar"/>
          <w:rtl/>
        </w:rPr>
        <w:t>(</w:t>
      </w:r>
      <w:r w:rsidRPr="00F12837">
        <w:rPr>
          <w:rStyle w:val="libAieChar"/>
          <w:rtl/>
        </w:rPr>
        <w:t>وَالتِّينِ وَالزَّيْتُونِ * وَطُورِ سِينِينَ * وَهَذَا الْبَلَدِ الْأَمِينِ</w:t>
      </w:r>
      <w:r w:rsidRPr="00240632">
        <w:rPr>
          <w:rStyle w:val="libAlaemChar"/>
          <w:rtl/>
        </w:rPr>
        <w:t>)</w:t>
      </w:r>
      <w:r w:rsidRPr="00F12837">
        <w:rPr>
          <w:rtl/>
        </w:rPr>
        <w:t xml:space="preserve"> فالتين المدينة</w:t>
      </w:r>
      <w:r>
        <w:rPr>
          <w:rtl/>
        </w:rPr>
        <w:t>،</w:t>
      </w:r>
      <w:r w:rsidRPr="00F12837">
        <w:rPr>
          <w:rtl/>
        </w:rPr>
        <w:t xml:space="preserve"> والزيتون بيت المقدس</w:t>
      </w:r>
      <w:r>
        <w:rPr>
          <w:rtl/>
        </w:rPr>
        <w:t>،</w:t>
      </w:r>
      <w:r w:rsidRPr="00F12837">
        <w:rPr>
          <w:rtl/>
        </w:rPr>
        <w:t xml:space="preserve"> وطور سنين الكوفة</w:t>
      </w:r>
      <w:r>
        <w:rPr>
          <w:rtl/>
        </w:rPr>
        <w:t>،</w:t>
      </w:r>
      <w:r w:rsidRPr="00F12837">
        <w:rPr>
          <w:rtl/>
        </w:rPr>
        <w:t xml:space="preserve"> وهذا البلد الأمين مكّة)</w:t>
      </w:r>
      <w:r w:rsidRPr="00F12837">
        <w:rPr>
          <w:rStyle w:val="libFootnotenumChar"/>
          <w:rtl/>
        </w:rPr>
        <w:t>(3)</w:t>
      </w:r>
      <w:r w:rsidRPr="00F12837">
        <w:rPr>
          <w:rtl/>
        </w:rPr>
        <w:t>.</w:t>
      </w:r>
    </w:p>
    <w:p w:rsidR="00F12837" w:rsidRPr="00A3633E" w:rsidRDefault="00F12837" w:rsidP="00F12837">
      <w:pPr>
        <w:pStyle w:val="libNormal"/>
        <w:rPr>
          <w:rtl/>
        </w:rPr>
      </w:pPr>
      <w:r w:rsidRPr="00F12837">
        <w:rPr>
          <w:rtl/>
        </w:rPr>
        <w:t>هذا من طرقنا.</w:t>
      </w:r>
    </w:p>
    <w:p w:rsidR="00F12837" w:rsidRPr="00A3633E" w:rsidRDefault="00F12837" w:rsidP="00F12837">
      <w:pPr>
        <w:pStyle w:val="libNormal"/>
        <w:rPr>
          <w:rtl/>
        </w:rPr>
      </w:pPr>
      <w:r w:rsidRPr="00F12837">
        <w:rPr>
          <w:rtl/>
        </w:rPr>
        <w:t>وكذلك من طرق السنّة</w:t>
      </w:r>
      <w:r>
        <w:rPr>
          <w:rtl/>
        </w:rPr>
        <w:t>،</w:t>
      </w:r>
      <w:r w:rsidRPr="00F12837">
        <w:rPr>
          <w:rtl/>
        </w:rPr>
        <w:t xml:space="preserve"> ولكن بتفسير التين بالبيت الحرام</w:t>
      </w:r>
      <w:r>
        <w:rPr>
          <w:rtl/>
        </w:rPr>
        <w:t>،</w:t>
      </w:r>
      <w:r w:rsidRPr="00F12837">
        <w:rPr>
          <w:rtl/>
        </w:rPr>
        <w:t xml:space="preserve"> وتفسير الطور بأنه الجبل الذي كلّم اللَّه عزّ وجلّ فيه موسى</w:t>
      </w:r>
      <w:r w:rsidR="002D5BB1" w:rsidRPr="002D5BB1">
        <w:rPr>
          <w:rtl/>
        </w:rPr>
        <w:t xml:space="preserve"> </w:t>
      </w:r>
      <w:r w:rsidR="002D5BB1" w:rsidRPr="002D5BB1">
        <w:rPr>
          <w:rStyle w:val="libAlaemChar"/>
          <w:rtl/>
        </w:rPr>
        <w:t>عليه‌السلام</w:t>
      </w:r>
      <w:r w:rsidRPr="00F12837">
        <w:rPr>
          <w:rStyle w:val="libFootnotenumChar"/>
          <w:rtl/>
        </w:rPr>
        <w:t>(4)</w:t>
      </w:r>
      <w:r w:rsidRPr="00F12837">
        <w:rPr>
          <w:rtl/>
        </w:rPr>
        <w:t>، ولا تنافي في ذلك إذ لعلّ ذلك هو الوادي المقدّس بين جبل طور والكوفة كما ذكر ذلك بعض المفسّرين.</w:t>
      </w:r>
    </w:p>
    <w:p w:rsidR="00F12837" w:rsidRPr="00A3633E" w:rsidRDefault="00240632" w:rsidP="002D5BB1">
      <w:pPr>
        <w:pStyle w:val="libLine"/>
        <w:rPr>
          <w:rtl/>
        </w:rPr>
      </w:pPr>
      <w:r>
        <w:rPr>
          <w:rtl/>
        </w:rPr>
        <w:t>____________________</w:t>
      </w:r>
    </w:p>
    <w:p w:rsidR="00F12837" w:rsidRDefault="00F12837" w:rsidP="00F12837">
      <w:pPr>
        <w:pStyle w:val="libFootnote0"/>
        <w:rPr>
          <w:rtl/>
        </w:rPr>
      </w:pPr>
      <w:r w:rsidRPr="00A3633E">
        <w:rPr>
          <w:rtl/>
        </w:rPr>
        <w:t>(1) القصص:29</w:t>
      </w:r>
      <w:r w:rsidR="00240632">
        <w:rPr>
          <w:rtl/>
        </w:rPr>
        <w:t xml:space="preserve"> - </w:t>
      </w:r>
      <w:r w:rsidRPr="00A3633E">
        <w:rPr>
          <w:rtl/>
        </w:rPr>
        <w:t>30</w:t>
      </w:r>
      <w:r>
        <w:rPr>
          <w:rtl/>
        </w:rPr>
        <w:t>.</w:t>
      </w:r>
    </w:p>
    <w:p w:rsidR="00F12837" w:rsidRDefault="00F12837" w:rsidP="00F12837">
      <w:pPr>
        <w:pStyle w:val="libFootnote0"/>
        <w:rPr>
          <w:rtl/>
        </w:rPr>
      </w:pPr>
      <w:r w:rsidRPr="00A3633E">
        <w:rPr>
          <w:rtl/>
        </w:rPr>
        <w:t>(2) التين: 1</w:t>
      </w:r>
      <w:r w:rsidR="00240632">
        <w:rPr>
          <w:rtl/>
        </w:rPr>
        <w:t xml:space="preserve"> - </w:t>
      </w:r>
      <w:r w:rsidRPr="00A3633E">
        <w:rPr>
          <w:rtl/>
        </w:rPr>
        <w:t>3</w:t>
      </w:r>
      <w:r>
        <w:rPr>
          <w:rtl/>
        </w:rPr>
        <w:t>.</w:t>
      </w:r>
    </w:p>
    <w:p w:rsidR="00F12837" w:rsidRDefault="00F12837" w:rsidP="00F12837">
      <w:pPr>
        <w:pStyle w:val="libFootnote0"/>
        <w:rPr>
          <w:rtl/>
        </w:rPr>
      </w:pPr>
      <w:r w:rsidRPr="00A3633E">
        <w:rPr>
          <w:rtl/>
        </w:rPr>
        <w:t>(3) الصدوق</w:t>
      </w:r>
      <w:r>
        <w:rPr>
          <w:rtl/>
        </w:rPr>
        <w:t>،</w:t>
      </w:r>
      <w:r w:rsidRPr="00A3633E">
        <w:rPr>
          <w:rtl/>
        </w:rPr>
        <w:t xml:space="preserve"> الخصال</w:t>
      </w:r>
      <w:r>
        <w:rPr>
          <w:rtl/>
        </w:rPr>
        <w:t>،</w:t>
      </w:r>
      <w:r w:rsidRPr="00A3633E">
        <w:rPr>
          <w:rtl/>
        </w:rPr>
        <w:t xml:space="preserve"> ص225، والنيسابوري</w:t>
      </w:r>
      <w:r>
        <w:rPr>
          <w:rtl/>
        </w:rPr>
        <w:t>،</w:t>
      </w:r>
      <w:r w:rsidRPr="00A3633E">
        <w:rPr>
          <w:rtl/>
        </w:rPr>
        <w:t xml:space="preserve"> روضة الواعظين</w:t>
      </w:r>
      <w:r>
        <w:rPr>
          <w:rtl/>
        </w:rPr>
        <w:t>،</w:t>
      </w:r>
      <w:r w:rsidRPr="00A3633E">
        <w:rPr>
          <w:rtl/>
        </w:rPr>
        <w:t xml:space="preserve"> ص405.</w:t>
      </w:r>
    </w:p>
    <w:p w:rsidR="00F12837" w:rsidRPr="00B578D7" w:rsidRDefault="00F12837" w:rsidP="00F12837">
      <w:pPr>
        <w:pStyle w:val="libFootnote0"/>
        <w:rPr>
          <w:rtl/>
        </w:rPr>
      </w:pPr>
      <w:r w:rsidRPr="00A3633E">
        <w:rPr>
          <w:rtl/>
        </w:rPr>
        <w:t>(4) ابن الجوزي</w:t>
      </w:r>
      <w:r>
        <w:rPr>
          <w:rtl/>
        </w:rPr>
        <w:t>،</w:t>
      </w:r>
      <w:r w:rsidRPr="00A3633E">
        <w:rPr>
          <w:rtl/>
        </w:rPr>
        <w:t xml:space="preserve"> زاد المسير</w:t>
      </w:r>
      <w:r>
        <w:rPr>
          <w:rtl/>
        </w:rPr>
        <w:t>،</w:t>
      </w:r>
      <w:r w:rsidRPr="00A3633E">
        <w:rPr>
          <w:rtl/>
        </w:rPr>
        <w:t xml:space="preserve"> ج8</w:t>
      </w:r>
      <w:r>
        <w:rPr>
          <w:rtl/>
        </w:rPr>
        <w:t>،</w:t>
      </w:r>
      <w:r w:rsidRPr="00A3633E">
        <w:rPr>
          <w:rtl/>
        </w:rPr>
        <w:t xml:space="preserve"> ص275.</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وقد ورد في الحديث أن محلّ قبر أمير المؤمنين</w:t>
      </w:r>
      <w:r w:rsidR="002D5BB1" w:rsidRPr="002D5BB1">
        <w:rPr>
          <w:rtl/>
        </w:rPr>
        <w:t xml:space="preserve"> </w:t>
      </w:r>
      <w:r w:rsidR="002D5BB1" w:rsidRPr="002D5BB1">
        <w:rPr>
          <w:rStyle w:val="libAlaemChar"/>
          <w:rtl/>
        </w:rPr>
        <w:t>عليه‌السلام</w:t>
      </w:r>
      <w:r w:rsidRPr="00F12837">
        <w:rPr>
          <w:rtl/>
        </w:rPr>
        <w:t xml:space="preserve"> أوّل طور سيناء</w:t>
      </w:r>
      <w:r>
        <w:rPr>
          <w:rtl/>
        </w:rPr>
        <w:t>.</w:t>
      </w:r>
      <w:r w:rsidRPr="00F12837">
        <w:rPr>
          <w:rtl/>
        </w:rPr>
        <w:t xml:space="preserve"> عن أبي جعفر الباقر</w:t>
      </w:r>
      <w:r w:rsidR="002D5BB1" w:rsidRPr="002D5BB1">
        <w:rPr>
          <w:rtl/>
        </w:rPr>
        <w:t xml:space="preserve"> </w:t>
      </w:r>
      <w:r w:rsidR="002D5BB1" w:rsidRPr="002D5BB1">
        <w:rPr>
          <w:rStyle w:val="libAlaemChar"/>
          <w:rtl/>
        </w:rPr>
        <w:t>عليه‌السلام</w:t>
      </w:r>
      <w:r w:rsidRPr="00F12837">
        <w:rPr>
          <w:rtl/>
        </w:rPr>
        <w:t xml:space="preserve"> قال: (كان في وصيّة أمير المؤمنين</w:t>
      </w:r>
      <w:r w:rsidR="002D5BB1" w:rsidRPr="002D5BB1">
        <w:rPr>
          <w:rtl/>
        </w:rPr>
        <w:t xml:space="preserve"> </w:t>
      </w:r>
      <w:r w:rsidR="002D5BB1" w:rsidRPr="002D5BB1">
        <w:rPr>
          <w:rStyle w:val="libAlaemChar"/>
          <w:rtl/>
        </w:rPr>
        <w:t>عليه‌السلام</w:t>
      </w:r>
      <w:r w:rsidRPr="00F12837">
        <w:rPr>
          <w:rtl/>
        </w:rPr>
        <w:t>: أن أخرجوني إلى الظهر [أي ظهر الكوفة]</w:t>
      </w:r>
      <w:r>
        <w:rPr>
          <w:rtl/>
        </w:rPr>
        <w:t>،</w:t>
      </w:r>
      <w:r w:rsidRPr="00F12837">
        <w:rPr>
          <w:rtl/>
        </w:rPr>
        <w:t xml:space="preserve"> فإذا تصوّبتْ أقدامكم واستقبلتكم ريح</w:t>
      </w:r>
      <w:r>
        <w:rPr>
          <w:rtl/>
        </w:rPr>
        <w:t>،</w:t>
      </w:r>
      <w:r w:rsidRPr="00F12837">
        <w:rPr>
          <w:rtl/>
        </w:rPr>
        <w:t xml:space="preserve"> فادفنوني</w:t>
      </w:r>
      <w:r>
        <w:rPr>
          <w:rtl/>
        </w:rPr>
        <w:t>؛</w:t>
      </w:r>
      <w:r w:rsidRPr="00F12837">
        <w:rPr>
          <w:rtl/>
        </w:rPr>
        <w:t xml:space="preserve"> وهو أوّل طور سيناء</w:t>
      </w:r>
      <w:r>
        <w:rPr>
          <w:rtl/>
        </w:rPr>
        <w:t>.</w:t>
      </w:r>
      <w:r w:rsidRPr="00F12837">
        <w:rPr>
          <w:rtl/>
        </w:rPr>
        <w:t xml:space="preserve"> ففعلوا ذلك)</w:t>
      </w:r>
      <w:r w:rsidRPr="00F12837">
        <w:rPr>
          <w:rStyle w:val="libFootnotenumChar"/>
          <w:rtl/>
        </w:rPr>
        <w:t>(1)</w:t>
      </w:r>
      <w:r w:rsidRPr="00F12837">
        <w:rPr>
          <w:rtl/>
        </w:rPr>
        <w:t>.</w:t>
      </w:r>
    </w:p>
    <w:p w:rsidR="00F12837" w:rsidRPr="00A3633E" w:rsidRDefault="00F12837" w:rsidP="00F12837">
      <w:pPr>
        <w:pStyle w:val="libNormal"/>
        <w:rPr>
          <w:rtl/>
        </w:rPr>
      </w:pPr>
      <w:r w:rsidRPr="00F12837">
        <w:rPr>
          <w:rtl/>
        </w:rPr>
        <w:t>والحاصل: إن القرآن يؤكّد أن هناك بقعة مقدّسة مباركة</w:t>
      </w:r>
      <w:r>
        <w:rPr>
          <w:rtl/>
        </w:rPr>
        <w:t>،</w:t>
      </w:r>
      <w:r w:rsidRPr="00F12837">
        <w:rPr>
          <w:rtl/>
        </w:rPr>
        <w:t xml:space="preserve"> فيها هبطت الملائكة بالوحي على موسى</w:t>
      </w:r>
      <w:r w:rsidR="002D5BB1" w:rsidRPr="002D5BB1">
        <w:rPr>
          <w:rtl/>
        </w:rPr>
        <w:t xml:space="preserve"> </w:t>
      </w:r>
      <w:r w:rsidR="002D5BB1" w:rsidRPr="002D5BB1">
        <w:rPr>
          <w:rStyle w:val="libAlaemChar"/>
          <w:rtl/>
        </w:rPr>
        <w:t>عليه‌السلام</w:t>
      </w:r>
      <w:r>
        <w:rPr>
          <w:rtl/>
        </w:rPr>
        <w:t>،</w:t>
      </w:r>
      <w:r w:rsidRPr="00F12837">
        <w:rPr>
          <w:rtl/>
        </w:rPr>
        <w:t xml:space="preserve"> ولابدّ أن تقدّس وتُعظّم ويُتقرّب فيها إلى اللَّه عزّ وجلّ ويكلّم اللَّه تعالى فيها الأنبياء.</w:t>
      </w:r>
    </w:p>
    <w:p w:rsidR="00F12837" w:rsidRDefault="00F12837" w:rsidP="00F12837">
      <w:pPr>
        <w:pStyle w:val="libNormal"/>
        <w:rPr>
          <w:rtl/>
        </w:rPr>
      </w:pPr>
      <w:r w:rsidRPr="00F12837">
        <w:rPr>
          <w:rtl/>
        </w:rPr>
        <w:t>قال القرطبي في تفسيره قوله تعالى</w:t>
      </w:r>
      <w:r w:rsidRPr="00240632">
        <w:rPr>
          <w:rStyle w:val="libAlaemChar"/>
          <w:rtl/>
        </w:rPr>
        <w:t>(</w:t>
      </w:r>
      <w:r w:rsidRPr="00F12837">
        <w:rPr>
          <w:rStyle w:val="libAieChar"/>
          <w:rtl/>
        </w:rPr>
        <w:t>إِنَّكَ بِالْوَادِ الْمُقَدَّسِ طُوًى</w:t>
      </w:r>
      <w:r w:rsidRPr="00240632">
        <w:rPr>
          <w:rStyle w:val="libAlaemChar"/>
          <w:rtl/>
        </w:rPr>
        <w:t>)</w:t>
      </w:r>
      <w:r w:rsidRPr="00F12837">
        <w:rPr>
          <w:rStyle w:val="libFootnotenumChar"/>
          <w:rtl/>
        </w:rPr>
        <w:t>(2)</w:t>
      </w:r>
      <w:r w:rsidRPr="00F12837">
        <w:rPr>
          <w:rtl/>
        </w:rPr>
        <w:t>:</w:t>
      </w:r>
    </w:p>
    <w:p w:rsidR="00F12837" w:rsidRPr="00A3633E" w:rsidRDefault="00F12837" w:rsidP="00F12837">
      <w:pPr>
        <w:pStyle w:val="libNormal"/>
        <w:rPr>
          <w:rtl/>
        </w:rPr>
      </w:pPr>
      <w:r w:rsidRPr="00F12837">
        <w:rPr>
          <w:rtl/>
        </w:rPr>
        <w:t>(المقدّس: المطهّر</w:t>
      </w:r>
      <w:r>
        <w:rPr>
          <w:rtl/>
        </w:rPr>
        <w:t>،</w:t>
      </w:r>
      <w:r w:rsidRPr="00F12837">
        <w:rPr>
          <w:rtl/>
        </w:rPr>
        <w:t xml:space="preserve"> والقدس: الطهارة</w:t>
      </w:r>
      <w:r>
        <w:rPr>
          <w:rtl/>
        </w:rPr>
        <w:t>،</w:t>
      </w:r>
      <w:r w:rsidRPr="00F12837">
        <w:rPr>
          <w:rtl/>
        </w:rPr>
        <w:t xml:space="preserve"> والأرض المقدّسة أي المطهّرة) إلى أن قال: (وقد جعل اللَّه تعالى لبعض الأماكن زيادة فضل على بعض</w:t>
      </w:r>
      <w:r>
        <w:rPr>
          <w:rtl/>
        </w:rPr>
        <w:t>،</w:t>
      </w:r>
      <w:r w:rsidRPr="00F12837">
        <w:rPr>
          <w:rtl/>
        </w:rPr>
        <w:t xml:space="preserve"> كما قد جعل لبعض الأزمان زيادة فضل على بعض)</w:t>
      </w:r>
      <w:r w:rsidRPr="00F12837">
        <w:rPr>
          <w:rStyle w:val="libFootnotenumChar"/>
          <w:rtl/>
        </w:rPr>
        <w:t>(3)</w:t>
      </w:r>
      <w:r w:rsidRPr="00F12837">
        <w:rPr>
          <w:rtl/>
        </w:rPr>
        <w:t>.</w:t>
      </w:r>
    </w:p>
    <w:p w:rsidR="00F12837" w:rsidRPr="00A3633E" w:rsidRDefault="00F12837" w:rsidP="00F12837">
      <w:pPr>
        <w:pStyle w:val="libNormal"/>
        <w:rPr>
          <w:rtl/>
        </w:rPr>
      </w:pPr>
      <w:r w:rsidRPr="00F12837">
        <w:rPr>
          <w:rtl/>
        </w:rPr>
        <w:t>وهذا يعني أن هناك أماكن مقدّسة فيها ينزل الوحي وتفتح أبواب السماء</w:t>
      </w:r>
      <w:r>
        <w:rPr>
          <w:rtl/>
        </w:rPr>
        <w:t>،</w:t>
      </w:r>
      <w:r w:rsidRPr="00F12837">
        <w:rPr>
          <w:rtl/>
        </w:rPr>
        <w:t xml:space="preserve"> وفيها يزداد الأجر ويقبل الدعاء ويتوجّه إلى اللَّه عزّ وجل.</w:t>
      </w:r>
    </w:p>
    <w:p w:rsidR="00F12837" w:rsidRPr="00B578D7" w:rsidRDefault="00F12837" w:rsidP="00B578D7">
      <w:pPr>
        <w:pStyle w:val="Heading2"/>
        <w:rPr>
          <w:rtl/>
        </w:rPr>
      </w:pPr>
      <w:bookmarkStart w:id="50" w:name="_Toc421607278"/>
      <w:r w:rsidRPr="00A3633E">
        <w:rPr>
          <w:rtl/>
        </w:rPr>
        <w:t>10</w:t>
      </w:r>
      <w:r w:rsidR="00240632">
        <w:rPr>
          <w:rtl/>
        </w:rPr>
        <w:t xml:space="preserve"> - </w:t>
      </w:r>
      <w:r w:rsidRPr="00A3633E">
        <w:rPr>
          <w:rtl/>
        </w:rPr>
        <w:t>وجوب تعظيم الأنوار الإلهيّة:</w:t>
      </w:r>
      <w:bookmarkEnd w:id="50"/>
    </w:p>
    <w:p w:rsidR="00F12837" w:rsidRPr="00F12837" w:rsidRDefault="00F12837" w:rsidP="00F12837">
      <w:pPr>
        <w:pStyle w:val="libNormal"/>
        <w:rPr>
          <w:rStyle w:val="libAieChar"/>
          <w:rtl/>
        </w:rPr>
      </w:pPr>
      <w:r w:rsidRPr="00F12837">
        <w:rPr>
          <w:rtl/>
        </w:rPr>
        <w:t>خلقة الأنوار الخمسة لأصحاب الكساء في سورة النور</w:t>
      </w:r>
      <w:r>
        <w:rPr>
          <w:rtl/>
        </w:rPr>
        <w:t>؛</w:t>
      </w:r>
      <w:r w:rsidRPr="00F12837">
        <w:rPr>
          <w:rtl/>
        </w:rPr>
        <w:t xml:space="preserve"> قال تعالى: </w:t>
      </w:r>
      <w:r w:rsidRPr="00240632">
        <w:rPr>
          <w:rStyle w:val="libAlaemChar"/>
          <w:rtl/>
        </w:rPr>
        <w:t>(</w:t>
      </w:r>
      <w:r w:rsidRPr="00F12837">
        <w:rPr>
          <w:rStyle w:val="libAieChar"/>
          <w:rtl/>
        </w:rPr>
        <w:t>اللَّهُ نُورُ السَّمَوَاتِ وَالْأَرْضِ مَثَلُ نُورِهِ كَمِشْكَاةٍ فِيهَا مِصْبَاحٌ الْمِصْبَاحُ فِي زُجَاجَةٍ الزُّجَاجَةُ كَأَنَّهَا كَوْكَبٌ دُرِّيٌّ يُوقَدُ مِنْ شَجَرَةٍ مُبَارَكَةٍ زَيْتُونَةٍ لَا</w:t>
      </w:r>
    </w:p>
    <w:p w:rsidR="00F12837" w:rsidRDefault="00240632" w:rsidP="002D5BB1">
      <w:pPr>
        <w:pStyle w:val="libLine"/>
        <w:rPr>
          <w:rtl/>
        </w:rPr>
      </w:pPr>
      <w:r>
        <w:rPr>
          <w:rtl/>
        </w:rPr>
        <w:t>____________________</w:t>
      </w:r>
    </w:p>
    <w:p w:rsidR="00F12837" w:rsidRDefault="00F12837" w:rsidP="00B578D7">
      <w:pPr>
        <w:pStyle w:val="libFootnote0"/>
        <w:rPr>
          <w:rtl/>
        </w:rPr>
      </w:pPr>
      <w:r w:rsidRPr="00A3633E">
        <w:rPr>
          <w:rtl/>
        </w:rPr>
        <w:t>(1) تهذيب الأحكام</w:t>
      </w:r>
      <w:r>
        <w:rPr>
          <w:rtl/>
        </w:rPr>
        <w:t>،</w:t>
      </w:r>
      <w:r w:rsidRPr="00A3633E">
        <w:rPr>
          <w:rtl/>
        </w:rPr>
        <w:t xml:space="preserve"> ج 6</w:t>
      </w:r>
      <w:r>
        <w:rPr>
          <w:rtl/>
        </w:rPr>
        <w:t>،</w:t>
      </w:r>
      <w:r w:rsidRPr="00A3633E">
        <w:rPr>
          <w:rtl/>
        </w:rPr>
        <w:t xml:space="preserve"> ص 34.</w:t>
      </w:r>
    </w:p>
    <w:p w:rsidR="00F12837" w:rsidRDefault="00F12837" w:rsidP="00B578D7">
      <w:pPr>
        <w:pStyle w:val="libFootnote0"/>
        <w:rPr>
          <w:rtl/>
        </w:rPr>
      </w:pPr>
      <w:r w:rsidRPr="00A3633E">
        <w:rPr>
          <w:rtl/>
        </w:rPr>
        <w:t>(2) طه: 12.</w:t>
      </w:r>
    </w:p>
    <w:p w:rsidR="00F12837" w:rsidRPr="00B578D7" w:rsidRDefault="00F12837" w:rsidP="00F12837">
      <w:pPr>
        <w:pStyle w:val="libFootnote0"/>
        <w:rPr>
          <w:rtl/>
        </w:rPr>
      </w:pPr>
      <w:r w:rsidRPr="00A3633E">
        <w:rPr>
          <w:rtl/>
        </w:rPr>
        <w:t>(3) تفسير القرطبي</w:t>
      </w:r>
      <w:r>
        <w:rPr>
          <w:rtl/>
        </w:rPr>
        <w:t>،</w:t>
      </w:r>
      <w:r w:rsidRPr="00A3633E">
        <w:rPr>
          <w:rtl/>
        </w:rPr>
        <w:t xml:space="preserve"> ج11</w:t>
      </w:r>
      <w:r>
        <w:rPr>
          <w:rtl/>
        </w:rPr>
        <w:t>،</w:t>
      </w:r>
      <w:r w:rsidRPr="00A3633E">
        <w:rPr>
          <w:rtl/>
        </w:rPr>
        <w:t xml:space="preserve"> ص175.</w:t>
      </w:r>
    </w:p>
    <w:p w:rsidR="00F12837" w:rsidRDefault="00F12837" w:rsidP="00F12837">
      <w:pPr>
        <w:pStyle w:val="libNormal"/>
        <w:rPr>
          <w:rtl/>
        </w:rPr>
      </w:pPr>
      <w:r>
        <w:br w:type="page"/>
      </w:r>
    </w:p>
    <w:p w:rsidR="00F12837" w:rsidRPr="00A3633E" w:rsidRDefault="00F12837" w:rsidP="00F12837">
      <w:pPr>
        <w:pStyle w:val="libNormal"/>
        <w:rPr>
          <w:rtl/>
        </w:rPr>
      </w:pPr>
      <w:r w:rsidRPr="00F12837">
        <w:rPr>
          <w:rStyle w:val="libAieChar"/>
          <w:rtl/>
        </w:rPr>
        <w:lastRenderedPageBreak/>
        <w:t>شَرْقِيَّةٍ وَلَا غَرْبِيَّةٍ يَكَادُ زَيْتُهَا يُضِي‏ءُ وَلَوْ لَمْ تَمْسَسْهُ نَارٌ نُورٌ عَلَى نُورٍ يَهْدِي اللَّهُ لِنُورِهِ مَنْ يَشَاءُ وَيَضْرِبُ اللَّهُ الْأَمْثَالَ لِلنَّاسِ وَاللَّهُ بِكُلِّ شَيْ‏ءٍ عَلِيمٌ * فِي بُيُوتٍ أَذِنَ اللَّهُ أَنْ تُرْفَعَ وَيُذْكَرَ فِيهَا اسْمُهُ يُسَبِّحُ لَهُ فِيهَا بِالْغُدُوِّ وَالآصَالِ * رِجَالٌ لَا تُلْهِيهِمْ تِجَارَةٌ وَلَا بَيْعٌ عَنْ ذِكْرِ اللَّهِ وَإِقَامِ الصَّلاة وَإِيتَاءِ الزَّكَوةِ يَخَافُونَ يَوْمًا تَتَقَلَّبُ فِيهِ الْقُلُوبُ وَالْأَبْصَارُ</w:t>
      </w:r>
      <w:r w:rsidRPr="00240632">
        <w:rPr>
          <w:rStyle w:val="libAlaemChar"/>
          <w:rtl/>
        </w:rPr>
        <w:t>)</w:t>
      </w:r>
      <w:r w:rsidRPr="00F12837">
        <w:rPr>
          <w:rStyle w:val="libFootnotenumChar"/>
          <w:rtl/>
        </w:rPr>
        <w:t>(1)</w:t>
      </w:r>
      <w:r w:rsidRPr="00F12837">
        <w:rPr>
          <w:rtl/>
        </w:rPr>
        <w:t>.</w:t>
      </w:r>
    </w:p>
    <w:p w:rsidR="00F12837" w:rsidRPr="00A3633E" w:rsidRDefault="00F12837" w:rsidP="00F12837">
      <w:pPr>
        <w:pStyle w:val="libNormal"/>
        <w:rPr>
          <w:rtl/>
        </w:rPr>
      </w:pPr>
      <w:r w:rsidRPr="00F12837">
        <w:rPr>
          <w:rtl/>
        </w:rPr>
        <w:t>إن هذه الآية المباركة تنصّ على وجود بيوت خاصّة أذن اللَّه أن ترفع وتعظّم ويذكر فيها اسمه</w:t>
      </w:r>
      <w:r>
        <w:rPr>
          <w:rtl/>
        </w:rPr>
        <w:t>،</w:t>
      </w:r>
      <w:r w:rsidRPr="00F12837">
        <w:rPr>
          <w:rtl/>
        </w:rPr>
        <w:t xml:space="preserve"> وفي تلك البيوت يسبّح للَّه عزّ وجلّ وتقبل العبادة ويسمع الذكر</w:t>
      </w:r>
      <w:r>
        <w:rPr>
          <w:rtl/>
        </w:rPr>
        <w:t>،</w:t>
      </w:r>
      <w:r w:rsidRPr="00F12837">
        <w:rPr>
          <w:rtl/>
        </w:rPr>
        <w:t xml:space="preserve"> وتحت قبّتها يرفع الدعاء وتفتّح أبواب السماء وتحصل القربة إلى اللَّه تعالى</w:t>
      </w:r>
      <w:r>
        <w:rPr>
          <w:rtl/>
        </w:rPr>
        <w:t>،</w:t>
      </w:r>
      <w:r w:rsidRPr="00F12837">
        <w:rPr>
          <w:rtl/>
        </w:rPr>
        <w:t xml:space="preserve"> فهي بيوت مباركة ومقدّسة جعلها اللَّه تبارك وتعالى وسيلة وواسطة ومحلّاً لقبول العبادة والذكر والتسبيح آناء الليل وأطراف النهار.</w:t>
      </w:r>
    </w:p>
    <w:p w:rsidR="00F12837" w:rsidRPr="00A3633E" w:rsidRDefault="00F12837" w:rsidP="00F12837">
      <w:pPr>
        <w:pStyle w:val="libNormal"/>
        <w:rPr>
          <w:rtl/>
        </w:rPr>
      </w:pPr>
      <w:r w:rsidRPr="00F12837">
        <w:rPr>
          <w:rtl/>
        </w:rPr>
        <w:t>ومن الجدير بالذكر أن تلك البيوت بيوتاً خاصّة</w:t>
      </w:r>
      <w:r>
        <w:rPr>
          <w:rtl/>
        </w:rPr>
        <w:t>،</w:t>
      </w:r>
      <w:r w:rsidRPr="00F12837">
        <w:rPr>
          <w:rtl/>
        </w:rPr>
        <w:t xml:space="preserve"> وهي مهبط الوحي والقداسة والطهارة</w:t>
      </w:r>
      <w:r>
        <w:rPr>
          <w:rtl/>
        </w:rPr>
        <w:t>.</w:t>
      </w:r>
      <w:r w:rsidRPr="00F12837">
        <w:rPr>
          <w:rtl/>
        </w:rPr>
        <w:t xml:space="preserve"> والشاهد على ذلك أن الجار والمجرور في قوله تعالى: </w:t>
      </w:r>
      <w:r w:rsidRPr="00240632">
        <w:rPr>
          <w:rStyle w:val="libAlaemChar"/>
          <w:rtl/>
        </w:rPr>
        <w:t>(</w:t>
      </w:r>
      <w:r w:rsidRPr="00F12837">
        <w:rPr>
          <w:rStyle w:val="libAieChar"/>
          <w:rtl/>
        </w:rPr>
        <w:t>فِي بُيُوتٍ</w:t>
      </w:r>
      <w:r w:rsidRPr="00240632">
        <w:rPr>
          <w:rStyle w:val="libAlaemChar"/>
          <w:rtl/>
        </w:rPr>
        <w:t>)</w:t>
      </w:r>
      <w:r w:rsidRPr="00F12837">
        <w:rPr>
          <w:rtl/>
        </w:rPr>
        <w:t xml:space="preserve"> متعلّق بذلك النور الذي ضربه اللَّه عزّ وجلّ مثلاً للناس</w:t>
      </w:r>
      <w:r>
        <w:rPr>
          <w:rtl/>
        </w:rPr>
        <w:t>،</w:t>
      </w:r>
      <w:r w:rsidRPr="00F12837">
        <w:rPr>
          <w:rtl/>
        </w:rPr>
        <w:t xml:space="preserve"> فالنور في بيوت أذن اللَّه أن ترفع</w:t>
      </w:r>
      <w:r>
        <w:rPr>
          <w:rtl/>
        </w:rPr>
        <w:t>،</w:t>
      </w:r>
      <w:r w:rsidRPr="00F12837">
        <w:rPr>
          <w:rtl/>
        </w:rPr>
        <w:t xml:space="preserve"> وقد ذكرت الآية المباركة أن هذا النور نور السماوات والأرض</w:t>
      </w:r>
      <w:r>
        <w:rPr>
          <w:rtl/>
        </w:rPr>
        <w:t>،</w:t>
      </w:r>
      <w:r w:rsidRPr="00F12837">
        <w:rPr>
          <w:rtl/>
        </w:rPr>
        <w:t xml:space="preserve"> أي محيط بهما ومهيمن عليهما وأشرف منهما في الخلقة والرتبة الوجودية.</w:t>
      </w:r>
    </w:p>
    <w:p w:rsidR="00F12837" w:rsidRPr="00A3633E" w:rsidRDefault="00F12837" w:rsidP="00F12837">
      <w:pPr>
        <w:pStyle w:val="libNormal"/>
        <w:rPr>
          <w:rtl/>
        </w:rPr>
      </w:pPr>
      <w:r w:rsidRPr="00F12837">
        <w:rPr>
          <w:rtl/>
        </w:rPr>
        <w:t>ثمّ إن ذلك النور مخلوق من مخلوقات اللَّه تعالى</w:t>
      </w:r>
      <w:r>
        <w:rPr>
          <w:rtl/>
        </w:rPr>
        <w:t>،</w:t>
      </w:r>
      <w:r w:rsidRPr="00F12837">
        <w:rPr>
          <w:rtl/>
        </w:rPr>
        <w:t xml:space="preserve"> أُضيف إليه عزّ وجلّ في الآية إضافة الفعل إلى فاعله</w:t>
      </w:r>
      <w:r>
        <w:rPr>
          <w:rtl/>
        </w:rPr>
        <w:t>،</w:t>
      </w:r>
      <w:r w:rsidRPr="00F12837">
        <w:rPr>
          <w:rtl/>
        </w:rPr>
        <w:t xml:space="preserve"> وهو عبارة عن أنوار خمسة شامخة</w:t>
      </w:r>
      <w:r>
        <w:rPr>
          <w:rtl/>
        </w:rPr>
        <w:t>،</w:t>
      </w:r>
      <w:r w:rsidRPr="00F12837">
        <w:rPr>
          <w:rtl/>
        </w:rPr>
        <w:t xml:space="preserve"> ضرب اللَّه تعالى لكلّ واحد منها مثلاً حسّياً لتقريب الفكرة وتنزيل الحقيقة إلى رقيقة</w:t>
      </w:r>
    </w:p>
    <w:p w:rsidR="00F12837" w:rsidRPr="00A3633E" w:rsidRDefault="00240632" w:rsidP="002D5BB1">
      <w:pPr>
        <w:pStyle w:val="libLine"/>
        <w:rPr>
          <w:rtl/>
        </w:rPr>
      </w:pPr>
      <w:r>
        <w:rPr>
          <w:rtl/>
        </w:rPr>
        <w:t>____________________</w:t>
      </w:r>
    </w:p>
    <w:p w:rsidR="00F12837" w:rsidRPr="00B578D7" w:rsidRDefault="00F12837" w:rsidP="00F12837">
      <w:pPr>
        <w:pStyle w:val="libFootnote0"/>
        <w:rPr>
          <w:rtl/>
        </w:rPr>
      </w:pPr>
      <w:r w:rsidRPr="00A3633E">
        <w:rPr>
          <w:rtl/>
        </w:rPr>
        <w:t>(1) النور: 35</w:t>
      </w:r>
      <w:r w:rsidR="00240632">
        <w:rPr>
          <w:rtl/>
        </w:rPr>
        <w:t xml:space="preserve"> -</w:t>
      </w:r>
      <w:r w:rsidRPr="00A3633E">
        <w:rPr>
          <w:rtl/>
        </w:rPr>
        <w:t>37</w:t>
      </w:r>
      <w:r>
        <w:rPr>
          <w:rtl/>
        </w:rPr>
        <w:t>.</w:t>
      </w:r>
    </w:p>
    <w:p w:rsidR="00F12837" w:rsidRDefault="00F12837" w:rsidP="00F12837">
      <w:pPr>
        <w:pStyle w:val="libNormal"/>
        <w:rPr>
          <w:rtl/>
        </w:rPr>
      </w:pPr>
      <w:r>
        <w:br w:type="page"/>
      </w:r>
    </w:p>
    <w:p w:rsidR="00F12837" w:rsidRPr="00A3633E" w:rsidRDefault="00F12837" w:rsidP="00F12837">
      <w:pPr>
        <w:pStyle w:val="libNormal"/>
        <w:rPr>
          <w:rtl/>
        </w:rPr>
      </w:pPr>
      <w:r w:rsidRPr="00F12837">
        <w:rPr>
          <w:rtl/>
        </w:rPr>
        <w:lastRenderedPageBreak/>
        <w:t>يفهمها البشر</w:t>
      </w:r>
      <w:r>
        <w:rPr>
          <w:rtl/>
        </w:rPr>
        <w:t>،</w:t>
      </w:r>
      <w:r w:rsidRPr="00F12837">
        <w:rPr>
          <w:rtl/>
        </w:rPr>
        <w:t xml:space="preserve"> وليس هذا النور عين الذات الإلهية</w:t>
      </w:r>
      <w:r>
        <w:rPr>
          <w:rtl/>
        </w:rPr>
        <w:t>؛</w:t>
      </w:r>
      <w:r w:rsidRPr="00F12837">
        <w:rPr>
          <w:rtl/>
        </w:rPr>
        <w:t xml:space="preserve"> لأنها أحدية المعنى لا تعدّد ولا تكثّر فيها</w:t>
      </w:r>
      <w:r>
        <w:rPr>
          <w:rtl/>
        </w:rPr>
        <w:t>،</w:t>
      </w:r>
      <w:r w:rsidRPr="00F12837">
        <w:rPr>
          <w:rtl/>
        </w:rPr>
        <w:t xml:space="preserve"> والنور المذكور في الآية المباركة متعدّد منشعب إلى خمسة أنوار</w:t>
      </w:r>
      <w:r>
        <w:rPr>
          <w:rtl/>
        </w:rPr>
        <w:t>،</w:t>
      </w:r>
      <w:r w:rsidRPr="00F12837">
        <w:rPr>
          <w:rtl/>
        </w:rPr>
        <w:t xml:space="preserve"> مستقل بعضها عن البعض الآخر.</w:t>
      </w:r>
    </w:p>
    <w:p w:rsidR="00F12837" w:rsidRPr="00A3633E" w:rsidRDefault="00F12837" w:rsidP="00F12837">
      <w:pPr>
        <w:pStyle w:val="libNormal"/>
        <w:rPr>
          <w:rtl/>
        </w:rPr>
      </w:pPr>
      <w:r w:rsidRPr="00F12837">
        <w:rPr>
          <w:rtl/>
        </w:rPr>
        <w:t>والأنوار الخمسة التي ضُربت مثلاً هي:</w:t>
      </w:r>
    </w:p>
    <w:p w:rsidR="00F12837" w:rsidRPr="00A3633E" w:rsidRDefault="00F12837" w:rsidP="00F12837">
      <w:pPr>
        <w:pStyle w:val="libNormal"/>
        <w:rPr>
          <w:rtl/>
        </w:rPr>
      </w:pPr>
      <w:r w:rsidRPr="00F12837">
        <w:rPr>
          <w:rtl/>
        </w:rPr>
        <w:t>أولاً: المشكاة.</w:t>
      </w:r>
    </w:p>
    <w:p w:rsidR="00F12837" w:rsidRPr="00A3633E" w:rsidRDefault="00F12837" w:rsidP="00F12837">
      <w:pPr>
        <w:pStyle w:val="libNormal"/>
        <w:rPr>
          <w:rtl/>
        </w:rPr>
      </w:pPr>
      <w:r w:rsidRPr="00F12837">
        <w:rPr>
          <w:rtl/>
        </w:rPr>
        <w:t>ثانياً: المصباح.</w:t>
      </w:r>
    </w:p>
    <w:p w:rsidR="00F12837" w:rsidRPr="00A3633E" w:rsidRDefault="00F12837" w:rsidP="00F12837">
      <w:pPr>
        <w:pStyle w:val="libNormal"/>
        <w:rPr>
          <w:rtl/>
        </w:rPr>
      </w:pPr>
      <w:r w:rsidRPr="00F12837">
        <w:rPr>
          <w:rtl/>
        </w:rPr>
        <w:t>ثالثاً: الزجاجة.</w:t>
      </w:r>
    </w:p>
    <w:p w:rsidR="00F12837" w:rsidRPr="00A3633E" w:rsidRDefault="00F12837" w:rsidP="00F12837">
      <w:pPr>
        <w:pStyle w:val="libNormal"/>
        <w:rPr>
          <w:rtl/>
        </w:rPr>
      </w:pPr>
      <w:r w:rsidRPr="00F12837">
        <w:rPr>
          <w:rtl/>
        </w:rPr>
        <w:t>رابعاً: الكوكب الدُّرِّي</w:t>
      </w:r>
    </w:p>
    <w:p w:rsidR="00F12837" w:rsidRPr="00A3633E" w:rsidRDefault="00F12837" w:rsidP="00F12837">
      <w:pPr>
        <w:pStyle w:val="libNormal"/>
        <w:rPr>
          <w:rtl/>
        </w:rPr>
      </w:pPr>
      <w:r w:rsidRPr="00F12837">
        <w:rPr>
          <w:rtl/>
        </w:rPr>
        <w:t>خامساً: الشجرة المباركة.</w:t>
      </w:r>
    </w:p>
    <w:p w:rsidR="00F12837" w:rsidRPr="00A3633E" w:rsidRDefault="00F12837" w:rsidP="00F12837">
      <w:pPr>
        <w:pStyle w:val="libNormal"/>
        <w:rPr>
          <w:rtl/>
        </w:rPr>
      </w:pPr>
      <w:r w:rsidRPr="00F12837">
        <w:rPr>
          <w:rtl/>
        </w:rPr>
        <w:t>ثم تقول الآية الكريمة بعد ذلك:</w:t>
      </w:r>
      <w:r w:rsidRPr="00240632">
        <w:rPr>
          <w:rtl/>
        </w:rPr>
        <w:t xml:space="preserve"> </w:t>
      </w:r>
      <w:r w:rsidRPr="00240632">
        <w:rPr>
          <w:rStyle w:val="libAlaemChar"/>
          <w:rtl/>
        </w:rPr>
        <w:t>(</w:t>
      </w:r>
      <w:r w:rsidRPr="00F12837">
        <w:rPr>
          <w:rStyle w:val="libAieChar"/>
          <w:rtl/>
        </w:rPr>
        <w:t>نُورٌ عَلَى نُورٍ يَهْدِي اللَّهُ لِنُورِهِ مَنْ يَشَاءُ</w:t>
      </w:r>
      <w:r w:rsidRPr="00240632">
        <w:rPr>
          <w:rStyle w:val="libAlaemChar"/>
          <w:rtl/>
        </w:rPr>
        <w:t>)</w:t>
      </w:r>
      <w:r w:rsidRPr="00F12837">
        <w:rPr>
          <w:rtl/>
        </w:rPr>
        <w:t>.</w:t>
      </w:r>
    </w:p>
    <w:p w:rsidR="00F12837" w:rsidRPr="00A3633E" w:rsidRDefault="00F12837" w:rsidP="00F12837">
      <w:pPr>
        <w:pStyle w:val="libNormal"/>
        <w:rPr>
          <w:rtl/>
        </w:rPr>
      </w:pPr>
      <w:r w:rsidRPr="00F12837">
        <w:rPr>
          <w:rtl/>
        </w:rPr>
        <w:t>وفي اللغة العربية يقول علماء البلاغة: كل تشبيه جملة مستقلة برأسها</w:t>
      </w:r>
      <w:r>
        <w:rPr>
          <w:rtl/>
        </w:rPr>
        <w:t>،</w:t>
      </w:r>
      <w:r w:rsidRPr="00F12837">
        <w:rPr>
          <w:rtl/>
        </w:rPr>
        <w:t xml:space="preserve"> وتفيد معنىً ومغزىً مستقلاً</w:t>
      </w:r>
      <w:r>
        <w:rPr>
          <w:rtl/>
        </w:rPr>
        <w:t>،</w:t>
      </w:r>
      <w:r w:rsidRPr="00F12837">
        <w:rPr>
          <w:rtl/>
        </w:rPr>
        <w:t xml:space="preserve"> فالآية بصدد التعرض إلى خلقة النور</w:t>
      </w:r>
      <w:r>
        <w:rPr>
          <w:rtl/>
        </w:rPr>
        <w:t>،</w:t>
      </w:r>
      <w:r w:rsidRPr="00F12837">
        <w:rPr>
          <w:rtl/>
        </w:rPr>
        <w:t xml:space="preserve"> وأن أحد مراحل الخلقة الإلهية هي المخلوقات النورية</w:t>
      </w:r>
      <w:r>
        <w:rPr>
          <w:rtl/>
        </w:rPr>
        <w:t>،</w:t>
      </w:r>
      <w:r w:rsidRPr="00F12837">
        <w:rPr>
          <w:rtl/>
        </w:rPr>
        <w:t xml:space="preserve"> وهي أنوار خمسة</w:t>
      </w:r>
      <w:r>
        <w:rPr>
          <w:rtl/>
        </w:rPr>
        <w:t>،</w:t>
      </w:r>
      <w:r w:rsidRPr="00F12837">
        <w:rPr>
          <w:rtl/>
        </w:rPr>
        <w:t xml:space="preserve"> تعظم في الخلقة الملائكةَ والروح والجنّ والإنس ومطلق الموجودات الأخرى</w:t>
      </w:r>
      <w:r>
        <w:rPr>
          <w:rtl/>
        </w:rPr>
        <w:t>،</w:t>
      </w:r>
      <w:r w:rsidRPr="00F12837">
        <w:rPr>
          <w:rtl/>
        </w:rPr>
        <w:t xml:space="preserve"> وهي أنوار مشتقّ بعضها من بعض</w:t>
      </w:r>
      <w:r>
        <w:rPr>
          <w:rtl/>
        </w:rPr>
        <w:t>،</w:t>
      </w:r>
      <w:r w:rsidRPr="00F12837">
        <w:rPr>
          <w:rtl/>
        </w:rPr>
        <w:t xml:space="preserve"> ومرتبط بعضها بالبعض الآخر كما هو ظاهر الآية المباركة.</w:t>
      </w:r>
    </w:p>
    <w:p w:rsidR="00F12837" w:rsidRPr="00F12837" w:rsidRDefault="00F12837" w:rsidP="00F12837">
      <w:pPr>
        <w:pStyle w:val="libNormal"/>
        <w:rPr>
          <w:rtl/>
        </w:rPr>
      </w:pPr>
      <w:r w:rsidRPr="00F12837">
        <w:rPr>
          <w:rtl/>
        </w:rPr>
        <w:t>وهذه الأنوار المباركة المحيطة بالسماوات والأرض</w:t>
      </w:r>
      <w:r>
        <w:rPr>
          <w:rtl/>
        </w:rPr>
        <w:t>،</w:t>
      </w:r>
      <w:r w:rsidRPr="00F12837">
        <w:rPr>
          <w:rtl/>
        </w:rPr>
        <w:t xml:space="preserve"> هي الأسماء والكلمات التي لم تعلم بها الملائكة</w:t>
      </w:r>
      <w:r>
        <w:rPr>
          <w:rtl/>
        </w:rPr>
        <w:t>،</w:t>
      </w:r>
      <w:r w:rsidRPr="00F12837">
        <w:rPr>
          <w:rtl/>
        </w:rPr>
        <w:t xml:space="preserve"> مع أن الملائكة ملأت أركان السماوات والأرض</w:t>
      </w:r>
      <w:r>
        <w:rPr>
          <w:rtl/>
        </w:rPr>
        <w:t>؛</w:t>
      </w:r>
      <w:r w:rsidRPr="00F12837">
        <w:rPr>
          <w:rtl/>
        </w:rPr>
        <w:t xml:space="preserve"> لأنها هي التي تدبّرها وتدير شؤونها</w:t>
      </w:r>
      <w:r>
        <w:rPr>
          <w:rtl/>
        </w:rPr>
        <w:t>،</w:t>
      </w:r>
      <w:r w:rsidRPr="00F12837">
        <w:rPr>
          <w:rtl/>
        </w:rPr>
        <w:t xml:space="preserve"> وهو المشار إليه في تعليم آدم الأسماء وعرض اللَّه تعالى لها على الملائكة</w:t>
      </w:r>
      <w:r>
        <w:rPr>
          <w:rtl/>
        </w:rPr>
        <w:t>،</w:t>
      </w:r>
      <w:r w:rsidRPr="00F12837">
        <w:rPr>
          <w:rtl/>
        </w:rPr>
        <w:t xml:space="preserve"> فلم يعلموا بها</w:t>
      </w:r>
      <w:r>
        <w:rPr>
          <w:rtl/>
        </w:rPr>
        <w:t>،</w:t>
      </w:r>
      <w:r w:rsidRPr="00F12837">
        <w:rPr>
          <w:rtl/>
        </w:rPr>
        <w:t xml:space="preserve"> فأنبأهم آدم بها</w:t>
      </w:r>
      <w:r>
        <w:rPr>
          <w:rtl/>
        </w:rPr>
        <w:t>،</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ووصفها اللَّه بأنها غيب السماوات والأرض</w:t>
      </w:r>
      <w:r w:rsidRPr="00F12837">
        <w:rPr>
          <w:rStyle w:val="libFootnotenumChar"/>
          <w:rtl/>
        </w:rPr>
        <w:t>(1)</w:t>
      </w:r>
      <w:r>
        <w:rPr>
          <w:rtl/>
        </w:rPr>
        <w:t>،</w:t>
      </w:r>
      <w:r w:rsidRPr="00F12837">
        <w:rPr>
          <w:rtl/>
        </w:rPr>
        <w:t xml:space="preserve"> وكما ورد هذا المعنى في روايات الفريقين</w:t>
      </w:r>
      <w:r w:rsidRPr="00F12837">
        <w:rPr>
          <w:rStyle w:val="libFootnotenumChar"/>
          <w:rtl/>
        </w:rPr>
        <w:t>(2)</w:t>
      </w:r>
      <w:r w:rsidRPr="00F12837">
        <w:rPr>
          <w:rtl/>
        </w:rPr>
        <w:t>.</w:t>
      </w:r>
    </w:p>
    <w:p w:rsidR="00F12837" w:rsidRPr="00A3633E" w:rsidRDefault="00F12837" w:rsidP="00F12837">
      <w:pPr>
        <w:pStyle w:val="libNormal"/>
        <w:rPr>
          <w:rtl/>
        </w:rPr>
      </w:pPr>
      <w:r w:rsidRPr="00F12837">
        <w:rPr>
          <w:rtl/>
        </w:rPr>
        <w:t>ولو كانت تلك الأسماء من عالم السماء والأرض</w:t>
      </w:r>
      <w:r>
        <w:rPr>
          <w:rtl/>
        </w:rPr>
        <w:t>،</w:t>
      </w:r>
      <w:r w:rsidRPr="00F12837">
        <w:rPr>
          <w:rtl/>
        </w:rPr>
        <w:t xml:space="preserve"> لعلمت بها الملائكة</w:t>
      </w:r>
      <w:r>
        <w:rPr>
          <w:rtl/>
        </w:rPr>
        <w:t>،</w:t>
      </w:r>
      <w:r w:rsidRPr="00F12837">
        <w:rPr>
          <w:rtl/>
        </w:rPr>
        <w:t xml:space="preserve"> ومن ذلك يعلم أن الأسماء التي علّمها اللَّه عزّ وجلّ آدم وجهلتها الملائكة</w:t>
      </w:r>
      <w:r>
        <w:rPr>
          <w:rtl/>
        </w:rPr>
        <w:t>،</w:t>
      </w:r>
      <w:r w:rsidRPr="00F12837">
        <w:rPr>
          <w:rtl/>
        </w:rPr>
        <w:t xml:space="preserve"> كانت مخلوقات محيطة بعالم السماوات والأرض.</w:t>
      </w:r>
    </w:p>
    <w:p w:rsidR="00F12837" w:rsidRPr="00A3633E" w:rsidRDefault="00F12837" w:rsidP="00F12837">
      <w:pPr>
        <w:pStyle w:val="libNormal"/>
        <w:rPr>
          <w:rtl/>
        </w:rPr>
      </w:pPr>
      <w:r w:rsidRPr="00F12837">
        <w:rPr>
          <w:rtl/>
        </w:rPr>
        <w:t>وهذا نوع من أنواع التشاهد بين الآيات القرآنية</w:t>
      </w:r>
      <w:r>
        <w:rPr>
          <w:rtl/>
        </w:rPr>
        <w:t>،</w:t>
      </w:r>
      <w:r w:rsidRPr="00F12837">
        <w:rPr>
          <w:rtl/>
        </w:rPr>
        <w:t xml:space="preserve"> فالأنوار الخمسة المذكورة في سورة النور هي الأسماء التي خفيت عن الملائكة وعلّمها اللَّه تعالى آدم</w:t>
      </w:r>
      <w:r>
        <w:rPr>
          <w:rtl/>
        </w:rPr>
        <w:t>،</w:t>
      </w:r>
      <w:r w:rsidRPr="00F12837">
        <w:rPr>
          <w:rtl/>
        </w:rPr>
        <w:t xml:space="preserve"> وهي كما سيأتي موجودات حيّة عاقلة شاعرة من عالم النور كما عبّر عنها في سورة البقرة بضمير (هم) واسم الإشارة (هؤلاء)</w:t>
      </w:r>
      <w:r>
        <w:rPr>
          <w:rtl/>
        </w:rPr>
        <w:t>،</w:t>
      </w:r>
      <w:r w:rsidRPr="00F12837">
        <w:rPr>
          <w:rtl/>
        </w:rPr>
        <w:t xml:space="preserve"> وهما لفظتان لا تستعملان في الذوات الجامدة</w:t>
      </w:r>
      <w:r>
        <w:rPr>
          <w:rtl/>
        </w:rPr>
        <w:t>،</w:t>
      </w:r>
      <w:r w:rsidRPr="00F12837">
        <w:rPr>
          <w:rtl/>
        </w:rPr>
        <w:t xml:space="preserve"> بل في الذوات الحيّة الشاعرة العاقلة.</w:t>
      </w:r>
    </w:p>
    <w:p w:rsidR="00F12837" w:rsidRPr="00A3633E" w:rsidRDefault="00F12837" w:rsidP="00F12837">
      <w:pPr>
        <w:pStyle w:val="libNormal"/>
        <w:rPr>
          <w:rtl/>
        </w:rPr>
      </w:pPr>
      <w:r w:rsidRPr="00F12837">
        <w:rPr>
          <w:rtl/>
        </w:rPr>
        <w:t>ويتحصّل من ذلك وجود مخلوقات خمسة نورية محيطة بالسماوات والأرض</w:t>
      </w:r>
      <w:r>
        <w:rPr>
          <w:rtl/>
        </w:rPr>
        <w:t>،</w:t>
      </w:r>
      <w:r w:rsidRPr="00F12837">
        <w:rPr>
          <w:rtl/>
        </w:rPr>
        <w:t xml:space="preserve"> أفضل من الملائكة ولا تحيط الملائكة بها علماً</w:t>
      </w:r>
      <w:r>
        <w:rPr>
          <w:rtl/>
        </w:rPr>
        <w:t>،</w:t>
      </w:r>
      <w:r w:rsidRPr="00F12837">
        <w:rPr>
          <w:rtl/>
        </w:rPr>
        <w:t xml:space="preserve"> بل إن اللَّه تعالى شرّف آدم على جميع مخلوقاته</w:t>
      </w:r>
      <w:r>
        <w:rPr>
          <w:rtl/>
        </w:rPr>
        <w:t>،</w:t>
      </w:r>
      <w:r w:rsidRPr="00F12837">
        <w:rPr>
          <w:rtl/>
        </w:rPr>
        <w:t xml:space="preserve"> بما فيهم المقرّبين من كبار الملائكة</w:t>
      </w:r>
      <w:r>
        <w:rPr>
          <w:rtl/>
        </w:rPr>
        <w:t>،</w:t>
      </w:r>
      <w:r w:rsidRPr="00F12837">
        <w:rPr>
          <w:rtl/>
        </w:rPr>
        <w:t xml:space="preserve"> كجبرئيل وميكائيل وإسرافيل وعزرائيل بفضل تلك الأنوار</w:t>
      </w:r>
      <w:r>
        <w:rPr>
          <w:rtl/>
        </w:rPr>
        <w:t>،</w:t>
      </w:r>
      <w:r w:rsidRPr="00F12837">
        <w:rPr>
          <w:rtl/>
        </w:rPr>
        <w:t xml:space="preserve"> وبفضلها أيضاً استحقّ مقام الخلافة الإلهية</w:t>
      </w:r>
      <w:r>
        <w:rPr>
          <w:rtl/>
        </w:rPr>
        <w:t>،</w:t>
      </w:r>
      <w:r w:rsidRPr="00F12837">
        <w:rPr>
          <w:rtl/>
        </w:rPr>
        <w:t xml:space="preserve"> وسجد له الملائكة كلّهم أجمعون.</w:t>
      </w:r>
    </w:p>
    <w:p w:rsidR="00F12837" w:rsidRPr="00A3633E" w:rsidRDefault="00F12837" w:rsidP="00F12837">
      <w:pPr>
        <w:pStyle w:val="libNormal"/>
        <w:rPr>
          <w:rtl/>
        </w:rPr>
      </w:pPr>
      <w:r w:rsidRPr="00F12837">
        <w:rPr>
          <w:rtl/>
        </w:rPr>
        <w:t>ومن ذلك يتضح أن هذه الأنوار الخمسة هي باطن (غيب) وملكوت السماوات والأرض</w:t>
      </w:r>
      <w:r>
        <w:rPr>
          <w:rtl/>
        </w:rPr>
        <w:t>؛</w:t>
      </w:r>
      <w:r w:rsidRPr="00F12837">
        <w:rPr>
          <w:rtl/>
        </w:rPr>
        <w:t xml:space="preserve"> لأن نور كلّ شي‏ء بمنزلة الروح له</w:t>
      </w:r>
      <w:r>
        <w:rPr>
          <w:rtl/>
        </w:rPr>
        <w:t>،</w:t>
      </w:r>
      <w:r w:rsidRPr="00F12837">
        <w:rPr>
          <w:rtl/>
        </w:rPr>
        <w:t xml:space="preserve"> ومن دونه يكون ظلمانياً</w:t>
      </w:r>
      <w:r>
        <w:rPr>
          <w:rtl/>
        </w:rPr>
        <w:t>،</w:t>
      </w:r>
      <w:r w:rsidRPr="00F12837">
        <w:rPr>
          <w:rtl/>
        </w:rPr>
        <w:t xml:space="preserve"> والنور في المقام ليس هو النور الحسّي الذي يظهر الصفات العارضة</w:t>
      </w:r>
    </w:p>
    <w:p w:rsidR="00F12837" w:rsidRPr="00F12837" w:rsidRDefault="00240632" w:rsidP="002D5BB1">
      <w:pPr>
        <w:pStyle w:val="libLine"/>
        <w:rPr>
          <w:rtl/>
        </w:rPr>
      </w:pPr>
      <w:r>
        <w:rPr>
          <w:rtl/>
        </w:rPr>
        <w:t>____________________</w:t>
      </w:r>
    </w:p>
    <w:p w:rsidR="00F12837" w:rsidRDefault="00F12837" w:rsidP="00B578D7">
      <w:pPr>
        <w:pStyle w:val="libFootnote0"/>
        <w:rPr>
          <w:rtl/>
        </w:rPr>
      </w:pPr>
      <w:r w:rsidRPr="00A3633E">
        <w:rPr>
          <w:rtl/>
        </w:rPr>
        <w:t>(1) سورة البقرة: 31</w:t>
      </w:r>
      <w:r w:rsidR="00240632">
        <w:rPr>
          <w:rtl/>
        </w:rPr>
        <w:t xml:space="preserve"> - </w:t>
      </w:r>
      <w:r w:rsidRPr="00A3633E">
        <w:rPr>
          <w:rtl/>
        </w:rPr>
        <w:t>33</w:t>
      </w:r>
      <w:r>
        <w:rPr>
          <w:rtl/>
        </w:rPr>
        <w:t>.</w:t>
      </w:r>
    </w:p>
    <w:p w:rsidR="00F12837" w:rsidRPr="00B578D7" w:rsidRDefault="00F12837" w:rsidP="00F12837">
      <w:pPr>
        <w:pStyle w:val="libFootnote0"/>
        <w:rPr>
          <w:rtl/>
        </w:rPr>
      </w:pPr>
      <w:r w:rsidRPr="00A3633E">
        <w:rPr>
          <w:rtl/>
        </w:rPr>
        <w:t>(2) بصائر الدرجات</w:t>
      </w:r>
      <w:r>
        <w:rPr>
          <w:rtl/>
        </w:rPr>
        <w:t>،</w:t>
      </w:r>
      <w:r w:rsidRPr="00A3633E">
        <w:rPr>
          <w:rtl/>
        </w:rPr>
        <w:t xml:space="preserve"> ص89</w:t>
      </w:r>
      <w:r>
        <w:rPr>
          <w:rtl/>
        </w:rPr>
        <w:t>،</w:t>
      </w:r>
      <w:r w:rsidRPr="00A3633E">
        <w:rPr>
          <w:rtl/>
        </w:rPr>
        <w:t xml:space="preserve"> الطبراني</w:t>
      </w:r>
      <w:r>
        <w:rPr>
          <w:rtl/>
        </w:rPr>
        <w:t>،</w:t>
      </w:r>
      <w:r w:rsidRPr="00A3633E">
        <w:rPr>
          <w:rtl/>
        </w:rPr>
        <w:t xml:space="preserve"> المعجم الأوسط</w:t>
      </w:r>
      <w:r>
        <w:rPr>
          <w:rtl/>
        </w:rPr>
        <w:t>،</w:t>
      </w:r>
      <w:r w:rsidRPr="00A3633E">
        <w:rPr>
          <w:rtl/>
        </w:rPr>
        <w:t xml:space="preserve"> ج4</w:t>
      </w:r>
      <w:r>
        <w:rPr>
          <w:rtl/>
        </w:rPr>
        <w:t>،</w:t>
      </w:r>
      <w:r w:rsidRPr="00A3633E">
        <w:rPr>
          <w:rtl/>
        </w:rPr>
        <w:t xml:space="preserve"> ص44.</w:t>
      </w:r>
    </w:p>
    <w:p w:rsidR="00F12837" w:rsidRDefault="00F12837" w:rsidP="00F12837">
      <w:pPr>
        <w:pStyle w:val="libNormal"/>
        <w:rPr>
          <w:rtl/>
        </w:rPr>
      </w:pPr>
      <w:r>
        <w:br w:type="page"/>
      </w:r>
    </w:p>
    <w:p w:rsidR="00F12837" w:rsidRPr="00A3633E" w:rsidRDefault="00F12837" w:rsidP="00F12837">
      <w:pPr>
        <w:pStyle w:val="libNormal"/>
        <w:rPr>
          <w:rtl/>
        </w:rPr>
      </w:pPr>
      <w:r w:rsidRPr="00F12837">
        <w:rPr>
          <w:rtl/>
        </w:rPr>
        <w:lastRenderedPageBreak/>
        <w:t>على الشي‏ء</w:t>
      </w:r>
      <w:r>
        <w:rPr>
          <w:rtl/>
        </w:rPr>
        <w:t>،</w:t>
      </w:r>
      <w:r w:rsidRPr="00F12837">
        <w:rPr>
          <w:rtl/>
        </w:rPr>
        <w:t xml:space="preserve"> بل هو نور الخلقة الذي يوجد الشي‏ء ويكوّنه ويظهره من كتم العدم إلى الوجود</w:t>
      </w:r>
      <w:r>
        <w:rPr>
          <w:rtl/>
        </w:rPr>
        <w:t>،</w:t>
      </w:r>
      <w:r w:rsidRPr="00F12837">
        <w:rPr>
          <w:rtl/>
        </w:rPr>
        <w:t xml:space="preserve"> فنور السماوات والأرض أي ملكوتهما وباطنهما ومظهرهما من ظلمة العدم إلى نور الوجود</w:t>
      </w:r>
      <w:r>
        <w:rPr>
          <w:rtl/>
        </w:rPr>
        <w:t>،</w:t>
      </w:r>
      <w:r w:rsidRPr="00F12837">
        <w:rPr>
          <w:rtl/>
        </w:rPr>
        <w:t xml:space="preserve"> وهو اسم اللَّه الأعظم الذي هو غير المسمّى</w:t>
      </w:r>
      <w:r>
        <w:rPr>
          <w:rtl/>
        </w:rPr>
        <w:t>،</w:t>
      </w:r>
      <w:r w:rsidRPr="00F12837">
        <w:rPr>
          <w:rtl/>
        </w:rPr>
        <w:t xml:space="preserve"> يفوق في القدرة والعظمة كافّة المخلوقات في السماوات والأرض.</w:t>
      </w:r>
    </w:p>
    <w:p w:rsidR="00F12837" w:rsidRPr="00A3633E" w:rsidRDefault="00F12837" w:rsidP="00F12837">
      <w:pPr>
        <w:pStyle w:val="libNormal"/>
        <w:rPr>
          <w:rtl/>
        </w:rPr>
      </w:pPr>
      <w:r w:rsidRPr="00F12837">
        <w:rPr>
          <w:rtl/>
        </w:rPr>
        <w:t>وسيأتي أن تلك الأنوار الخمسة المباركة</w:t>
      </w:r>
      <w:r w:rsidR="00240632">
        <w:rPr>
          <w:rtl/>
        </w:rPr>
        <w:t xml:space="preserve"> - </w:t>
      </w:r>
      <w:r w:rsidRPr="00F12837">
        <w:rPr>
          <w:rtl/>
        </w:rPr>
        <w:t>وهي الأسماء التي علّمها اللَّه تعالى آدم وتاب بفضلها عليه من خطيئته</w:t>
      </w:r>
      <w:r>
        <w:rPr>
          <w:rtl/>
        </w:rPr>
        <w:t>،</w:t>
      </w:r>
      <w:r w:rsidRPr="00F12837">
        <w:rPr>
          <w:rtl/>
        </w:rPr>
        <w:t xml:space="preserve"> وابتلى بها إبراهيم لنيل مقام الإمامة</w:t>
      </w:r>
      <w:r w:rsidR="00240632">
        <w:rPr>
          <w:rtl/>
        </w:rPr>
        <w:t xml:space="preserve"> - </w:t>
      </w:r>
      <w:r w:rsidRPr="00F12837">
        <w:rPr>
          <w:rtl/>
        </w:rPr>
        <w:t>هم خمسة أصحاب الكساء وأهل آية المباهلة: محمّد</w:t>
      </w:r>
      <w:r w:rsidR="00063F8E">
        <w:rPr>
          <w:rtl/>
        </w:rPr>
        <w:t xml:space="preserve"> </w:t>
      </w:r>
      <w:r w:rsidR="002D5BB1" w:rsidRPr="002D5BB1">
        <w:rPr>
          <w:rStyle w:val="libAlaemChar"/>
          <w:rtl/>
        </w:rPr>
        <w:t>صلى‌الله‌عليه‌وآله</w:t>
      </w:r>
      <w:r w:rsidRPr="00F12837">
        <w:rPr>
          <w:rtl/>
        </w:rPr>
        <w:t xml:space="preserve"> وعليّ وفاطمة والحسن والحسين</w:t>
      </w:r>
      <w:r w:rsidR="002D5BB1" w:rsidRPr="002D5BB1">
        <w:rPr>
          <w:rtl/>
        </w:rPr>
        <w:t xml:space="preserve"> </w:t>
      </w:r>
      <w:r w:rsidR="002D5BB1" w:rsidRPr="002D5BB1">
        <w:rPr>
          <w:rStyle w:val="libAlaemChar"/>
          <w:rtl/>
        </w:rPr>
        <w:t>عليهم‌السلام</w:t>
      </w:r>
      <w:r>
        <w:rPr>
          <w:rtl/>
        </w:rPr>
        <w:t>،</w:t>
      </w:r>
      <w:r w:rsidRPr="00F12837">
        <w:rPr>
          <w:rtl/>
        </w:rPr>
        <w:t xml:space="preserve"> فهم أهل البيت</w:t>
      </w:r>
      <w:r>
        <w:rPr>
          <w:rtl/>
        </w:rPr>
        <w:t>،</w:t>
      </w:r>
      <w:r w:rsidRPr="00F12837">
        <w:rPr>
          <w:rtl/>
        </w:rPr>
        <w:t xml:space="preserve"> وهم النور الإلهي الذي حلّ في بيوت أذن اللَّه أن ترفع</w:t>
      </w:r>
      <w:r>
        <w:rPr>
          <w:rtl/>
        </w:rPr>
        <w:t>،</w:t>
      </w:r>
      <w:r w:rsidRPr="00F12837">
        <w:rPr>
          <w:rtl/>
        </w:rPr>
        <w:t xml:space="preserve"> لتكون محلّاً للذكر والتسبيح والعبادة والتوجّه إلى اللَّه عزّ وجلّ وتشييد معالم الدين.</w:t>
      </w:r>
    </w:p>
    <w:p w:rsidR="00F12837" w:rsidRPr="00A3633E" w:rsidRDefault="00F12837" w:rsidP="00F12837">
      <w:pPr>
        <w:pStyle w:val="libNormal"/>
        <w:rPr>
          <w:rtl/>
        </w:rPr>
      </w:pPr>
      <w:r w:rsidRPr="00F12837">
        <w:rPr>
          <w:rtl/>
        </w:rPr>
        <w:t>ولذا أخرج السيوطي في الدرّ المنثور عن ابن مردويه عن أنس ابن مالك وبريدة</w:t>
      </w:r>
      <w:r>
        <w:rPr>
          <w:rtl/>
        </w:rPr>
        <w:t>،</w:t>
      </w:r>
      <w:r w:rsidRPr="00F12837">
        <w:rPr>
          <w:rtl/>
        </w:rPr>
        <w:t xml:space="preserve"> قال: قرأ رسول اللَّه</w:t>
      </w:r>
      <w:r w:rsidR="002D5BB1" w:rsidRPr="002D5BB1">
        <w:rPr>
          <w:rtl/>
        </w:rPr>
        <w:t xml:space="preserve"> </w:t>
      </w:r>
      <w:r w:rsidR="002D5BB1" w:rsidRPr="002D5BB1">
        <w:rPr>
          <w:rStyle w:val="libAlaemChar"/>
          <w:rtl/>
        </w:rPr>
        <w:t>صلى‌الله‌عليه‌وآله</w:t>
      </w:r>
      <w:r w:rsidR="00063F8E">
        <w:rPr>
          <w:rtl/>
        </w:rPr>
        <w:t xml:space="preserve"> </w:t>
      </w:r>
      <w:r w:rsidRPr="00F12837">
        <w:rPr>
          <w:rtl/>
        </w:rPr>
        <w:t>هذه الآية</w:t>
      </w:r>
      <w:r w:rsidRPr="00240632">
        <w:rPr>
          <w:rStyle w:val="libAlaemChar"/>
          <w:rtl/>
        </w:rPr>
        <w:t>(</w:t>
      </w:r>
      <w:r w:rsidRPr="00F12837">
        <w:rPr>
          <w:rStyle w:val="libAieChar"/>
          <w:rtl/>
        </w:rPr>
        <w:t xml:space="preserve"> فِي بُيُوتٍ أَذِنَ اللَّهُ أَنْ تُرْفَعَ</w:t>
      </w:r>
      <w:r w:rsidRPr="00240632">
        <w:rPr>
          <w:rStyle w:val="libAlaemChar"/>
          <w:rtl/>
        </w:rPr>
        <w:t>)</w:t>
      </w:r>
      <w:r w:rsidRPr="00F12837">
        <w:rPr>
          <w:rtl/>
        </w:rPr>
        <w:t xml:space="preserve"> فقام إليه رجل فقال: أي بيوت هذه يا رسول اللَّه؟ قال: (بيوت الأنبياء)</w:t>
      </w:r>
      <w:r>
        <w:rPr>
          <w:rtl/>
        </w:rPr>
        <w:t>،</w:t>
      </w:r>
      <w:r w:rsidRPr="00F12837">
        <w:rPr>
          <w:rtl/>
        </w:rPr>
        <w:t xml:space="preserve"> فقام إليه أبو بكر</w:t>
      </w:r>
      <w:r>
        <w:rPr>
          <w:rtl/>
        </w:rPr>
        <w:t>،</w:t>
      </w:r>
      <w:r w:rsidRPr="00F12837">
        <w:rPr>
          <w:rtl/>
        </w:rPr>
        <w:t xml:space="preserve"> فقال: يا رسول اللَّه</w:t>
      </w:r>
      <w:r>
        <w:rPr>
          <w:rtl/>
        </w:rPr>
        <w:t>،</w:t>
      </w:r>
      <w:r w:rsidRPr="00F12837">
        <w:rPr>
          <w:rtl/>
        </w:rPr>
        <w:t xml:space="preserve"> هذا البيت منها؟ وأشار إلى بيت عليّ وفاطمة</w:t>
      </w:r>
      <w:r w:rsidR="002D5BB1" w:rsidRPr="002D5BB1">
        <w:rPr>
          <w:rtl/>
        </w:rPr>
        <w:t xml:space="preserve"> </w:t>
      </w:r>
      <w:r w:rsidR="002D5BB1" w:rsidRPr="002D5BB1">
        <w:rPr>
          <w:rStyle w:val="libAlaemChar"/>
          <w:rtl/>
        </w:rPr>
        <w:t>عليهم‌السلام</w:t>
      </w:r>
      <w:r>
        <w:rPr>
          <w:rtl/>
        </w:rPr>
        <w:t>،</w:t>
      </w:r>
      <w:r w:rsidRPr="00F12837">
        <w:rPr>
          <w:rtl/>
        </w:rPr>
        <w:t xml:space="preserve"> قال: (نعم</w:t>
      </w:r>
      <w:r>
        <w:rPr>
          <w:rtl/>
        </w:rPr>
        <w:t>،</w:t>
      </w:r>
      <w:r w:rsidRPr="00F12837">
        <w:rPr>
          <w:rtl/>
        </w:rPr>
        <w:t xml:space="preserve"> من أفاضلها)</w:t>
      </w:r>
      <w:r w:rsidRPr="00F12837">
        <w:rPr>
          <w:rStyle w:val="libFootnotenumChar"/>
          <w:rtl/>
        </w:rPr>
        <w:t>(1)</w:t>
      </w:r>
      <w:r w:rsidRPr="00F12837">
        <w:rPr>
          <w:rtl/>
        </w:rPr>
        <w:t>.</w:t>
      </w:r>
    </w:p>
    <w:p w:rsidR="00F12837" w:rsidRPr="00A3633E" w:rsidRDefault="00F12837" w:rsidP="00F12837">
      <w:pPr>
        <w:pStyle w:val="libNormal"/>
        <w:rPr>
          <w:rtl/>
        </w:rPr>
      </w:pPr>
      <w:r w:rsidRPr="00F12837">
        <w:rPr>
          <w:rtl/>
        </w:rPr>
        <w:t>وعن أبي بصير قال: سألت أبا عبد اللَّه</w:t>
      </w:r>
      <w:r w:rsidR="002D5BB1" w:rsidRPr="002D5BB1">
        <w:rPr>
          <w:rtl/>
        </w:rPr>
        <w:t xml:space="preserve"> </w:t>
      </w:r>
      <w:r w:rsidR="002D5BB1" w:rsidRPr="002D5BB1">
        <w:rPr>
          <w:rStyle w:val="libAlaemChar"/>
          <w:rtl/>
        </w:rPr>
        <w:t>عليه‌السلام</w:t>
      </w:r>
      <w:r w:rsidRPr="00F12837">
        <w:rPr>
          <w:rtl/>
        </w:rPr>
        <w:t xml:space="preserve"> عن قول اللَّه عزّ وجلّ: </w:t>
      </w:r>
      <w:r w:rsidRPr="00240632">
        <w:rPr>
          <w:rStyle w:val="libAlaemChar"/>
          <w:rtl/>
        </w:rPr>
        <w:t>(</w:t>
      </w:r>
      <w:r w:rsidRPr="00F12837">
        <w:rPr>
          <w:rStyle w:val="libAieChar"/>
          <w:rtl/>
        </w:rPr>
        <w:t xml:space="preserve"> فِي بُيُوتٍ أَذِنَ اللَّهُ أَنْ تُرْفَعَ</w:t>
      </w:r>
      <w:r w:rsidRPr="00240632">
        <w:rPr>
          <w:rStyle w:val="libAlaemChar"/>
          <w:rtl/>
        </w:rPr>
        <w:t>)</w:t>
      </w:r>
      <w:r w:rsidRPr="00F12837">
        <w:rPr>
          <w:rtl/>
        </w:rPr>
        <w:t xml:space="preserve"> قال: (هي بيوت النبي صلَّى الله عليه وآله)</w:t>
      </w:r>
      <w:r w:rsidRPr="00F12837">
        <w:rPr>
          <w:rStyle w:val="libFootnotenumChar"/>
          <w:rtl/>
        </w:rPr>
        <w:t>(2)</w:t>
      </w:r>
      <w:r w:rsidRPr="00F12837">
        <w:rPr>
          <w:rtl/>
        </w:rPr>
        <w:t>.</w:t>
      </w:r>
    </w:p>
    <w:p w:rsidR="00F12837" w:rsidRPr="00F12837" w:rsidRDefault="00F12837" w:rsidP="00F12837">
      <w:pPr>
        <w:pStyle w:val="libNormal"/>
        <w:rPr>
          <w:rStyle w:val="libAieChar"/>
          <w:rtl/>
        </w:rPr>
      </w:pPr>
      <w:r w:rsidRPr="00F12837">
        <w:rPr>
          <w:rtl/>
        </w:rPr>
        <w:t>كذلك عن جابر عن أبي جعفر الباقر</w:t>
      </w:r>
      <w:r w:rsidR="002D5BB1" w:rsidRPr="002D5BB1">
        <w:rPr>
          <w:rtl/>
        </w:rPr>
        <w:t xml:space="preserve"> </w:t>
      </w:r>
      <w:r w:rsidR="002D5BB1" w:rsidRPr="002D5BB1">
        <w:rPr>
          <w:rStyle w:val="libAlaemChar"/>
          <w:rtl/>
        </w:rPr>
        <w:t>عليه‌السلام</w:t>
      </w:r>
      <w:r>
        <w:rPr>
          <w:rtl/>
        </w:rPr>
        <w:t>،</w:t>
      </w:r>
      <w:r w:rsidRPr="00F12837">
        <w:rPr>
          <w:rtl/>
        </w:rPr>
        <w:t xml:space="preserve"> في قوله: </w:t>
      </w:r>
      <w:r w:rsidRPr="00240632">
        <w:rPr>
          <w:rStyle w:val="libAlaemChar"/>
          <w:rtl/>
        </w:rPr>
        <w:t>(</w:t>
      </w:r>
      <w:r w:rsidRPr="00F12837">
        <w:rPr>
          <w:rStyle w:val="libAieChar"/>
          <w:rtl/>
        </w:rPr>
        <w:t xml:space="preserve"> فِي بُيُوتٍ أَذِنَ اللَّهُ أَنْ</w:t>
      </w:r>
    </w:p>
    <w:p w:rsidR="00F12837" w:rsidRPr="00A3633E" w:rsidRDefault="00240632" w:rsidP="002D5BB1">
      <w:pPr>
        <w:pStyle w:val="libLine"/>
        <w:rPr>
          <w:rtl/>
        </w:rPr>
      </w:pPr>
      <w:r>
        <w:rPr>
          <w:rtl/>
        </w:rPr>
        <w:t>____________________</w:t>
      </w:r>
    </w:p>
    <w:p w:rsidR="00F12837" w:rsidRDefault="00F12837" w:rsidP="00F12837">
      <w:pPr>
        <w:pStyle w:val="libFootnote0"/>
        <w:rPr>
          <w:rtl/>
        </w:rPr>
      </w:pPr>
      <w:r w:rsidRPr="00A3633E">
        <w:rPr>
          <w:rtl/>
        </w:rPr>
        <w:t>(1) الدرّ المنثور</w:t>
      </w:r>
      <w:r>
        <w:rPr>
          <w:rtl/>
        </w:rPr>
        <w:t>،</w:t>
      </w:r>
      <w:r w:rsidRPr="00A3633E">
        <w:rPr>
          <w:rtl/>
        </w:rPr>
        <w:t xml:space="preserve"> ج 5</w:t>
      </w:r>
      <w:r>
        <w:rPr>
          <w:rtl/>
        </w:rPr>
        <w:t>،</w:t>
      </w:r>
      <w:r w:rsidRPr="00A3633E">
        <w:rPr>
          <w:rtl/>
        </w:rPr>
        <w:t xml:space="preserve"> ص50.</w:t>
      </w:r>
    </w:p>
    <w:p w:rsidR="00F12837" w:rsidRPr="00B578D7" w:rsidRDefault="00F12837" w:rsidP="00F12837">
      <w:pPr>
        <w:pStyle w:val="libFootnote0"/>
        <w:rPr>
          <w:rtl/>
        </w:rPr>
      </w:pPr>
      <w:r w:rsidRPr="00A3633E">
        <w:rPr>
          <w:rtl/>
        </w:rPr>
        <w:t>(2) الكافي</w:t>
      </w:r>
      <w:r>
        <w:rPr>
          <w:rtl/>
        </w:rPr>
        <w:t>،</w:t>
      </w:r>
      <w:r w:rsidRPr="00A3633E">
        <w:rPr>
          <w:rtl/>
        </w:rPr>
        <w:t xml:space="preserve"> ج8</w:t>
      </w:r>
      <w:r>
        <w:rPr>
          <w:rtl/>
        </w:rPr>
        <w:t>،</w:t>
      </w:r>
      <w:r w:rsidRPr="00A3633E">
        <w:rPr>
          <w:rtl/>
        </w:rPr>
        <w:t xml:space="preserve"> ص331</w:t>
      </w:r>
      <w:r>
        <w:rPr>
          <w:rtl/>
        </w:rPr>
        <w:t>،</w:t>
      </w:r>
      <w:r w:rsidRPr="00A3633E">
        <w:rPr>
          <w:rtl/>
        </w:rPr>
        <w:t xml:space="preserve"> ح510.</w:t>
      </w:r>
    </w:p>
    <w:p w:rsidR="00F12837" w:rsidRDefault="00F12837" w:rsidP="00F12837">
      <w:pPr>
        <w:pStyle w:val="libNormal"/>
        <w:rPr>
          <w:rtl/>
        </w:rPr>
      </w:pPr>
      <w:r>
        <w:br w:type="page"/>
      </w:r>
    </w:p>
    <w:p w:rsidR="00F12837" w:rsidRPr="00A3633E" w:rsidRDefault="00F12837" w:rsidP="00F12837">
      <w:pPr>
        <w:pStyle w:val="libNormal"/>
        <w:rPr>
          <w:rtl/>
        </w:rPr>
      </w:pPr>
      <w:r w:rsidRPr="00F12837">
        <w:rPr>
          <w:rStyle w:val="libAieChar"/>
          <w:rtl/>
        </w:rPr>
        <w:lastRenderedPageBreak/>
        <w:t>تُرْفَعَ وَيُذْكَرَ فِيهَا اسْمُهُ</w:t>
      </w:r>
      <w:r w:rsidRPr="00240632">
        <w:rPr>
          <w:rStyle w:val="libAlaemChar"/>
          <w:rtl/>
        </w:rPr>
        <w:t>)</w:t>
      </w:r>
      <w:r w:rsidRPr="00240632">
        <w:rPr>
          <w:rtl/>
        </w:rPr>
        <w:t xml:space="preserve"> </w:t>
      </w:r>
      <w:r w:rsidRPr="00F12837">
        <w:rPr>
          <w:rtl/>
        </w:rPr>
        <w:t>قال: (هي بيوت الأنبياء، وبيت علي منها)</w:t>
      </w:r>
      <w:r w:rsidRPr="00F12837">
        <w:rPr>
          <w:rStyle w:val="libFootnotenumChar"/>
          <w:rtl/>
        </w:rPr>
        <w:t>(1)</w:t>
      </w:r>
      <w:r w:rsidRPr="00F12837">
        <w:rPr>
          <w:rtl/>
        </w:rPr>
        <w:t>.</w:t>
      </w:r>
    </w:p>
    <w:p w:rsidR="00F12837" w:rsidRPr="00A3633E" w:rsidRDefault="00F12837" w:rsidP="00F12837">
      <w:pPr>
        <w:pStyle w:val="libNormal"/>
        <w:rPr>
          <w:rtl/>
        </w:rPr>
      </w:pPr>
      <w:r w:rsidRPr="00F12837">
        <w:rPr>
          <w:rtl/>
        </w:rPr>
        <w:t>وقد تقدّم رواية الحاكم في المستدرك أن من الكلمات التي تاب اللَّه بها على آدم (وهي الأسماء التي شُرّف آدم بها على الملائكة كخليفة</w:t>
      </w:r>
      <w:r>
        <w:rPr>
          <w:rtl/>
        </w:rPr>
        <w:t>،</w:t>
      </w:r>
      <w:r w:rsidRPr="00F12837">
        <w:rPr>
          <w:rtl/>
        </w:rPr>
        <w:t xml:space="preserve"> لأن الكلمات أعظم مقاماً من آدم إذ بها تاب اللَّه عليه)</w:t>
      </w:r>
      <w:r>
        <w:rPr>
          <w:rtl/>
        </w:rPr>
        <w:t>،</w:t>
      </w:r>
      <w:r w:rsidRPr="00F12837">
        <w:rPr>
          <w:rtl/>
        </w:rPr>
        <w:t xml:space="preserve"> أن من أعظم تلك الكلمات والأسماء هو خاتم النبيين</w:t>
      </w:r>
      <w:r w:rsidR="002D5BB1" w:rsidRPr="002D5BB1">
        <w:rPr>
          <w:rtl/>
        </w:rPr>
        <w:t xml:space="preserve"> </w:t>
      </w:r>
      <w:r w:rsidR="002D5BB1" w:rsidRPr="002D5BB1">
        <w:rPr>
          <w:rStyle w:val="libAlaemChar"/>
          <w:rtl/>
        </w:rPr>
        <w:t>صلى‌الله‌عليه‌وآله</w:t>
      </w:r>
      <w:r>
        <w:rPr>
          <w:rtl/>
        </w:rPr>
        <w:t>،</w:t>
      </w:r>
      <w:r w:rsidRPr="00F12837">
        <w:rPr>
          <w:rtl/>
        </w:rPr>
        <w:t xml:space="preserve"> وقد ورد في المستدرك أنه لولاه لَمَا خلق آدم ولا الجنة ولا النار</w:t>
      </w:r>
      <w:r w:rsidRPr="00F12837">
        <w:rPr>
          <w:rStyle w:val="libFootnotenumChar"/>
          <w:rtl/>
        </w:rPr>
        <w:t>(2)</w:t>
      </w:r>
      <w:r w:rsidRPr="00F12837">
        <w:rPr>
          <w:rtl/>
        </w:rPr>
        <w:t xml:space="preserve"> ويتشاهد هذان الحديثان النبويان على أن أوّل الأنوار الخمسة والأسماء التي تعلّمها آدم وتوسّل بها هو خاتم النبيين</w:t>
      </w:r>
      <w:r w:rsidR="002D5BB1" w:rsidRPr="002D5BB1">
        <w:rPr>
          <w:rtl/>
        </w:rPr>
        <w:t xml:space="preserve"> </w:t>
      </w:r>
      <w:r w:rsidR="002D5BB1" w:rsidRPr="002D5BB1">
        <w:rPr>
          <w:rStyle w:val="libAlaemChar"/>
          <w:rtl/>
        </w:rPr>
        <w:t>صلى‌الله‌عليه‌وآله</w:t>
      </w:r>
      <w:r>
        <w:rPr>
          <w:rtl/>
        </w:rPr>
        <w:t>.</w:t>
      </w:r>
    </w:p>
    <w:p w:rsidR="00F12837" w:rsidRDefault="00F12837" w:rsidP="00F12837">
      <w:pPr>
        <w:pStyle w:val="libNormal"/>
        <w:rPr>
          <w:rtl/>
        </w:rPr>
      </w:pPr>
      <w:r w:rsidRPr="00F12837">
        <w:rPr>
          <w:rtl/>
        </w:rPr>
        <w:t>هذا بالنسبة إلى الأنوار الخمسة المباركة.</w:t>
      </w:r>
    </w:p>
    <w:p w:rsidR="00F12837" w:rsidRPr="00B578D7" w:rsidRDefault="00F12837" w:rsidP="00B578D7">
      <w:pPr>
        <w:pStyle w:val="Heading2"/>
        <w:rPr>
          <w:rtl/>
        </w:rPr>
      </w:pPr>
      <w:bookmarkStart w:id="51" w:name="_Toc421607279"/>
      <w:r w:rsidRPr="00A3633E">
        <w:rPr>
          <w:rtl/>
        </w:rPr>
        <w:t>الأئمة التسعة من ولد الحسين</w:t>
      </w:r>
      <w:r w:rsidR="002D5BB1" w:rsidRPr="002D5BB1">
        <w:rPr>
          <w:rStyle w:val="libNormalChar"/>
          <w:rtl/>
        </w:rPr>
        <w:t xml:space="preserve"> </w:t>
      </w:r>
      <w:r w:rsidR="002D5BB1" w:rsidRPr="002D5BB1">
        <w:rPr>
          <w:rStyle w:val="libAlaemChar"/>
          <w:rtl/>
        </w:rPr>
        <w:t>عليه‌السلام</w:t>
      </w:r>
      <w:r w:rsidRPr="00A3633E">
        <w:rPr>
          <w:rtl/>
        </w:rPr>
        <w:t xml:space="preserve"> في آية النور:</w:t>
      </w:r>
      <w:bookmarkEnd w:id="51"/>
    </w:p>
    <w:p w:rsidR="00F12837" w:rsidRPr="00A3633E" w:rsidRDefault="00F12837" w:rsidP="00F12837">
      <w:pPr>
        <w:pStyle w:val="libNormal"/>
        <w:rPr>
          <w:rtl/>
        </w:rPr>
      </w:pPr>
      <w:r w:rsidRPr="00F12837">
        <w:rPr>
          <w:rtl/>
        </w:rPr>
        <w:t xml:space="preserve">وأمَّا قوله تعالى: </w:t>
      </w:r>
      <w:r w:rsidRPr="00240632">
        <w:rPr>
          <w:rStyle w:val="libAlaemChar"/>
          <w:rtl/>
        </w:rPr>
        <w:t>(</w:t>
      </w:r>
      <w:r w:rsidRPr="00F12837">
        <w:rPr>
          <w:rStyle w:val="libAieChar"/>
          <w:rtl/>
        </w:rPr>
        <w:t>نُورٌ عَلَى نُورٍ يَهْدِي اللَّهُ لِنُورِهِ مَنْ يَشَاءُ</w:t>
      </w:r>
      <w:r w:rsidRPr="00240632">
        <w:rPr>
          <w:rStyle w:val="libAlaemChar"/>
          <w:rtl/>
        </w:rPr>
        <w:t>)</w:t>
      </w:r>
      <w:r>
        <w:rPr>
          <w:rtl/>
        </w:rPr>
        <w:t>،</w:t>
      </w:r>
      <w:r w:rsidRPr="00F12837">
        <w:rPr>
          <w:rtl/>
        </w:rPr>
        <w:t xml:space="preserve"> فهو إشارة إلى استمرار وديمومة قانون الإمامة والخلافة الإلهية بعد تلك الأنوار الخمسة إلى يوم القيامة</w:t>
      </w:r>
      <w:r>
        <w:rPr>
          <w:rtl/>
        </w:rPr>
        <w:t>،</w:t>
      </w:r>
      <w:r w:rsidRPr="00F12837">
        <w:rPr>
          <w:rtl/>
        </w:rPr>
        <w:t xml:space="preserve"> نور على نور يهدي اللَّه لنوره من يشاء</w:t>
      </w:r>
      <w:r>
        <w:rPr>
          <w:rtl/>
        </w:rPr>
        <w:t>،</w:t>
      </w:r>
      <w:r w:rsidRPr="00F12837">
        <w:rPr>
          <w:rtl/>
        </w:rPr>
        <w:t xml:space="preserve"> و(على)</w:t>
      </w:r>
      <w:r>
        <w:rPr>
          <w:rtl/>
        </w:rPr>
        <w:t>؛</w:t>
      </w:r>
      <w:r w:rsidRPr="00F12837">
        <w:rPr>
          <w:rtl/>
        </w:rPr>
        <w:t xml:space="preserve"> أي على إثر وعقب</w:t>
      </w:r>
      <w:r>
        <w:rPr>
          <w:rtl/>
        </w:rPr>
        <w:t>،</w:t>
      </w:r>
      <w:r w:rsidRPr="00F12837">
        <w:rPr>
          <w:rtl/>
        </w:rPr>
        <w:t xml:space="preserve"> لغة في أحد المعاني المستعملة في لفظ (على) بالتضمين لمعنى الإثر</w:t>
      </w:r>
      <w:r>
        <w:rPr>
          <w:rtl/>
        </w:rPr>
        <w:t>؛</w:t>
      </w:r>
      <w:r w:rsidRPr="00F12837">
        <w:rPr>
          <w:rtl/>
        </w:rPr>
        <w:t xml:space="preserve"> والشاهد على ذلك ما تقدّم من أن الهداية هي الإيصال إلى المطلوب</w:t>
      </w:r>
      <w:r>
        <w:rPr>
          <w:rtl/>
        </w:rPr>
        <w:t>،</w:t>
      </w:r>
      <w:r w:rsidRPr="00F12837">
        <w:rPr>
          <w:rtl/>
        </w:rPr>
        <w:t xml:space="preserve"> وقد جاء ذكر الهداية تفسيراً وبياناً لمقام الإمامة والولاية كما في قوله تعالى: </w:t>
      </w:r>
      <w:r w:rsidRPr="00240632">
        <w:rPr>
          <w:rStyle w:val="libAlaemChar"/>
          <w:rtl/>
        </w:rPr>
        <w:t>(</w:t>
      </w:r>
      <w:r w:rsidRPr="00F12837">
        <w:rPr>
          <w:rStyle w:val="libAieChar"/>
          <w:rtl/>
        </w:rPr>
        <w:t>وَجَعَلْنَاهُمْ أَئِمَّةً يَهْدُونَ بِأَمْرِنَا</w:t>
      </w:r>
      <w:r w:rsidRPr="00240632">
        <w:rPr>
          <w:rStyle w:val="libAlaemChar"/>
          <w:rtl/>
        </w:rPr>
        <w:t>)</w:t>
      </w:r>
      <w:r>
        <w:rPr>
          <w:rtl/>
        </w:rPr>
        <w:t>،</w:t>
      </w:r>
      <w:r w:rsidRPr="00F12837">
        <w:rPr>
          <w:rtl/>
        </w:rPr>
        <w:t xml:space="preserve"> فالتعبير بالهداية في الآية المباركة يراد منه الإمامة</w:t>
      </w:r>
      <w:r>
        <w:rPr>
          <w:rtl/>
        </w:rPr>
        <w:t>،</w:t>
      </w:r>
      <w:r w:rsidRPr="00F12837">
        <w:rPr>
          <w:rtl/>
        </w:rPr>
        <w:t xml:space="preserve"> وهو مقتضى معنى النور أيضاً</w:t>
      </w:r>
      <w:r>
        <w:rPr>
          <w:rtl/>
        </w:rPr>
        <w:t>؛</w:t>
      </w:r>
      <w:r w:rsidRPr="00F12837">
        <w:rPr>
          <w:rtl/>
        </w:rPr>
        <w:t xml:space="preserve"> إذ هو الهادي إلى صراط اللَّه تعالى.</w:t>
      </w:r>
    </w:p>
    <w:p w:rsidR="00F12837" w:rsidRPr="00A3633E" w:rsidRDefault="00240632" w:rsidP="002D5BB1">
      <w:pPr>
        <w:pStyle w:val="libLine"/>
        <w:rPr>
          <w:rtl/>
        </w:rPr>
      </w:pPr>
      <w:r>
        <w:rPr>
          <w:rtl/>
        </w:rPr>
        <w:t>____________________</w:t>
      </w:r>
    </w:p>
    <w:p w:rsidR="00F12837" w:rsidRDefault="00F12837" w:rsidP="00F12837">
      <w:pPr>
        <w:pStyle w:val="libFootnote0"/>
        <w:rPr>
          <w:rtl/>
        </w:rPr>
      </w:pPr>
      <w:r w:rsidRPr="00A3633E">
        <w:rPr>
          <w:rtl/>
        </w:rPr>
        <w:t>(1) تفسير القمي: ج2 ص79.</w:t>
      </w:r>
    </w:p>
    <w:p w:rsidR="00F12837" w:rsidRDefault="00F12837" w:rsidP="00F12837">
      <w:pPr>
        <w:pStyle w:val="libFootnote0"/>
        <w:rPr>
          <w:rtl/>
        </w:rPr>
      </w:pPr>
      <w:r w:rsidRPr="00A3633E">
        <w:rPr>
          <w:rtl/>
        </w:rPr>
        <w:t>(2) المستدرك</w:t>
      </w:r>
      <w:r>
        <w:rPr>
          <w:rtl/>
        </w:rPr>
        <w:t>،</w:t>
      </w:r>
      <w:r w:rsidRPr="00A3633E">
        <w:rPr>
          <w:rtl/>
        </w:rPr>
        <w:t xml:space="preserve"> ج 2</w:t>
      </w:r>
      <w:r>
        <w:rPr>
          <w:rtl/>
        </w:rPr>
        <w:t>،</w:t>
      </w:r>
      <w:r w:rsidRPr="00A3633E">
        <w:rPr>
          <w:rtl/>
        </w:rPr>
        <w:t xml:space="preserve"> ص 671 و 672</w:t>
      </w:r>
    </w:p>
    <w:p w:rsidR="00F12837" w:rsidRDefault="00F12837" w:rsidP="00F12837">
      <w:pPr>
        <w:pStyle w:val="libNormal"/>
        <w:rPr>
          <w:rtl/>
        </w:rPr>
      </w:pPr>
      <w:r>
        <w:br w:type="page"/>
      </w:r>
    </w:p>
    <w:p w:rsidR="00F12837" w:rsidRPr="00A3633E" w:rsidRDefault="00F12837" w:rsidP="00F12837">
      <w:pPr>
        <w:pStyle w:val="libNormal"/>
        <w:rPr>
          <w:rtl/>
        </w:rPr>
      </w:pPr>
      <w:r w:rsidRPr="00F12837">
        <w:rPr>
          <w:rtl/>
        </w:rPr>
        <w:lastRenderedPageBreak/>
        <w:t>ولذا ورد عن الإمام محمّد بن علي بن الحسين</w:t>
      </w:r>
      <w:r w:rsidR="002D5BB1" w:rsidRPr="002D5BB1">
        <w:rPr>
          <w:rtl/>
        </w:rPr>
        <w:t xml:space="preserve"> </w:t>
      </w:r>
      <w:r w:rsidR="002D5BB1" w:rsidRPr="002D5BB1">
        <w:rPr>
          <w:rStyle w:val="libAlaemChar"/>
          <w:rtl/>
        </w:rPr>
        <w:t>عليه‌السلام</w:t>
      </w:r>
      <w:r w:rsidRPr="00F12837">
        <w:rPr>
          <w:rtl/>
        </w:rPr>
        <w:t xml:space="preserve"> في قوله تعالى</w:t>
      </w:r>
      <w:r w:rsidRPr="00240632">
        <w:rPr>
          <w:rStyle w:val="libAlaemChar"/>
          <w:rtl/>
        </w:rPr>
        <w:t>(</w:t>
      </w:r>
      <w:r w:rsidRPr="00F12837">
        <w:rPr>
          <w:rStyle w:val="libAieChar"/>
          <w:rtl/>
        </w:rPr>
        <w:t>نُورٌ عَلَى نُورٍ</w:t>
      </w:r>
      <w:r w:rsidRPr="00240632">
        <w:rPr>
          <w:rStyle w:val="libAlaemChar"/>
          <w:rtl/>
        </w:rPr>
        <w:t>)</w:t>
      </w:r>
      <w:r w:rsidRPr="00F12837">
        <w:rPr>
          <w:rtl/>
        </w:rPr>
        <w:t xml:space="preserve"> قال: (يعني إماماً مؤيّداً بنور العلم والحكمة في إثر إمام من آل محمّد</w:t>
      </w:r>
      <w:r w:rsidR="002D5BB1" w:rsidRPr="002D5BB1">
        <w:rPr>
          <w:rtl/>
        </w:rPr>
        <w:t xml:space="preserve"> </w:t>
      </w:r>
      <w:r w:rsidR="002D5BB1" w:rsidRPr="002D5BB1">
        <w:rPr>
          <w:rStyle w:val="libAlaemChar"/>
          <w:rtl/>
        </w:rPr>
        <w:t>صلى‌الله‌عليه‌وآله</w:t>
      </w:r>
      <w:r>
        <w:rPr>
          <w:rtl/>
        </w:rPr>
        <w:t>،</w:t>
      </w:r>
      <w:r w:rsidRPr="00F12837">
        <w:rPr>
          <w:rtl/>
        </w:rPr>
        <w:t xml:space="preserve"> وذلك من لدن آدم إلى يوم القيامة)</w:t>
      </w:r>
      <w:r w:rsidRPr="00F12837">
        <w:rPr>
          <w:rStyle w:val="libFootnotenumChar"/>
          <w:rtl/>
        </w:rPr>
        <w:t>(1)</w:t>
      </w:r>
      <w:r w:rsidRPr="00F12837">
        <w:rPr>
          <w:rtl/>
        </w:rPr>
        <w:t>.</w:t>
      </w:r>
    </w:p>
    <w:p w:rsidR="00F12837" w:rsidRPr="00A3633E" w:rsidRDefault="00F12837" w:rsidP="00F12837">
      <w:pPr>
        <w:pStyle w:val="libNormal"/>
        <w:rPr>
          <w:rtl/>
        </w:rPr>
      </w:pPr>
      <w:r w:rsidRPr="00F12837">
        <w:rPr>
          <w:rtl/>
        </w:rPr>
        <w:t>وعن الفضيل بن يسار عن أبي عبد اللَّه الصادق</w:t>
      </w:r>
      <w:r w:rsidR="00063F8E">
        <w:rPr>
          <w:rtl/>
        </w:rPr>
        <w:t xml:space="preserve"> </w:t>
      </w:r>
      <w:r w:rsidR="002D5BB1" w:rsidRPr="002D5BB1">
        <w:rPr>
          <w:rStyle w:val="libAlaemChar"/>
          <w:rtl/>
        </w:rPr>
        <w:t>عليه‌السلام</w:t>
      </w:r>
      <w:r>
        <w:rPr>
          <w:rtl/>
        </w:rPr>
        <w:t>،</w:t>
      </w:r>
      <w:r w:rsidRPr="00F12837">
        <w:rPr>
          <w:rtl/>
        </w:rPr>
        <w:t xml:space="preserve"> قال: قلت </w:t>
      </w:r>
      <w:r w:rsidRPr="00240632">
        <w:rPr>
          <w:rStyle w:val="libAlaemChar"/>
          <w:rtl/>
        </w:rPr>
        <w:t>(</w:t>
      </w:r>
      <w:r w:rsidRPr="00F12837">
        <w:rPr>
          <w:rStyle w:val="libAieChar"/>
          <w:rtl/>
        </w:rPr>
        <w:t xml:space="preserve"> نُورٌ عَلَى نُورٍ</w:t>
      </w:r>
      <w:r w:rsidRPr="00240632">
        <w:rPr>
          <w:rStyle w:val="libAlaemChar"/>
          <w:rtl/>
        </w:rPr>
        <w:t>)</w:t>
      </w:r>
      <w:r>
        <w:rPr>
          <w:rtl/>
        </w:rPr>
        <w:t>؟</w:t>
      </w:r>
      <w:r w:rsidRPr="00F12837">
        <w:rPr>
          <w:rtl/>
        </w:rPr>
        <w:t xml:space="preserve"> قال: (الإمام في إثر الإمام)</w:t>
      </w:r>
      <w:r w:rsidRPr="00F12837">
        <w:rPr>
          <w:rStyle w:val="libFootnotenumChar"/>
          <w:rtl/>
        </w:rPr>
        <w:t>(2)</w:t>
      </w:r>
      <w:r w:rsidRPr="00F12837">
        <w:rPr>
          <w:rtl/>
        </w:rPr>
        <w:t>.</w:t>
      </w:r>
    </w:p>
    <w:p w:rsidR="00F12837" w:rsidRPr="00A3633E" w:rsidRDefault="00F12837" w:rsidP="00F12837">
      <w:pPr>
        <w:pStyle w:val="libNormal"/>
        <w:rPr>
          <w:rtl/>
        </w:rPr>
      </w:pPr>
      <w:r w:rsidRPr="00F12837">
        <w:rPr>
          <w:rtl/>
        </w:rPr>
        <w:t>وورد أيضاً عن الإمام علي بن موسى الرضا</w:t>
      </w:r>
      <w:r w:rsidR="002D5BB1" w:rsidRPr="002D5BB1">
        <w:rPr>
          <w:rtl/>
        </w:rPr>
        <w:t xml:space="preserve"> </w:t>
      </w:r>
      <w:r w:rsidR="002D5BB1" w:rsidRPr="002D5BB1">
        <w:rPr>
          <w:rStyle w:val="libAlaemChar"/>
          <w:rtl/>
        </w:rPr>
        <w:t>عليه‌السلام</w:t>
      </w:r>
      <w:r w:rsidRPr="00F12837">
        <w:rPr>
          <w:rtl/>
        </w:rPr>
        <w:t xml:space="preserve"> في قوله تعالى</w:t>
      </w:r>
      <w:r w:rsidRPr="00240632">
        <w:rPr>
          <w:rStyle w:val="libAlaemChar"/>
          <w:rtl/>
        </w:rPr>
        <w:t>(</w:t>
      </w:r>
      <w:r w:rsidRPr="00F12837">
        <w:rPr>
          <w:rStyle w:val="libAieChar"/>
          <w:rtl/>
        </w:rPr>
        <w:t>يَهْدِي اللَّهُ لِنُورِهِ مَنْ يَشَاءُ</w:t>
      </w:r>
      <w:r w:rsidRPr="00240632">
        <w:rPr>
          <w:rStyle w:val="libAlaemChar"/>
          <w:rtl/>
        </w:rPr>
        <w:t>)</w:t>
      </w:r>
      <w:r w:rsidRPr="00F12837">
        <w:rPr>
          <w:rtl/>
        </w:rPr>
        <w:t xml:space="preserve"> قال: (يهدي لولايتنا من أحبّ)</w:t>
      </w:r>
      <w:r w:rsidRPr="00F12837">
        <w:rPr>
          <w:rStyle w:val="libFootnotenumChar"/>
          <w:rtl/>
        </w:rPr>
        <w:t>(3)</w:t>
      </w:r>
      <w:r w:rsidRPr="00F12837">
        <w:rPr>
          <w:rtl/>
        </w:rPr>
        <w:t>.</w:t>
      </w:r>
    </w:p>
    <w:p w:rsidR="00F12837" w:rsidRPr="00B578D7" w:rsidRDefault="00F12837" w:rsidP="00B578D7">
      <w:pPr>
        <w:pStyle w:val="Heading2"/>
        <w:rPr>
          <w:rtl/>
        </w:rPr>
      </w:pPr>
      <w:bookmarkStart w:id="52" w:name="_Toc421607280"/>
      <w:r w:rsidRPr="00A3633E">
        <w:rPr>
          <w:rtl/>
        </w:rPr>
        <w:t>بيان آخر للآية المباركة:</w:t>
      </w:r>
      <w:bookmarkEnd w:id="52"/>
    </w:p>
    <w:p w:rsidR="00F12837" w:rsidRPr="00A3633E" w:rsidRDefault="00F12837" w:rsidP="00F12837">
      <w:pPr>
        <w:pStyle w:val="libNormal"/>
        <w:rPr>
          <w:rtl/>
        </w:rPr>
      </w:pPr>
      <w:r w:rsidRPr="00F12837">
        <w:rPr>
          <w:rtl/>
        </w:rPr>
        <w:t>هناك بيان آخر للآية الكريمة التي نحن بصدد الاستدلال بها</w:t>
      </w:r>
      <w:r>
        <w:rPr>
          <w:rtl/>
        </w:rPr>
        <w:t>،</w:t>
      </w:r>
      <w:r w:rsidRPr="00F12837">
        <w:rPr>
          <w:rtl/>
        </w:rPr>
        <w:t xml:space="preserve"> أدقّ وأعمق وأدلّ على المطلوب من البيان الأول</w:t>
      </w:r>
      <w:r>
        <w:rPr>
          <w:rtl/>
        </w:rPr>
        <w:t>؛</w:t>
      </w:r>
      <w:r w:rsidRPr="00F12837">
        <w:rPr>
          <w:rtl/>
        </w:rPr>
        <w:t xml:space="preserve"> وهو:</w:t>
      </w:r>
    </w:p>
    <w:p w:rsidR="00F12837" w:rsidRPr="00A3633E" w:rsidRDefault="00F12837" w:rsidP="00F12837">
      <w:pPr>
        <w:pStyle w:val="libNormal"/>
        <w:rPr>
          <w:rtl/>
        </w:rPr>
      </w:pPr>
      <w:r w:rsidRPr="00F12837">
        <w:rPr>
          <w:rtl/>
        </w:rPr>
        <w:t xml:space="preserve">بعد أن تبيّن أن قوله تعالى: </w:t>
      </w:r>
      <w:r w:rsidRPr="00240632">
        <w:rPr>
          <w:rStyle w:val="libAlaemChar"/>
          <w:rtl/>
        </w:rPr>
        <w:t>(</w:t>
      </w:r>
      <w:r w:rsidRPr="00F12837">
        <w:rPr>
          <w:rStyle w:val="libAieChar"/>
          <w:rtl/>
        </w:rPr>
        <w:t>فِي بُيُوتٍ</w:t>
      </w:r>
      <w:r w:rsidRPr="00240632">
        <w:rPr>
          <w:rStyle w:val="libAlaemChar"/>
          <w:rtl/>
        </w:rPr>
        <w:t>)</w:t>
      </w:r>
      <w:r w:rsidRPr="00F12837">
        <w:rPr>
          <w:rtl/>
        </w:rPr>
        <w:t xml:space="preserve"> متعلّق بالنور</w:t>
      </w:r>
      <w:r>
        <w:rPr>
          <w:rtl/>
        </w:rPr>
        <w:t>،</w:t>
      </w:r>
      <w:r w:rsidRPr="00F12837">
        <w:rPr>
          <w:rtl/>
        </w:rPr>
        <w:t xml:space="preserve"> وأن النور في بيوت أذن اللَّه أن ترفع</w:t>
      </w:r>
      <w:r>
        <w:rPr>
          <w:rtl/>
        </w:rPr>
        <w:t>،</w:t>
      </w:r>
      <w:r w:rsidRPr="00F12837">
        <w:rPr>
          <w:rtl/>
        </w:rPr>
        <w:t xml:space="preserve"> نقول:</w:t>
      </w:r>
    </w:p>
    <w:p w:rsidR="00F12837" w:rsidRDefault="00F12837" w:rsidP="00F12837">
      <w:pPr>
        <w:pStyle w:val="libNormal"/>
        <w:rPr>
          <w:rtl/>
        </w:rPr>
      </w:pPr>
      <w:r w:rsidRPr="00F12837">
        <w:rPr>
          <w:rtl/>
        </w:rPr>
        <w:t>إن الآية الثالثة التي ذكرناها في المقام</w:t>
      </w:r>
      <w:r>
        <w:rPr>
          <w:rtl/>
        </w:rPr>
        <w:t>،</w:t>
      </w:r>
      <w:r w:rsidRPr="00F12837">
        <w:rPr>
          <w:rtl/>
        </w:rPr>
        <w:t xml:space="preserve"> وهو قوله تعالى: </w:t>
      </w:r>
      <w:r w:rsidRPr="00240632">
        <w:rPr>
          <w:rStyle w:val="libAlaemChar"/>
          <w:rtl/>
        </w:rPr>
        <w:t>(</w:t>
      </w:r>
      <w:r w:rsidRPr="00F12837">
        <w:rPr>
          <w:rStyle w:val="libAieChar"/>
          <w:rtl/>
        </w:rPr>
        <w:t>رِجَالٌ لَا تُلْهِيهِمْ تِجَارَةٌ وَلَا بَيْعٌ عَنْ ذِكْرِ اللَّهِ وَإِقَامِ الصَّلاة وَإِيتَاءِ الزَّكَوةِ يَخَافُونَ يَوْمًا تَتَقَلَّبُ فِيهِ الْقُلُوبُ وَالْأَبْصَارُ</w:t>
      </w:r>
      <w:r w:rsidRPr="00240632">
        <w:rPr>
          <w:rStyle w:val="libAlaemChar"/>
          <w:rtl/>
        </w:rPr>
        <w:t>)</w:t>
      </w:r>
      <w:r>
        <w:rPr>
          <w:rtl/>
        </w:rPr>
        <w:t>،</w:t>
      </w:r>
      <w:r w:rsidRPr="00F12837">
        <w:rPr>
          <w:rtl/>
        </w:rPr>
        <w:t xml:space="preserve"> هذه الجملة من المبتدأ والخبر كلّها بدل من قوله تعالى ذكره: </w:t>
      </w:r>
      <w:r w:rsidRPr="00240632">
        <w:rPr>
          <w:rStyle w:val="libAlaemChar"/>
          <w:rtl/>
        </w:rPr>
        <w:t>(</w:t>
      </w:r>
      <w:r w:rsidRPr="00F12837">
        <w:rPr>
          <w:rStyle w:val="libAieChar"/>
          <w:rtl/>
        </w:rPr>
        <w:t>فِي بُيُوتٍ</w:t>
      </w:r>
      <w:r w:rsidRPr="00240632">
        <w:rPr>
          <w:rStyle w:val="libAlaemChar"/>
          <w:rtl/>
        </w:rPr>
        <w:t>)</w:t>
      </w:r>
      <w:r>
        <w:rPr>
          <w:rtl/>
        </w:rPr>
        <w:t>،</w:t>
      </w:r>
      <w:r w:rsidRPr="00F12837">
        <w:rPr>
          <w:rtl/>
        </w:rPr>
        <w:t xml:space="preserve"> أي أنها في محلّ جرّ بدل من البيوت</w:t>
      </w:r>
      <w:r>
        <w:rPr>
          <w:rtl/>
        </w:rPr>
        <w:t>؛</w:t>
      </w:r>
      <w:r w:rsidRPr="00F12837">
        <w:rPr>
          <w:rtl/>
        </w:rPr>
        <w:t xml:space="preserve"> ويكون المعنى على ذلك: أن البيوت رجال لا تلهيهم تجارة</w:t>
      </w:r>
      <w:r>
        <w:rPr>
          <w:rtl/>
        </w:rPr>
        <w:t>،</w:t>
      </w:r>
      <w:r w:rsidRPr="00F12837">
        <w:rPr>
          <w:rtl/>
        </w:rPr>
        <w:t xml:space="preserve"> وليست هي</w:t>
      </w:r>
    </w:p>
    <w:p w:rsidR="00F12837" w:rsidRPr="00A3633E" w:rsidRDefault="00240632" w:rsidP="002D5BB1">
      <w:pPr>
        <w:pStyle w:val="libLine"/>
        <w:rPr>
          <w:rtl/>
        </w:rPr>
      </w:pPr>
      <w:r>
        <w:rPr>
          <w:rtl/>
        </w:rPr>
        <w:t>____________________</w:t>
      </w:r>
    </w:p>
    <w:p w:rsidR="00F12837" w:rsidRDefault="00F12837" w:rsidP="00F12837">
      <w:pPr>
        <w:pStyle w:val="libFootnote0"/>
        <w:rPr>
          <w:rtl/>
        </w:rPr>
      </w:pPr>
      <w:r w:rsidRPr="00A3633E">
        <w:rPr>
          <w:rtl/>
        </w:rPr>
        <w:t>(1) توحيد الصدوق</w:t>
      </w:r>
      <w:r>
        <w:rPr>
          <w:rtl/>
        </w:rPr>
        <w:t>،</w:t>
      </w:r>
      <w:r w:rsidRPr="00A3633E">
        <w:rPr>
          <w:rtl/>
        </w:rPr>
        <w:t xml:space="preserve"> ص158</w:t>
      </w:r>
      <w:r>
        <w:rPr>
          <w:rtl/>
        </w:rPr>
        <w:t>،</w:t>
      </w:r>
      <w:r w:rsidRPr="00A3633E">
        <w:rPr>
          <w:rtl/>
        </w:rPr>
        <w:t xml:space="preserve"> ح4.</w:t>
      </w:r>
    </w:p>
    <w:p w:rsidR="00F12837" w:rsidRDefault="00F12837" w:rsidP="00F12837">
      <w:pPr>
        <w:pStyle w:val="libFootnote0"/>
        <w:rPr>
          <w:rtl/>
        </w:rPr>
      </w:pPr>
      <w:r w:rsidRPr="00A3633E">
        <w:rPr>
          <w:rtl/>
        </w:rPr>
        <w:t>(2) المصدر</w:t>
      </w:r>
      <w:r>
        <w:rPr>
          <w:rtl/>
        </w:rPr>
        <w:t>،</w:t>
      </w:r>
      <w:r w:rsidRPr="00A3633E">
        <w:rPr>
          <w:rtl/>
        </w:rPr>
        <w:t xml:space="preserve"> ص157</w:t>
      </w:r>
      <w:r>
        <w:rPr>
          <w:rtl/>
        </w:rPr>
        <w:t>،</w:t>
      </w:r>
      <w:r w:rsidRPr="00A3633E">
        <w:rPr>
          <w:rtl/>
        </w:rPr>
        <w:t xml:space="preserve"> ح3.</w:t>
      </w:r>
    </w:p>
    <w:p w:rsidR="00F12837" w:rsidRPr="00B578D7" w:rsidRDefault="00F12837" w:rsidP="00F12837">
      <w:pPr>
        <w:pStyle w:val="libFootnote0"/>
        <w:rPr>
          <w:rtl/>
        </w:rPr>
      </w:pPr>
      <w:r w:rsidRPr="00A3633E">
        <w:rPr>
          <w:rtl/>
        </w:rPr>
        <w:t>(3) مناقب ابن المغازلي</w:t>
      </w:r>
      <w:r>
        <w:rPr>
          <w:rtl/>
        </w:rPr>
        <w:t>،</w:t>
      </w:r>
      <w:r w:rsidRPr="00A3633E">
        <w:rPr>
          <w:rtl/>
        </w:rPr>
        <w:t xml:space="preserve"> ص263</w:t>
      </w:r>
      <w:r>
        <w:rPr>
          <w:rtl/>
        </w:rPr>
        <w:t>،</w:t>
      </w:r>
      <w:r w:rsidRPr="00A3633E">
        <w:rPr>
          <w:rtl/>
        </w:rPr>
        <w:t xml:space="preserve"> ح361.</w:t>
      </w:r>
    </w:p>
    <w:p w:rsidR="00F12837" w:rsidRDefault="00F12837" w:rsidP="00F12837">
      <w:pPr>
        <w:pStyle w:val="libNormal"/>
        <w:rPr>
          <w:rtl/>
        </w:rPr>
      </w:pPr>
      <w:r>
        <w:br w:type="page"/>
      </w:r>
    </w:p>
    <w:p w:rsidR="00F12837" w:rsidRPr="00A3633E" w:rsidRDefault="00F12837" w:rsidP="00F12837">
      <w:pPr>
        <w:pStyle w:val="libNormal"/>
        <w:rPr>
          <w:rtl/>
        </w:rPr>
      </w:pPr>
      <w:r w:rsidRPr="00F12837">
        <w:rPr>
          <w:rtl/>
        </w:rPr>
        <w:lastRenderedPageBreak/>
        <w:t>بيوت حجارة</w:t>
      </w:r>
      <w:r>
        <w:rPr>
          <w:rtl/>
        </w:rPr>
        <w:t>،</w:t>
      </w:r>
      <w:r w:rsidRPr="00F12837">
        <w:rPr>
          <w:rtl/>
        </w:rPr>
        <w:t xml:space="preserve"> ولا طين.</w:t>
      </w:r>
    </w:p>
    <w:p w:rsidR="00F12837" w:rsidRPr="00A3633E" w:rsidRDefault="00F12837" w:rsidP="00F12837">
      <w:pPr>
        <w:pStyle w:val="libNormal"/>
        <w:rPr>
          <w:rtl/>
        </w:rPr>
      </w:pPr>
      <w:r w:rsidRPr="00F12837">
        <w:rPr>
          <w:rtl/>
        </w:rPr>
        <w:t>والشواهد على ذلك من نفس الآيات المباركة كثيرة نشير إلى بعضها:</w:t>
      </w:r>
    </w:p>
    <w:p w:rsidR="00F12837" w:rsidRPr="00A3633E" w:rsidRDefault="00F12837" w:rsidP="00F12837">
      <w:pPr>
        <w:pStyle w:val="libNormal"/>
        <w:rPr>
          <w:rtl/>
        </w:rPr>
      </w:pPr>
      <w:r w:rsidRPr="00F12837">
        <w:rPr>
          <w:rtl/>
        </w:rPr>
        <w:t>أ</w:t>
      </w:r>
      <w:r w:rsidR="00240632">
        <w:rPr>
          <w:rtl/>
        </w:rPr>
        <w:t xml:space="preserve"> - </w:t>
      </w:r>
      <w:r w:rsidRPr="00F12837">
        <w:rPr>
          <w:rtl/>
        </w:rPr>
        <w:t xml:space="preserve">قوله تعالى: </w:t>
      </w:r>
      <w:r w:rsidRPr="00240632">
        <w:rPr>
          <w:rStyle w:val="libAlaemChar"/>
          <w:rtl/>
        </w:rPr>
        <w:t>(</w:t>
      </w:r>
      <w:r w:rsidRPr="00F12837">
        <w:rPr>
          <w:rStyle w:val="libAieChar"/>
          <w:rtl/>
        </w:rPr>
        <w:t>رِجَالٌ لَا تُلْهِيهِمْ</w:t>
      </w:r>
      <w:r w:rsidRPr="00240632">
        <w:rPr>
          <w:rStyle w:val="libAlaemChar"/>
          <w:rtl/>
        </w:rPr>
        <w:t>)</w:t>
      </w:r>
      <w:r w:rsidRPr="00F12837">
        <w:rPr>
          <w:rtl/>
        </w:rPr>
        <w:t xml:space="preserve"> ليس فاعلاً لقوله عزّ وجل: </w:t>
      </w:r>
      <w:r w:rsidRPr="00240632">
        <w:rPr>
          <w:rStyle w:val="libAlaemChar"/>
          <w:rtl/>
        </w:rPr>
        <w:t>(</w:t>
      </w:r>
      <w:r w:rsidRPr="00F12837">
        <w:rPr>
          <w:rStyle w:val="libAieChar"/>
          <w:rtl/>
        </w:rPr>
        <w:t>يُسَبِّحُ</w:t>
      </w:r>
      <w:r w:rsidRPr="00240632">
        <w:rPr>
          <w:rStyle w:val="libAlaemChar"/>
          <w:rtl/>
        </w:rPr>
        <w:t>)</w:t>
      </w:r>
      <w:r>
        <w:rPr>
          <w:rtl/>
        </w:rPr>
        <w:t>؛</w:t>
      </w:r>
      <w:r w:rsidRPr="00F12837">
        <w:rPr>
          <w:rtl/>
        </w:rPr>
        <w:t xml:space="preserve"> وذلك طبقاً لقراءة أهل البيت</w:t>
      </w:r>
      <w:r w:rsidR="002D5BB1" w:rsidRPr="002D5BB1">
        <w:rPr>
          <w:rtl/>
        </w:rPr>
        <w:t xml:space="preserve"> </w:t>
      </w:r>
      <w:r w:rsidR="002D5BB1" w:rsidRPr="002D5BB1">
        <w:rPr>
          <w:rStyle w:val="libAlaemChar"/>
          <w:rtl/>
        </w:rPr>
        <w:t>عليه‌السلام</w:t>
      </w:r>
      <w:r>
        <w:rPr>
          <w:rtl/>
        </w:rPr>
        <w:t>،</w:t>
      </w:r>
      <w:r w:rsidRPr="00F12837">
        <w:rPr>
          <w:rtl/>
        </w:rPr>
        <w:t xml:space="preserve"> حيث إن قراءتهم لكلمة يسبَّح (بفتح الباء) مبني للمجهول</w:t>
      </w:r>
      <w:r>
        <w:rPr>
          <w:rtl/>
        </w:rPr>
        <w:t>،</w:t>
      </w:r>
      <w:r w:rsidRPr="00F12837">
        <w:rPr>
          <w:rtl/>
        </w:rPr>
        <w:t xml:space="preserve"> وبناءً على هذا لا تكون كلمة </w:t>
      </w:r>
      <w:r w:rsidRPr="00240632">
        <w:rPr>
          <w:rStyle w:val="libAlaemChar"/>
          <w:rtl/>
        </w:rPr>
        <w:t>(</w:t>
      </w:r>
      <w:r w:rsidRPr="00F12837">
        <w:rPr>
          <w:rStyle w:val="libAieChar"/>
          <w:rtl/>
        </w:rPr>
        <w:t>رِجَالٌ</w:t>
      </w:r>
      <w:r w:rsidRPr="00240632">
        <w:rPr>
          <w:rStyle w:val="libAlaemChar"/>
          <w:rtl/>
        </w:rPr>
        <w:t>)</w:t>
      </w:r>
      <w:r w:rsidRPr="00F12837">
        <w:rPr>
          <w:rtl/>
        </w:rPr>
        <w:t xml:space="preserve"> فاعلاً لـ (يسبَّح) وإنما تكون مبتدءاً والجملة التي بعدها خبر</w:t>
      </w:r>
      <w:r>
        <w:rPr>
          <w:rtl/>
        </w:rPr>
        <w:t>،</w:t>
      </w:r>
      <w:r w:rsidRPr="00F12837">
        <w:rPr>
          <w:rtl/>
        </w:rPr>
        <w:t xml:space="preserve"> والجملة بتمامها عطف بدل على بيوت</w:t>
      </w:r>
      <w:r>
        <w:rPr>
          <w:rtl/>
        </w:rPr>
        <w:t>،</w:t>
      </w:r>
      <w:r w:rsidRPr="00F12837">
        <w:rPr>
          <w:rtl/>
        </w:rPr>
        <w:t xml:space="preserve"> فالبيوت هي رجال لا تلهيهم تجارة ولا بيع</w:t>
      </w:r>
      <w:r>
        <w:rPr>
          <w:rtl/>
        </w:rPr>
        <w:t>،</w:t>
      </w:r>
      <w:r w:rsidRPr="00F12837">
        <w:rPr>
          <w:rtl/>
        </w:rPr>
        <w:t xml:space="preserve"> وإلى ذلك يشير قول الإمام محمّد بن عليّ الباقر</w:t>
      </w:r>
      <w:r w:rsidR="002D5BB1" w:rsidRPr="002D5BB1">
        <w:rPr>
          <w:rtl/>
        </w:rPr>
        <w:t xml:space="preserve"> </w:t>
      </w:r>
      <w:r w:rsidR="002D5BB1" w:rsidRPr="002D5BB1">
        <w:rPr>
          <w:rStyle w:val="libAlaemChar"/>
          <w:rtl/>
        </w:rPr>
        <w:t>عليه‌السلام</w:t>
      </w:r>
      <w:r w:rsidRPr="00F12837">
        <w:rPr>
          <w:rtl/>
        </w:rPr>
        <w:t xml:space="preserve"> إلى قتادة البصري(فقيه أهل البصرة) عندما سأله قائلاً:</w:t>
      </w:r>
    </w:p>
    <w:p w:rsidR="00F12837" w:rsidRPr="00A3633E" w:rsidRDefault="00F12837" w:rsidP="00F12837">
      <w:pPr>
        <w:pStyle w:val="libNormal"/>
        <w:rPr>
          <w:rtl/>
        </w:rPr>
      </w:pPr>
      <w:r w:rsidRPr="00F12837">
        <w:rPr>
          <w:rtl/>
        </w:rPr>
        <w:t>(أصلحك اللَّه</w:t>
      </w:r>
      <w:r>
        <w:rPr>
          <w:rtl/>
        </w:rPr>
        <w:t>،</w:t>
      </w:r>
      <w:r w:rsidRPr="00F12837">
        <w:rPr>
          <w:rtl/>
        </w:rPr>
        <w:t xml:space="preserve"> واللَّه لقد جلست بين يدي الفقهاء</w:t>
      </w:r>
      <w:r>
        <w:rPr>
          <w:rtl/>
        </w:rPr>
        <w:t>،</w:t>
      </w:r>
      <w:r w:rsidRPr="00F12837">
        <w:rPr>
          <w:rtl/>
        </w:rPr>
        <w:t xml:space="preserve"> وقدّام ابن عبَّاس</w:t>
      </w:r>
      <w:r>
        <w:rPr>
          <w:rtl/>
        </w:rPr>
        <w:t>،</w:t>
      </w:r>
      <w:r w:rsidRPr="00F12837">
        <w:rPr>
          <w:rtl/>
        </w:rPr>
        <w:t xml:space="preserve"> فما اضطرب قلبي قدّام واحدٍ منهم ما اضطرب قدّامك؟</w:t>
      </w:r>
    </w:p>
    <w:p w:rsidR="00F12837" w:rsidRPr="00A3633E" w:rsidRDefault="00F12837" w:rsidP="00F12837">
      <w:pPr>
        <w:pStyle w:val="libNormal"/>
        <w:rPr>
          <w:rtl/>
        </w:rPr>
      </w:pPr>
      <w:r w:rsidRPr="00F12837">
        <w:rPr>
          <w:rtl/>
        </w:rPr>
        <w:t>فقال أبو جعفر</w:t>
      </w:r>
      <w:r w:rsidR="002D5BB1" w:rsidRPr="002D5BB1">
        <w:rPr>
          <w:rtl/>
        </w:rPr>
        <w:t xml:space="preserve"> </w:t>
      </w:r>
      <w:r w:rsidR="002D5BB1" w:rsidRPr="002D5BB1">
        <w:rPr>
          <w:rStyle w:val="libAlaemChar"/>
          <w:rtl/>
        </w:rPr>
        <w:t>عليه‌السلام</w:t>
      </w:r>
      <w:r w:rsidRPr="00F12837">
        <w:rPr>
          <w:rtl/>
        </w:rPr>
        <w:t xml:space="preserve">: (ويحك أتدري أين أنت؟ أنت بين يدي </w:t>
      </w:r>
      <w:r w:rsidRPr="00240632">
        <w:rPr>
          <w:rStyle w:val="libAlaemChar"/>
          <w:rtl/>
        </w:rPr>
        <w:t>(</w:t>
      </w:r>
      <w:r w:rsidRPr="00F12837">
        <w:rPr>
          <w:rStyle w:val="libAieChar"/>
          <w:rtl/>
        </w:rPr>
        <w:t>بُيُوتٍ أَذِنَ اللَّهُ أَنْ تُرْفَعَ وَيُذْكَرَ فِيهَا اسْمُهُ يُسَبِّحُ لَهُ فِيهَا بِالْغُدُوِّ وَالآصَالِ * رِجَالٌ لَا تُلْهِيهِمْ تِجَارَةٌ وَلَا بَيْعٌ عَنْ ذِكْرِ اللَّهِ وَإِقَامِ الصَّلاة وَإِيتَاءِ الزَّكَوةِ</w:t>
      </w:r>
      <w:r w:rsidRPr="00240632">
        <w:rPr>
          <w:rStyle w:val="libAlaemChar"/>
          <w:rtl/>
        </w:rPr>
        <w:t>)</w:t>
      </w:r>
      <w:r w:rsidRPr="00F12837">
        <w:rPr>
          <w:rtl/>
        </w:rPr>
        <w:t xml:space="preserve"> فأنت ثَمَّ</w:t>
      </w:r>
      <w:r>
        <w:rPr>
          <w:rtl/>
        </w:rPr>
        <w:t>،</w:t>
      </w:r>
      <w:r w:rsidRPr="00F12837">
        <w:rPr>
          <w:rtl/>
        </w:rPr>
        <w:t xml:space="preserve"> ونحن أولئك)</w:t>
      </w:r>
      <w:r>
        <w:rPr>
          <w:rtl/>
        </w:rPr>
        <w:t>،</w:t>
      </w:r>
      <w:r w:rsidRPr="00F12837">
        <w:rPr>
          <w:rtl/>
        </w:rPr>
        <w:t xml:space="preserve"> فقال له قتادة: صدقت واللَّه</w:t>
      </w:r>
      <w:r>
        <w:rPr>
          <w:rtl/>
        </w:rPr>
        <w:t>،</w:t>
      </w:r>
      <w:r w:rsidRPr="00F12837">
        <w:rPr>
          <w:rtl/>
        </w:rPr>
        <w:t xml:space="preserve"> جعلني اللَّه فداك</w:t>
      </w:r>
      <w:r>
        <w:rPr>
          <w:rtl/>
        </w:rPr>
        <w:t>،</w:t>
      </w:r>
      <w:r w:rsidRPr="00F12837">
        <w:rPr>
          <w:rtl/>
        </w:rPr>
        <w:t xml:space="preserve"> واللَّه ما هي بيوت حجارة ولا طين)</w:t>
      </w:r>
      <w:r w:rsidRPr="00F12837">
        <w:rPr>
          <w:rStyle w:val="libFootnotenumChar"/>
          <w:rtl/>
        </w:rPr>
        <w:t>(1)</w:t>
      </w:r>
      <w:r w:rsidRPr="00F12837">
        <w:rPr>
          <w:rtl/>
        </w:rPr>
        <w:t>.</w:t>
      </w:r>
    </w:p>
    <w:p w:rsidR="00F12837" w:rsidRPr="00A3633E" w:rsidRDefault="00F12837" w:rsidP="00F12837">
      <w:pPr>
        <w:pStyle w:val="libNormal"/>
        <w:rPr>
          <w:rtl/>
        </w:rPr>
      </w:pPr>
      <w:r w:rsidRPr="00F12837">
        <w:rPr>
          <w:rtl/>
        </w:rPr>
        <w:t>وكذلك ما ورد عن أبي عبد اللَّه الصادق</w:t>
      </w:r>
      <w:r w:rsidR="002D5BB1" w:rsidRPr="002D5BB1">
        <w:rPr>
          <w:rtl/>
        </w:rPr>
        <w:t xml:space="preserve"> </w:t>
      </w:r>
      <w:r w:rsidR="002D5BB1" w:rsidRPr="002D5BB1">
        <w:rPr>
          <w:rStyle w:val="libAlaemChar"/>
          <w:rtl/>
        </w:rPr>
        <w:t>عليه‌السلام</w:t>
      </w:r>
      <w:r>
        <w:rPr>
          <w:rtl/>
        </w:rPr>
        <w:t>؛</w:t>
      </w:r>
      <w:r w:rsidRPr="00F12837">
        <w:rPr>
          <w:rtl/>
        </w:rPr>
        <w:t xml:space="preserve"> حيث قال: (إنّه من أتى البيوت من أبوابها اهتدى ومن أخذ في غيرها سلك طريق الردى</w:t>
      </w:r>
      <w:r>
        <w:rPr>
          <w:rtl/>
        </w:rPr>
        <w:t>،</w:t>
      </w:r>
      <w:r w:rsidRPr="00F12837">
        <w:rPr>
          <w:rtl/>
        </w:rPr>
        <w:t xml:space="preserve"> وصل اللَّه طاعة وليّ أمره بطاعة رسوله</w:t>
      </w:r>
      <w:r w:rsidR="002D5BB1" w:rsidRPr="002D5BB1">
        <w:rPr>
          <w:rtl/>
        </w:rPr>
        <w:t xml:space="preserve"> </w:t>
      </w:r>
      <w:r w:rsidR="002D5BB1" w:rsidRPr="002D5BB1">
        <w:rPr>
          <w:rStyle w:val="libAlaemChar"/>
          <w:rtl/>
        </w:rPr>
        <w:t>صلى‌الله‌عليه‌وآله</w:t>
      </w:r>
      <w:r w:rsidRPr="00F12837">
        <w:rPr>
          <w:rtl/>
        </w:rPr>
        <w:t xml:space="preserve"> وطاعة رسوله بطاعته، فمَن ترك طاعة ولاة الأمر لم يطع اللَّه ولا رسوله، وهو الإقرار بما نزل من عند اللَّه: </w:t>
      </w:r>
      <w:r w:rsidRPr="00240632">
        <w:rPr>
          <w:rStyle w:val="libAlaemChar"/>
          <w:rtl/>
        </w:rPr>
        <w:t>(</w:t>
      </w:r>
      <w:r w:rsidRPr="00F12837">
        <w:rPr>
          <w:rStyle w:val="libAieChar"/>
          <w:rtl/>
        </w:rPr>
        <w:t>خُذُوا زِينَتَكُمْ عِنْدَ كُلِّ مَسْجِدٍ</w:t>
      </w:r>
      <w:r w:rsidRPr="00240632">
        <w:rPr>
          <w:rStyle w:val="libAlaemChar"/>
          <w:rtl/>
        </w:rPr>
        <w:t>)</w:t>
      </w:r>
      <w:r w:rsidRPr="00F12837">
        <w:rPr>
          <w:rtl/>
        </w:rPr>
        <w:t xml:space="preserve"> والتمسوا البيوت التي أذن اللَّه أن ترفع ويذكر فيها اسمه</w:t>
      </w:r>
      <w:r>
        <w:rPr>
          <w:rtl/>
        </w:rPr>
        <w:t>،</w:t>
      </w:r>
      <w:r w:rsidRPr="00F12837">
        <w:rPr>
          <w:rtl/>
        </w:rPr>
        <w:t xml:space="preserve"> فإنه أخبركم أنهم</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A3633E">
        <w:rPr>
          <w:rtl/>
        </w:rPr>
        <w:t>(1) الكافي</w:t>
      </w:r>
      <w:r>
        <w:rPr>
          <w:rtl/>
        </w:rPr>
        <w:t>،</w:t>
      </w:r>
      <w:r w:rsidRPr="00A3633E">
        <w:rPr>
          <w:rtl/>
        </w:rPr>
        <w:t xml:space="preserve"> ج6</w:t>
      </w:r>
      <w:r>
        <w:rPr>
          <w:rtl/>
        </w:rPr>
        <w:t>،</w:t>
      </w:r>
      <w:r w:rsidRPr="00A3633E">
        <w:rPr>
          <w:rtl/>
        </w:rPr>
        <w:t xml:space="preserve"> ص256</w:t>
      </w:r>
      <w:r>
        <w:rPr>
          <w:rtl/>
        </w:rPr>
        <w:t>،</w:t>
      </w:r>
      <w:r w:rsidRPr="00A3633E">
        <w:rPr>
          <w:rtl/>
        </w:rPr>
        <w:t xml:space="preserve"> ح1.</w:t>
      </w:r>
    </w:p>
    <w:p w:rsidR="00F12837" w:rsidRDefault="00F12837" w:rsidP="00F12837">
      <w:pPr>
        <w:pStyle w:val="libNormal"/>
        <w:rPr>
          <w:rtl/>
        </w:rPr>
      </w:pPr>
      <w:r>
        <w:br w:type="page"/>
      </w:r>
    </w:p>
    <w:p w:rsidR="00F12837" w:rsidRPr="00A3633E" w:rsidRDefault="00F12837" w:rsidP="00F12837">
      <w:pPr>
        <w:pStyle w:val="libNormal"/>
        <w:rPr>
          <w:rtl/>
        </w:rPr>
      </w:pPr>
      <w:r w:rsidRPr="00240632">
        <w:rPr>
          <w:rStyle w:val="libAlaemChar"/>
          <w:rtl/>
        </w:rPr>
        <w:lastRenderedPageBreak/>
        <w:t>(</w:t>
      </w:r>
      <w:r w:rsidRPr="00F12837">
        <w:rPr>
          <w:rStyle w:val="libAieChar"/>
          <w:rtl/>
        </w:rPr>
        <w:t>رِجَالٌ لَا تُلْهِيهِمْ تِجَارَةٌ وَلَا بَيْعٌ عَنْ ذِكْرِ اللَّهِ وَإِقَامِ الصَّلاة وَإِيتَاءِ الزَّكَوةِ يَخَافُونَ يَوْمًا تَتَقَلَّبُ فِيهِ الْقُلُوبُ وَالْأَبْصَارُ</w:t>
      </w:r>
      <w:r w:rsidRPr="00240632">
        <w:rPr>
          <w:rStyle w:val="libAlaemChar"/>
          <w:rtl/>
        </w:rPr>
        <w:t>)</w:t>
      </w:r>
      <w:r w:rsidRPr="00F12837">
        <w:rPr>
          <w:rStyle w:val="libFootnotenumChar"/>
          <w:rtl/>
        </w:rPr>
        <w:t>(1)</w:t>
      </w:r>
      <w:r w:rsidRPr="00F12837">
        <w:rPr>
          <w:rtl/>
        </w:rPr>
        <w:t>.</w:t>
      </w:r>
    </w:p>
    <w:p w:rsidR="00F12837" w:rsidRPr="00A3633E" w:rsidRDefault="00F12837" w:rsidP="00F12837">
      <w:pPr>
        <w:pStyle w:val="libNormal"/>
        <w:rPr>
          <w:rtl/>
        </w:rPr>
      </w:pPr>
      <w:r w:rsidRPr="00F12837">
        <w:rPr>
          <w:rtl/>
        </w:rPr>
        <w:t>ثم إن تلك القراءة بفتح الباء في (يسبَّح) قرأ بها أيضاً ابن عامر وأبو بكر وابن شاهي عن حفص</w:t>
      </w:r>
      <w:r w:rsidRPr="00F12837">
        <w:rPr>
          <w:rStyle w:val="libFootnotenumChar"/>
          <w:rtl/>
        </w:rPr>
        <w:t>(2)</w:t>
      </w:r>
      <w:r w:rsidRPr="00F12837">
        <w:rPr>
          <w:rtl/>
        </w:rPr>
        <w:t>.</w:t>
      </w:r>
    </w:p>
    <w:p w:rsidR="00F12837" w:rsidRPr="00A3633E" w:rsidRDefault="00F12837" w:rsidP="00F12837">
      <w:pPr>
        <w:pStyle w:val="libNormal"/>
        <w:rPr>
          <w:rtl/>
        </w:rPr>
      </w:pPr>
      <w:r w:rsidRPr="00F12837">
        <w:rPr>
          <w:rtl/>
        </w:rPr>
        <w:t>إذن</w:t>
      </w:r>
      <w:r>
        <w:rPr>
          <w:rtl/>
        </w:rPr>
        <w:t>،</w:t>
      </w:r>
      <w:r w:rsidRPr="00F12837">
        <w:rPr>
          <w:rtl/>
        </w:rPr>
        <w:t xml:space="preserve"> يتحصّل أن النور في بيوت هي رجال لا تلهيهم تجارة ولا بيع.</w:t>
      </w:r>
    </w:p>
    <w:p w:rsidR="00F12837" w:rsidRPr="00B578D7" w:rsidRDefault="00F12837" w:rsidP="00B578D7">
      <w:pPr>
        <w:pStyle w:val="Heading2"/>
        <w:rPr>
          <w:rtl/>
        </w:rPr>
      </w:pPr>
      <w:bookmarkStart w:id="53" w:name="_Toc421607281"/>
      <w:r w:rsidRPr="00A3633E">
        <w:rPr>
          <w:rtl/>
        </w:rPr>
        <w:t>أهل البيت</w:t>
      </w:r>
      <w:r w:rsidR="00063F8E">
        <w:rPr>
          <w:rtl/>
        </w:rPr>
        <w:t xml:space="preserve"> </w:t>
      </w:r>
      <w:r w:rsidR="002D5BB1" w:rsidRPr="002D5BB1">
        <w:rPr>
          <w:rStyle w:val="libAlaemChar"/>
          <w:rtl/>
        </w:rPr>
        <w:t>عليهم‌السلام</w:t>
      </w:r>
      <w:r w:rsidRPr="00A3633E">
        <w:rPr>
          <w:rtl/>
        </w:rPr>
        <w:t xml:space="preserve"> معصومون بأعالي درجات العصمة:</w:t>
      </w:r>
      <w:bookmarkEnd w:id="53"/>
    </w:p>
    <w:p w:rsidR="00F12837" w:rsidRPr="00A3633E" w:rsidRDefault="00F12837" w:rsidP="00F12837">
      <w:pPr>
        <w:pStyle w:val="libNormal"/>
        <w:rPr>
          <w:rtl/>
        </w:rPr>
      </w:pPr>
      <w:r w:rsidRPr="00F12837">
        <w:rPr>
          <w:rtl/>
        </w:rPr>
        <w:t>ب</w:t>
      </w:r>
      <w:r w:rsidR="00240632">
        <w:rPr>
          <w:rtl/>
        </w:rPr>
        <w:t xml:space="preserve"> - </w:t>
      </w:r>
      <w:r w:rsidRPr="00F12837">
        <w:rPr>
          <w:rtl/>
        </w:rPr>
        <w:t xml:space="preserve">قوله عزّ وجل: </w:t>
      </w:r>
      <w:r w:rsidRPr="00240632">
        <w:rPr>
          <w:rStyle w:val="libAlaemChar"/>
          <w:rtl/>
        </w:rPr>
        <w:t>(</w:t>
      </w:r>
      <w:r w:rsidRPr="00F12837">
        <w:rPr>
          <w:rStyle w:val="libAieChar"/>
          <w:rtl/>
        </w:rPr>
        <w:t>لَا تُلْهِيهِمْ تِجَارَةٌ وَلَا بَيْعٌ عَنْ ذِكْرِ اللَّهِ وَإِقَامِ الصَّلاة وَإِيتَاءِ الزَّكَوةِ</w:t>
      </w:r>
      <w:r w:rsidRPr="00240632">
        <w:rPr>
          <w:rStyle w:val="libAlaemChar"/>
          <w:rtl/>
        </w:rPr>
        <w:t>)</w:t>
      </w:r>
      <w:r>
        <w:rPr>
          <w:rtl/>
        </w:rPr>
        <w:t>.</w:t>
      </w:r>
      <w:r w:rsidRPr="00F12837">
        <w:rPr>
          <w:rtl/>
        </w:rPr>
        <w:t xml:space="preserve"> فإن هذا المقطع من الآية المباركة يشير إلى أن هؤلاء الرجال معصومون بأعلى درجات العصمة</w:t>
      </w:r>
      <w:r>
        <w:rPr>
          <w:rtl/>
        </w:rPr>
        <w:t>،</w:t>
      </w:r>
      <w:r w:rsidRPr="00F12837">
        <w:rPr>
          <w:rtl/>
        </w:rPr>
        <w:t xml:space="preserve"> وهي عصمة السرّ التي هي فوق عصمة الجوارح</w:t>
      </w:r>
      <w:r>
        <w:rPr>
          <w:rtl/>
        </w:rPr>
        <w:t>؛</w:t>
      </w:r>
      <w:r w:rsidRPr="00F12837">
        <w:rPr>
          <w:rtl/>
        </w:rPr>
        <w:t xml:space="preserve"> إذ لا يلهون برهة من حياتهم عن ذكر اللَّه</w:t>
      </w:r>
      <w:r>
        <w:rPr>
          <w:rtl/>
        </w:rPr>
        <w:t>،</w:t>
      </w:r>
      <w:r w:rsidRPr="00F12837">
        <w:rPr>
          <w:rtl/>
        </w:rPr>
        <w:t xml:space="preserve"> فهم في ذكر دائم</w:t>
      </w:r>
      <w:r>
        <w:rPr>
          <w:rtl/>
        </w:rPr>
        <w:t>،</w:t>
      </w:r>
      <w:r w:rsidRPr="00F12837">
        <w:rPr>
          <w:rtl/>
        </w:rPr>
        <w:t xml:space="preserve"> وهذا يعني أن أولئك الرجال ثلّة خاصة في الأمة الإسلامية يتميّزون عن بقيّة المسلمين وأصحاب النبي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الذين انفضّ أكثرهم من حوله وتركوه قائماً عندما سمعوا بالتجارة كما نصّت على هذه الحادثة سورة الجمعة</w:t>
      </w:r>
      <w:r>
        <w:rPr>
          <w:rtl/>
        </w:rPr>
        <w:t>؛</w:t>
      </w:r>
      <w:r w:rsidRPr="00F12837">
        <w:rPr>
          <w:rtl/>
        </w:rPr>
        <w:t xml:space="preserve"> وذلك في قوله تعالى: </w:t>
      </w:r>
      <w:r w:rsidRPr="00240632">
        <w:rPr>
          <w:rStyle w:val="libAlaemChar"/>
          <w:rtl/>
        </w:rPr>
        <w:t>(</w:t>
      </w:r>
      <w:r w:rsidRPr="00F12837">
        <w:rPr>
          <w:rStyle w:val="libAieChar"/>
          <w:rtl/>
        </w:rPr>
        <w:t>وَإِذَا رَأَوْا تِجَارَةً أَوْ لَهْوًا انْفَضُّوا إِلَيْهَا وَتَرَكُوكَ قَائِمًا قُلْ مَا عِنْدَ اللَّهِ خَيْرٌ مِنَ اللَّهْوِ وَمِنَ التِّجَارَةِ وَاللَّهُ خَيْرُ الرَّازِقِينَ</w:t>
      </w:r>
      <w:r w:rsidRPr="00240632">
        <w:rPr>
          <w:rStyle w:val="libAlaemChar"/>
          <w:rtl/>
        </w:rPr>
        <w:t>)</w:t>
      </w:r>
      <w:r w:rsidRPr="00F12837">
        <w:rPr>
          <w:rStyle w:val="libFootnotenumChar"/>
          <w:rtl/>
        </w:rPr>
        <w:t>(3)</w:t>
      </w:r>
      <w:r w:rsidRPr="00F12837">
        <w:rPr>
          <w:rtl/>
        </w:rPr>
        <w:t>.</w:t>
      </w:r>
    </w:p>
    <w:p w:rsidR="00F12837" w:rsidRPr="00F12837" w:rsidRDefault="00F12837" w:rsidP="00F12837">
      <w:pPr>
        <w:pStyle w:val="libNormal"/>
        <w:rPr>
          <w:rtl/>
        </w:rPr>
      </w:pPr>
      <w:r w:rsidRPr="00F12837">
        <w:rPr>
          <w:rtl/>
        </w:rPr>
        <w:t>ففي الروايات لم يبقَ مع النبيّ الأكرم</w:t>
      </w:r>
      <w:r w:rsidR="002D5BB1" w:rsidRPr="002D5BB1">
        <w:rPr>
          <w:rtl/>
        </w:rPr>
        <w:t xml:space="preserve"> </w:t>
      </w:r>
      <w:r w:rsidR="002D5BB1" w:rsidRPr="002D5BB1">
        <w:rPr>
          <w:rStyle w:val="libAlaemChar"/>
          <w:rtl/>
        </w:rPr>
        <w:t>صلى‌الله‌عليه‌وآله</w:t>
      </w:r>
      <w:r w:rsidR="00063F8E">
        <w:rPr>
          <w:rtl/>
        </w:rPr>
        <w:t xml:space="preserve"> </w:t>
      </w:r>
      <w:r w:rsidRPr="00F12837">
        <w:rPr>
          <w:rtl/>
        </w:rPr>
        <w:t>إلّا اثني عشر أو ثمانية رجال</w:t>
      </w:r>
      <w:r>
        <w:rPr>
          <w:rtl/>
        </w:rPr>
        <w:t>،</w:t>
      </w:r>
    </w:p>
    <w:p w:rsidR="00F12837" w:rsidRPr="00A3633E" w:rsidRDefault="00240632" w:rsidP="002D5BB1">
      <w:pPr>
        <w:pStyle w:val="libLine"/>
        <w:rPr>
          <w:rtl/>
        </w:rPr>
      </w:pPr>
      <w:r>
        <w:rPr>
          <w:rtl/>
        </w:rPr>
        <w:t>____________________</w:t>
      </w:r>
    </w:p>
    <w:p w:rsidR="00F12837" w:rsidRPr="00B578D7" w:rsidRDefault="00F12837" w:rsidP="00F12837">
      <w:pPr>
        <w:pStyle w:val="libFootnote0"/>
        <w:rPr>
          <w:rtl/>
        </w:rPr>
      </w:pPr>
      <w:r w:rsidRPr="00A3633E">
        <w:rPr>
          <w:rtl/>
        </w:rPr>
        <w:t>(1) الكافي</w:t>
      </w:r>
      <w:r>
        <w:rPr>
          <w:rtl/>
        </w:rPr>
        <w:t>،</w:t>
      </w:r>
      <w:r w:rsidRPr="00A3633E">
        <w:rPr>
          <w:rtl/>
        </w:rPr>
        <w:t xml:space="preserve"> ج1</w:t>
      </w:r>
      <w:r>
        <w:rPr>
          <w:rtl/>
        </w:rPr>
        <w:t>،</w:t>
      </w:r>
      <w:r w:rsidRPr="00A3633E">
        <w:rPr>
          <w:rtl/>
        </w:rPr>
        <w:t xml:space="preserve"> ص182</w:t>
      </w:r>
      <w:r>
        <w:rPr>
          <w:rtl/>
        </w:rPr>
        <w:t>،</w:t>
      </w:r>
      <w:r w:rsidRPr="00A3633E">
        <w:rPr>
          <w:rtl/>
        </w:rPr>
        <w:t xml:space="preserve"> ح6.</w:t>
      </w:r>
    </w:p>
    <w:p w:rsidR="00F12837" w:rsidRPr="00B578D7" w:rsidRDefault="00F12837" w:rsidP="00F12837">
      <w:pPr>
        <w:pStyle w:val="libFootnote0"/>
        <w:rPr>
          <w:rtl/>
        </w:rPr>
      </w:pPr>
      <w:r w:rsidRPr="00A3633E">
        <w:rPr>
          <w:rtl/>
        </w:rPr>
        <w:t>(2) الطوسي</w:t>
      </w:r>
      <w:r>
        <w:rPr>
          <w:rtl/>
        </w:rPr>
        <w:t>،</w:t>
      </w:r>
      <w:r w:rsidRPr="00A3633E">
        <w:rPr>
          <w:rtl/>
        </w:rPr>
        <w:t xml:space="preserve"> لاحظ التبيان</w:t>
      </w:r>
      <w:r>
        <w:rPr>
          <w:rtl/>
        </w:rPr>
        <w:t>،</w:t>
      </w:r>
      <w:r w:rsidRPr="00A3633E">
        <w:rPr>
          <w:rtl/>
        </w:rPr>
        <w:t xml:space="preserve"> ج7</w:t>
      </w:r>
      <w:r>
        <w:rPr>
          <w:rtl/>
        </w:rPr>
        <w:t>،</w:t>
      </w:r>
      <w:r w:rsidRPr="00A3633E">
        <w:rPr>
          <w:rtl/>
        </w:rPr>
        <w:t xml:space="preserve"> ص439</w:t>
      </w:r>
      <w:r>
        <w:rPr>
          <w:rtl/>
        </w:rPr>
        <w:t>،</w:t>
      </w:r>
      <w:r w:rsidRPr="00A3633E">
        <w:rPr>
          <w:rtl/>
        </w:rPr>
        <w:t xml:space="preserve"> وابن الجوزي</w:t>
      </w:r>
      <w:r>
        <w:rPr>
          <w:rtl/>
        </w:rPr>
        <w:t>،</w:t>
      </w:r>
      <w:r w:rsidRPr="00A3633E">
        <w:rPr>
          <w:rtl/>
        </w:rPr>
        <w:t xml:space="preserve"> زاد المسير</w:t>
      </w:r>
      <w:r>
        <w:rPr>
          <w:rtl/>
        </w:rPr>
        <w:t>،</w:t>
      </w:r>
      <w:r w:rsidRPr="00A3633E">
        <w:rPr>
          <w:rtl/>
        </w:rPr>
        <w:t xml:space="preserve"> ج5</w:t>
      </w:r>
      <w:r>
        <w:rPr>
          <w:rtl/>
        </w:rPr>
        <w:t>،</w:t>
      </w:r>
      <w:r w:rsidRPr="00A3633E">
        <w:rPr>
          <w:rtl/>
        </w:rPr>
        <w:t xml:space="preserve"> ص364.</w:t>
      </w:r>
    </w:p>
    <w:p w:rsidR="00F12837" w:rsidRPr="00B578D7" w:rsidRDefault="00F12837" w:rsidP="00F12837">
      <w:pPr>
        <w:pStyle w:val="libFootnote0"/>
        <w:rPr>
          <w:rtl/>
        </w:rPr>
      </w:pPr>
      <w:r w:rsidRPr="00A3633E">
        <w:rPr>
          <w:rtl/>
        </w:rPr>
        <w:t>(3) الجمعة: 11.</w:t>
      </w:r>
    </w:p>
    <w:p w:rsidR="00F12837" w:rsidRDefault="00F12837" w:rsidP="00F12837">
      <w:pPr>
        <w:pStyle w:val="libNormal"/>
        <w:rPr>
          <w:rtl/>
        </w:rPr>
      </w:pPr>
      <w:r>
        <w:rPr>
          <w:rtl/>
        </w:rPr>
        <w:br w:type="page"/>
      </w:r>
    </w:p>
    <w:p w:rsidR="00F12837" w:rsidRPr="00B578D7" w:rsidRDefault="00F12837" w:rsidP="00B578D7">
      <w:pPr>
        <w:pStyle w:val="libNormal"/>
        <w:rPr>
          <w:rtl/>
        </w:rPr>
      </w:pPr>
      <w:r w:rsidRPr="00A3633E">
        <w:rPr>
          <w:rtl/>
        </w:rPr>
        <w:lastRenderedPageBreak/>
        <w:t>وانفضّ الباقون إلى اللّهو والتجارة</w:t>
      </w:r>
      <w:r w:rsidRPr="00F12837">
        <w:rPr>
          <w:rStyle w:val="libFootnotenumChar"/>
          <w:rtl/>
        </w:rPr>
        <w:t>(1)</w:t>
      </w:r>
      <w:r w:rsidRPr="00A3633E">
        <w:rPr>
          <w:rtl/>
        </w:rPr>
        <w:t>.</w:t>
      </w:r>
    </w:p>
    <w:p w:rsidR="00F12837" w:rsidRPr="00B578D7" w:rsidRDefault="00F12837" w:rsidP="00B578D7">
      <w:pPr>
        <w:pStyle w:val="libNormal"/>
        <w:rPr>
          <w:rtl/>
        </w:rPr>
      </w:pPr>
      <w:r w:rsidRPr="00A3633E">
        <w:rPr>
          <w:rtl/>
        </w:rPr>
        <w:t>وفي بعض الروايات لم يبقَ إلّا علي</w:t>
      </w:r>
      <w:r w:rsidR="002D5BB1" w:rsidRPr="002D5BB1">
        <w:rPr>
          <w:rtl/>
        </w:rPr>
        <w:t xml:space="preserve"> </w:t>
      </w:r>
      <w:r w:rsidR="002D5BB1" w:rsidRPr="002D5BB1">
        <w:rPr>
          <w:rStyle w:val="libAlaemChar"/>
          <w:rtl/>
        </w:rPr>
        <w:t>عليه‌السلام</w:t>
      </w:r>
      <w:r w:rsidRPr="00F12837">
        <w:rPr>
          <w:rStyle w:val="libFootnotenumChar"/>
          <w:rtl/>
        </w:rPr>
        <w:t>(2)</w:t>
      </w:r>
      <w:r w:rsidRPr="00A3633E">
        <w:rPr>
          <w:rtl/>
        </w:rPr>
        <w:t>.</w:t>
      </w:r>
    </w:p>
    <w:p w:rsidR="00F12837" w:rsidRPr="00B578D7" w:rsidRDefault="00F12837" w:rsidP="00B578D7">
      <w:pPr>
        <w:pStyle w:val="libNormal"/>
        <w:rPr>
          <w:rtl/>
        </w:rPr>
      </w:pPr>
      <w:r w:rsidRPr="00A3633E">
        <w:rPr>
          <w:rtl/>
        </w:rPr>
        <w:t>ولا شك أنه لا يوجد ثلّة معصومة في هذه الأمة غير أهل آية التطهير</w:t>
      </w:r>
      <w:r>
        <w:rPr>
          <w:rtl/>
        </w:rPr>
        <w:t>،</w:t>
      </w:r>
      <w:r w:rsidRPr="00A3633E">
        <w:rPr>
          <w:rtl/>
        </w:rPr>
        <w:t xml:space="preserve"> الذين أذهب اللَّه عنهم الرجس وطهّرهم تطهيراً</w:t>
      </w:r>
      <w:r>
        <w:rPr>
          <w:rtl/>
        </w:rPr>
        <w:t>،</w:t>
      </w:r>
      <w:r w:rsidRPr="00A3633E">
        <w:rPr>
          <w:rtl/>
        </w:rPr>
        <w:t xml:space="preserve"> فنالوا بذلك أعلى درجات العصمة والطهارة.</w:t>
      </w:r>
    </w:p>
    <w:p w:rsidR="00F12837" w:rsidRPr="00B578D7" w:rsidRDefault="00F12837" w:rsidP="00B578D7">
      <w:pPr>
        <w:pStyle w:val="libNormal"/>
        <w:rPr>
          <w:rtl/>
        </w:rPr>
      </w:pPr>
      <w:r w:rsidRPr="00A3633E">
        <w:rPr>
          <w:rtl/>
        </w:rPr>
        <w:t>وهذا يعني أن تلك الأنوار الخمسة المباركة في بيوت وأبدان طاهرة</w:t>
      </w:r>
      <w:r>
        <w:rPr>
          <w:rtl/>
        </w:rPr>
        <w:t>،</w:t>
      </w:r>
      <w:r w:rsidRPr="00A3633E">
        <w:rPr>
          <w:rtl/>
        </w:rPr>
        <w:t xml:space="preserve"> وهم رجال معصومون من الغفلة عن ذكر اللَّه عزّ وجل</w:t>
      </w:r>
      <w:r>
        <w:rPr>
          <w:rtl/>
        </w:rPr>
        <w:t>،</w:t>
      </w:r>
      <w:r w:rsidRPr="00A3633E">
        <w:rPr>
          <w:rtl/>
        </w:rPr>
        <w:t xml:space="preserve"> يقيمون الصلاة ويؤتون الزكاة.</w:t>
      </w:r>
    </w:p>
    <w:p w:rsidR="00F12837" w:rsidRPr="00B578D7" w:rsidRDefault="00F12837" w:rsidP="00B578D7">
      <w:pPr>
        <w:pStyle w:val="libNormal"/>
        <w:rPr>
          <w:rtl/>
        </w:rPr>
      </w:pPr>
      <w:r w:rsidRPr="00A3633E">
        <w:rPr>
          <w:rtl/>
        </w:rPr>
        <w:t>وتلك البيوت والرجال أذن اللَّه أن يرفع ذكرهم</w:t>
      </w:r>
      <w:r>
        <w:rPr>
          <w:rtl/>
        </w:rPr>
        <w:t>،</w:t>
      </w:r>
      <w:r w:rsidRPr="00A3633E">
        <w:rPr>
          <w:rtl/>
        </w:rPr>
        <w:t xml:space="preserve"> كما قال اللَّه تعالى لنبيّه: </w:t>
      </w:r>
      <w:r w:rsidRPr="00240632">
        <w:rPr>
          <w:rStyle w:val="libAlaemChar"/>
          <w:rtl/>
        </w:rPr>
        <w:t>(</w:t>
      </w:r>
      <w:r w:rsidRPr="00F12837">
        <w:rPr>
          <w:rStyle w:val="libAieChar"/>
          <w:rtl/>
        </w:rPr>
        <w:t>وَرَفَعْنَا لَكَ ذِكْرَكَ</w:t>
      </w:r>
      <w:r w:rsidRPr="00240632">
        <w:rPr>
          <w:rStyle w:val="libAlaemChar"/>
          <w:rtl/>
        </w:rPr>
        <w:t>)</w:t>
      </w:r>
      <w:r>
        <w:rPr>
          <w:rtl/>
        </w:rPr>
        <w:t>،</w:t>
      </w:r>
      <w:r w:rsidRPr="00A3633E">
        <w:rPr>
          <w:rtl/>
        </w:rPr>
        <w:t xml:space="preserve"> ولا شك أن معنى ذلك هو وجوب التعظيم والطاعة لهم والانقياد لولايتهم والتوجّه بهم إلى اللَّه تعالى في العبادة</w:t>
      </w:r>
      <w:r>
        <w:rPr>
          <w:rtl/>
        </w:rPr>
        <w:t>،</w:t>
      </w:r>
      <w:r w:rsidRPr="00A3633E">
        <w:rPr>
          <w:rtl/>
        </w:rPr>
        <w:t xml:space="preserve"> كما أمر اللَّه عزّ وجلّ الملائكة بالخضوع والسجود لآدم وجعل الخضوع واسطة للانقياد إلى الأوامر الإلهية.</w:t>
      </w:r>
    </w:p>
    <w:p w:rsidR="00F12837" w:rsidRPr="00B578D7" w:rsidRDefault="00F12837" w:rsidP="00B578D7">
      <w:pPr>
        <w:pStyle w:val="libNormal"/>
        <w:rPr>
          <w:rtl/>
        </w:rPr>
      </w:pPr>
      <w:r w:rsidRPr="00A3633E">
        <w:rPr>
          <w:rtl/>
        </w:rPr>
        <w:t>إذن</w:t>
      </w:r>
      <w:r>
        <w:rPr>
          <w:rtl/>
        </w:rPr>
        <w:t>،</w:t>
      </w:r>
      <w:r w:rsidRPr="00A3633E">
        <w:rPr>
          <w:rtl/>
        </w:rPr>
        <w:t xml:space="preserve"> لا يقبل اللَّه عزّ وجلّ من العباد الطاعة</w:t>
      </w:r>
      <w:r>
        <w:rPr>
          <w:rtl/>
        </w:rPr>
        <w:t>،</w:t>
      </w:r>
      <w:r w:rsidRPr="00A3633E">
        <w:rPr>
          <w:rtl/>
        </w:rPr>
        <w:t xml:space="preserve"> إلّا برفع تلك البيوت وتعظيم أولئك الرجال</w:t>
      </w:r>
      <w:r>
        <w:rPr>
          <w:rtl/>
        </w:rPr>
        <w:t>،</w:t>
      </w:r>
      <w:r w:rsidRPr="00A3633E">
        <w:rPr>
          <w:rtl/>
        </w:rPr>
        <w:t xml:space="preserve"> والإتيان بالطاعات امتثالاً لأمر اللَّه وأمر رسوله وأمر أُولي الأمر من هذه الأمة.</w:t>
      </w:r>
    </w:p>
    <w:p w:rsidR="00F12837" w:rsidRPr="00F12837" w:rsidRDefault="00F12837" w:rsidP="00B578D7">
      <w:pPr>
        <w:pStyle w:val="libNormal"/>
        <w:rPr>
          <w:rStyle w:val="libAieChar"/>
          <w:rtl/>
        </w:rPr>
      </w:pPr>
      <w:r w:rsidRPr="00B578D7">
        <w:rPr>
          <w:rtl/>
        </w:rPr>
        <w:t xml:space="preserve">قال تعالى: </w:t>
      </w:r>
      <w:r w:rsidRPr="00240632">
        <w:rPr>
          <w:rStyle w:val="libAlaemChar"/>
          <w:rtl/>
        </w:rPr>
        <w:t>(</w:t>
      </w:r>
      <w:r w:rsidRPr="00F12837">
        <w:rPr>
          <w:rStyle w:val="libAieChar"/>
          <w:rtl/>
        </w:rPr>
        <w:t>الَّذِينَ يَتَّبِعُونَ الرَّسُولَ النَّبِيَّ الْأُمِّيَّ الَّذِي يَجِدُونَهُ مَكْتُوبًا عِنْدَهُمْ فِي التَّوْرَاةِ وَالإِْنْجِيلِ يَأْمُرُهُمْ بِالْمَعْرُوفِ وَيَنْهَاهُمْ عَنِ الْمُنْكَرِ وَيُحِلُّ لَهُمُ الطَّيِّبَاتِ وَيُحَرِّمُ</w:t>
      </w:r>
    </w:p>
    <w:p w:rsidR="00F12837" w:rsidRPr="00B578D7" w:rsidRDefault="00240632" w:rsidP="002D5BB1">
      <w:pPr>
        <w:pStyle w:val="libLine"/>
        <w:rPr>
          <w:rtl/>
        </w:rPr>
      </w:pPr>
      <w:r>
        <w:rPr>
          <w:rtl/>
        </w:rPr>
        <w:t>____________________</w:t>
      </w:r>
    </w:p>
    <w:p w:rsidR="00F12837" w:rsidRDefault="00F12837" w:rsidP="00F12837">
      <w:pPr>
        <w:pStyle w:val="libFootnote0"/>
        <w:rPr>
          <w:rtl/>
        </w:rPr>
      </w:pPr>
      <w:r w:rsidRPr="00A3633E">
        <w:rPr>
          <w:rtl/>
        </w:rPr>
        <w:t>(1) لاحظ: الطبري</w:t>
      </w:r>
      <w:r>
        <w:rPr>
          <w:rtl/>
        </w:rPr>
        <w:t>،</w:t>
      </w:r>
      <w:r w:rsidRPr="00A3633E">
        <w:rPr>
          <w:rtl/>
        </w:rPr>
        <w:t xml:space="preserve"> جامع البيان</w:t>
      </w:r>
      <w:r>
        <w:rPr>
          <w:rtl/>
        </w:rPr>
        <w:t>،</w:t>
      </w:r>
      <w:r w:rsidRPr="00A3633E">
        <w:rPr>
          <w:rtl/>
        </w:rPr>
        <w:t xml:space="preserve"> ج28</w:t>
      </w:r>
      <w:r>
        <w:rPr>
          <w:rtl/>
        </w:rPr>
        <w:t>،</w:t>
      </w:r>
      <w:r w:rsidRPr="00A3633E">
        <w:rPr>
          <w:rtl/>
        </w:rPr>
        <w:t xml:space="preserve"> ص132.</w:t>
      </w:r>
    </w:p>
    <w:p w:rsidR="00F12837" w:rsidRDefault="00F12837" w:rsidP="00F12837">
      <w:pPr>
        <w:pStyle w:val="libFootnote0"/>
        <w:rPr>
          <w:rtl/>
        </w:rPr>
      </w:pPr>
      <w:r w:rsidRPr="00A3633E">
        <w:rPr>
          <w:rtl/>
        </w:rPr>
        <w:t>(2) شرف الدين</w:t>
      </w:r>
      <w:r>
        <w:rPr>
          <w:rtl/>
        </w:rPr>
        <w:t>،</w:t>
      </w:r>
      <w:r w:rsidRPr="00A3633E">
        <w:rPr>
          <w:rtl/>
        </w:rPr>
        <w:t xml:space="preserve"> تأويل الآيات</w:t>
      </w:r>
      <w:r>
        <w:rPr>
          <w:rtl/>
        </w:rPr>
        <w:t>،</w:t>
      </w:r>
      <w:r w:rsidRPr="00A3633E">
        <w:rPr>
          <w:rtl/>
        </w:rPr>
        <w:t xml:space="preserve"> ج2</w:t>
      </w:r>
      <w:r>
        <w:rPr>
          <w:rtl/>
        </w:rPr>
        <w:t>،</w:t>
      </w:r>
      <w:r w:rsidRPr="00A3633E">
        <w:rPr>
          <w:rtl/>
        </w:rPr>
        <w:t xml:space="preserve"> ص693.</w:t>
      </w:r>
    </w:p>
    <w:p w:rsidR="00F12837" w:rsidRDefault="00F12837" w:rsidP="00F12837">
      <w:pPr>
        <w:pStyle w:val="libNormal"/>
        <w:rPr>
          <w:rtl/>
        </w:rPr>
      </w:pPr>
      <w:r>
        <w:br w:type="page"/>
      </w:r>
    </w:p>
    <w:p w:rsidR="00F12837" w:rsidRPr="00B578D7" w:rsidRDefault="00F12837" w:rsidP="00B578D7">
      <w:pPr>
        <w:pStyle w:val="libNormal"/>
        <w:rPr>
          <w:rtl/>
        </w:rPr>
      </w:pPr>
      <w:r w:rsidRPr="00F12837">
        <w:rPr>
          <w:rStyle w:val="libAieChar"/>
          <w:rtl/>
        </w:rPr>
        <w:lastRenderedPageBreak/>
        <w:t>عَلَيْهِمُ الْخَبَائِثَ وَيَضَعُ عَنْهُمْ إِصْرَهُمْ وَالْأَغْلَالَ الَّتِي كَانَتْ عَلَيْهِمْ فَالَّذِينَ آمَنُوا بِهِ وَعَزَّرُوهُ وَنَصَرُوهُ وَاتَّبَعُوا النُّورَ الَّذِي أُنْزِلَ مَعَهُ أُولَئِكَ هُمُ الْمُفْلِحُونَ</w:t>
      </w:r>
      <w:r w:rsidRPr="00240632">
        <w:rPr>
          <w:rStyle w:val="libAlaemChar"/>
          <w:rtl/>
        </w:rPr>
        <w:t>)</w:t>
      </w:r>
      <w:r w:rsidRPr="00F12837">
        <w:rPr>
          <w:rStyle w:val="libFootnotenumChar"/>
          <w:rtl/>
        </w:rPr>
        <w:t>(1)</w:t>
      </w:r>
      <w:r w:rsidRPr="00B578D7">
        <w:rPr>
          <w:rtl/>
        </w:rPr>
        <w:t>.</w:t>
      </w:r>
    </w:p>
    <w:p w:rsidR="00F12837" w:rsidRPr="00B578D7" w:rsidRDefault="00F12837" w:rsidP="00B578D7">
      <w:pPr>
        <w:pStyle w:val="libNormal"/>
        <w:rPr>
          <w:rtl/>
        </w:rPr>
      </w:pPr>
      <w:r w:rsidRPr="00B578D7">
        <w:rPr>
          <w:rtl/>
        </w:rPr>
        <w:t>وعن الأصبغ بن نباتة، قال: كنت جالساً عند أمير المؤمنين</w:t>
      </w:r>
      <w:r w:rsidR="002D5BB1" w:rsidRPr="002D5BB1">
        <w:rPr>
          <w:rtl/>
        </w:rPr>
        <w:t xml:space="preserve"> </w:t>
      </w:r>
      <w:r w:rsidR="002D5BB1" w:rsidRPr="002D5BB1">
        <w:rPr>
          <w:rStyle w:val="libAlaemChar"/>
          <w:rtl/>
        </w:rPr>
        <w:t>عليه‌السلام</w:t>
      </w:r>
      <w:r w:rsidRPr="00B578D7">
        <w:rPr>
          <w:rtl/>
        </w:rPr>
        <w:t xml:space="preserve"> فجاء ابن الكوّا، فقال: ياأمير المؤمنين مَنْ البيوت في قول اللَّه عزّ وجل: </w:t>
      </w:r>
      <w:r w:rsidRPr="00240632">
        <w:rPr>
          <w:rStyle w:val="libAlaemChar"/>
          <w:rtl/>
        </w:rPr>
        <w:t>(</w:t>
      </w:r>
      <w:r w:rsidRPr="00F12837">
        <w:rPr>
          <w:rStyle w:val="libAieChar"/>
          <w:rtl/>
        </w:rPr>
        <w:t>وَلَيْسَ الْبِرُّ بِأَنْ تَاْتُوا الْبُيُوتَ مِنْ ظُهُورِهَا وَلَكِنَّ الْبِرَّ مَنِ اتَّقَى وَاْتُوا الْبُيُوتَ مِنْ أَبْوَابِهَا</w:t>
      </w:r>
      <w:r w:rsidRPr="00240632">
        <w:rPr>
          <w:rStyle w:val="libAlaemChar"/>
          <w:rtl/>
        </w:rPr>
        <w:t>)</w:t>
      </w:r>
      <w:r w:rsidRPr="00F12837">
        <w:rPr>
          <w:rStyle w:val="libFootnotenumChar"/>
          <w:rtl/>
        </w:rPr>
        <w:t>(2)</w:t>
      </w:r>
      <w:r w:rsidRPr="00B578D7">
        <w:rPr>
          <w:rtl/>
        </w:rPr>
        <w:t>؟</w:t>
      </w:r>
    </w:p>
    <w:p w:rsidR="00F12837" w:rsidRPr="00B578D7" w:rsidRDefault="00F12837" w:rsidP="00B578D7">
      <w:pPr>
        <w:pStyle w:val="libNormal"/>
        <w:rPr>
          <w:rtl/>
        </w:rPr>
      </w:pPr>
      <w:r w:rsidRPr="00B578D7">
        <w:rPr>
          <w:rtl/>
        </w:rPr>
        <w:t>قال علي</w:t>
      </w:r>
      <w:r w:rsidR="002D5BB1" w:rsidRPr="002D5BB1">
        <w:rPr>
          <w:rtl/>
        </w:rPr>
        <w:t xml:space="preserve"> </w:t>
      </w:r>
      <w:r w:rsidR="002D5BB1" w:rsidRPr="002D5BB1">
        <w:rPr>
          <w:rStyle w:val="libAlaemChar"/>
          <w:rtl/>
        </w:rPr>
        <w:t>عليه‌السلام</w:t>
      </w:r>
      <w:r w:rsidRPr="00B578D7">
        <w:rPr>
          <w:rtl/>
        </w:rPr>
        <w:t xml:space="preserve">: </w:t>
      </w:r>
      <w:r w:rsidRPr="00B578D7">
        <w:rPr>
          <w:rStyle w:val="libBold2Char"/>
          <w:rtl/>
        </w:rPr>
        <w:t>(نحن البيوت التي أمر اللَّه بها أن تؤتى من أبوابها، نحن باب اللَّه وبيوته التي يؤتى منه، فمن تابعنا وأقرّ بولايتنا فقد أتى البيوت من أبوابها ومن خالفنا وفضّل علينا غيرنا فقد أتى البيوت من ظهورها)</w:t>
      </w:r>
      <w:r w:rsidRPr="00F12837">
        <w:rPr>
          <w:rStyle w:val="libFootnotenumChar"/>
          <w:rtl/>
        </w:rPr>
        <w:t>(3)</w:t>
      </w:r>
      <w:r w:rsidRPr="00B578D7">
        <w:rPr>
          <w:rtl/>
        </w:rPr>
        <w:t>.</w:t>
      </w:r>
    </w:p>
    <w:p w:rsidR="00F12837" w:rsidRPr="00B578D7" w:rsidRDefault="00F12837" w:rsidP="00B578D7">
      <w:pPr>
        <w:pStyle w:val="libNormal"/>
        <w:rPr>
          <w:rtl/>
        </w:rPr>
      </w:pPr>
      <w:r w:rsidRPr="00B578D7">
        <w:rPr>
          <w:rtl/>
        </w:rPr>
        <w:t>ج</w:t>
      </w:r>
      <w:r w:rsidR="00240632">
        <w:rPr>
          <w:rtl/>
        </w:rPr>
        <w:t xml:space="preserve"> - </w:t>
      </w:r>
      <w:r w:rsidRPr="00B578D7">
        <w:rPr>
          <w:rtl/>
        </w:rPr>
        <w:t xml:space="preserve">قوله تعالى: </w:t>
      </w:r>
      <w:r w:rsidRPr="00240632">
        <w:rPr>
          <w:rStyle w:val="libAlaemChar"/>
          <w:rtl/>
        </w:rPr>
        <w:t>(</w:t>
      </w:r>
      <w:r w:rsidRPr="00F12837">
        <w:rPr>
          <w:rStyle w:val="libAieChar"/>
          <w:rtl/>
        </w:rPr>
        <w:t>يَخَافُونَ يَوْمًا تَتَقَلَّبُ فِيهِ الْقُلُوبُ وَالْأَبْصَارُ</w:t>
      </w:r>
      <w:r w:rsidRPr="00240632">
        <w:rPr>
          <w:rStyle w:val="libAlaemChar"/>
          <w:rtl/>
        </w:rPr>
        <w:t>)</w:t>
      </w:r>
      <w:r w:rsidRPr="00B578D7">
        <w:rPr>
          <w:rtl/>
        </w:rPr>
        <w:t>.</w:t>
      </w:r>
    </w:p>
    <w:p w:rsidR="00F12837" w:rsidRPr="00B578D7" w:rsidRDefault="00F12837" w:rsidP="00B578D7">
      <w:pPr>
        <w:pStyle w:val="libNormal"/>
        <w:rPr>
          <w:rtl/>
        </w:rPr>
      </w:pPr>
      <w:r w:rsidRPr="00B578D7">
        <w:rPr>
          <w:rtl/>
        </w:rPr>
        <w:t xml:space="preserve">وقد بيّن القرآن الكريم في آيات أخرى الذين يخافون من ربّهم، كما في سورة الدهر، قال تعالى: </w:t>
      </w:r>
      <w:r w:rsidRPr="00240632">
        <w:rPr>
          <w:rStyle w:val="libAlaemChar"/>
          <w:rtl/>
        </w:rPr>
        <w:t>(</w:t>
      </w:r>
      <w:r w:rsidRPr="00F12837">
        <w:rPr>
          <w:rStyle w:val="libAieChar"/>
          <w:rtl/>
        </w:rPr>
        <w:t>يُوفُونَ بِالنَّذْرِ وَيَخَافُونَ يَوْمًا كَانَ شَرُّهُ مُسْتَطِيرًا * وَيُطْعِمُونَ الطَّعَامَ عَلَى حُبِّهِ مِسْكِينًا وَيَتِيًما وَأَسِيرًا * إِنَّمَا نُطْعِمُكُمْ لِوَجْهِ اللَّهِ لَا نُرِيدُ مِنْكُمْ جَزَاءً وَلَا شُكُورًا * إِنَّا نَخَافُ مِنْ رَبِّنَا يَوْمًا عَبُوسًا قَمْطَرِيرًا * فَوَقَاهُمُ اللَّهُ شَرَّ ذَلِكَ الْيَوْمِ وَلَقَّاهُمْ نَضْرَةً وَسُرُورًا</w:t>
      </w:r>
      <w:r w:rsidRPr="00240632">
        <w:rPr>
          <w:rStyle w:val="libAlaemChar"/>
          <w:rtl/>
        </w:rPr>
        <w:t>)</w:t>
      </w:r>
      <w:r w:rsidRPr="00F12837">
        <w:rPr>
          <w:rStyle w:val="libFootnotenumChar"/>
          <w:rtl/>
        </w:rPr>
        <w:t>(4)</w:t>
      </w:r>
      <w:r w:rsidRPr="00B578D7">
        <w:rPr>
          <w:rtl/>
        </w:rPr>
        <w:t>.</w:t>
      </w:r>
    </w:p>
    <w:p w:rsidR="00F12837" w:rsidRPr="00A3633E" w:rsidRDefault="00F12837" w:rsidP="00F12837">
      <w:pPr>
        <w:pStyle w:val="libNormal"/>
        <w:rPr>
          <w:rtl/>
        </w:rPr>
      </w:pPr>
      <w:r w:rsidRPr="00F12837">
        <w:rPr>
          <w:rtl/>
        </w:rPr>
        <w:t>فقد روى الفريقان أن هذه الآيات نزلت في أهل البيت</w:t>
      </w:r>
      <w:r w:rsidR="002D5BB1" w:rsidRPr="002D5BB1">
        <w:rPr>
          <w:rtl/>
        </w:rPr>
        <w:t xml:space="preserve"> </w:t>
      </w:r>
      <w:r w:rsidR="002D5BB1" w:rsidRPr="002D5BB1">
        <w:rPr>
          <w:rStyle w:val="libAlaemChar"/>
          <w:rtl/>
        </w:rPr>
        <w:t>عليهم‌السلام</w:t>
      </w:r>
      <w:r>
        <w:rPr>
          <w:rtl/>
        </w:rPr>
        <w:t>،</w:t>
      </w:r>
      <w:r w:rsidRPr="00F12837">
        <w:rPr>
          <w:rtl/>
        </w:rPr>
        <w:t xml:space="preserve"> وقد تعرّضت</w:t>
      </w:r>
      <w:r w:rsidR="00063F8E">
        <w:rPr>
          <w:rtl/>
        </w:rPr>
        <w:t xml:space="preserve"> </w:t>
      </w:r>
      <w:r w:rsidRPr="00F12837">
        <w:rPr>
          <w:rtl/>
        </w:rPr>
        <w:t>كتب التفاسير لقصة هذه الآيات المباركة بنحو مفصَّل</w:t>
      </w:r>
      <w:r w:rsidRPr="00F12837">
        <w:rPr>
          <w:rStyle w:val="libFootnotenumChar"/>
          <w:rtl/>
        </w:rPr>
        <w:t>(5)</w:t>
      </w:r>
      <w:r w:rsidRPr="00F12837">
        <w:rPr>
          <w:rtl/>
        </w:rPr>
        <w:t>.</w:t>
      </w:r>
    </w:p>
    <w:p w:rsidR="00F12837" w:rsidRPr="00A3633E" w:rsidRDefault="00240632" w:rsidP="002D5BB1">
      <w:pPr>
        <w:pStyle w:val="libLine"/>
        <w:rPr>
          <w:rtl/>
        </w:rPr>
      </w:pPr>
      <w:r>
        <w:rPr>
          <w:rtl/>
        </w:rPr>
        <w:t>____________________</w:t>
      </w:r>
    </w:p>
    <w:p w:rsidR="00F12837" w:rsidRDefault="00F12837" w:rsidP="00F12837">
      <w:pPr>
        <w:pStyle w:val="libFootnote0"/>
        <w:rPr>
          <w:rtl/>
        </w:rPr>
      </w:pPr>
      <w:r w:rsidRPr="00A3633E">
        <w:rPr>
          <w:rtl/>
        </w:rPr>
        <w:t>(1) الأعراف: 157.</w:t>
      </w:r>
    </w:p>
    <w:p w:rsidR="00F12837" w:rsidRDefault="00F12837" w:rsidP="00F12837">
      <w:pPr>
        <w:pStyle w:val="libFootnote0"/>
        <w:rPr>
          <w:rtl/>
        </w:rPr>
      </w:pPr>
      <w:r w:rsidRPr="00A3633E">
        <w:rPr>
          <w:rtl/>
        </w:rPr>
        <w:t>(2) البقرة: 189</w:t>
      </w:r>
      <w:r>
        <w:rPr>
          <w:rtl/>
        </w:rPr>
        <w:t>.</w:t>
      </w:r>
    </w:p>
    <w:p w:rsidR="00F12837" w:rsidRDefault="00F12837" w:rsidP="00F12837">
      <w:pPr>
        <w:pStyle w:val="libFootnote0"/>
        <w:rPr>
          <w:rtl/>
        </w:rPr>
      </w:pPr>
      <w:r w:rsidRPr="00A3633E">
        <w:rPr>
          <w:rtl/>
        </w:rPr>
        <w:t>(3) تفسير فرات الكوفي</w:t>
      </w:r>
      <w:r>
        <w:rPr>
          <w:rtl/>
        </w:rPr>
        <w:t>،</w:t>
      </w:r>
      <w:r w:rsidRPr="00A3633E">
        <w:rPr>
          <w:rtl/>
        </w:rPr>
        <w:t xml:space="preserve"> ص142.</w:t>
      </w:r>
    </w:p>
    <w:p w:rsidR="00F12837" w:rsidRDefault="00F12837" w:rsidP="00F12837">
      <w:pPr>
        <w:pStyle w:val="libFootnote0"/>
        <w:rPr>
          <w:rtl/>
        </w:rPr>
      </w:pPr>
      <w:r w:rsidRPr="00A3633E">
        <w:rPr>
          <w:rtl/>
        </w:rPr>
        <w:t>(4) الإنسان: 7</w:t>
      </w:r>
      <w:r w:rsidR="00240632">
        <w:rPr>
          <w:rtl/>
        </w:rPr>
        <w:t xml:space="preserve"> - </w:t>
      </w:r>
      <w:r w:rsidRPr="00A3633E">
        <w:rPr>
          <w:rtl/>
        </w:rPr>
        <w:t>11.</w:t>
      </w:r>
    </w:p>
    <w:p w:rsidR="00F12837" w:rsidRPr="00B578D7" w:rsidRDefault="00F12837" w:rsidP="00F12837">
      <w:pPr>
        <w:pStyle w:val="libFootnote0"/>
        <w:rPr>
          <w:rtl/>
        </w:rPr>
      </w:pPr>
      <w:r w:rsidRPr="00A3633E">
        <w:rPr>
          <w:rtl/>
        </w:rPr>
        <w:t>(5) لاحظ: تفسير القمي</w:t>
      </w:r>
      <w:r>
        <w:rPr>
          <w:rtl/>
        </w:rPr>
        <w:t>،</w:t>
      </w:r>
      <w:r w:rsidRPr="00A3633E">
        <w:rPr>
          <w:rtl/>
        </w:rPr>
        <w:t xml:space="preserve"> ج2</w:t>
      </w:r>
      <w:r>
        <w:rPr>
          <w:rtl/>
        </w:rPr>
        <w:t>،</w:t>
      </w:r>
      <w:r w:rsidRPr="00A3633E">
        <w:rPr>
          <w:rtl/>
        </w:rPr>
        <w:t xml:space="preserve"> ص398</w:t>
      </w:r>
      <w:r>
        <w:rPr>
          <w:rtl/>
        </w:rPr>
        <w:t>،</w:t>
      </w:r>
      <w:r w:rsidRPr="00A3633E">
        <w:rPr>
          <w:rtl/>
        </w:rPr>
        <w:t xml:space="preserve"> وتفسير القرطبي</w:t>
      </w:r>
      <w:r>
        <w:rPr>
          <w:rtl/>
        </w:rPr>
        <w:t>،</w:t>
      </w:r>
      <w:r w:rsidRPr="00A3633E">
        <w:rPr>
          <w:rtl/>
        </w:rPr>
        <w:t xml:space="preserve"> ج19</w:t>
      </w:r>
      <w:r>
        <w:rPr>
          <w:rtl/>
        </w:rPr>
        <w:t>،</w:t>
      </w:r>
      <w:r w:rsidRPr="00A3633E">
        <w:rPr>
          <w:rtl/>
        </w:rPr>
        <w:t xml:space="preserve"> ص134</w:t>
      </w:r>
      <w:r>
        <w:rPr>
          <w:rtl/>
        </w:rPr>
        <w:t>.</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وهذا يكشف عن حقيقة أولئك الرجال الذين اختصّهم الله عزّ وجلّ بنوره</w:t>
      </w:r>
      <w:r>
        <w:rPr>
          <w:rtl/>
        </w:rPr>
        <w:t>،</w:t>
      </w:r>
      <w:r w:rsidRPr="00F12837">
        <w:rPr>
          <w:rtl/>
        </w:rPr>
        <w:t xml:space="preserve"> وهم أهل بيت العصمة والطهارة</w:t>
      </w:r>
      <w:r>
        <w:rPr>
          <w:rtl/>
        </w:rPr>
        <w:t>،</w:t>
      </w:r>
      <w:r w:rsidRPr="00F12837">
        <w:rPr>
          <w:rtl/>
        </w:rPr>
        <w:t xml:space="preserve"> والبيوت التي أذن الله أن ترفع وتعظّم ويتوسَّل بها إلى الله عزّ وجلّ</w:t>
      </w:r>
      <w:r>
        <w:rPr>
          <w:rtl/>
        </w:rPr>
        <w:t>،</w:t>
      </w:r>
      <w:r w:rsidRPr="00F12837">
        <w:rPr>
          <w:rtl/>
        </w:rPr>
        <w:t xml:space="preserve"> ويذكر في حضرتها اسمه</w:t>
      </w:r>
      <w:r>
        <w:rPr>
          <w:rtl/>
        </w:rPr>
        <w:t>،</w:t>
      </w:r>
      <w:r w:rsidRPr="00F12837">
        <w:rPr>
          <w:rtl/>
        </w:rPr>
        <w:t xml:space="preserve"> ويسبّح له بالغدو والآصال.</w:t>
      </w:r>
    </w:p>
    <w:p w:rsidR="00F12837" w:rsidRDefault="00F12837" w:rsidP="00F12837">
      <w:pPr>
        <w:pStyle w:val="libNormal"/>
        <w:rPr>
          <w:rtl/>
        </w:rPr>
      </w:pPr>
      <w:r w:rsidRPr="00F12837">
        <w:rPr>
          <w:rtl/>
        </w:rPr>
        <w:t>لا يتبادر إلى الذهن أن من أهل البيت فاطمة</w:t>
      </w:r>
      <w:r w:rsidR="002D5BB1" w:rsidRPr="002D5BB1">
        <w:rPr>
          <w:rtl/>
        </w:rPr>
        <w:t xml:space="preserve"> </w:t>
      </w:r>
      <w:r w:rsidR="002D5BB1" w:rsidRPr="002D5BB1">
        <w:rPr>
          <w:rStyle w:val="libAlaemChar"/>
          <w:rtl/>
        </w:rPr>
        <w:t>عليها‌السلام</w:t>
      </w:r>
      <w:r w:rsidRPr="00F12837">
        <w:rPr>
          <w:rtl/>
        </w:rPr>
        <w:t xml:space="preserve"> فكيف تكون من الرجال المقصودين في الآية المباركة؟</w:t>
      </w:r>
    </w:p>
    <w:p w:rsidR="00F12837" w:rsidRDefault="00F12837" w:rsidP="00F12837">
      <w:pPr>
        <w:pStyle w:val="libNormal"/>
        <w:rPr>
          <w:rtl/>
        </w:rPr>
      </w:pPr>
      <w:r w:rsidRPr="00F12837">
        <w:rPr>
          <w:rtl/>
        </w:rPr>
        <w:t>فإن الجواب عن ذلك واضح</w:t>
      </w:r>
      <w:r>
        <w:rPr>
          <w:rtl/>
        </w:rPr>
        <w:t>؛</w:t>
      </w:r>
      <w:r w:rsidRPr="00F12837">
        <w:rPr>
          <w:rtl/>
        </w:rPr>
        <w:t xml:space="preserve"> لأن كلمة الرجل والرجال في الآية المباركة بمعونة القرائن والشواهد التي احتفّت بها يراد منها الشخصية العظيمة</w:t>
      </w:r>
      <w:r>
        <w:rPr>
          <w:rtl/>
        </w:rPr>
        <w:t>،</w:t>
      </w:r>
      <w:r w:rsidRPr="00F12837">
        <w:rPr>
          <w:rtl/>
        </w:rPr>
        <w:t xml:space="preserve"> الثابتة الأقدام في المقامات الشامخة</w:t>
      </w:r>
      <w:r>
        <w:rPr>
          <w:rtl/>
        </w:rPr>
        <w:t>،</w:t>
      </w:r>
      <w:r w:rsidRPr="00F12837">
        <w:rPr>
          <w:rtl/>
        </w:rPr>
        <w:t xml:space="preserve"> فيراد من الرجال في الآية المباركة تلك الشخصيات التي تسنّمت بأرجل القدرة المقامات العالية والدرجات الرفيعة في مجال العصمة والتقوى</w:t>
      </w:r>
      <w:r>
        <w:rPr>
          <w:rtl/>
        </w:rPr>
        <w:t>،</w:t>
      </w:r>
      <w:r w:rsidRPr="00F12837">
        <w:rPr>
          <w:rtl/>
        </w:rPr>
        <w:t xml:space="preserve"> وقد جاء التعبير القرآني بالرجل عن الأعم من الذكر في آيات عديدة</w:t>
      </w:r>
      <w:r>
        <w:rPr>
          <w:rtl/>
        </w:rPr>
        <w:t>،</w:t>
      </w:r>
      <w:r w:rsidRPr="00F12837">
        <w:rPr>
          <w:rtl/>
        </w:rPr>
        <w:t xml:space="preserve"> كقوله تعالى لإبراهيم</w:t>
      </w:r>
      <w:r w:rsidR="002D5BB1" w:rsidRPr="002D5BB1">
        <w:rPr>
          <w:rtl/>
        </w:rPr>
        <w:t xml:space="preserve"> </w:t>
      </w:r>
      <w:r w:rsidR="002D5BB1" w:rsidRPr="002D5BB1">
        <w:rPr>
          <w:rStyle w:val="libAlaemChar"/>
          <w:rtl/>
        </w:rPr>
        <w:t>عليه‌السلام</w:t>
      </w:r>
      <w:r w:rsidRPr="00F12837">
        <w:rPr>
          <w:rtl/>
        </w:rPr>
        <w:t>:</w:t>
      </w:r>
      <w:r w:rsidRPr="00F12837">
        <w:rPr>
          <w:rStyle w:val="libNormalChar"/>
          <w:rtl/>
        </w:rPr>
        <w:t xml:space="preserve"> </w:t>
      </w:r>
      <w:r w:rsidRPr="00240632">
        <w:rPr>
          <w:rStyle w:val="libAlaemChar"/>
          <w:rtl/>
        </w:rPr>
        <w:t>(</w:t>
      </w:r>
      <w:r w:rsidRPr="00F12837">
        <w:rPr>
          <w:rStyle w:val="libAieChar"/>
          <w:rFonts w:hint="cs"/>
          <w:rtl/>
        </w:rPr>
        <w:t>وَأَذِّن فِي النَّاسِ بِالْحَجِّ يَأْتُوكَ رِجَالاً وَعَلَى كُلِّ ضَامِرٍ يَأْتِينَ مِن كُلِّ فَجٍّ عَمِيقٍ</w:t>
      </w:r>
      <w:r w:rsidRPr="00240632">
        <w:rPr>
          <w:rStyle w:val="libAlaemChar"/>
          <w:rtl/>
        </w:rPr>
        <w:t>)</w:t>
      </w:r>
      <w:r w:rsidRPr="00F12837">
        <w:rPr>
          <w:rStyle w:val="libFootnotenumChar"/>
          <w:rtl/>
        </w:rPr>
        <w:t>(1)</w:t>
      </w:r>
      <w:r w:rsidRPr="00F12837">
        <w:rPr>
          <w:rStyle w:val="libNormalChar"/>
          <w:rtl/>
        </w:rPr>
        <w:t xml:space="preserve">، </w:t>
      </w:r>
      <w:r w:rsidRPr="00F12837">
        <w:rPr>
          <w:rtl/>
        </w:rPr>
        <w:t>فالمراد في هذه الآية الكريمة الإقدام بأرجل الإيمان إلى دعوة إبراهيم</w:t>
      </w:r>
      <w:r w:rsidR="002D5BB1" w:rsidRPr="002D5BB1">
        <w:rPr>
          <w:rtl/>
        </w:rPr>
        <w:t xml:space="preserve"> </w:t>
      </w:r>
      <w:r w:rsidR="002D5BB1" w:rsidRPr="002D5BB1">
        <w:rPr>
          <w:rStyle w:val="libAlaemChar"/>
          <w:rtl/>
        </w:rPr>
        <w:t>عليه‌السلام</w:t>
      </w:r>
      <w:r w:rsidRPr="00F12837">
        <w:rPr>
          <w:rtl/>
        </w:rPr>
        <w:t xml:space="preserve"> للحجّ أعم من كون القادم ذكراً أو أنثى، ونظير ذلك أيضاً قوله تعالى: </w:t>
      </w:r>
      <w:r w:rsidRPr="00240632">
        <w:rPr>
          <w:rStyle w:val="libAlaemChar"/>
          <w:rtl/>
        </w:rPr>
        <w:t>(</w:t>
      </w:r>
      <w:r w:rsidRPr="00F12837">
        <w:rPr>
          <w:rStyle w:val="libAieChar"/>
          <w:rFonts w:hint="cs"/>
          <w:rtl/>
        </w:rPr>
        <w:t>رِجَالٌ صَدَقُوا مَا عَاهَدُوا اللَّهَ عَلَيْهِ فَمِنْهُم مَّن قَضَى نَحْبَهُ وَمِنْهُم مَّن يَنتَظِرُ وَمَا بَدَّلُوا تَبْدِيلاً</w:t>
      </w:r>
      <w:r w:rsidRPr="00240632">
        <w:rPr>
          <w:rStyle w:val="libAlaemChar"/>
          <w:rtl/>
        </w:rPr>
        <w:t>)</w:t>
      </w:r>
      <w:r w:rsidRPr="00F12837">
        <w:rPr>
          <w:rStyle w:val="libFootnotenumChar"/>
          <w:rtl/>
        </w:rPr>
        <w:t>(2)</w:t>
      </w:r>
      <w:r w:rsidRPr="00F12837">
        <w:rPr>
          <w:rtl/>
        </w:rPr>
        <w:t xml:space="preserve"> فوصفهم بالرجولية هنا للثبات والاستقامة والصدق.</w:t>
      </w:r>
    </w:p>
    <w:p w:rsidR="00F12837" w:rsidRDefault="00F12837" w:rsidP="00F12837">
      <w:pPr>
        <w:pStyle w:val="libNormal"/>
        <w:rPr>
          <w:rtl/>
        </w:rPr>
      </w:pPr>
      <w:r w:rsidRPr="00F12837">
        <w:rPr>
          <w:rtl/>
        </w:rPr>
        <w:t>ولا شك أن هذا كلّه مع القرينة لا مطلقاً</w:t>
      </w:r>
      <w:r>
        <w:rPr>
          <w:rtl/>
        </w:rPr>
        <w:t>،</w:t>
      </w:r>
      <w:r w:rsidRPr="00F12837">
        <w:rPr>
          <w:rtl/>
        </w:rPr>
        <w:t xml:space="preserve"> والقرائن الدالّة على إرادة الأعمّ من الذكر والأنثى في الآية التي هي محلّ بحثنا كثيرة جدّاً</w:t>
      </w:r>
      <w:r>
        <w:rPr>
          <w:rtl/>
        </w:rPr>
        <w:t>،</w:t>
      </w:r>
      <w:r w:rsidRPr="00F12837">
        <w:rPr>
          <w:rtl/>
        </w:rPr>
        <w:t xml:space="preserve"> منها ما ذكرناه سابقاً من</w:t>
      </w:r>
    </w:p>
    <w:p w:rsidR="00F12837" w:rsidRPr="00F12837" w:rsidRDefault="00240632" w:rsidP="002D5BB1">
      <w:pPr>
        <w:pStyle w:val="libLine"/>
        <w:rPr>
          <w:rtl/>
        </w:rPr>
      </w:pPr>
      <w:r>
        <w:rPr>
          <w:rtl/>
        </w:rPr>
        <w:t>____________________</w:t>
      </w:r>
    </w:p>
    <w:p w:rsidR="00F12837" w:rsidRPr="00B578D7" w:rsidRDefault="00F12837" w:rsidP="00F12837">
      <w:pPr>
        <w:pStyle w:val="libFootnote0"/>
        <w:rPr>
          <w:rtl/>
        </w:rPr>
      </w:pPr>
      <w:r w:rsidRPr="00A3633E">
        <w:rPr>
          <w:rtl/>
        </w:rPr>
        <w:t>(1) الحج: 27.</w:t>
      </w:r>
    </w:p>
    <w:p w:rsidR="00F12837" w:rsidRPr="00B578D7" w:rsidRDefault="00F12837" w:rsidP="00F12837">
      <w:pPr>
        <w:pStyle w:val="libFootnote0"/>
        <w:rPr>
          <w:rtl/>
        </w:rPr>
      </w:pPr>
      <w:r w:rsidRPr="00A3633E">
        <w:rPr>
          <w:rtl/>
        </w:rPr>
        <w:t>(2) سورة الأحزاب: 23.</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القرائن الدالّة على أن المقصود بالرجال في الآية هم أهل البيت</w:t>
      </w:r>
      <w:r w:rsidR="002D5BB1" w:rsidRPr="002D5BB1">
        <w:rPr>
          <w:rtl/>
        </w:rPr>
        <w:t xml:space="preserve"> </w:t>
      </w:r>
      <w:r w:rsidR="002D5BB1" w:rsidRPr="002D5BB1">
        <w:rPr>
          <w:rStyle w:val="libAlaemChar"/>
          <w:rtl/>
        </w:rPr>
        <w:t>عليهم‌السلام</w:t>
      </w:r>
      <w:r w:rsidRPr="00F12837">
        <w:rPr>
          <w:rtl/>
        </w:rPr>
        <w:t xml:space="preserve"> ومنهم فاطمة الزهراء</w:t>
      </w:r>
      <w:r w:rsidR="002D5BB1" w:rsidRPr="002D5BB1">
        <w:rPr>
          <w:rtl/>
        </w:rPr>
        <w:t xml:space="preserve"> </w:t>
      </w:r>
      <w:r w:rsidR="002D5BB1" w:rsidRPr="002D5BB1">
        <w:rPr>
          <w:rStyle w:val="libAlaemChar"/>
          <w:rtl/>
        </w:rPr>
        <w:t>عليها‌السلام</w:t>
      </w:r>
      <w:r w:rsidRPr="00F12837">
        <w:rPr>
          <w:rtl/>
        </w:rPr>
        <w:t>.</w:t>
      </w:r>
    </w:p>
    <w:p w:rsidR="00F12837" w:rsidRPr="00B578D7" w:rsidRDefault="00F12837" w:rsidP="00B578D7">
      <w:pPr>
        <w:pStyle w:val="Heading2"/>
        <w:rPr>
          <w:rtl/>
        </w:rPr>
      </w:pPr>
      <w:bookmarkStart w:id="54" w:name="_Toc421607282"/>
      <w:r w:rsidRPr="00A3633E">
        <w:rPr>
          <w:rtl/>
        </w:rPr>
        <w:t>خلقة أهل البيت</w:t>
      </w:r>
      <w:r w:rsidR="002D5BB1" w:rsidRPr="002D5BB1">
        <w:rPr>
          <w:rStyle w:val="libNormalChar"/>
          <w:rtl/>
        </w:rPr>
        <w:t xml:space="preserve"> </w:t>
      </w:r>
      <w:r w:rsidR="002D5BB1" w:rsidRPr="002D5BB1">
        <w:rPr>
          <w:rStyle w:val="libAlaemChar"/>
          <w:rtl/>
        </w:rPr>
        <w:t>عليهم‌السلام</w:t>
      </w:r>
      <w:r w:rsidRPr="00A3633E">
        <w:rPr>
          <w:rtl/>
        </w:rPr>
        <w:t xml:space="preserve"> النوريَّة:</w:t>
      </w:r>
      <w:bookmarkEnd w:id="54"/>
    </w:p>
    <w:p w:rsidR="00F12837" w:rsidRDefault="00F12837" w:rsidP="00F12837">
      <w:pPr>
        <w:pStyle w:val="libNormal"/>
        <w:rPr>
          <w:rtl/>
        </w:rPr>
      </w:pPr>
      <w:r w:rsidRPr="00F12837">
        <w:rPr>
          <w:rtl/>
        </w:rPr>
        <w:t>ونختم الحديث في هذه النقطة بذكر بعض الشواهد الدالّة على أن اللَّه تعالى خلق أهل البيت أنواراً مضافاً إلى ما تقدّم في آية النور:</w:t>
      </w:r>
    </w:p>
    <w:p w:rsidR="00F12837" w:rsidRDefault="00F12837" w:rsidP="00F12837">
      <w:pPr>
        <w:pStyle w:val="libNormal"/>
        <w:rPr>
          <w:rtl/>
        </w:rPr>
      </w:pPr>
      <w:r w:rsidRPr="00F12837">
        <w:rPr>
          <w:rStyle w:val="libBold2Char"/>
          <w:rtl/>
        </w:rPr>
        <w:t>الأول:</w:t>
      </w:r>
      <w:r w:rsidRPr="00F12837">
        <w:rPr>
          <w:rtl/>
        </w:rPr>
        <w:t xml:space="preserve"> قوله تعالى لرسوله الأكرم</w:t>
      </w:r>
      <w:r w:rsidR="002D5BB1" w:rsidRPr="002D5BB1">
        <w:rPr>
          <w:rtl/>
        </w:rPr>
        <w:t xml:space="preserve"> </w:t>
      </w:r>
      <w:r w:rsidR="002D5BB1" w:rsidRPr="002D5BB1">
        <w:rPr>
          <w:rStyle w:val="libAlaemChar"/>
          <w:rtl/>
        </w:rPr>
        <w:t>صلى‌الله‌عليه‌وآله</w:t>
      </w:r>
      <w:r w:rsidRPr="00F12837">
        <w:rPr>
          <w:rtl/>
        </w:rPr>
        <w:t xml:space="preserve">: </w:t>
      </w:r>
      <w:r w:rsidRPr="00240632">
        <w:rPr>
          <w:rStyle w:val="libAlaemChar"/>
          <w:rtl/>
        </w:rPr>
        <w:t>(</w:t>
      </w:r>
      <w:r w:rsidRPr="00F12837">
        <w:rPr>
          <w:rStyle w:val="libAieChar"/>
          <w:rtl/>
        </w:rPr>
        <w:t>وَكَذَلِكَ أَوْحَيْنَا إِلَيْكَ رُوحًا مِنْ أَمْرِنَا مَا كُنْتَ تَدْرِي مَا الْكِتَابُ وَلَا الإِيمَانُ وَلَكِنْ جَعَلْنَاهُ نُورًا نَهْدِي بِهِ مَنْ نَشَاءُ مِنْ عِبَادِنَا وَإِنَّكَ لَتَهْدِي إِلَى صِرَاطٍ مُسْتَقِيمٍ</w:t>
      </w:r>
      <w:r w:rsidRPr="00240632">
        <w:rPr>
          <w:rStyle w:val="libAlaemChar"/>
          <w:rtl/>
        </w:rPr>
        <w:t>)</w:t>
      </w:r>
      <w:r w:rsidRPr="00F12837">
        <w:rPr>
          <w:rStyle w:val="libFootnotenumChar"/>
          <w:rtl/>
        </w:rPr>
        <w:t>(1)</w:t>
      </w:r>
      <w:r>
        <w:rPr>
          <w:rtl/>
        </w:rPr>
        <w:t>،</w:t>
      </w:r>
      <w:r w:rsidRPr="00F12837">
        <w:rPr>
          <w:rtl/>
        </w:rPr>
        <w:t xml:space="preserve"> فهذه الآية المباركة صريحة في أن اللَّه عزّ وجلّ أوحى إلى نبيّه الأكرم</w:t>
      </w:r>
      <w:r w:rsidR="002D5BB1" w:rsidRPr="002D5BB1">
        <w:rPr>
          <w:rtl/>
        </w:rPr>
        <w:t xml:space="preserve"> </w:t>
      </w:r>
      <w:r w:rsidR="002D5BB1" w:rsidRPr="002D5BB1">
        <w:rPr>
          <w:rStyle w:val="libAlaemChar"/>
          <w:rtl/>
        </w:rPr>
        <w:t>صلى‌الله‌عليه‌وآله</w:t>
      </w:r>
      <w:r w:rsidRPr="00F12837">
        <w:rPr>
          <w:rtl/>
        </w:rPr>
        <w:t xml:space="preserve"> نوراً وهو الروح من أمره</w:t>
      </w:r>
      <w:r>
        <w:rPr>
          <w:rtl/>
        </w:rPr>
        <w:t>،</w:t>
      </w:r>
      <w:r w:rsidRPr="00F12837">
        <w:rPr>
          <w:rtl/>
        </w:rPr>
        <w:t xml:space="preserve"> ولا شك أن الإيحاء الخفيّ إنما هو إلى ذات وحقيقة النبيّ الأكرم المباركة</w:t>
      </w:r>
      <w:r>
        <w:rPr>
          <w:rtl/>
        </w:rPr>
        <w:t>،</w:t>
      </w:r>
      <w:r w:rsidRPr="00F12837">
        <w:rPr>
          <w:rtl/>
        </w:rPr>
        <w:t xml:space="preserve"> فيتّحد ذلك النور بشخص النبيّ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ولذا قالت الآية المباركة أن من آثار ذلك النور</w:t>
      </w:r>
      <w:r w:rsidRPr="00240632">
        <w:rPr>
          <w:rStyle w:val="libAlaemChar"/>
          <w:rtl/>
        </w:rPr>
        <w:t>(</w:t>
      </w:r>
      <w:r w:rsidRPr="00F12837">
        <w:rPr>
          <w:rStyle w:val="libAieChar"/>
          <w:rtl/>
        </w:rPr>
        <w:t>نَهْدِي بِهِ مَنْ نَشَاءُ مِنْ عِبَادِنَا</w:t>
      </w:r>
      <w:r w:rsidRPr="00240632">
        <w:rPr>
          <w:rStyle w:val="libAlaemChar"/>
          <w:rtl/>
        </w:rPr>
        <w:t>)</w:t>
      </w:r>
      <w:r>
        <w:rPr>
          <w:rtl/>
        </w:rPr>
        <w:t>،</w:t>
      </w:r>
      <w:r w:rsidRPr="00F12837">
        <w:rPr>
          <w:rtl/>
        </w:rPr>
        <w:t xml:space="preserve"> ثم جعلت ذلك الأثر بعينه لخاتم الأنبياء</w:t>
      </w:r>
      <w:r w:rsidR="002D5BB1" w:rsidRPr="002D5BB1">
        <w:rPr>
          <w:rtl/>
        </w:rPr>
        <w:t xml:space="preserve"> </w:t>
      </w:r>
      <w:r w:rsidR="002D5BB1" w:rsidRPr="002D5BB1">
        <w:rPr>
          <w:rStyle w:val="libAlaemChar"/>
          <w:rtl/>
        </w:rPr>
        <w:t>صلى‌الله‌عليه‌وآله</w:t>
      </w:r>
      <w:r>
        <w:rPr>
          <w:rtl/>
        </w:rPr>
        <w:t>؛</w:t>
      </w:r>
      <w:r w:rsidRPr="00F12837">
        <w:rPr>
          <w:rtl/>
        </w:rPr>
        <w:t xml:space="preserve"> حيث قالت: </w:t>
      </w:r>
      <w:r w:rsidRPr="00240632">
        <w:rPr>
          <w:rStyle w:val="libAlaemChar"/>
          <w:rtl/>
        </w:rPr>
        <w:t>(</w:t>
      </w:r>
      <w:r w:rsidRPr="00F12837">
        <w:rPr>
          <w:rStyle w:val="libAieChar"/>
          <w:rtl/>
        </w:rPr>
        <w:t>وَإِنَّكَ لَتَهْدِي إِلَى صِرَاطٍ مُسْتَقِيمٍ</w:t>
      </w:r>
      <w:r w:rsidRPr="00240632">
        <w:rPr>
          <w:rStyle w:val="libAlaemChar"/>
          <w:rtl/>
        </w:rPr>
        <w:t>)</w:t>
      </w:r>
      <w:r w:rsidRPr="00F12837">
        <w:rPr>
          <w:rtl/>
        </w:rPr>
        <w:t xml:space="preserve"> وهذا صريح في اتحاد الذات النبويّة الطاهرة مع ذلك النور في الحقيقة والأثر.</w:t>
      </w:r>
    </w:p>
    <w:p w:rsidR="00F12837" w:rsidRDefault="00F12837" w:rsidP="00F12837">
      <w:pPr>
        <w:pStyle w:val="libNormal"/>
        <w:rPr>
          <w:rtl/>
        </w:rPr>
      </w:pPr>
      <w:r w:rsidRPr="00F12837">
        <w:rPr>
          <w:rtl/>
        </w:rPr>
        <w:t>وإذا كانت ذات النبيّ الأكرم نوراً يهدي إلى صراط مستقيم</w:t>
      </w:r>
      <w:r>
        <w:rPr>
          <w:rtl/>
        </w:rPr>
        <w:t>،</w:t>
      </w:r>
      <w:r w:rsidRPr="00F12837">
        <w:rPr>
          <w:rtl/>
        </w:rPr>
        <w:t xml:space="preserve"> فكذلك أهل بيته</w:t>
      </w:r>
      <w:r w:rsidR="002D5BB1" w:rsidRPr="002D5BB1">
        <w:rPr>
          <w:rtl/>
        </w:rPr>
        <w:t xml:space="preserve"> </w:t>
      </w:r>
      <w:r w:rsidR="002D5BB1" w:rsidRPr="002D5BB1">
        <w:rPr>
          <w:rStyle w:val="libAlaemChar"/>
          <w:rtl/>
        </w:rPr>
        <w:t>عليهم‌السلام</w:t>
      </w:r>
      <w:r w:rsidRPr="00F12837">
        <w:rPr>
          <w:rtl/>
        </w:rPr>
        <w:t xml:space="preserve"> الذين هم نفس النبيّ</w:t>
      </w:r>
      <w:r w:rsidR="002D5BB1" w:rsidRPr="002D5BB1">
        <w:rPr>
          <w:rtl/>
        </w:rPr>
        <w:t xml:space="preserve"> </w:t>
      </w:r>
      <w:r w:rsidR="002D5BB1" w:rsidRPr="002D5BB1">
        <w:rPr>
          <w:rStyle w:val="libAlaemChar"/>
          <w:rtl/>
        </w:rPr>
        <w:t>صلى‌الله‌عليه‌وآله</w:t>
      </w:r>
      <w:r w:rsidRPr="00F12837">
        <w:rPr>
          <w:rtl/>
        </w:rPr>
        <w:t xml:space="preserve"> بنصّ آية المباهلة وآية التطهير</w:t>
      </w:r>
      <w:r>
        <w:rPr>
          <w:rtl/>
        </w:rPr>
        <w:t>،</w:t>
      </w:r>
      <w:r w:rsidRPr="00F12837">
        <w:rPr>
          <w:rtl/>
        </w:rPr>
        <w:t xml:space="preserve"> بل وبنص نفس هذه الآية المباركة في المقام</w:t>
      </w:r>
      <w:r>
        <w:rPr>
          <w:rtl/>
        </w:rPr>
        <w:t>،</w:t>
      </w:r>
      <w:r w:rsidRPr="00F12837">
        <w:rPr>
          <w:rtl/>
        </w:rPr>
        <w:t xml:space="preserve"> حيث ذكر فيها أن هذا الروح الأمري الذي أوحي إلى النبي</w:t>
      </w:r>
      <w:r w:rsidR="002D5BB1" w:rsidRPr="002D5BB1">
        <w:rPr>
          <w:rtl/>
        </w:rPr>
        <w:t xml:space="preserve"> </w:t>
      </w:r>
      <w:r w:rsidR="002D5BB1" w:rsidRPr="002D5BB1">
        <w:rPr>
          <w:rStyle w:val="libAlaemChar"/>
          <w:rtl/>
        </w:rPr>
        <w:t>صلى‌الله‌عليه‌وآله</w:t>
      </w:r>
      <w:r w:rsidR="00063F8E">
        <w:rPr>
          <w:rtl/>
        </w:rPr>
        <w:t xml:space="preserve"> </w:t>
      </w:r>
      <w:r w:rsidRPr="00F12837">
        <w:rPr>
          <w:rtl/>
        </w:rPr>
        <w:t>يهدي به اللَّه ويوحيه إلى مَن يشاء ويجتبيه من عباده</w:t>
      </w:r>
      <w:r>
        <w:rPr>
          <w:rtl/>
        </w:rPr>
        <w:t>،</w:t>
      </w:r>
      <w:r w:rsidRPr="00F12837">
        <w:rPr>
          <w:rtl/>
        </w:rPr>
        <w:t xml:space="preserve"> فلم</w:t>
      </w:r>
    </w:p>
    <w:p w:rsidR="00F12837" w:rsidRDefault="00240632" w:rsidP="002D5BB1">
      <w:pPr>
        <w:pStyle w:val="libLine"/>
        <w:rPr>
          <w:rtl/>
        </w:rPr>
      </w:pPr>
      <w:r>
        <w:rPr>
          <w:rtl/>
        </w:rPr>
        <w:t>____________________</w:t>
      </w:r>
    </w:p>
    <w:p w:rsidR="00F12837" w:rsidRDefault="00F12837" w:rsidP="00F12837">
      <w:pPr>
        <w:pStyle w:val="libFootnote0"/>
        <w:rPr>
          <w:rtl/>
        </w:rPr>
      </w:pPr>
      <w:r w:rsidRPr="00A3633E">
        <w:rPr>
          <w:rtl/>
        </w:rPr>
        <w:t>(1) الشورى: 52.</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يخصص ذلك بالأنبياء أو بكونهم أنبياء أو رسل</w:t>
      </w:r>
      <w:r>
        <w:rPr>
          <w:rtl/>
        </w:rPr>
        <w:t>.</w:t>
      </w:r>
      <w:r w:rsidRPr="00F12837">
        <w:rPr>
          <w:rtl/>
        </w:rPr>
        <w:t xml:space="preserve"> ونظير ذلك قوله تعالى: </w:t>
      </w:r>
      <w:r w:rsidRPr="00240632">
        <w:rPr>
          <w:rStyle w:val="libAlaemChar"/>
          <w:rtl/>
        </w:rPr>
        <w:t>(</w:t>
      </w:r>
      <w:r w:rsidRPr="00F12837">
        <w:rPr>
          <w:rStyle w:val="libAieChar"/>
          <w:rtl/>
        </w:rPr>
        <w:t>يُنَزِّلُ الْمَلَائِكَةَ بِالرُّوحِ مِنْ أَمْرِهِ عَلَى مَنْ يَشَاءُ مِنْ عِبَادِهِ</w:t>
      </w:r>
      <w:r w:rsidRPr="00240632">
        <w:rPr>
          <w:rStyle w:val="libAlaemChar"/>
          <w:rtl/>
        </w:rPr>
        <w:t>)</w:t>
      </w:r>
      <w:r w:rsidRPr="00F12837">
        <w:rPr>
          <w:rStyle w:val="libFootnotenumChar"/>
          <w:rtl/>
        </w:rPr>
        <w:t>(1)</w:t>
      </w:r>
      <w:r w:rsidRPr="00F12837">
        <w:rPr>
          <w:rtl/>
        </w:rPr>
        <w:t xml:space="preserve"> فذكر لفظ العباد ولم يخصص بلفظ الأنبياء أو الرسل</w:t>
      </w:r>
      <w:r>
        <w:rPr>
          <w:rtl/>
        </w:rPr>
        <w:t>،</w:t>
      </w:r>
      <w:r w:rsidRPr="00F12837">
        <w:rPr>
          <w:rtl/>
        </w:rPr>
        <w:t xml:space="preserve"> ويدلّ على أن الذين يشائُهم اللَّه وتتعلّق مشيئته بهم ويجتبيهم لذلك غير منحصر بالأنبياء والرسل</w:t>
      </w:r>
      <w:r>
        <w:rPr>
          <w:rtl/>
        </w:rPr>
        <w:t>،</w:t>
      </w:r>
      <w:r w:rsidRPr="00F12837">
        <w:rPr>
          <w:rtl/>
        </w:rPr>
        <w:t xml:space="preserve"> بل يعمُّ مَن يصطفيهم للعصمة والطهارة والوصاية</w:t>
      </w:r>
      <w:r>
        <w:rPr>
          <w:rtl/>
        </w:rPr>
        <w:t>،</w:t>
      </w:r>
      <w:r w:rsidRPr="00F12837">
        <w:rPr>
          <w:rtl/>
        </w:rPr>
        <w:t xml:space="preserve"> وهكذا الأحاديث المتواترة في كون فاطمة</w:t>
      </w:r>
      <w:r w:rsidR="002D5BB1" w:rsidRPr="002D5BB1">
        <w:rPr>
          <w:rtl/>
        </w:rPr>
        <w:t xml:space="preserve"> </w:t>
      </w:r>
      <w:r w:rsidR="002D5BB1" w:rsidRPr="002D5BB1">
        <w:rPr>
          <w:rStyle w:val="libAlaemChar"/>
          <w:rtl/>
        </w:rPr>
        <w:t>عليها‌السلام</w:t>
      </w:r>
      <w:r w:rsidRPr="00F12837">
        <w:rPr>
          <w:rtl/>
        </w:rPr>
        <w:t xml:space="preserve"> بضعة منه</w:t>
      </w:r>
      <w:r w:rsidR="002D5BB1" w:rsidRPr="002D5BB1">
        <w:rPr>
          <w:rtl/>
        </w:rPr>
        <w:t xml:space="preserve"> </w:t>
      </w:r>
      <w:r w:rsidR="002D5BB1" w:rsidRPr="002D5BB1">
        <w:rPr>
          <w:rStyle w:val="libAlaemChar"/>
          <w:rtl/>
        </w:rPr>
        <w:t>صلى‌الله‌عليه‌وآله</w:t>
      </w:r>
      <w:r w:rsidRPr="00F12837">
        <w:rPr>
          <w:rStyle w:val="libFootnotenumChar"/>
          <w:rtl/>
        </w:rPr>
        <w:t>(2)</w:t>
      </w:r>
      <w:r>
        <w:rPr>
          <w:rtl/>
        </w:rPr>
        <w:t>،</w:t>
      </w:r>
      <w:r w:rsidRPr="00F12837">
        <w:rPr>
          <w:rtl/>
        </w:rPr>
        <w:t xml:space="preserve"> وكون الحسن والحسين</w:t>
      </w:r>
      <w:r w:rsidR="002D5BB1" w:rsidRPr="002D5BB1">
        <w:rPr>
          <w:rtl/>
        </w:rPr>
        <w:t xml:space="preserve"> </w:t>
      </w:r>
      <w:r w:rsidR="002D5BB1" w:rsidRPr="002D5BB1">
        <w:rPr>
          <w:rStyle w:val="libAlaemChar"/>
          <w:rtl/>
        </w:rPr>
        <w:t>عليهما‌السلام</w:t>
      </w:r>
      <w:r w:rsidRPr="00F12837">
        <w:rPr>
          <w:rtl/>
        </w:rPr>
        <w:t xml:space="preserve"> من النبيّ</w:t>
      </w:r>
      <w:r w:rsidR="002D5BB1" w:rsidRPr="002D5BB1">
        <w:rPr>
          <w:rtl/>
        </w:rPr>
        <w:t xml:space="preserve"> </w:t>
      </w:r>
      <w:r w:rsidR="002D5BB1" w:rsidRPr="002D5BB1">
        <w:rPr>
          <w:rStyle w:val="libAlaemChar"/>
          <w:rtl/>
        </w:rPr>
        <w:t>صلى‌الله‌عليه‌وآله</w:t>
      </w:r>
      <w:r w:rsidRPr="00F12837">
        <w:rPr>
          <w:rtl/>
        </w:rPr>
        <w:t xml:space="preserve"> وهو منهم</w:t>
      </w:r>
      <w:r w:rsidRPr="00F12837">
        <w:rPr>
          <w:rStyle w:val="libFootnotenumChar"/>
          <w:rtl/>
        </w:rPr>
        <w:t>(3)</w:t>
      </w:r>
      <w:r>
        <w:rPr>
          <w:rtl/>
        </w:rPr>
        <w:t>،</w:t>
      </w:r>
      <w:r w:rsidRPr="00F12837">
        <w:rPr>
          <w:rtl/>
        </w:rPr>
        <w:t xml:space="preserve"> وكذا قوله</w:t>
      </w:r>
      <w:r w:rsidR="002D5BB1" w:rsidRPr="002D5BB1">
        <w:rPr>
          <w:rtl/>
        </w:rPr>
        <w:t xml:space="preserve"> </w:t>
      </w:r>
      <w:r w:rsidR="002D5BB1" w:rsidRPr="002D5BB1">
        <w:rPr>
          <w:rStyle w:val="libAlaemChar"/>
          <w:rtl/>
        </w:rPr>
        <w:t>صلى‌الله‌عليه‌وآله</w:t>
      </w:r>
      <w:r>
        <w:rPr>
          <w:rtl/>
        </w:rPr>
        <w:t>:</w:t>
      </w:r>
      <w:r w:rsidRPr="00F12837">
        <w:rPr>
          <w:rtl/>
        </w:rPr>
        <w:t xml:space="preserve"> (عليّ مني وأنا منه)</w:t>
      </w:r>
      <w:r w:rsidRPr="00F12837">
        <w:rPr>
          <w:rStyle w:val="libFootnotenumChar"/>
          <w:rtl/>
        </w:rPr>
        <w:t>(4)</w:t>
      </w:r>
      <w:r w:rsidRPr="00F12837">
        <w:rPr>
          <w:rtl/>
        </w:rPr>
        <w:t>.</w:t>
      </w:r>
    </w:p>
    <w:p w:rsidR="00F12837" w:rsidRDefault="00F12837" w:rsidP="00F12837">
      <w:pPr>
        <w:pStyle w:val="libNormal"/>
        <w:rPr>
          <w:rtl/>
        </w:rPr>
      </w:pPr>
      <w:r w:rsidRPr="00F12837">
        <w:rPr>
          <w:rStyle w:val="libBold2Char"/>
          <w:rtl/>
        </w:rPr>
        <w:t xml:space="preserve">الثاني: </w:t>
      </w:r>
      <w:r w:rsidRPr="00F12837">
        <w:rPr>
          <w:rtl/>
        </w:rPr>
        <w:t>قول النبيّ الأكرم</w:t>
      </w:r>
      <w:r w:rsidR="002D5BB1" w:rsidRPr="002D5BB1">
        <w:rPr>
          <w:rtl/>
        </w:rPr>
        <w:t xml:space="preserve"> </w:t>
      </w:r>
      <w:r w:rsidR="002D5BB1" w:rsidRPr="002D5BB1">
        <w:rPr>
          <w:rStyle w:val="libAlaemChar"/>
          <w:rtl/>
        </w:rPr>
        <w:t>صلى‌الله‌عليه‌وآله</w:t>
      </w:r>
      <w:r w:rsidRPr="00F12837">
        <w:rPr>
          <w:rtl/>
        </w:rPr>
        <w:t>: (كنت أنا وعلي بن أبي طالب نوراً بين يدي اللَّه قبل أن يخلق آدم بأربعة آلاف عام</w:t>
      </w:r>
      <w:r>
        <w:rPr>
          <w:rtl/>
        </w:rPr>
        <w:t>،</w:t>
      </w:r>
      <w:r w:rsidRPr="00F12837">
        <w:rPr>
          <w:rtl/>
        </w:rPr>
        <w:t xml:space="preserve"> فلمَّا خلق اللَّه آدم قسم ذلك النور جزئين</w:t>
      </w:r>
      <w:r>
        <w:rPr>
          <w:rtl/>
        </w:rPr>
        <w:t>،</w:t>
      </w:r>
      <w:r w:rsidRPr="00F12837">
        <w:rPr>
          <w:rtl/>
        </w:rPr>
        <w:t xml:space="preserve"> فجزء أنا وجزء عليّ بن أبي طالب)</w:t>
      </w:r>
      <w:r w:rsidRPr="00F12837">
        <w:rPr>
          <w:rStyle w:val="libFootnotenumChar"/>
          <w:rtl/>
        </w:rPr>
        <w:t>(5)</w:t>
      </w:r>
      <w:r w:rsidRPr="00F12837">
        <w:rPr>
          <w:rtl/>
        </w:rPr>
        <w:t>.</w:t>
      </w:r>
    </w:p>
    <w:p w:rsidR="00F12837" w:rsidRDefault="00F12837" w:rsidP="00F12837">
      <w:pPr>
        <w:pStyle w:val="libNormal"/>
        <w:rPr>
          <w:rtl/>
        </w:rPr>
      </w:pPr>
      <w:r w:rsidRPr="00F12837">
        <w:rPr>
          <w:rStyle w:val="libBold2Char"/>
          <w:rtl/>
        </w:rPr>
        <w:t>الثالث:</w:t>
      </w:r>
      <w:r w:rsidRPr="00F12837">
        <w:rPr>
          <w:rtl/>
        </w:rPr>
        <w:t xml:space="preserve"> الروايات المتضافرة التي دلّت على أن النبيّ</w:t>
      </w:r>
      <w:r w:rsidR="002D5BB1" w:rsidRPr="002D5BB1">
        <w:rPr>
          <w:rtl/>
        </w:rPr>
        <w:t xml:space="preserve"> </w:t>
      </w:r>
      <w:r w:rsidR="002D5BB1" w:rsidRPr="002D5BB1">
        <w:rPr>
          <w:rStyle w:val="libAlaemChar"/>
          <w:rtl/>
        </w:rPr>
        <w:t>صلى‌الله‌عليه‌وآله</w:t>
      </w:r>
      <w:r w:rsidRPr="00F12837">
        <w:rPr>
          <w:rtl/>
        </w:rPr>
        <w:t xml:space="preserve"> كان نوراً يتنقل من الأصلاب الشامخة إلى الأرحام المطهّرة</w:t>
      </w:r>
      <w:r>
        <w:rPr>
          <w:rtl/>
        </w:rPr>
        <w:t>،</w:t>
      </w:r>
      <w:r w:rsidRPr="00F12837">
        <w:rPr>
          <w:rtl/>
        </w:rPr>
        <w:t xml:space="preserve"> وقد أضاء منه</w:t>
      </w:r>
      <w:r w:rsidR="002D5BB1" w:rsidRPr="002D5BB1">
        <w:rPr>
          <w:rtl/>
        </w:rPr>
        <w:t xml:space="preserve"> </w:t>
      </w:r>
      <w:r w:rsidR="002D5BB1" w:rsidRPr="002D5BB1">
        <w:rPr>
          <w:rStyle w:val="libAlaemChar"/>
          <w:rtl/>
        </w:rPr>
        <w:t>صلى‌الله‌عليه‌وآله</w:t>
      </w:r>
      <w:r w:rsidRPr="00F12837">
        <w:rPr>
          <w:rtl/>
        </w:rPr>
        <w:t xml:space="preserve"> نوراً عند ولادته ملأ الخافقين</w:t>
      </w:r>
      <w:r>
        <w:rPr>
          <w:rtl/>
        </w:rPr>
        <w:t>،</w:t>
      </w:r>
      <w:r w:rsidRPr="00F12837">
        <w:rPr>
          <w:rtl/>
        </w:rPr>
        <w:t xml:space="preserve"> كما نقلت ذلك آمنة بنت وهب(سلام اللَّه عليها) أم النبيّ</w:t>
      </w:r>
      <w:r w:rsidR="002D5BB1" w:rsidRPr="002D5BB1">
        <w:rPr>
          <w:rtl/>
        </w:rPr>
        <w:t xml:space="preserve"> </w:t>
      </w:r>
      <w:r w:rsidR="002D5BB1" w:rsidRPr="002D5BB1">
        <w:rPr>
          <w:rStyle w:val="libAlaemChar"/>
          <w:rtl/>
        </w:rPr>
        <w:t>صلى‌الله‌عليه‌وآله</w:t>
      </w:r>
      <w:r w:rsidR="00063F8E">
        <w:rPr>
          <w:rtl/>
        </w:rPr>
        <w:t xml:space="preserve"> </w:t>
      </w:r>
      <w:r w:rsidRPr="00F12837">
        <w:rPr>
          <w:rtl/>
        </w:rPr>
        <w:t>حين ولادته</w:t>
      </w:r>
      <w:r>
        <w:rPr>
          <w:rtl/>
        </w:rPr>
        <w:t>،</w:t>
      </w:r>
      <w:r w:rsidRPr="00F12837">
        <w:rPr>
          <w:rtl/>
        </w:rPr>
        <w:t xml:space="preserve"> قالت: (إنّي رأيت حين ولدته أنه خرج مني نور أضاءت منه قصور بصرى من أرض الشام)</w:t>
      </w:r>
      <w:r w:rsidRPr="00F12837">
        <w:rPr>
          <w:rStyle w:val="libFootnotenumChar"/>
          <w:rtl/>
        </w:rPr>
        <w:t>(6)</w:t>
      </w:r>
      <w:r w:rsidRPr="00F12837">
        <w:rPr>
          <w:rtl/>
        </w:rPr>
        <w:t>.</w:t>
      </w:r>
    </w:p>
    <w:p w:rsidR="00F12837" w:rsidRDefault="00240632" w:rsidP="002D5BB1">
      <w:pPr>
        <w:pStyle w:val="libLine"/>
        <w:rPr>
          <w:rtl/>
        </w:rPr>
      </w:pPr>
      <w:r>
        <w:rPr>
          <w:rtl/>
        </w:rPr>
        <w:t>____________________</w:t>
      </w:r>
    </w:p>
    <w:p w:rsidR="00F12837" w:rsidRDefault="00F12837" w:rsidP="00F12837">
      <w:pPr>
        <w:pStyle w:val="libFootnote0"/>
        <w:rPr>
          <w:rtl/>
        </w:rPr>
      </w:pPr>
      <w:r w:rsidRPr="00A3633E">
        <w:rPr>
          <w:rtl/>
        </w:rPr>
        <w:t>(1) سورة النحل 2</w:t>
      </w:r>
      <w:r>
        <w:rPr>
          <w:rtl/>
        </w:rPr>
        <w:t>:</w:t>
      </w:r>
      <w:r w:rsidRPr="00A3633E">
        <w:rPr>
          <w:rtl/>
        </w:rPr>
        <w:t xml:space="preserve"> 16</w:t>
      </w:r>
      <w:r>
        <w:rPr>
          <w:rtl/>
        </w:rPr>
        <w:t>.</w:t>
      </w:r>
    </w:p>
    <w:p w:rsidR="00F12837" w:rsidRDefault="00F12837" w:rsidP="00F12837">
      <w:pPr>
        <w:pStyle w:val="libFootnote0"/>
        <w:rPr>
          <w:rtl/>
        </w:rPr>
      </w:pPr>
      <w:r w:rsidRPr="00A3633E">
        <w:rPr>
          <w:rtl/>
        </w:rPr>
        <w:t>(2) لاحظ: ابن حنبل</w:t>
      </w:r>
      <w:r>
        <w:rPr>
          <w:rtl/>
        </w:rPr>
        <w:t>،</w:t>
      </w:r>
      <w:r w:rsidRPr="00A3633E">
        <w:rPr>
          <w:rtl/>
        </w:rPr>
        <w:t xml:space="preserve"> فضائل الصحابة</w:t>
      </w:r>
      <w:r>
        <w:rPr>
          <w:rtl/>
        </w:rPr>
        <w:t>،</w:t>
      </w:r>
      <w:r w:rsidRPr="00A3633E">
        <w:rPr>
          <w:rtl/>
        </w:rPr>
        <w:t xml:space="preserve"> ص 78.</w:t>
      </w:r>
    </w:p>
    <w:p w:rsidR="00F12837" w:rsidRDefault="00F12837" w:rsidP="00F12837">
      <w:pPr>
        <w:pStyle w:val="libFootnote0"/>
        <w:rPr>
          <w:rtl/>
        </w:rPr>
      </w:pPr>
      <w:r w:rsidRPr="00A3633E">
        <w:rPr>
          <w:rtl/>
        </w:rPr>
        <w:t>(3) مسند أحمد</w:t>
      </w:r>
      <w:r>
        <w:rPr>
          <w:rtl/>
        </w:rPr>
        <w:t>،</w:t>
      </w:r>
      <w:r w:rsidRPr="00A3633E">
        <w:rPr>
          <w:rtl/>
        </w:rPr>
        <w:t xml:space="preserve"> ج 4</w:t>
      </w:r>
      <w:r>
        <w:rPr>
          <w:rtl/>
        </w:rPr>
        <w:t>،</w:t>
      </w:r>
      <w:r w:rsidRPr="00A3633E">
        <w:rPr>
          <w:rtl/>
        </w:rPr>
        <w:t xml:space="preserve"> ص 272.</w:t>
      </w:r>
    </w:p>
    <w:p w:rsidR="00F12837" w:rsidRDefault="00F12837" w:rsidP="00F12837">
      <w:pPr>
        <w:pStyle w:val="libFootnote0"/>
        <w:rPr>
          <w:rtl/>
        </w:rPr>
      </w:pPr>
      <w:r w:rsidRPr="00A3633E">
        <w:rPr>
          <w:rtl/>
        </w:rPr>
        <w:t>(4) فضائل الصحابة</w:t>
      </w:r>
      <w:r>
        <w:rPr>
          <w:rtl/>
        </w:rPr>
        <w:t>،</w:t>
      </w:r>
      <w:r w:rsidRPr="00A3633E">
        <w:rPr>
          <w:rtl/>
        </w:rPr>
        <w:t xml:space="preserve"> ص15.</w:t>
      </w:r>
    </w:p>
    <w:p w:rsidR="00F12837" w:rsidRDefault="00F12837" w:rsidP="00F12837">
      <w:pPr>
        <w:pStyle w:val="libFootnote0"/>
        <w:rPr>
          <w:rtl/>
        </w:rPr>
      </w:pPr>
      <w:r w:rsidRPr="00A3633E">
        <w:rPr>
          <w:rtl/>
        </w:rPr>
        <w:t>(5) الصدوق</w:t>
      </w:r>
      <w:r>
        <w:rPr>
          <w:rtl/>
        </w:rPr>
        <w:t>،</w:t>
      </w:r>
      <w:r w:rsidRPr="00A3633E">
        <w:rPr>
          <w:rtl/>
        </w:rPr>
        <w:t xml:space="preserve"> الخصال</w:t>
      </w:r>
      <w:r>
        <w:rPr>
          <w:rtl/>
        </w:rPr>
        <w:t>،</w:t>
      </w:r>
      <w:r w:rsidRPr="00A3633E">
        <w:rPr>
          <w:rtl/>
        </w:rPr>
        <w:t xml:space="preserve"> ص 64، والزرندي الحنفي</w:t>
      </w:r>
      <w:r>
        <w:rPr>
          <w:rtl/>
        </w:rPr>
        <w:t>،</w:t>
      </w:r>
      <w:r w:rsidRPr="00A3633E">
        <w:rPr>
          <w:rtl/>
        </w:rPr>
        <w:t xml:space="preserve"> نظم درر السمطين</w:t>
      </w:r>
      <w:r>
        <w:rPr>
          <w:rtl/>
        </w:rPr>
        <w:t>،</w:t>
      </w:r>
      <w:r w:rsidRPr="00A3633E">
        <w:rPr>
          <w:rtl/>
        </w:rPr>
        <w:t xml:space="preserve"> ص 79</w:t>
      </w:r>
      <w:r>
        <w:rPr>
          <w:rtl/>
        </w:rPr>
        <w:t>،</w:t>
      </w:r>
      <w:r w:rsidRPr="00A3633E">
        <w:rPr>
          <w:rtl/>
        </w:rPr>
        <w:t xml:space="preserve"> وابن عساكر</w:t>
      </w:r>
      <w:r>
        <w:rPr>
          <w:rtl/>
        </w:rPr>
        <w:t>،</w:t>
      </w:r>
      <w:r w:rsidRPr="00A3633E">
        <w:rPr>
          <w:rtl/>
        </w:rPr>
        <w:t xml:space="preserve"> تاريخ مدينة دمشق</w:t>
      </w:r>
      <w:r>
        <w:rPr>
          <w:rtl/>
        </w:rPr>
        <w:t>،</w:t>
      </w:r>
      <w:r w:rsidRPr="00A3633E">
        <w:rPr>
          <w:rtl/>
        </w:rPr>
        <w:t xml:space="preserve"> ج42</w:t>
      </w:r>
      <w:r>
        <w:rPr>
          <w:rtl/>
        </w:rPr>
        <w:t>،</w:t>
      </w:r>
      <w:r w:rsidRPr="00A3633E">
        <w:rPr>
          <w:rtl/>
        </w:rPr>
        <w:t xml:space="preserve"> ص67، و الذهبي</w:t>
      </w:r>
      <w:r>
        <w:rPr>
          <w:rtl/>
        </w:rPr>
        <w:t>،</w:t>
      </w:r>
      <w:r w:rsidRPr="00A3633E">
        <w:rPr>
          <w:rtl/>
        </w:rPr>
        <w:t xml:space="preserve"> ميزان الاعتدال</w:t>
      </w:r>
      <w:r>
        <w:rPr>
          <w:rtl/>
        </w:rPr>
        <w:t>،</w:t>
      </w:r>
      <w:r w:rsidRPr="00A3633E">
        <w:rPr>
          <w:rtl/>
        </w:rPr>
        <w:t xml:space="preserve"> ج1</w:t>
      </w:r>
      <w:r>
        <w:rPr>
          <w:rtl/>
        </w:rPr>
        <w:t>،</w:t>
      </w:r>
      <w:r w:rsidRPr="00A3633E">
        <w:rPr>
          <w:rtl/>
        </w:rPr>
        <w:t xml:space="preserve"> ص 507.</w:t>
      </w:r>
    </w:p>
    <w:p w:rsidR="00F12837" w:rsidRPr="00B578D7" w:rsidRDefault="00F12837" w:rsidP="00F12837">
      <w:pPr>
        <w:pStyle w:val="libFootnote0"/>
        <w:rPr>
          <w:rtl/>
        </w:rPr>
      </w:pPr>
      <w:r w:rsidRPr="00A3633E">
        <w:rPr>
          <w:rtl/>
        </w:rPr>
        <w:t>(6) الطبراني</w:t>
      </w:r>
      <w:r>
        <w:rPr>
          <w:rtl/>
        </w:rPr>
        <w:t>،</w:t>
      </w:r>
      <w:r w:rsidRPr="00A3633E">
        <w:rPr>
          <w:rtl/>
        </w:rPr>
        <w:t xml:space="preserve"> المعجم الكبير</w:t>
      </w:r>
      <w:r>
        <w:rPr>
          <w:rtl/>
        </w:rPr>
        <w:t>،</w:t>
      </w:r>
      <w:r w:rsidRPr="00A3633E">
        <w:rPr>
          <w:rtl/>
        </w:rPr>
        <w:t xml:space="preserve"> ج24</w:t>
      </w:r>
      <w:r>
        <w:rPr>
          <w:rtl/>
        </w:rPr>
        <w:t>،</w:t>
      </w:r>
      <w:r w:rsidRPr="00A3633E">
        <w:rPr>
          <w:rtl/>
        </w:rPr>
        <w:t xml:space="preserve"> ص 215</w:t>
      </w:r>
      <w:r>
        <w:rPr>
          <w:rtl/>
        </w:rPr>
        <w:t>،</w:t>
      </w:r>
      <w:r w:rsidRPr="00A3633E">
        <w:rPr>
          <w:rtl/>
        </w:rPr>
        <w:t xml:space="preserve"> وتفسير ابن كثير</w:t>
      </w:r>
      <w:r>
        <w:rPr>
          <w:rtl/>
        </w:rPr>
        <w:t>،</w:t>
      </w:r>
      <w:r w:rsidRPr="00A3633E">
        <w:rPr>
          <w:rtl/>
        </w:rPr>
        <w:t xml:space="preserve"> ج 4</w:t>
      </w:r>
      <w:r>
        <w:rPr>
          <w:rtl/>
        </w:rPr>
        <w:t>،</w:t>
      </w:r>
      <w:r w:rsidRPr="00A3633E">
        <w:rPr>
          <w:rtl/>
        </w:rPr>
        <w:t xml:space="preserve"> ص 384.</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إلى غير ذلك من الشواهد الدالّة على الخلقة النورية للنبيّ الأكرم</w:t>
      </w:r>
      <w:r w:rsidR="002D5BB1" w:rsidRPr="002D5BB1">
        <w:rPr>
          <w:rtl/>
        </w:rPr>
        <w:t xml:space="preserve"> </w:t>
      </w:r>
      <w:r w:rsidR="002D5BB1" w:rsidRPr="002D5BB1">
        <w:rPr>
          <w:rStyle w:val="libAlaemChar"/>
          <w:rtl/>
        </w:rPr>
        <w:t>صلى‌الله‌عليه‌وآله</w:t>
      </w:r>
      <w:r w:rsidRPr="00F12837">
        <w:rPr>
          <w:rtl/>
        </w:rPr>
        <w:t xml:space="preserve"> وأهل بيته</w:t>
      </w:r>
      <w:r w:rsidR="002D5BB1" w:rsidRPr="002D5BB1">
        <w:rPr>
          <w:rtl/>
        </w:rPr>
        <w:t xml:space="preserve"> </w:t>
      </w:r>
      <w:r w:rsidR="002D5BB1" w:rsidRPr="002D5BB1">
        <w:rPr>
          <w:rStyle w:val="libAlaemChar"/>
          <w:rtl/>
        </w:rPr>
        <w:t>عليهم‌السلام</w:t>
      </w:r>
      <w:r w:rsidRPr="00F12837">
        <w:rPr>
          <w:rtl/>
        </w:rPr>
        <w:t>.</w:t>
      </w:r>
    </w:p>
    <w:p w:rsidR="00F12837" w:rsidRPr="00B578D7" w:rsidRDefault="00F12837" w:rsidP="00B578D7">
      <w:pPr>
        <w:pStyle w:val="Heading2"/>
        <w:rPr>
          <w:rtl/>
        </w:rPr>
      </w:pPr>
      <w:bookmarkStart w:id="55" w:name="_Toc421607283"/>
      <w:r w:rsidRPr="00A3633E">
        <w:rPr>
          <w:rtl/>
        </w:rPr>
        <w:t>11</w:t>
      </w:r>
      <w:r w:rsidR="00240632">
        <w:rPr>
          <w:rtl/>
        </w:rPr>
        <w:t xml:space="preserve"> - </w:t>
      </w:r>
      <w:r w:rsidRPr="00A3633E">
        <w:rPr>
          <w:rtl/>
        </w:rPr>
        <w:t>بناء المساجد على قبور الأولياء معالم للدين:</w:t>
      </w:r>
      <w:bookmarkEnd w:id="55"/>
    </w:p>
    <w:p w:rsidR="00F12837" w:rsidRDefault="00F12837" w:rsidP="00F12837">
      <w:pPr>
        <w:pStyle w:val="libNormal"/>
        <w:rPr>
          <w:rtl/>
        </w:rPr>
      </w:pPr>
      <w:r w:rsidRPr="00F12837">
        <w:rPr>
          <w:rtl/>
        </w:rPr>
        <w:t xml:space="preserve">كما في قوله تعالى في قصّة أصحاب الكهف: </w:t>
      </w:r>
      <w:r w:rsidRPr="00240632">
        <w:rPr>
          <w:rStyle w:val="libAlaemChar"/>
          <w:rtl/>
        </w:rPr>
        <w:t>(</w:t>
      </w:r>
      <w:r w:rsidRPr="00F12837">
        <w:rPr>
          <w:rStyle w:val="libAieChar"/>
          <w:rtl/>
        </w:rPr>
        <w:t>وَكَذَلِكَ أَعْثَرْنَا عَلَيْهِمْ لِيَعْلَمُوا أَنَّ وَعْدَ اللَّهِ حَقٌّ وَأَنَّ السَّاعَةَ لَا رَيْبَ فِيهَا إِذْ يَتَنَازَعُونَ بَيْنَهُمْ أَمْرَهُمْ فَقَالُوا ابْنُوا عَلَيْهِمْ بُنْيَانًا رَبُّهُمْ أَعْلَمُ بِهِمْ قَالَ الَّذِينَ غَلَبُوا عَلَى أَمْرِهِمْ لَنَتَّخِذَنَّ عَلَيْهِمْ مَسْجِدًا</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ذكر المفسِّرون: أن أصحاب الكهف لمَّا بعثوا بأحدهم إلى المدينة بورقهم لجلب الطعام وعثر عليهم أهل المدينة وعلموا بأمرهم</w:t>
      </w:r>
      <w:r>
        <w:rPr>
          <w:rtl/>
        </w:rPr>
        <w:t>،</w:t>
      </w:r>
      <w:r w:rsidRPr="00F12837">
        <w:rPr>
          <w:rtl/>
        </w:rPr>
        <w:t xml:space="preserve"> جاءوا إلى الكهف</w:t>
      </w:r>
      <w:r>
        <w:rPr>
          <w:rtl/>
        </w:rPr>
        <w:t>،</w:t>
      </w:r>
      <w:r w:rsidRPr="00F12837">
        <w:rPr>
          <w:rtl/>
        </w:rPr>
        <w:t xml:space="preserve"> فلمَّا دخل الذي هو من أصحاب الكهف</w:t>
      </w:r>
      <w:r>
        <w:rPr>
          <w:rtl/>
        </w:rPr>
        <w:t>،</w:t>
      </w:r>
      <w:r w:rsidRPr="00F12837">
        <w:rPr>
          <w:rtl/>
        </w:rPr>
        <w:t xml:space="preserve"> دعا اللَّه تعالى مع أصحابه أن يميتهم لئلاّ يكونوا فتنة للناس</w:t>
      </w:r>
      <w:r>
        <w:rPr>
          <w:rtl/>
        </w:rPr>
        <w:t>،</w:t>
      </w:r>
      <w:r w:rsidRPr="00F12837">
        <w:rPr>
          <w:rtl/>
        </w:rPr>
        <w:t xml:space="preserve"> فأماتهم اللَّه تعالى</w:t>
      </w:r>
      <w:r>
        <w:rPr>
          <w:rtl/>
        </w:rPr>
        <w:t>،</w:t>
      </w:r>
      <w:r w:rsidRPr="00F12837">
        <w:rPr>
          <w:rtl/>
        </w:rPr>
        <w:t xml:space="preserve"> وخفي على أهل المدينة مدخل الكهف</w:t>
      </w:r>
      <w:r>
        <w:rPr>
          <w:rtl/>
        </w:rPr>
        <w:t>،</w:t>
      </w:r>
      <w:r w:rsidRPr="00F12837">
        <w:rPr>
          <w:rtl/>
        </w:rPr>
        <w:t xml:space="preserve"> فلم يهتدوا إليه</w:t>
      </w:r>
      <w:r>
        <w:rPr>
          <w:rtl/>
        </w:rPr>
        <w:t>،</w:t>
      </w:r>
      <w:r w:rsidRPr="00F12837">
        <w:rPr>
          <w:rtl/>
        </w:rPr>
        <w:t xml:space="preserve"> فقال المشركون: نبني عليهم بنياناً ونحوطهم بجدار نجعلهم وراءه</w:t>
      </w:r>
      <w:r>
        <w:rPr>
          <w:rtl/>
        </w:rPr>
        <w:t>،</w:t>
      </w:r>
      <w:r w:rsidRPr="00F12837">
        <w:rPr>
          <w:rtl/>
        </w:rPr>
        <w:t xml:space="preserve"> وقال المسلمون: بل نحن أحقّ بهم</w:t>
      </w:r>
      <w:r>
        <w:rPr>
          <w:rtl/>
        </w:rPr>
        <w:t>،</w:t>
      </w:r>
      <w:r w:rsidRPr="00F12837">
        <w:rPr>
          <w:rtl/>
        </w:rPr>
        <w:t xml:space="preserve"> هم منّا</w:t>
      </w:r>
      <w:r>
        <w:rPr>
          <w:rtl/>
        </w:rPr>
        <w:t>،</w:t>
      </w:r>
      <w:r w:rsidRPr="00F12837">
        <w:rPr>
          <w:rtl/>
        </w:rPr>
        <w:t xml:space="preserve"> نبني عليهم مسجداً نصلّي فيه ونعبد اللَّه فيه</w:t>
      </w:r>
      <w:r w:rsidRPr="00F12837">
        <w:rPr>
          <w:rStyle w:val="libFootnotenumChar"/>
          <w:rtl/>
        </w:rPr>
        <w:t>(2)</w:t>
      </w:r>
      <w:r w:rsidRPr="00F12837">
        <w:rPr>
          <w:rtl/>
        </w:rPr>
        <w:t>.</w:t>
      </w:r>
    </w:p>
    <w:p w:rsidR="00F12837" w:rsidRDefault="00F12837" w:rsidP="00F12837">
      <w:pPr>
        <w:pStyle w:val="libNormal"/>
        <w:rPr>
          <w:rtl/>
        </w:rPr>
      </w:pPr>
      <w:r w:rsidRPr="00F12837">
        <w:rPr>
          <w:rtl/>
        </w:rPr>
        <w:t xml:space="preserve">وقال المفسّرون أيضاً: إن قوله تعالى: </w:t>
      </w:r>
      <w:r w:rsidRPr="00240632">
        <w:rPr>
          <w:rStyle w:val="libAlaemChar"/>
          <w:rtl/>
        </w:rPr>
        <w:t>(</w:t>
      </w:r>
      <w:r w:rsidRPr="00F12837">
        <w:rPr>
          <w:rStyle w:val="libAieChar"/>
          <w:rtl/>
        </w:rPr>
        <w:t>قَالَ الَّذِينَ غَلَبُوا عَلَى أَمْرِهِمْ لَنَتَّخِذَنَّ عَلَيْهِمْ مَسْجِدًا</w:t>
      </w:r>
      <w:r w:rsidRPr="00240632">
        <w:rPr>
          <w:rStyle w:val="libAlaemChar"/>
          <w:rtl/>
        </w:rPr>
        <w:t>)</w:t>
      </w:r>
      <w:r w:rsidRPr="00F12837">
        <w:rPr>
          <w:rtl/>
        </w:rPr>
        <w:t xml:space="preserve"> دلّ على أن الغلبة كانت للمؤمنين بقرينة ذكر اتخاذ المسجد</w:t>
      </w:r>
      <w:r w:rsidRPr="00F12837">
        <w:rPr>
          <w:rStyle w:val="libFootnotenumChar"/>
          <w:rtl/>
        </w:rPr>
        <w:t>(3)</w:t>
      </w:r>
      <w:r w:rsidRPr="00F12837">
        <w:rPr>
          <w:rtl/>
        </w:rPr>
        <w:t>.</w:t>
      </w:r>
    </w:p>
    <w:p w:rsidR="00F12837" w:rsidRPr="00F12837" w:rsidRDefault="00F12837" w:rsidP="00F12837">
      <w:pPr>
        <w:pStyle w:val="libNormal"/>
        <w:rPr>
          <w:rtl/>
        </w:rPr>
      </w:pPr>
      <w:r w:rsidRPr="00F12837">
        <w:rPr>
          <w:rtl/>
        </w:rPr>
        <w:t>ثم إن القرآن الكريم في استعراضه لهذه الواقعة أقرّ المؤمنين على رأيهم</w:t>
      </w:r>
      <w:r>
        <w:rPr>
          <w:rtl/>
        </w:rPr>
        <w:t>،</w:t>
      </w:r>
      <w:r w:rsidRPr="00F12837">
        <w:rPr>
          <w:rtl/>
        </w:rPr>
        <w:t xml:space="preserve"> ولم يفنّد اتخاذهم المسجد على قبور أصحاب الكهف من أجل التبرّك والعبادة</w:t>
      </w:r>
      <w:r>
        <w:rPr>
          <w:rtl/>
        </w:rPr>
        <w:t>،</w:t>
      </w:r>
    </w:p>
    <w:p w:rsidR="00F12837" w:rsidRDefault="00240632" w:rsidP="002D5BB1">
      <w:pPr>
        <w:pStyle w:val="libLine"/>
        <w:rPr>
          <w:rtl/>
        </w:rPr>
      </w:pPr>
      <w:r>
        <w:rPr>
          <w:rtl/>
        </w:rPr>
        <w:t>____________________</w:t>
      </w:r>
    </w:p>
    <w:p w:rsidR="00F12837" w:rsidRDefault="00F12837" w:rsidP="00F12837">
      <w:pPr>
        <w:pStyle w:val="libFootnote0"/>
        <w:rPr>
          <w:rtl/>
        </w:rPr>
      </w:pPr>
      <w:r w:rsidRPr="00A3633E">
        <w:rPr>
          <w:rtl/>
        </w:rPr>
        <w:t>(1) الكهف: 21.</w:t>
      </w:r>
    </w:p>
    <w:p w:rsidR="00F12837" w:rsidRDefault="00F12837" w:rsidP="00F12837">
      <w:pPr>
        <w:pStyle w:val="libFootnote0"/>
        <w:rPr>
          <w:rtl/>
        </w:rPr>
      </w:pPr>
      <w:r w:rsidRPr="00A3633E">
        <w:rPr>
          <w:rtl/>
        </w:rPr>
        <w:t>(2) لاحظ: الشيخ الطوسي</w:t>
      </w:r>
      <w:r>
        <w:rPr>
          <w:rtl/>
        </w:rPr>
        <w:t>،</w:t>
      </w:r>
      <w:r w:rsidRPr="00A3633E">
        <w:rPr>
          <w:rtl/>
        </w:rPr>
        <w:t xml:space="preserve"> التبيان</w:t>
      </w:r>
      <w:r>
        <w:rPr>
          <w:rtl/>
        </w:rPr>
        <w:t>،</w:t>
      </w:r>
      <w:r w:rsidRPr="00A3633E">
        <w:rPr>
          <w:rtl/>
        </w:rPr>
        <w:t xml:space="preserve"> ج 7</w:t>
      </w:r>
      <w:r>
        <w:rPr>
          <w:rtl/>
        </w:rPr>
        <w:t>،</w:t>
      </w:r>
      <w:r w:rsidRPr="00A3633E">
        <w:rPr>
          <w:rtl/>
        </w:rPr>
        <w:t xml:space="preserve"> ص 25</w:t>
      </w:r>
      <w:r>
        <w:rPr>
          <w:rtl/>
        </w:rPr>
        <w:t>،</w:t>
      </w:r>
      <w:r w:rsidRPr="00A3633E">
        <w:rPr>
          <w:rtl/>
        </w:rPr>
        <w:t xml:space="preserve"> والطبري</w:t>
      </w:r>
      <w:r>
        <w:rPr>
          <w:rtl/>
        </w:rPr>
        <w:t>،</w:t>
      </w:r>
      <w:r w:rsidRPr="00A3633E">
        <w:rPr>
          <w:rtl/>
        </w:rPr>
        <w:t xml:space="preserve"> جامع البيان</w:t>
      </w:r>
      <w:r>
        <w:rPr>
          <w:rtl/>
        </w:rPr>
        <w:t>،</w:t>
      </w:r>
      <w:r w:rsidRPr="00A3633E">
        <w:rPr>
          <w:rtl/>
        </w:rPr>
        <w:t xml:space="preserve"> ج15</w:t>
      </w:r>
      <w:r>
        <w:rPr>
          <w:rtl/>
        </w:rPr>
        <w:t>،</w:t>
      </w:r>
      <w:r w:rsidRPr="00A3633E">
        <w:rPr>
          <w:rtl/>
        </w:rPr>
        <w:t xml:space="preserve"> ص282.</w:t>
      </w:r>
    </w:p>
    <w:p w:rsidR="00F12837" w:rsidRDefault="00F12837" w:rsidP="00F12837">
      <w:pPr>
        <w:pStyle w:val="libFootnote0"/>
        <w:rPr>
          <w:rtl/>
        </w:rPr>
      </w:pPr>
      <w:r w:rsidRPr="00A3633E">
        <w:rPr>
          <w:rtl/>
        </w:rPr>
        <w:t>(3) الطبرسي</w:t>
      </w:r>
      <w:r>
        <w:rPr>
          <w:rtl/>
        </w:rPr>
        <w:t>،</w:t>
      </w:r>
      <w:r w:rsidRPr="00A3633E">
        <w:rPr>
          <w:rtl/>
        </w:rPr>
        <w:t xml:space="preserve"> مجمع البيان</w:t>
      </w:r>
      <w:r>
        <w:rPr>
          <w:rtl/>
        </w:rPr>
        <w:t>،</w:t>
      </w:r>
      <w:r w:rsidRPr="00A3633E">
        <w:rPr>
          <w:rtl/>
        </w:rPr>
        <w:t xml:space="preserve"> ج 6</w:t>
      </w:r>
      <w:r>
        <w:rPr>
          <w:rtl/>
        </w:rPr>
        <w:t>،</w:t>
      </w:r>
      <w:r w:rsidRPr="00A3633E">
        <w:rPr>
          <w:rtl/>
        </w:rPr>
        <w:t xml:space="preserve"> ص 328</w:t>
      </w:r>
      <w:r>
        <w:rPr>
          <w:rtl/>
        </w:rPr>
        <w:t>،</w:t>
      </w:r>
      <w:r w:rsidRPr="00A3633E">
        <w:rPr>
          <w:rtl/>
        </w:rPr>
        <w:t xml:space="preserve"> والشوكاني</w:t>
      </w:r>
      <w:r>
        <w:rPr>
          <w:rtl/>
        </w:rPr>
        <w:t>،</w:t>
      </w:r>
      <w:r w:rsidRPr="00A3633E">
        <w:rPr>
          <w:rtl/>
        </w:rPr>
        <w:t xml:space="preserve"> فتح القدير</w:t>
      </w:r>
      <w:r>
        <w:rPr>
          <w:rtl/>
        </w:rPr>
        <w:t>،</w:t>
      </w:r>
      <w:r w:rsidRPr="00A3633E">
        <w:rPr>
          <w:rtl/>
        </w:rPr>
        <w:t xml:space="preserve"> ج 3</w:t>
      </w:r>
      <w:r>
        <w:rPr>
          <w:rtl/>
        </w:rPr>
        <w:t>،</w:t>
      </w:r>
      <w:r w:rsidRPr="00A3633E">
        <w:rPr>
          <w:rtl/>
        </w:rPr>
        <w:t xml:space="preserve"> ص 277.</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خصوصاً وأن القرآن الكريم إنما عرض لنا قصّة أصحاب الكهف</w:t>
      </w:r>
      <w:r>
        <w:rPr>
          <w:rtl/>
        </w:rPr>
        <w:t>،</w:t>
      </w:r>
      <w:r w:rsidRPr="00F12837">
        <w:rPr>
          <w:rtl/>
        </w:rPr>
        <w:t xml:space="preserve"> لأجل تعميق مبدأ الإيمان والتوحيد</w:t>
      </w:r>
      <w:r>
        <w:rPr>
          <w:rtl/>
        </w:rPr>
        <w:t>،</w:t>
      </w:r>
      <w:r w:rsidRPr="00F12837">
        <w:rPr>
          <w:rtl/>
        </w:rPr>
        <w:t xml:space="preserve"> والقرآن يذكر القصّة في ضمن بيان مآثر ومعالم أهل الكهف المشيَّدة والخالدة</w:t>
      </w:r>
      <w:r>
        <w:rPr>
          <w:rtl/>
        </w:rPr>
        <w:t>،</w:t>
      </w:r>
      <w:r w:rsidRPr="00F12837">
        <w:rPr>
          <w:rtl/>
        </w:rPr>
        <w:t xml:space="preserve"> وأنه بُني على قبورهم مسجداً لإظهار معجزتهم</w:t>
      </w:r>
      <w:r>
        <w:rPr>
          <w:rtl/>
        </w:rPr>
        <w:t>،</w:t>
      </w:r>
      <w:r w:rsidRPr="00F12837">
        <w:rPr>
          <w:rtl/>
        </w:rPr>
        <w:t xml:space="preserve"> وليبقى ذكرهم خالداً في أذهان البشر و موعظة للمؤمنين</w:t>
      </w:r>
      <w:r>
        <w:rPr>
          <w:rtl/>
        </w:rPr>
        <w:t>،</w:t>
      </w:r>
      <w:r w:rsidRPr="00F12837">
        <w:rPr>
          <w:rtl/>
        </w:rPr>
        <w:t xml:space="preserve"> فلو كان بناء المسجد على قبورهم والتبرّك بهم والتعبّد عندهم شركاً ووثناً من الأوثان</w:t>
      </w:r>
      <w:r>
        <w:rPr>
          <w:rtl/>
        </w:rPr>
        <w:t>،</w:t>
      </w:r>
      <w:r w:rsidRPr="00F12837">
        <w:rPr>
          <w:rtl/>
        </w:rPr>
        <w:t xml:space="preserve"> لكان ذلك على خلاف المطلوب</w:t>
      </w:r>
      <w:r>
        <w:rPr>
          <w:rtl/>
        </w:rPr>
        <w:t>،</w:t>
      </w:r>
      <w:r w:rsidRPr="00F12837">
        <w:rPr>
          <w:rtl/>
        </w:rPr>
        <w:t xml:space="preserve"> ومنافياً للحكمة التي أرادها اللَّه عزّ وجلّ من سرد القصّة.</w:t>
      </w:r>
    </w:p>
    <w:p w:rsidR="00F12837" w:rsidRDefault="00F12837" w:rsidP="00F12837">
      <w:pPr>
        <w:pStyle w:val="libNormal"/>
        <w:rPr>
          <w:rtl/>
        </w:rPr>
      </w:pPr>
      <w:r w:rsidRPr="00F12837">
        <w:rPr>
          <w:rtl/>
        </w:rPr>
        <w:t>إذن</w:t>
      </w:r>
      <w:r>
        <w:rPr>
          <w:rtl/>
        </w:rPr>
        <w:t>،</w:t>
      </w:r>
      <w:r w:rsidRPr="00F12837">
        <w:rPr>
          <w:rtl/>
        </w:rPr>
        <w:t xml:space="preserve"> قبور الأولياء وبناء المساجد عليها والتبرّك بها وجعلها واسطة في التوجّه إلى اللَّه عزّ وجلّ في العبادة من المبادئ القرآنية الصريحة والشعائر الإلهية التي يوجب تخليد ذكرها تخليد الدين ومعالم التوحيد التي شيّدوها بسيرتهم المباركة ونهجهم التوحيدي</w:t>
      </w:r>
      <w:r>
        <w:rPr>
          <w:rtl/>
        </w:rPr>
        <w:t>،</w:t>
      </w:r>
      <w:r w:rsidRPr="00F12837">
        <w:rPr>
          <w:rtl/>
        </w:rPr>
        <w:t xml:space="preserve"> وهذا عين الأمر الإلهي باتخاذ مقام إبراهيم مصلّى</w:t>
      </w:r>
      <w:r>
        <w:rPr>
          <w:rtl/>
        </w:rPr>
        <w:t>،</w:t>
      </w:r>
      <w:r w:rsidRPr="00F12837">
        <w:rPr>
          <w:rtl/>
        </w:rPr>
        <w:t xml:space="preserve"> فإن تشعير مقام إبراهيم وتخليد ذكره بذلك</w:t>
      </w:r>
      <w:r>
        <w:rPr>
          <w:rtl/>
        </w:rPr>
        <w:t>،</w:t>
      </w:r>
      <w:r w:rsidRPr="00F12837">
        <w:rPr>
          <w:rtl/>
        </w:rPr>
        <w:t xml:space="preserve"> يكون سبباً لخلود التوحيد وباعثاً للناس على التمسّك بهديه.</w:t>
      </w:r>
    </w:p>
    <w:p w:rsidR="00F12837" w:rsidRDefault="00F12837" w:rsidP="00F12837">
      <w:pPr>
        <w:pStyle w:val="libNormal"/>
        <w:rPr>
          <w:rtl/>
        </w:rPr>
      </w:pPr>
      <w:r w:rsidRPr="00F12837">
        <w:rPr>
          <w:rtl/>
        </w:rPr>
        <w:t>ومن ذلك أيضاً قول النبيّ</w:t>
      </w:r>
      <w:r w:rsidR="002D5BB1" w:rsidRPr="002D5BB1">
        <w:rPr>
          <w:rtl/>
        </w:rPr>
        <w:t xml:space="preserve"> </w:t>
      </w:r>
      <w:r w:rsidR="002D5BB1" w:rsidRPr="002D5BB1">
        <w:rPr>
          <w:rStyle w:val="libAlaemChar"/>
          <w:rtl/>
        </w:rPr>
        <w:t>صلى‌الله‌عليه‌وآله</w:t>
      </w:r>
      <w:r w:rsidRPr="00F12837">
        <w:rPr>
          <w:rtl/>
        </w:rPr>
        <w:t xml:space="preserve">: </w:t>
      </w:r>
      <w:r w:rsidRPr="00240632">
        <w:rPr>
          <w:rStyle w:val="libAlaemChar"/>
          <w:rtl/>
        </w:rPr>
        <w:t>(</w:t>
      </w:r>
      <w:r w:rsidRPr="00F12837">
        <w:rPr>
          <w:rStyle w:val="libAieChar"/>
          <w:rtl/>
        </w:rPr>
        <w:t>ما بين قبري ومنبري روضة من رياض الجنّة</w:t>
      </w:r>
      <w:r w:rsidRPr="00240632">
        <w:rPr>
          <w:rStyle w:val="libAlaemChar"/>
          <w:rtl/>
        </w:rPr>
        <w:t>)</w:t>
      </w:r>
      <w:r w:rsidRPr="00F12837">
        <w:rPr>
          <w:rStyle w:val="libFootnotenumChar"/>
          <w:rtl/>
        </w:rPr>
        <w:t>(1)</w:t>
      </w:r>
      <w:r>
        <w:rPr>
          <w:rtl/>
        </w:rPr>
        <w:t>،</w:t>
      </w:r>
      <w:r w:rsidRPr="00F12837">
        <w:rPr>
          <w:rtl/>
        </w:rPr>
        <w:t xml:space="preserve"> فإن ذلك تشعيراً لقبره</w:t>
      </w:r>
      <w:r w:rsidR="002D5BB1" w:rsidRPr="002D5BB1">
        <w:rPr>
          <w:rtl/>
        </w:rPr>
        <w:t xml:space="preserve"> </w:t>
      </w:r>
      <w:r w:rsidR="002D5BB1" w:rsidRPr="002D5BB1">
        <w:rPr>
          <w:rStyle w:val="libAlaemChar"/>
          <w:rtl/>
        </w:rPr>
        <w:t>صلى‌الله‌عليه‌وآله</w:t>
      </w:r>
      <w:r w:rsidRPr="00F12837">
        <w:rPr>
          <w:rtl/>
        </w:rPr>
        <w:t xml:space="preserve"> وجعله محلّاً للعبادة ونيل القربان والمقامات عند اللَّه تعالى.</w:t>
      </w:r>
    </w:p>
    <w:p w:rsidR="00F12837" w:rsidRPr="00F12837" w:rsidRDefault="00F12837" w:rsidP="00F12837">
      <w:pPr>
        <w:pStyle w:val="libNormal"/>
        <w:rPr>
          <w:rtl/>
        </w:rPr>
      </w:pPr>
      <w:r w:rsidRPr="00F12837">
        <w:rPr>
          <w:rtl/>
        </w:rPr>
        <w:t>وذلك كلّه يعني أن مقامات الأنبياء والأولياء والحجج من الحريّ بها أن تعمّر وتشعّر محلّاً للعبادة والتقرّب إلى اللَّه تعالى.</w:t>
      </w:r>
    </w:p>
    <w:p w:rsidR="00F12837" w:rsidRDefault="00240632" w:rsidP="002D5BB1">
      <w:pPr>
        <w:pStyle w:val="libLine"/>
        <w:rPr>
          <w:rtl/>
        </w:rPr>
      </w:pPr>
      <w:r>
        <w:rPr>
          <w:rtl/>
        </w:rPr>
        <w:t>____________________</w:t>
      </w:r>
    </w:p>
    <w:p w:rsidR="00F12837" w:rsidRDefault="00F12837" w:rsidP="00F12837">
      <w:pPr>
        <w:pStyle w:val="libFootnote0"/>
        <w:rPr>
          <w:rtl/>
        </w:rPr>
      </w:pPr>
      <w:r w:rsidRPr="00A3633E">
        <w:rPr>
          <w:rtl/>
        </w:rPr>
        <w:t>(1) والحميري</w:t>
      </w:r>
      <w:r>
        <w:rPr>
          <w:rtl/>
        </w:rPr>
        <w:t>،</w:t>
      </w:r>
      <w:r w:rsidRPr="00A3633E">
        <w:rPr>
          <w:rtl/>
        </w:rPr>
        <w:t xml:space="preserve"> قرب الإسناد</w:t>
      </w:r>
      <w:r>
        <w:rPr>
          <w:rtl/>
        </w:rPr>
        <w:t>،</w:t>
      </w:r>
      <w:r w:rsidRPr="00A3633E">
        <w:rPr>
          <w:rtl/>
        </w:rPr>
        <w:t xml:space="preserve"> ص 13</w:t>
      </w:r>
      <w:r>
        <w:rPr>
          <w:rtl/>
        </w:rPr>
        <w:t>،</w:t>
      </w:r>
      <w:r w:rsidRPr="00A3633E">
        <w:rPr>
          <w:rtl/>
        </w:rPr>
        <w:t xml:space="preserve"> الصدوق</w:t>
      </w:r>
      <w:r>
        <w:rPr>
          <w:rtl/>
        </w:rPr>
        <w:t>،</w:t>
      </w:r>
      <w:r w:rsidRPr="00A3633E">
        <w:rPr>
          <w:rtl/>
        </w:rPr>
        <w:t xml:space="preserve"> مَن لا يحضره الفقيه</w:t>
      </w:r>
      <w:r>
        <w:rPr>
          <w:rtl/>
        </w:rPr>
        <w:t>،</w:t>
      </w:r>
      <w:r w:rsidRPr="00A3633E">
        <w:rPr>
          <w:rtl/>
        </w:rPr>
        <w:t xml:space="preserve"> ج 2</w:t>
      </w:r>
      <w:r>
        <w:rPr>
          <w:rtl/>
        </w:rPr>
        <w:t>،</w:t>
      </w:r>
      <w:r w:rsidRPr="00A3633E">
        <w:rPr>
          <w:rtl/>
        </w:rPr>
        <w:t xml:space="preserve"> ص 568</w:t>
      </w:r>
      <w:r>
        <w:rPr>
          <w:rtl/>
        </w:rPr>
        <w:t>،</w:t>
      </w:r>
      <w:r w:rsidRPr="00A3633E">
        <w:rPr>
          <w:rtl/>
        </w:rPr>
        <w:t xml:space="preserve"> ومسند أحمد</w:t>
      </w:r>
      <w:r>
        <w:rPr>
          <w:rtl/>
        </w:rPr>
        <w:t>،</w:t>
      </w:r>
      <w:r w:rsidRPr="00A3633E">
        <w:rPr>
          <w:rtl/>
        </w:rPr>
        <w:t xml:space="preserve"> ج 3</w:t>
      </w:r>
      <w:r>
        <w:rPr>
          <w:rtl/>
        </w:rPr>
        <w:t>،</w:t>
      </w:r>
      <w:r w:rsidRPr="00A3633E">
        <w:rPr>
          <w:rtl/>
        </w:rPr>
        <w:t xml:space="preserve"> ص 64</w:t>
      </w:r>
      <w:r>
        <w:rPr>
          <w:rtl/>
        </w:rPr>
        <w:t>،</w:t>
      </w:r>
      <w:r w:rsidRPr="00A3633E">
        <w:rPr>
          <w:rtl/>
        </w:rPr>
        <w:t xml:space="preserve"> وصحيح البخاري</w:t>
      </w:r>
      <w:r>
        <w:rPr>
          <w:rtl/>
        </w:rPr>
        <w:t>،</w:t>
      </w:r>
      <w:r w:rsidRPr="00A3633E">
        <w:rPr>
          <w:rtl/>
        </w:rPr>
        <w:t xml:space="preserve"> ج 2</w:t>
      </w:r>
      <w:r>
        <w:rPr>
          <w:rtl/>
        </w:rPr>
        <w:t>،</w:t>
      </w:r>
      <w:r w:rsidRPr="00A3633E">
        <w:rPr>
          <w:rtl/>
        </w:rPr>
        <w:t xml:space="preserve"> ص 57.</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ولا شك أن الآيات والوسائط علامات على عظمة الصفات الإلهية</w:t>
      </w:r>
      <w:r>
        <w:rPr>
          <w:rtl/>
        </w:rPr>
        <w:t>،</w:t>
      </w:r>
      <w:r w:rsidRPr="00F12837">
        <w:rPr>
          <w:rtl/>
        </w:rPr>
        <w:t xml:space="preserve"> ففعل الذات العظيمة عظيم أيضاً</w:t>
      </w:r>
      <w:r>
        <w:rPr>
          <w:rtl/>
        </w:rPr>
        <w:t>،</w:t>
      </w:r>
      <w:r w:rsidRPr="00F12837">
        <w:rPr>
          <w:rtl/>
        </w:rPr>
        <w:t xml:space="preserve"> فلابدّ أن يعظّم</w:t>
      </w:r>
      <w:r>
        <w:rPr>
          <w:rtl/>
        </w:rPr>
        <w:t>،</w:t>
      </w:r>
      <w:r w:rsidRPr="00F12837">
        <w:rPr>
          <w:rtl/>
        </w:rPr>
        <w:t xml:space="preserve"> وتعظيمه تعظيماً للَّه عزّ وجل</w:t>
      </w:r>
      <w:r>
        <w:rPr>
          <w:rtl/>
        </w:rPr>
        <w:t>،</w:t>
      </w:r>
      <w:r w:rsidRPr="00F12837">
        <w:rPr>
          <w:rtl/>
        </w:rPr>
        <w:t xml:space="preserve"> والذي يحقّر آيات اللَّه ويهينها بكلّ نوع من أنواع الإهانات يكون قد هتك الحرمة والحريم الإلهي</w:t>
      </w:r>
      <w:r>
        <w:rPr>
          <w:rtl/>
        </w:rPr>
        <w:t>؛</w:t>
      </w:r>
      <w:r w:rsidRPr="00F12837">
        <w:rPr>
          <w:rtl/>
        </w:rPr>
        <w:t xml:space="preserve"> ولذا قال اللَّه عزّ وجل: </w:t>
      </w:r>
      <w:r w:rsidRPr="00240632">
        <w:rPr>
          <w:rStyle w:val="libAlaemChar"/>
          <w:rtl/>
        </w:rPr>
        <w:t>(</w:t>
      </w:r>
      <w:r w:rsidRPr="00F12837">
        <w:rPr>
          <w:rStyle w:val="libAieChar"/>
          <w:rtl/>
        </w:rPr>
        <w:t>ذَلِكَ وَمَنْ يُعَظِّمْ شَعَائِرَ اللَّهِ فَإِنَّهَا مِنْ تَقْوَى الْقُلُوبِ</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والحاصل: أن ترك تعظيم وليّ اللَّه والإعراض عن التوسّل والتوجّه به إلى اللَّه تعالى إخفاق في عقيدة التوحيد.</w:t>
      </w:r>
    </w:p>
    <w:p w:rsidR="00F12837" w:rsidRPr="00B578D7" w:rsidRDefault="00F12837" w:rsidP="00B578D7">
      <w:pPr>
        <w:pStyle w:val="Heading2"/>
        <w:rPr>
          <w:rtl/>
        </w:rPr>
      </w:pPr>
      <w:bookmarkStart w:id="56" w:name="_Toc421607284"/>
      <w:r w:rsidRPr="00A3633E">
        <w:rPr>
          <w:rtl/>
        </w:rPr>
        <w:t>12</w:t>
      </w:r>
      <w:r w:rsidR="00240632">
        <w:rPr>
          <w:rtl/>
        </w:rPr>
        <w:t xml:space="preserve"> - </w:t>
      </w:r>
      <w:r w:rsidRPr="00A3633E">
        <w:rPr>
          <w:rtl/>
        </w:rPr>
        <w:t>حبط الأعمال وقبولها:</w:t>
      </w:r>
      <w:bookmarkEnd w:id="56"/>
    </w:p>
    <w:p w:rsidR="00F12837" w:rsidRDefault="00F12837" w:rsidP="00F12837">
      <w:pPr>
        <w:pStyle w:val="libNormal"/>
        <w:rPr>
          <w:rtl/>
        </w:rPr>
      </w:pPr>
      <w:r w:rsidRPr="00F12837">
        <w:rPr>
          <w:rtl/>
        </w:rPr>
        <w:t xml:space="preserve">قال تعالى: </w:t>
      </w:r>
      <w:r w:rsidRPr="00240632">
        <w:rPr>
          <w:rStyle w:val="libAlaemChar"/>
          <w:rtl/>
        </w:rPr>
        <w:t>(</w:t>
      </w:r>
      <w:r w:rsidRPr="00F12837">
        <w:rPr>
          <w:rStyle w:val="libAieChar"/>
          <w:rtl/>
        </w:rPr>
        <w:t>يَا أَيُّهَا الَّذِينَ آمَنُوا لَا تَرْفَعُوا أَصْوَاتَكُمْ فَوْقَ صَوْتِ النَّبِيِّ وَلَا تَجْهَرُوا لَهُ بِالْقَوْلِ كَجَهْرِ بَعْضِكُمْ لِبَعْضٍ أَنْ تَحْبَطَ أَعْمَالُكُمْ وَأَنْتُمْ لَا تَشْعُرُونَ * إِنَّ الَّذِينَ يَغُضُّونَ أَصْوَاتَهُمْ عِنْدَ رَسُولِ اللَّهِ أُولَئِكَ الَّذِينَ امْتَحَنَ اللَّهُ قُلُوبَهُمْ لِلتَّقْوَى لَهُمْ مَغْفِرَةٌ وَأَجْرٌ عَظِيمٌ</w:t>
      </w:r>
      <w:r w:rsidRPr="00240632">
        <w:rPr>
          <w:rStyle w:val="libAlaemChar"/>
          <w:rtl/>
        </w:rPr>
        <w:t>)</w:t>
      </w:r>
      <w:r w:rsidRPr="00F12837">
        <w:rPr>
          <w:rStyle w:val="libFootnotenumChar"/>
          <w:rtl/>
        </w:rPr>
        <w:t>(2)</w:t>
      </w:r>
      <w:r w:rsidRPr="00F12837">
        <w:rPr>
          <w:rtl/>
        </w:rPr>
        <w:t>.</w:t>
      </w:r>
    </w:p>
    <w:p w:rsidR="00F12837" w:rsidRPr="00F12837" w:rsidRDefault="00F12837" w:rsidP="00F12837">
      <w:pPr>
        <w:pStyle w:val="libNormal"/>
        <w:rPr>
          <w:rtl/>
        </w:rPr>
      </w:pPr>
      <w:r w:rsidRPr="00F12837">
        <w:rPr>
          <w:rtl/>
        </w:rPr>
        <w:t>هذه الآية المباركة صريحة أيضاً في أن الخضوع للنبيّ الأكرم والإقبال عليه والتوجّه إليه وتوقيره وتعظيمه وحفظ الأدب في حضرته سبب وواسطة في قبول الأعمال</w:t>
      </w:r>
      <w:r>
        <w:rPr>
          <w:rtl/>
        </w:rPr>
        <w:t>،</w:t>
      </w:r>
      <w:r w:rsidRPr="00F12837">
        <w:rPr>
          <w:rtl/>
        </w:rPr>
        <w:t xml:space="preserve"> وموجب لتحقّق التقوى والمغفرة والقرب من اللَّه تعالى ونيل الأجر العظيم</w:t>
      </w:r>
      <w:r>
        <w:rPr>
          <w:rtl/>
        </w:rPr>
        <w:t>؛</w:t>
      </w:r>
      <w:r w:rsidRPr="00F12837">
        <w:rPr>
          <w:rtl/>
        </w:rPr>
        <w:t xml:space="preserve"> وذلك لأن الخضوع للنبيّ</w:t>
      </w:r>
      <w:r w:rsidR="002D5BB1" w:rsidRPr="002D5BB1">
        <w:rPr>
          <w:rtl/>
        </w:rPr>
        <w:t xml:space="preserve"> </w:t>
      </w:r>
      <w:r w:rsidR="002D5BB1" w:rsidRPr="002D5BB1">
        <w:rPr>
          <w:rStyle w:val="libAlaemChar"/>
          <w:rtl/>
        </w:rPr>
        <w:t>صلى‌الله‌عليه‌وآله</w:t>
      </w:r>
      <w:r w:rsidRPr="00F12837">
        <w:rPr>
          <w:rtl/>
        </w:rPr>
        <w:t xml:space="preserve"> تعظيم له بما هو آية كبرى من آيات اللَّه عزّ وجلّ وشعيرة من شعائره ومعْلماً من أعلام دينه</w:t>
      </w:r>
      <w:r>
        <w:rPr>
          <w:rtl/>
        </w:rPr>
        <w:t>،</w:t>
      </w:r>
      <w:r w:rsidRPr="00F12837">
        <w:rPr>
          <w:rtl/>
        </w:rPr>
        <w:t xml:space="preserve"> وقد سبق قوله تعالى:</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A3633E">
        <w:rPr>
          <w:rtl/>
        </w:rPr>
        <w:t>(1) الحج: 32.</w:t>
      </w:r>
    </w:p>
    <w:p w:rsidR="00F12837" w:rsidRDefault="00F12837" w:rsidP="00F12837">
      <w:pPr>
        <w:pStyle w:val="libFootnote0"/>
        <w:rPr>
          <w:rtl/>
        </w:rPr>
      </w:pPr>
      <w:r w:rsidRPr="00A3633E">
        <w:rPr>
          <w:rtl/>
        </w:rPr>
        <w:t>(2) الحجرات: 3 - 2.</w:t>
      </w:r>
    </w:p>
    <w:p w:rsidR="00F12837" w:rsidRDefault="00F12837" w:rsidP="00F12837">
      <w:pPr>
        <w:pStyle w:val="libNormal"/>
        <w:rPr>
          <w:rtl/>
        </w:rPr>
      </w:pPr>
      <w:r>
        <w:br w:type="page"/>
      </w:r>
    </w:p>
    <w:p w:rsidR="00F12837" w:rsidRDefault="00F12837" w:rsidP="00F12837">
      <w:pPr>
        <w:pStyle w:val="libNormal"/>
        <w:rPr>
          <w:rtl/>
        </w:rPr>
      </w:pPr>
      <w:r w:rsidRPr="00240632">
        <w:rPr>
          <w:rStyle w:val="libAlaemChar"/>
          <w:rtl/>
        </w:rPr>
        <w:lastRenderedPageBreak/>
        <w:t>(</w:t>
      </w:r>
      <w:r w:rsidRPr="00F12837">
        <w:rPr>
          <w:rStyle w:val="libAieChar"/>
          <w:rtl/>
        </w:rPr>
        <w:t>ذَلِكَ وَمَنْ يُعَظِّمْ شَعَائِرَ اللَّهِ فَإِنَّهَا مِنْ تَقْوَى الْقُلُوبِ</w:t>
      </w:r>
      <w:r w:rsidRPr="00240632">
        <w:rPr>
          <w:rStyle w:val="libAlaemChar"/>
          <w:rtl/>
        </w:rPr>
        <w:t>)</w:t>
      </w:r>
      <w:r w:rsidRPr="00F12837">
        <w:rPr>
          <w:rtl/>
        </w:rPr>
        <w:t>.</w:t>
      </w:r>
    </w:p>
    <w:p w:rsidR="00F12837" w:rsidRDefault="00F12837" w:rsidP="00F12837">
      <w:pPr>
        <w:pStyle w:val="libNormal"/>
        <w:rPr>
          <w:rtl/>
        </w:rPr>
      </w:pPr>
      <w:r w:rsidRPr="00F12837">
        <w:rPr>
          <w:rtl/>
        </w:rPr>
        <w:t>وأمَّا الذين لا يخضعون للنبيّ الأكرم</w:t>
      </w:r>
      <w:r w:rsidR="002D5BB1" w:rsidRPr="002D5BB1">
        <w:rPr>
          <w:rtl/>
        </w:rPr>
        <w:t xml:space="preserve"> </w:t>
      </w:r>
      <w:r w:rsidR="002D5BB1" w:rsidRPr="002D5BB1">
        <w:rPr>
          <w:rStyle w:val="libAlaemChar"/>
          <w:rtl/>
        </w:rPr>
        <w:t>صلى‌الله‌عليه‌وآله</w:t>
      </w:r>
      <w:r w:rsidRPr="00F12837">
        <w:rPr>
          <w:rtl/>
        </w:rPr>
        <w:t xml:space="preserve"> ولا يحافظون على التزام الآداب في ساحة الحضرة النبويّة</w:t>
      </w:r>
      <w:r>
        <w:rPr>
          <w:rtl/>
        </w:rPr>
        <w:t>،</w:t>
      </w:r>
      <w:r w:rsidRPr="00F12837">
        <w:rPr>
          <w:rtl/>
        </w:rPr>
        <w:t xml:space="preserve"> برفعهم الأصوات فوق صوته والتعامل معه كأحدهم</w:t>
      </w:r>
      <w:r>
        <w:rPr>
          <w:rtl/>
        </w:rPr>
        <w:t>،</w:t>
      </w:r>
      <w:r w:rsidRPr="00F12837">
        <w:rPr>
          <w:rtl/>
        </w:rPr>
        <w:t xml:space="preserve"> فقد توعّدهم اللَّه تعالى بحبط أعمالهم</w:t>
      </w:r>
      <w:r>
        <w:rPr>
          <w:rtl/>
        </w:rPr>
        <w:t>؛</w:t>
      </w:r>
      <w:r w:rsidRPr="00F12837">
        <w:rPr>
          <w:rtl/>
        </w:rPr>
        <w:t xml:space="preserve"> لأن ذلك يوجب الإعراض عن الآيات الإلهية والوسائط الربانية التي نصبها لعباده والاستكبار عليها</w:t>
      </w:r>
      <w:r>
        <w:rPr>
          <w:rtl/>
        </w:rPr>
        <w:t>،</w:t>
      </w:r>
      <w:r w:rsidRPr="00F12837">
        <w:rPr>
          <w:rtl/>
        </w:rPr>
        <w:t xml:space="preserve"> فلا يكون لأعمالهم حينئذٍ وزن عند اللَّه تعالى</w:t>
      </w:r>
      <w:r>
        <w:rPr>
          <w:rtl/>
        </w:rPr>
        <w:t>،</w:t>
      </w:r>
      <w:r w:rsidRPr="00F12837">
        <w:rPr>
          <w:rtl/>
        </w:rPr>
        <w:t xml:space="preserve"> بما في ذلك العقيدة التي هي عمل من الأعمال الجوانحية.</w:t>
      </w:r>
    </w:p>
    <w:p w:rsidR="00F12837" w:rsidRPr="00B578D7" w:rsidRDefault="00F12837" w:rsidP="00B578D7">
      <w:pPr>
        <w:pStyle w:val="Heading2"/>
        <w:rPr>
          <w:rtl/>
        </w:rPr>
      </w:pPr>
      <w:bookmarkStart w:id="57" w:name="_Toc421607285"/>
      <w:r w:rsidRPr="00A3633E">
        <w:rPr>
          <w:rtl/>
        </w:rPr>
        <w:t>13</w:t>
      </w:r>
      <w:r w:rsidR="00240632">
        <w:rPr>
          <w:rtl/>
        </w:rPr>
        <w:t xml:space="preserve"> - </w:t>
      </w:r>
      <w:r w:rsidRPr="00A3633E">
        <w:rPr>
          <w:rtl/>
        </w:rPr>
        <w:t>آيات القسم الإلهي بشخص النبيّ الأكرم</w:t>
      </w:r>
      <w:r w:rsidR="002D5BB1" w:rsidRPr="002D5BB1">
        <w:rPr>
          <w:rStyle w:val="libNormalChar"/>
          <w:rtl/>
        </w:rPr>
        <w:t xml:space="preserve"> </w:t>
      </w:r>
      <w:r w:rsidR="002D5BB1" w:rsidRPr="002D5BB1">
        <w:rPr>
          <w:rStyle w:val="libAlaemChar"/>
          <w:rtl/>
        </w:rPr>
        <w:t>صلى‌الله‌عليه‌وآله</w:t>
      </w:r>
      <w:r w:rsidRPr="00A3633E">
        <w:rPr>
          <w:rtl/>
        </w:rPr>
        <w:t>:</w:t>
      </w:r>
      <w:bookmarkEnd w:id="57"/>
    </w:p>
    <w:p w:rsidR="00F12837" w:rsidRDefault="00F12837" w:rsidP="00F12837">
      <w:pPr>
        <w:pStyle w:val="libNormal"/>
        <w:rPr>
          <w:rtl/>
        </w:rPr>
      </w:pPr>
      <w:r w:rsidRPr="00F12837">
        <w:rPr>
          <w:rtl/>
        </w:rPr>
        <w:t>لقد وردت آيات عديدة يُقسم فيها اللَّه تعالى بالنبيّ</w:t>
      </w:r>
      <w:r w:rsidR="002D5BB1" w:rsidRPr="002D5BB1">
        <w:rPr>
          <w:rtl/>
        </w:rPr>
        <w:t xml:space="preserve"> </w:t>
      </w:r>
      <w:r w:rsidR="002D5BB1" w:rsidRPr="002D5BB1">
        <w:rPr>
          <w:rStyle w:val="libAlaemChar"/>
          <w:rtl/>
        </w:rPr>
        <w:t>صلى‌الله‌عليه‌وآله</w:t>
      </w:r>
      <w:r w:rsidRPr="00F12837">
        <w:rPr>
          <w:rtl/>
        </w:rPr>
        <w:t xml:space="preserve"> نذكر بعضاً منها:</w:t>
      </w:r>
    </w:p>
    <w:p w:rsidR="00F12837" w:rsidRDefault="00F12837" w:rsidP="00F12837">
      <w:pPr>
        <w:pStyle w:val="libNormal"/>
        <w:rPr>
          <w:rtl/>
        </w:rPr>
      </w:pPr>
      <w:r w:rsidRPr="00F12837">
        <w:rPr>
          <w:rtl/>
        </w:rPr>
        <w:t>1</w:t>
      </w:r>
      <w:r w:rsidR="00240632">
        <w:rPr>
          <w:rtl/>
        </w:rPr>
        <w:t xml:space="preserve"> - </w:t>
      </w:r>
      <w:r w:rsidRPr="00F12837">
        <w:rPr>
          <w:rtl/>
        </w:rPr>
        <w:t xml:space="preserve">قوله تعالى: </w:t>
      </w:r>
      <w:r w:rsidRPr="00240632">
        <w:rPr>
          <w:rStyle w:val="libAlaemChar"/>
          <w:rtl/>
        </w:rPr>
        <w:t>(</w:t>
      </w:r>
      <w:r w:rsidRPr="00F12837">
        <w:rPr>
          <w:rStyle w:val="libAieChar"/>
          <w:rtl/>
        </w:rPr>
        <w:t>لَعَمْرُكَ إِنَّهُمْ لَفِي سَكْرَتِهِمْ يَعْمَهُونَ</w:t>
      </w:r>
      <w:r w:rsidRPr="00240632">
        <w:rPr>
          <w:rStyle w:val="libAlaemChar"/>
          <w:rtl/>
        </w:rPr>
        <w:t>)</w:t>
      </w:r>
      <w:r w:rsidRPr="00F12837">
        <w:rPr>
          <w:rStyle w:val="libFootnotenumChar"/>
          <w:rtl/>
        </w:rPr>
        <w:t>(1)</w:t>
      </w:r>
      <w:r>
        <w:rPr>
          <w:rtl/>
        </w:rPr>
        <w:t>،</w:t>
      </w:r>
      <w:r w:rsidRPr="00F12837">
        <w:rPr>
          <w:rtl/>
        </w:rPr>
        <w:t xml:space="preserve"> والقسم بعمر النبيّ الأكرم</w:t>
      </w:r>
      <w:r w:rsidR="002D5BB1" w:rsidRPr="002D5BB1">
        <w:rPr>
          <w:rtl/>
        </w:rPr>
        <w:t xml:space="preserve"> </w:t>
      </w:r>
      <w:r w:rsidR="002D5BB1" w:rsidRPr="002D5BB1">
        <w:rPr>
          <w:rStyle w:val="libAlaemChar"/>
          <w:rtl/>
        </w:rPr>
        <w:t>صلى‌الله‌عليه‌وآله</w:t>
      </w:r>
      <w:r w:rsidRPr="00F12837">
        <w:rPr>
          <w:rtl/>
        </w:rPr>
        <w:t xml:space="preserve"> من قبل اللَّه تعالى يدلّل على تعظيمه وتشريفه</w:t>
      </w:r>
      <w:r>
        <w:rPr>
          <w:rtl/>
        </w:rPr>
        <w:t>،</w:t>
      </w:r>
      <w:r w:rsidRPr="00F12837">
        <w:rPr>
          <w:rtl/>
        </w:rPr>
        <w:t xml:space="preserve"> خصوصاً وأن المفسّرين ذكروا أن الباري تعالى لم يقسم بعمر أحد في القرآن الكريم سوى القسم بعمر خاتم الأنبياء وسيّد المرسلين‏</w:t>
      </w:r>
      <w:r w:rsidR="002D5BB1" w:rsidRPr="002D5BB1">
        <w:rPr>
          <w:rtl/>
        </w:rPr>
        <w:t xml:space="preserve"> </w:t>
      </w:r>
      <w:r w:rsidR="002D5BB1" w:rsidRPr="002D5BB1">
        <w:rPr>
          <w:rStyle w:val="libAlaemChar"/>
          <w:rtl/>
        </w:rPr>
        <w:t>صلى‌الله‌عليه‌وآله</w:t>
      </w:r>
      <w:r>
        <w:rPr>
          <w:rtl/>
        </w:rPr>
        <w:t>.</w:t>
      </w:r>
    </w:p>
    <w:p w:rsidR="00F12837" w:rsidRDefault="00F12837" w:rsidP="00F12837">
      <w:pPr>
        <w:pStyle w:val="libNormal"/>
        <w:rPr>
          <w:rtl/>
        </w:rPr>
      </w:pPr>
      <w:r w:rsidRPr="00F12837">
        <w:rPr>
          <w:rtl/>
        </w:rPr>
        <w:t>2</w:t>
      </w:r>
      <w:r w:rsidR="00240632">
        <w:rPr>
          <w:rtl/>
        </w:rPr>
        <w:t xml:space="preserve"> - </w:t>
      </w:r>
      <w:r w:rsidRPr="00F12837">
        <w:rPr>
          <w:rtl/>
        </w:rPr>
        <w:t xml:space="preserve">قوله تعالى: </w:t>
      </w:r>
      <w:r w:rsidRPr="00240632">
        <w:rPr>
          <w:rStyle w:val="libAlaemChar"/>
          <w:rtl/>
        </w:rPr>
        <w:t>(</w:t>
      </w:r>
      <w:r w:rsidRPr="00F12837">
        <w:rPr>
          <w:rStyle w:val="libAieChar"/>
          <w:rtl/>
        </w:rPr>
        <w:t>لَا أُقْسِمُ بِهَذَا الْبَلَدِ * وَأَنْتَ حِلٌّ بِهَذَا الْبَلَدِ * وَوَالِدٍ وَمَا وَلَدَ</w:t>
      </w:r>
      <w:r w:rsidRPr="00240632">
        <w:rPr>
          <w:rStyle w:val="libAlaemChar"/>
          <w:rtl/>
        </w:rPr>
        <w:t>)</w:t>
      </w:r>
      <w:r w:rsidRPr="00F12837">
        <w:rPr>
          <w:rStyle w:val="libFootnotenumChar"/>
          <w:rtl/>
        </w:rPr>
        <w:t>(2)</w:t>
      </w:r>
      <w:r>
        <w:rPr>
          <w:rtl/>
        </w:rPr>
        <w:t>.</w:t>
      </w:r>
    </w:p>
    <w:p w:rsidR="00F12837" w:rsidRDefault="00F12837" w:rsidP="00F12837">
      <w:pPr>
        <w:pStyle w:val="libNormal"/>
        <w:rPr>
          <w:rtl/>
        </w:rPr>
      </w:pPr>
      <w:r w:rsidRPr="00F12837">
        <w:rPr>
          <w:rtl/>
        </w:rPr>
        <w:t xml:space="preserve">قال بعض المفسّرين: إن (لا) في قوله تعالى: </w:t>
      </w:r>
      <w:r w:rsidRPr="00240632">
        <w:rPr>
          <w:rStyle w:val="libAlaemChar"/>
          <w:rtl/>
        </w:rPr>
        <w:t>(</w:t>
      </w:r>
      <w:r w:rsidRPr="00F12837">
        <w:rPr>
          <w:rStyle w:val="libAieChar"/>
          <w:rtl/>
        </w:rPr>
        <w:t>لَا أُقْسِمُ</w:t>
      </w:r>
      <w:r w:rsidRPr="00240632">
        <w:rPr>
          <w:rStyle w:val="libAlaemChar"/>
          <w:rtl/>
        </w:rPr>
        <w:t>)</w:t>
      </w:r>
      <w:r w:rsidRPr="00F12837">
        <w:rPr>
          <w:rtl/>
        </w:rPr>
        <w:t xml:space="preserve"> أصلية نافية</w:t>
      </w:r>
      <w:r>
        <w:rPr>
          <w:rtl/>
        </w:rPr>
        <w:t>؛</w:t>
      </w:r>
      <w:r w:rsidRPr="00F12837">
        <w:rPr>
          <w:rtl/>
        </w:rPr>
        <w:t xml:space="preserve"> والمعنى هو أن اللَّه تعالى لا يقسم بمكّة والنبيّ حلّ وحالّ فيها وذلك تعظيماً له</w:t>
      </w:r>
      <w:r w:rsidR="002D5BB1" w:rsidRPr="002D5BB1">
        <w:rPr>
          <w:rtl/>
        </w:rPr>
        <w:t xml:space="preserve"> </w:t>
      </w:r>
      <w:r w:rsidR="002D5BB1" w:rsidRPr="002D5BB1">
        <w:rPr>
          <w:rStyle w:val="libAlaemChar"/>
          <w:rtl/>
        </w:rPr>
        <w:t>صلى‌الله‌عليه‌وآله</w:t>
      </w:r>
      <w:r>
        <w:rPr>
          <w:rtl/>
        </w:rPr>
        <w:t>،</w:t>
      </w:r>
      <w:r w:rsidRPr="00F12837">
        <w:rPr>
          <w:rtl/>
        </w:rPr>
        <w:t xml:space="preserve"> وأنه مع وجوده في مكّة هو الأحرى أن يقسم به دون غيره</w:t>
      </w:r>
      <w:r>
        <w:rPr>
          <w:rtl/>
        </w:rPr>
        <w:t>،</w:t>
      </w:r>
      <w:r w:rsidRPr="00F12837">
        <w:rPr>
          <w:rtl/>
        </w:rPr>
        <w:t xml:space="preserve"> ذكر</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A3633E">
        <w:rPr>
          <w:rtl/>
        </w:rPr>
        <w:t>(1) الحجر: 22.</w:t>
      </w:r>
    </w:p>
    <w:p w:rsidR="00F12837" w:rsidRDefault="00F12837" w:rsidP="00F12837">
      <w:pPr>
        <w:pStyle w:val="libFootnote0"/>
        <w:rPr>
          <w:rtl/>
        </w:rPr>
      </w:pPr>
      <w:r w:rsidRPr="00A3633E">
        <w:rPr>
          <w:rtl/>
        </w:rPr>
        <w:t>(2) البلد: 1</w:t>
      </w:r>
      <w:r w:rsidR="00240632">
        <w:rPr>
          <w:rtl/>
        </w:rPr>
        <w:t xml:space="preserve"> - </w:t>
      </w:r>
      <w:r w:rsidRPr="00A3633E">
        <w:rPr>
          <w:rtl/>
        </w:rPr>
        <w:t>3.</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ذلك أبو البقاء العكبري في إملائه</w:t>
      </w:r>
      <w:r>
        <w:rPr>
          <w:rtl/>
        </w:rPr>
        <w:t>،</w:t>
      </w:r>
      <w:r w:rsidRPr="00F12837">
        <w:rPr>
          <w:rtl/>
        </w:rPr>
        <w:t xml:space="preserve"> حيث قال:</w:t>
      </w:r>
    </w:p>
    <w:p w:rsidR="00F12837" w:rsidRDefault="00F12837" w:rsidP="00F12837">
      <w:pPr>
        <w:pStyle w:val="libNormal"/>
        <w:rPr>
          <w:rtl/>
        </w:rPr>
      </w:pPr>
      <w:r w:rsidRPr="00F12837">
        <w:rPr>
          <w:rtl/>
        </w:rPr>
        <w:t>(وقيل: لا أقسم به وأنت حلّ فيه</w:t>
      </w:r>
      <w:r>
        <w:rPr>
          <w:rtl/>
        </w:rPr>
        <w:t>،</w:t>
      </w:r>
      <w:r w:rsidRPr="00F12837">
        <w:rPr>
          <w:rtl/>
        </w:rPr>
        <w:t xml:space="preserve"> بل أقسم بك)</w:t>
      </w:r>
      <w:r w:rsidRPr="00F12837">
        <w:rPr>
          <w:rStyle w:val="libFootnotenumChar"/>
          <w:rtl/>
        </w:rPr>
        <w:t>(1)</w:t>
      </w:r>
      <w:r w:rsidRPr="00F12837">
        <w:rPr>
          <w:rtl/>
        </w:rPr>
        <w:t>.</w:t>
      </w:r>
    </w:p>
    <w:p w:rsidR="00F12837" w:rsidRDefault="00F12837" w:rsidP="00F12837">
      <w:pPr>
        <w:pStyle w:val="libNormal"/>
        <w:rPr>
          <w:rtl/>
        </w:rPr>
      </w:pPr>
      <w:r w:rsidRPr="00F12837">
        <w:rPr>
          <w:rtl/>
        </w:rPr>
        <w:t>وفي فتح القدير للشوكاني قال: (وقيل: المعنى لا أقسم بهذا البلد وأنت حالّ به ومقيم فيه وهو محلّك</w:t>
      </w:r>
      <w:r>
        <w:rPr>
          <w:rtl/>
        </w:rPr>
        <w:t>،</w:t>
      </w:r>
      <w:r w:rsidRPr="00F12837">
        <w:rPr>
          <w:rtl/>
        </w:rPr>
        <w:t xml:space="preserve"> فعلى القول بأن (لا) نافية غير زائدة يكون المعنى لا أقسم به وأنت حالّ به</w:t>
      </w:r>
      <w:r>
        <w:rPr>
          <w:rtl/>
        </w:rPr>
        <w:t>،</w:t>
      </w:r>
      <w:r w:rsidRPr="00F12837">
        <w:rPr>
          <w:rtl/>
        </w:rPr>
        <w:t xml:space="preserve"> فأنت أحقّ بالإقسام بك)</w:t>
      </w:r>
      <w:r w:rsidRPr="00F12837">
        <w:rPr>
          <w:rStyle w:val="libFootnotenumChar"/>
          <w:rtl/>
        </w:rPr>
        <w:t>(2)</w:t>
      </w:r>
      <w:r w:rsidRPr="00F12837">
        <w:rPr>
          <w:rtl/>
        </w:rPr>
        <w:t>.</w:t>
      </w:r>
    </w:p>
    <w:p w:rsidR="00F12837" w:rsidRPr="00F12837" w:rsidRDefault="00F12837" w:rsidP="00F12837">
      <w:pPr>
        <w:pStyle w:val="libNormal"/>
        <w:rPr>
          <w:rtl/>
        </w:rPr>
      </w:pPr>
      <w:r w:rsidRPr="00F12837">
        <w:rPr>
          <w:rtl/>
        </w:rPr>
        <w:t>والبعض الآخر من المفسّرين قال: إن (لا) أصلية أيضاً</w:t>
      </w:r>
      <w:r>
        <w:rPr>
          <w:rtl/>
        </w:rPr>
        <w:t>،</w:t>
      </w:r>
      <w:r w:rsidRPr="00F12837">
        <w:rPr>
          <w:rtl/>
        </w:rPr>
        <w:t xml:space="preserve"> ولكن المعنى هو: لا أقسم بهذا البلد وأنت لا حرمة لك في هذا البلد</w:t>
      </w:r>
      <w:r>
        <w:rPr>
          <w:rtl/>
        </w:rPr>
        <w:t>،</w:t>
      </w:r>
      <w:r w:rsidRPr="00F12837">
        <w:rPr>
          <w:rtl/>
        </w:rPr>
        <w:t xml:space="preserve"> يستحلّون دمك وقتالك</w:t>
      </w:r>
      <w:r>
        <w:rPr>
          <w:rtl/>
        </w:rPr>
        <w:t>،</w:t>
      </w:r>
      <w:r w:rsidRPr="00F12837">
        <w:rPr>
          <w:rtl/>
        </w:rPr>
        <w:t xml:space="preserve"> وفي ذلك دلالة واضحة على عظمة الرسول الأكرم</w:t>
      </w:r>
      <w:r w:rsidR="002D5BB1" w:rsidRPr="002D5BB1">
        <w:rPr>
          <w:rtl/>
        </w:rPr>
        <w:t xml:space="preserve"> </w:t>
      </w:r>
      <w:r w:rsidR="002D5BB1" w:rsidRPr="002D5BB1">
        <w:rPr>
          <w:rStyle w:val="libAlaemChar"/>
          <w:rtl/>
        </w:rPr>
        <w:t>صلى‌الله‌عليه‌وآله</w:t>
      </w:r>
      <w:r>
        <w:rPr>
          <w:rtl/>
        </w:rPr>
        <w:t>؛</w:t>
      </w:r>
      <w:r w:rsidRPr="00F12837">
        <w:rPr>
          <w:rtl/>
        </w:rPr>
        <w:t xml:space="preserve"> وذلك لأن القسم لأجل عظمة المقسوم به والنبيّ</w:t>
      </w:r>
      <w:r w:rsidR="002D5BB1" w:rsidRPr="002D5BB1">
        <w:rPr>
          <w:rtl/>
        </w:rPr>
        <w:t xml:space="preserve"> </w:t>
      </w:r>
      <w:r w:rsidR="002D5BB1" w:rsidRPr="002D5BB1">
        <w:rPr>
          <w:rStyle w:val="libAlaemChar"/>
          <w:rtl/>
        </w:rPr>
        <w:t>صلى‌الله‌عليه‌وآله</w:t>
      </w:r>
      <w:r w:rsidRPr="00F12837">
        <w:rPr>
          <w:rtl/>
        </w:rPr>
        <w:t xml:space="preserve"> له عظمة فوق ذلك</w:t>
      </w:r>
      <w:r>
        <w:rPr>
          <w:rtl/>
        </w:rPr>
        <w:t>،</w:t>
      </w:r>
      <w:r w:rsidRPr="00F12837">
        <w:rPr>
          <w:rtl/>
        </w:rPr>
        <w:t xml:space="preserve"> فهو</w:t>
      </w:r>
      <w:r w:rsidR="002D5BB1" w:rsidRPr="002D5BB1">
        <w:rPr>
          <w:rtl/>
        </w:rPr>
        <w:t xml:space="preserve"> </w:t>
      </w:r>
      <w:r w:rsidR="002D5BB1" w:rsidRPr="002D5BB1">
        <w:rPr>
          <w:rStyle w:val="libAlaemChar"/>
          <w:rtl/>
        </w:rPr>
        <w:t>صلى‌الله‌عليه‌وآله</w:t>
      </w:r>
      <w:r w:rsidRPr="00F12837">
        <w:rPr>
          <w:rtl/>
        </w:rPr>
        <w:t xml:space="preserve"> موضع قسم أيضاً</w:t>
      </w:r>
      <w:r>
        <w:rPr>
          <w:rtl/>
        </w:rPr>
        <w:t>؛</w:t>
      </w:r>
      <w:r w:rsidRPr="00F12837">
        <w:rPr>
          <w:rtl/>
        </w:rPr>
        <w:t xml:space="preserve"> إذ لو كان ما هو دونه من موارد القسم ولا يقسم به لعظمة النبيّ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فكيف بك بذات النبيّ الأكرم</w:t>
      </w:r>
      <w:r w:rsidR="002D5BB1" w:rsidRPr="002D5BB1">
        <w:rPr>
          <w:rtl/>
        </w:rPr>
        <w:t xml:space="preserve"> </w:t>
      </w:r>
      <w:r w:rsidR="002D5BB1" w:rsidRPr="002D5BB1">
        <w:rPr>
          <w:rStyle w:val="libAlaemChar"/>
          <w:rtl/>
        </w:rPr>
        <w:t>صلى‌الله‌عليه‌وآله</w:t>
      </w:r>
      <w:r w:rsidRPr="00F12837">
        <w:rPr>
          <w:rtl/>
        </w:rPr>
        <w:t xml:space="preserve"> الذي هو أعظم من الكعبة</w:t>
      </w:r>
      <w:r>
        <w:rPr>
          <w:rtl/>
        </w:rPr>
        <w:t>؟</w:t>
      </w:r>
      <w:r w:rsidRPr="00F12837">
        <w:rPr>
          <w:rtl/>
        </w:rPr>
        <w:t xml:space="preserve"> وعلى هذا يكون في هذه الآية مديح له</w:t>
      </w:r>
      <w:r w:rsidR="002D5BB1" w:rsidRPr="002D5BB1">
        <w:rPr>
          <w:rtl/>
        </w:rPr>
        <w:t xml:space="preserve"> </w:t>
      </w:r>
      <w:r w:rsidR="002D5BB1" w:rsidRPr="002D5BB1">
        <w:rPr>
          <w:rStyle w:val="libAlaemChar"/>
          <w:rtl/>
        </w:rPr>
        <w:t>صلى‌الله‌عليه‌وآله</w:t>
      </w:r>
      <w:r w:rsidRPr="00F12837">
        <w:rPr>
          <w:rtl/>
        </w:rPr>
        <w:t xml:space="preserve"> بأنه أكرم الخلق على اللَّه تعالى.</w:t>
      </w:r>
    </w:p>
    <w:p w:rsidR="00F12837" w:rsidRPr="00F12837" w:rsidRDefault="00F12837" w:rsidP="00F12837">
      <w:pPr>
        <w:pStyle w:val="libNormal"/>
        <w:rPr>
          <w:rtl/>
        </w:rPr>
      </w:pPr>
      <w:r w:rsidRPr="00F12837">
        <w:rPr>
          <w:rtl/>
        </w:rPr>
        <w:t>ذكر هذا المعنى عدد وافر من المفسّرين:</w:t>
      </w:r>
    </w:p>
    <w:p w:rsidR="00F12837" w:rsidRPr="00F12837" w:rsidRDefault="00F12837" w:rsidP="00F12837">
      <w:pPr>
        <w:pStyle w:val="libNormal"/>
        <w:rPr>
          <w:rtl/>
        </w:rPr>
      </w:pPr>
      <w:r w:rsidRPr="00F12837">
        <w:rPr>
          <w:rtl/>
        </w:rPr>
        <w:t>منهم: علي بن إبراهيم القمّي</w:t>
      </w:r>
      <w:r>
        <w:rPr>
          <w:rtl/>
        </w:rPr>
        <w:t>،</w:t>
      </w:r>
      <w:r w:rsidRPr="00F12837">
        <w:rPr>
          <w:rtl/>
        </w:rPr>
        <w:t xml:space="preserve"> حيث قال في تفسيره:</w:t>
      </w:r>
    </w:p>
    <w:p w:rsidR="00F12837" w:rsidRDefault="00F12837" w:rsidP="00F12837">
      <w:pPr>
        <w:pStyle w:val="libNormal"/>
        <w:rPr>
          <w:rtl/>
        </w:rPr>
      </w:pPr>
      <w:r w:rsidRPr="00240632">
        <w:rPr>
          <w:rStyle w:val="libAlaemChar"/>
          <w:rtl/>
        </w:rPr>
        <w:t>(</w:t>
      </w:r>
      <w:r w:rsidRPr="00F12837">
        <w:rPr>
          <w:rStyle w:val="libAieChar"/>
          <w:rtl/>
        </w:rPr>
        <w:t>وَأَنْتَ حِلٌّ بِهَذَا الْبَلَدِ</w:t>
      </w:r>
      <w:r w:rsidRPr="00240632">
        <w:rPr>
          <w:rStyle w:val="libAlaemChar"/>
          <w:rtl/>
        </w:rPr>
        <w:t>)</w:t>
      </w:r>
      <w:r w:rsidRPr="00F12837">
        <w:rPr>
          <w:rtl/>
        </w:rPr>
        <w:t xml:space="preserve"> كانت قريش لا يستحلّون أن يظلموا أحداً في هذا البلد</w:t>
      </w:r>
      <w:r>
        <w:rPr>
          <w:rtl/>
        </w:rPr>
        <w:t>،</w:t>
      </w:r>
      <w:r w:rsidRPr="00F12837">
        <w:rPr>
          <w:rtl/>
        </w:rPr>
        <w:t xml:space="preserve"> ويستحلّون ظلمك فيه</w:t>
      </w:r>
      <w:r w:rsidRPr="00F12837">
        <w:rPr>
          <w:rStyle w:val="libFootnotenumChar"/>
          <w:rtl/>
        </w:rPr>
        <w:t>(3)</w:t>
      </w:r>
      <w:r w:rsidRPr="00F12837">
        <w:rPr>
          <w:rtl/>
        </w:rPr>
        <w:t>.</w:t>
      </w:r>
    </w:p>
    <w:p w:rsidR="00F12837" w:rsidRPr="00F12837" w:rsidRDefault="00F12837" w:rsidP="00F12837">
      <w:pPr>
        <w:pStyle w:val="libNormal"/>
        <w:rPr>
          <w:rtl/>
        </w:rPr>
      </w:pPr>
      <w:r w:rsidRPr="00F12837">
        <w:rPr>
          <w:rtl/>
        </w:rPr>
        <w:t>ومنهم: الطبرسي في مجمع البيان</w:t>
      </w:r>
      <w:r>
        <w:rPr>
          <w:rtl/>
        </w:rPr>
        <w:t>،</w:t>
      </w:r>
      <w:r w:rsidRPr="00F12837">
        <w:rPr>
          <w:rtl/>
        </w:rPr>
        <w:t xml:space="preserve"> قال: (وقيل: معناه لا أقسم بهذا البلد وأنت حلّ فيه</w:t>
      </w:r>
      <w:r>
        <w:rPr>
          <w:rtl/>
        </w:rPr>
        <w:t>،</w:t>
      </w:r>
      <w:r w:rsidRPr="00F12837">
        <w:rPr>
          <w:rtl/>
        </w:rPr>
        <w:t xml:space="preserve"> منتهك الحرمة</w:t>
      </w:r>
      <w:r>
        <w:rPr>
          <w:rtl/>
        </w:rPr>
        <w:t>،</w:t>
      </w:r>
      <w:r w:rsidRPr="00F12837">
        <w:rPr>
          <w:rtl/>
        </w:rPr>
        <w:t xml:space="preserve"> مستباح العرض</w:t>
      </w:r>
      <w:r>
        <w:rPr>
          <w:rtl/>
        </w:rPr>
        <w:t>،</w:t>
      </w:r>
      <w:r w:rsidRPr="00F12837">
        <w:rPr>
          <w:rtl/>
        </w:rPr>
        <w:t xml:space="preserve"> لا تُحترم</w:t>
      </w:r>
      <w:r>
        <w:rPr>
          <w:rtl/>
        </w:rPr>
        <w:t>،</w:t>
      </w:r>
      <w:r w:rsidRPr="00F12837">
        <w:rPr>
          <w:rtl/>
        </w:rPr>
        <w:t xml:space="preserve"> فلم يبن للبلد حرمة</w:t>
      </w:r>
      <w:r>
        <w:rPr>
          <w:rtl/>
        </w:rPr>
        <w:t>،</w:t>
      </w:r>
    </w:p>
    <w:p w:rsidR="00F12837" w:rsidRPr="00F12837" w:rsidRDefault="00240632" w:rsidP="002D5BB1">
      <w:pPr>
        <w:pStyle w:val="libLine"/>
        <w:rPr>
          <w:rtl/>
        </w:rPr>
      </w:pPr>
      <w:r>
        <w:rPr>
          <w:rtl/>
        </w:rPr>
        <w:t>____________________</w:t>
      </w:r>
    </w:p>
    <w:p w:rsidR="00F12837" w:rsidRDefault="00F12837" w:rsidP="00B578D7">
      <w:pPr>
        <w:pStyle w:val="libFootnote0"/>
        <w:rPr>
          <w:rtl/>
        </w:rPr>
      </w:pPr>
      <w:r w:rsidRPr="00A3633E">
        <w:rPr>
          <w:rtl/>
        </w:rPr>
        <w:t>(1) أبو البقاء العكبري</w:t>
      </w:r>
      <w:r>
        <w:rPr>
          <w:rtl/>
        </w:rPr>
        <w:t>،</w:t>
      </w:r>
      <w:r w:rsidRPr="00A3633E">
        <w:rPr>
          <w:rtl/>
        </w:rPr>
        <w:t xml:space="preserve"> إملاء ما منّ به الرحمن</w:t>
      </w:r>
      <w:r>
        <w:rPr>
          <w:rtl/>
        </w:rPr>
        <w:t>،</w:t>
      </w:r>
      <w:r w:rsidRPr="00A3633E">
        <w:rPr>
          <w:rtl/>
        </w:rPr>
        <w:t xml:space="preserve"> ج 2</w:t>
      </w:r>
      <w:r>
        <w:rPr>
          <w:rtl/>
        </w:rPr>
        <w:t>،</w:t>
      </w:r>
      <w:r w:rsidRPr="00A3633E">
        <w:rPr>
          <w:rtl/>
        </w:rPr>
        <w:t xml:space="preserve"> ص 287.</w:t>
      </w:r>
    </w:p>
    <w:p w:rsidR="00F12837" w:rsidRDefault="00F12837" w:rsidP="00B578D7">
      <w:pPr>
        <w:pStyle w:val="libFootnote0"/>
        <w:rPr>
          <w:rtl/>
        </w:rPr>
      </w:pPr>
      <w:r w:rsidRPr="00A3633E">
        <w:rPr>
          <w:rtl/>
        </w:rPr>
        <w:t>(2) الشوكاني</w:t>
      </w:r>
      <w:r>
        <w:rPr>
          <w:rtl/>
        </w:rPr>
        <w:t>،</w:t>
      </w:r>
      <w:r w:rsidRPr="00A3633E">
        <w:rPr>
          <w:rtl/>
        </w:rPr>
        <w:t xml:space="preserve"> فتح القدير</w:t>
      </w:r>
      <w:r>
        <w:rPr>
          <w:rtl/>
        </w:rPr>
        <w:t>،</w:t>
      </w:r>
      <w:r w:rsidRPr="00A3633E">
        <w:rPr>
          <w:rtl/>
        </w:rPr>
        <w:t xml:space="preserve"> ج 5</w:t>
      </w:r>
      <w:r>
        <w:rPr>
          <w:rtl/>
        </w:rPr>
        <w:t>،</w:t>
      </w:r>
      <w:r w:rsidRPr="00A3633E">
        <w:rPr>
          <w:rtl/>
        </w:rPr>
        <w:t xml:space="preserve"> ص 443.</w:t>
      </w:r>
    </w:p>
    <w:p w:rsidR="00F12837" w:rsidRPr="00B578D7" w:rsidRDefault="00F12837" w:rsidP="00F12837">
      <w:pPr>
        <w:pStyle w:val="libFootnote0"/>
        <w:rPr>
          <w:rtl/>
        </w:rPr>
      </w:pPr>
      <w:r w:rsidRPr="00A3633E">
        <w:rPr>
          <w:rtl/>
        </w:rPr>
        <w:t>(3) تفسير القمي</w:t>
      </w:r>
      <w:r>
        <w:rPr>
          <w:rtl/>
        </w:rPr>
        <w:t>،</w:t>
      </w:r>
      <w:r w:rsidRPr="00A3633E">
        <w:rPr>
          <w:rtl/>
        </w:rPr>
        <w:t xml:space="preserve"> ج 2</w:t>
      </w:r>
      <w:r>
        <w:rPr>
          <w:rtl/>
        </w:rPr>
        <w:t>،</w:t>
      </w:r>
      <w:r w:rsidRPr="00A3633E">
        <w:rPr>
          <w:rtl/>
        </w:rPr>
        <w:t xml:space="preserve"> ص 422.</w:t>
      </w:r>
    </w:p>
    <w:p w:rsidR="00F12837" w:rsidRDefault="00F12837" w:rsidP="00F12837">
      <w:pPr>
        <w:pStyle w:val="libNormal"/>
        <w:rPr>
          <w:rtl/>
        </w:rPr>
      </w:pPr>
      <w:r>
        <w:rPr>
          <w:rFonts w:hint="cs"/>
          <w:rtl/>
        </w:rPr>
        <w:br w:type="page"/>
      </w:r>
    </w:p>
    <w:p w:rsidR="00F12837" w:rsidRDefault="00F12837" w:rsidP="00F12837">
      <w:pPr>
        <w:pStyle w:val="libNormal"/>
        <w:rPr>
          <w:rtl/>
        </w:rPr>
      </w:pPr>
      <w:r w:rsidRPr="00F12837">
        <w:rPr>
          <w:rtl/>
        </w:rPr>
        <w:lastRenderedPageBreak/>
        <w:t>حيث هتكت حرمتك</w:t>
      </w:r>
      <w:r>
        <w:rPr>
          <w:rtl/>
        </w:rPr>
        <w:t>،</w:t>
      </w:r>
      <w:r w:rsidRPr="00F12837">
        <w:rPr>
          <w:rtl/>
        </w:rPr>
        <w:t xml:space="preserve"> عن أبي مسلم</w:t>
      </w:r>
      <w:r>
        <w:rPr>
          <w:rtl/>
        </w:rPr>
        <w:t>،</w:t>
      </w:r>
      <w:r w:rsidRPr="00F12837">
        <w:rPr>
          <w:rtl/>
        </w:rPr>
        <w:t xml:space="preserve"> وهو المروي عن أبي عبد اللَّه</w:t>
      </w:r>
      <w:r w:rsidR="002D5BB1" w:rsidRPr="002D5BB1">
        <w:rPr>
          <w:rtl/>
        </w:rPr>
        <w:t xml:space="preserve"> </w:t>
      </w:r>
      <w:r w:rsidR="002D5BB1" w:rsidRPr="002D5BB1">
        <w:rPr>
          <w:rStyle w:val="libAlaemChar"/>
          <w:rtl/>
        </w:rPr>
        <w:t>عليه‌السلام</w:t>
      </w:r>
      <w:r w:rsidRPr="00F12837">
        <w:rPr>
          <w:rtl/>
        </w:rPr>
        <w:t xml:space="preserve"> قال: (كانت قريش تعظّم البلد</w:t>
      </w:r>
      <w:r>
        <w:rPr>
          <w:rtl/>
        </w:rPr>
        <w:t>،</w:t>
      </w:r>
      <w:r w:rsidRPr="00F12837">
        <w:rPr>
          <w:rtl/>
        </w:rPr>
        <w:t xml:space="preserve"> وتستحلّ محمّد(صلَّى الله عليه وآله فيه)</w:t>
      </w:r>
      <w:r>
        <w:rPr>
          <w:rtl/>
        </w:rPr>
        <w:t>،</w:t>
      </w:r>
      <w:r w:rsidRPr="00F12837">
        <w:rPr>
          <w:rtl/>
        </w:rPr>
        <w:t xml:space="preserve"> فقال:</w:t>
      </w:r>
      <w:r w:rsidRPr="00F12837">
        <w:rPr>
          <w:rStyle w:val="libNormalChar"/>
          <w:rFonts w:hint="cs"/>
          <w:rtl/>
        </w:rPr>
        <w:t xml:space="preserve"> </w:t>
      </w:r>
      <w:r w:rsidRPr="00240632">
        <w:rPr>
          <w:rStyle w:val="libAlaemChar"/>
          <w:rFonts w:hint="cs"/>
          <w:rtl/>
        </w:rPr>
        <w:t>(</w:t>
      </w:r>
      <w:r w:rsidRPr="00F12837">
        <w:rPr>
          <w:rStyle w:val="libAieChar"/>
          <w:rFonts w:hint="cs"/>
          <w:rtl/>
        </w:rPr>
        <w:t>لَا أُقْسِمُ بِهَذَا الْبَلَدِ * وَأَنتَ حِلٌّ بِهَذَا الْبَلَدِ</w:t>
      </w:r>
      <w:r w:rsidRPr="00240632">
        <w:rPr>
          <w:rStyle w:val="libAlaemChar"/>
          <w:rFonts w:hint="cs"/>
          <w:rtl/>
        </w:rPr>
        <w:t>)</w:t>
      </w:r>
      <w:r>
        <w:rPr>
          <w:rtl/>
        </w:rPr>
        <w:t>،</w:t>
      </w:r>
      <w:r w:rsidRPr="00F12837">
        <w:rPr>
          <w:rtl/>
        </w:rPr>
        <w:t xml:space="preserve"> يريد أنهم استحلّوك فيه</w:t>
      </w:r>
      <w:r>
        <w:rPr>
          <w:rtl/>
        </w:rPr>
        <w:t>،</w:t>
      </w:r>
      <w:r w:rsidRPr="00F12837">
        <w:rPr>
          <w:rtl/>
        </w:rPr>
        <w:t xml:space="preserve"> فكذّبوك وشتموك</w:t>
      </w:r>
      <w:r>
        <w:rPr>
          <w:rtl/>
        </w:rPr>
        <w:t>.</w:t>
      </w:r>
      <w:r w:rsidRPr="00F12837">
        <w:rPr>
          <w:rtl/>
        </w:rPr>
        <w:t>.. فاستحلّوا من رسول اللَّه</w:t>
      </w:r>
      <w:r w:rsidR="002D5BB1" w:rsidRPr="002D5BB1">
        <w:rPr>
          <w:rtl/>
        </w:rPr>
        <w:t xml:space="preserve"> </w:t>
      </w:r>
      <w:r w:rsidR="002D5BB1" w:rsidRPr="002D5BB1">
        <w:rPr>
          <w:rStyle w:val="libAlaemChar"/>
          <w:rtl/>
        </w:rPr>
        <w:t>صلى‌الله‌عليه‌وآله</w:t>
      </w:r>
      <w:r w:rsidRPr="00F12837">
        <w:rPr>
          <w:rtl/>
        </w:rPr>
        <w:t xml:space="preserve"> ما لم يستحلّوه من غيره</w:t>
      </w:r>
      <w:r>
        <w:rPr>
          <w:rtl/>
        </w:rPr>
        <w:t>،</w:t>
      </w:r>
      <w:r w:rsidRPr="00F12837">
        <w:rPr>
          <w:rtl/>
        </w:rPr>
        <w:t xml:space="preserve"> فعاب اللَّه ذلك عليهم)</w:t>
      </w:r>
      <w:r w:rsidRPr="00F12837">
        <w:rPr>
          <w:rStyle w:val="libFootnotenumChar"/>
          <w:rtl/>
        </w:rPr>
        <w:t>(1)</w:t>
      </w:r>
      <w:r w:rsidRPr="00F12837">
        <w:rPr>
          <w:rtl/>
        </w:rPr>
        <w:t>.</w:t>
      </w:r>
    </w:p>
    <w:p w:rsidR="00F12837" w:rsidRDefault="00F12837" w:rsidP="00F12837">
      <w:pPr>
        <w:pStyle w:val="libNormal"/>
        <w:rPr>
          <w:rtl/>
        </w:rPr>
      </w:pPr>
      <w:r w:rsidRPr="00F12837">
        <w:rPr>
          <w:rtl/>
        </w:rPr>
        <w:t>ومنهم: ابن الجوزي في زاد المسير</w:t>
      </w:r>
      <w:r>
        <w:rPr>
          <w:rtl/>
        </w:rPr>
        <w:t>،</w:t>
      </w:r>
      <w:r w:rsidRPr="00F12837">
        <w:rPr>
          <w:rtl/>
        </w:rPr>
        <w:t xml:space="preserve"> حيث ذكر لقوله تعالى: </w:t>
      </w:r>
      <w:r w:rsidRPr="00240632">
        <w:rPr>
          <w:rStyle w:val="libAlaemChar"/>
          <w:rFonts w:hint="cs"/>
          <w:rtl/>
        </w:rPr>
        <w:t>(</w:t>
      </w:r>
      <w:r w:rsidRPr="00F12837">
        <w:rPr>
          <w:rStyle w:val="libAieChar"/>
          <w:rFonts w:hint="cs"/>
          <w:rtl/>
        </w:rPr>
        <w:t>لَا أُقْسِمُ بِهَذَا الْبَلَدِ</w:t>
      </w:r>
      <w:r w:rsidRPr="00240632">
        <w:rPr>
          <w:rStyle w:val="libAlaemChar"/>
          <w:rFonts w:hint="cs"/>
          <w:rtl/>
        </w:rPr>
        <w:t>)</w:t>
      </w:r>
      <w:r w:rsidRPr="00F12837">
        <w:rPr>
          <w:rtl/>
        </w:rPr>
        <w:t xml:space="preserve"> ثلاثة معانٍ</w:t>
      </w:r>
      <w:r>
        <w:rPr>
          <w:rtl/>
        </w:rPr>
        <w:t>،</w:t>
      </w:r>
      <w:r w:rsidRPr="00F12837">
        <w:rPr>
          <w:rtl/>
        </w:rPr>
        <w:t xml:space="preserve"> قال: (والثالث: أنت حلّ عند المشركين بهذا البلد يستحلّون إخراجك وقتلك ويحرّمون قتل الصيد</w:t>
      </w:r>
      <w:r>
        <w:rPr>
          <w:rtl/>
        </w:rPr>
        <w:t>،</w:t>
      </w:r>
      <w:r w:rsidRPr="00F12837">
        <w:rPr>
          <w:rtl/>
        </w:rPr>
        <w:t xml:space="preserve"> حكاه الثعلبي)</w:t>
      </w:r>
      <w:r w:rsidRPr="00F12837">
        <w:rPr>
          <w:rStyle w:val="libFootnotenumChar"/>
          <w:rtl/>
        </w:rPr>
        <w:t>(2)</w:t>
      </w:r>
      <w:r w:rsidRPr="00F12837">
        <w:rPr>
          <w:rtl/>
        </w:rPr>
        <w:t>.</w:t>
      </w:r>
    </w:p>
    <w:p w:rsidR="00F12837" w:rsidRDefault="00F12837" w:rsidP="00F12837">
      <w:pPr>
        <w:pStyle w:val="libNormal"/>
        <w:rPr>
          <w:rtl/>
        </w:rPr>
      </w:pPr>
      <w:r w:rsidRPr="00F12837">
        <w:rPr>
          <w:rtl/>
        </w:rPr>
        <w:t>وبعض ثالث قال: إن (لا) زائدة</w:t>
      </w:r>
      <w:r>
        <w:rPr>
          <w:rtl/>
        </w:rPr>
        <w:t>،</w:t>
      </w:r>
      <w:r w:rsidRPr="00F12837">
        <w:rPr>
          <w:rtl/>
        </w:rPr>
        <w:t xml:space="preserve"> ولكن مع ذلك هي دالّة على أفضلية النبي</w:t>
      </w:r>
      <w:r w:rsidR="002D5BB1" w:rsidRPr="002D5BB1">
        <w:rPr>
          <w:rtl/>
        </w:rPr>
        <w:t xml:space="preserve"> </w:t>
      </w:r>
      <w:r w:rsidR="002D5BB1" w:rsidRPr="002D5BB1">
        <w:rPr>
          <w:rStyle w:val="libAlaemChar"/>
          <w:rtl/>
        </w:rPr>
        <w:t>صلى‌الله‌عليه‌وآله</w:t>
      </w:r>
      <w:r w:rsidRPr="00F12837">
        <w:rPr>
          <w:rtl/>
        </w:rPr>
        <w:t xml:space="preserve"> على الكعبة</w:t>
      </w:r>
      <w:r>
        <w:rPr>
          <w:rtl/>
        </w:rPr>
        <w:t>،</w:t>
      </w:r>
      <w:r w:rsidRPr="00F12837">
        <w:rPr>
          <w:rtl/>
        </w:rPr>
        <w:t xml:space="preserve"> وأن شرفها لحلول النبيّ الأكرم</w:t>
      </w:r>
      <w:r w:rsidR="002D5BB1" w:rsidRPr="002D5BB1">
        <w:rPr>
          <w:rtl/>
        </w:rPr>
        <w:t xml:space="preserve"> </w:t>
      </w:r>
      <w:r w:rsidR="002D5BB1" w:rsidRPr="002D5BB1">
        <w:rPr>
          <w:rStyle w:val="libAlaemChar"/>
          <w:rtl/>
        </w:rPr>
        <w:t>صلى‌الله‌عليه‌وآله</w:t>
      </w:r>
      <w:r w:rsidRPr="00F12837">
        <w:rPr>
          <w:rtl/>
        </w:rPr>
        <w:t xml:space="preserve"> فيها</w:t>
      </w:r>
      <w:r>
        <w:rPr>
          <w:rtl/>
        </w:rPr>
        <w:t>،</w:t>
      </w:r>
      <w:r w:rsidRPr="00F12837">
        <w:rPr>
          <w:rtl/>
        </w:rPr>
        <w:t xml:space="preserve"> والقسم بها لأجل ذلك</w:t>
      </w:r>
      <w:r>
        <w:rPr>
          <w:rtl/>
        </w:rPr>
        <w:t>،</w:t>
      </w:r>
      <w:r w:rsidRPr="00F12837">
        <w:rPr>
          <w:rtl/>
        </w:rPr>
        <w:t xml:space="preserve"> فإذا كان القسم بها لأجل حلول النبيّ الأكرم</w:t>
      </w:r>
      <w:r w:rsidR="002D5BB1" w:rsidRPr="002D5BB1">
        <w:rPr>
          <w:rtl/>
        </w:rPr>
        <w:t xml:space="preserve"> </w:t>
      </w:r>
      <w:r w:rsidR="002D5BB1" w:rsidRPr="002D5BB1">
        <w:rPr>
          <w:rStyle w:val="libAlaemChar"/>
          <w:rtl/>
        </w:rPr>
        <w:t>صلى‌الله‌عليه‌وآله</w:t>
      </w:r>
      <w:r w:rsidRPr="00F12837">
        <w:rPr>
          <w:rtl/>
        </w:rPr>
        <w:t xml:space="preserve"> فيها يكون القسم بذات النبي</w:t>
      </w:r>
      <w:r w:rsidR="002D5BB1" w:rsidRPr="002D5BB1">
        <w:rPr>
          <w:rtl/>
        </w:rPr>
        <w:t xml:space="preserve"> </w:t>
      </w:r>
      <w:r w:rsidR="002D5BB1" w:rsidRPr="002D5BB1">
        <w:rPr>
          <w:rStyle w:val="libAlaemChar"/>
          <w:rtl/>
        </w:rPr>
        <w:t>صلى‌الله‌عليه‌وآله</w:t>
      </w:r>
      <w:r w:rsidRPr="00F12837">
        <w:rPr>
          <w:rtl/>
        </w:rPr>
        <w:t xml:space="preserve"> أولى وأدلّ.</w:t>
      </w:r>
    </w:p>
    <w:p w:rsidR="00F12837" w:rsidRDefault="00F12837" w:rsidP="00F12837">
      <w:pPr>
        <w:pStyle w:val="libNormal"/>
        <w:rPr>
          <w:rtl/>
        </w:rPr>
      </w:pPr>
      <w:r w:rsidRPr="00F12837">
        <w:rPr>
          <w:rtl/>
        </w:rPr>
        <w:t>وقد ذكر هذا المعنى أيضاً كثير من المفسّرين:</w:t>
      </w:r>
    </w:p>
    <w:p w:rsidR="00F12837" w:rsidRDefault="00F12837" w:rsidP="00F12837">
      <w:pPr>
        <w:pStyle w:val="libNormal"/>
        <w:rPr>
          <w:rtl/>
        </w:rPr>
      </w:pPr>
      <w:r w:rsidRPr="00F12837">
        <w:rPr>
          <w:rtl/>
        </w:rPr>
        <w:t>منهم: الشيخ الطوسي</w:t>
      </w:r>
      <w:r>
        <w:rPr>
          <w:rtl/>
        </w:rPr>
        <w:t>،</w:t>
      </w:r>
      <w:r w:rsidRPr="00F12837">
        <w:rPr>
          <w:rtl/>
        </w:rPr>
        <w:t xml:space="preserve"> حيث قال بعد تصريحه بأن (لا) زائدة: (وقيل: معناه أنت حلّ بهذا البلد أي أنت فيه مقيم وهو محلّل</w:t>
      </w:r>
      <w:r>
        <w:rPr>
          <w:rtl/>
        </w:rPr>
        <w:t>،</w:t>
      </w:r>
      <w:r w:rsidRPr="00F12837">
        <w:rPr>
          <w:rtl/>
        </w:rPr>
        <w:t xml:space="preserve"> والمعنى بذلك التنبيه على شرف البلد بشرف من حلّ فيه من الرسول الداعي إلى تعظيم اللَّه وإخلاص عبادته المبشِّر بالثواب والمنذر بالعقاب)</w:t>
      </w:r>
      <w:r w:rsidRPr="00F12837">
        <w:rPr>
          <w:rStyle w:val="libFootnotenumChar"/>
          <w:rtl/>
        </w:rPr>
        <w:t>(3)</w:t>
      </w:r>
      <w:r w:rsidRPr="00F12837">
        <w:rPr>
          <w:rtl/>
        </w:rPr>
        <w:t>.</w:t>
      </w:r>
    </w:p>
    <w:p w:rsidR="00F12837" w:rsidRPr="00F12837" w:rsidRDefault="00F12837" w:rsidP="00F12837">
      <w:pPr>
        <w:pStyle w:val="libNormal"/>
        <w:rPr>
          <w:rtl/>
        </w:rPr>
      </w:pPr>
      <w:r w:rsidRPr="00F12837">
        <w:rPr>
          <w:rtl/>
        </w:rPr>
        <w:t>ومنهم: الشوكاني في فتح القدير</w:t>
      </w:r>
      <w:r>
        <w:rPr>
          <w:rtl/>
        </w:rPr>
        <w:t>،</w:t>
      </w:r>
      <w:r w:rsidRPr="00F12837">
        <w:rPr>
          <w:rtl/>
        </w:rPr>
        <w:t xml:space="preserve"> قال: (وعلى القول بأنها زائدة</w:t>
      </w:r>
      <w:r>
        <w:rPr>
          <w:rtl/>
        </w:rPr>
        <w:t>،</w:t>
      </w:r>
      <w:r w:rsidRPr="00F12837">
        <w:rPr>
          <w:rtl/>
        </w:rPr>
        <w:t xml:space="preserve"> يكون المعنى: أقسم بهذا البلد الذي أنت مقيم به تشريفاً وتعظيماً لقدرك</w:t>
      </w:r>
      <w:r>
        <w:rPr>
          <w:rtl/>
        </w:rPr>
        <w:t>؛</w:t>
      </w:r>
      <w:r w:rsidRPr="00F12837">
        <w:rPr>
          <w:rtl/>
        </w:rPr>
        <w:t xml:space="preserve"> لأنه قد صار</w:t>
      </w:r>
    </w:p>
    <w:p w:rsidR="00F12837" w:rsidRPr="00F12837" w:rsidRDefault="00240632" w:rsidP="002D5BB1">
      <w:pPr>
        <w:pStyle w:val="libLine"/>
        <w:rPr>
          <w:rtl/>
        </w:rPr>
      </w:pPr>
      <w:r>
        <w:rPr>
          <w:rtl/>
        </w:rPr>
        <w:t>____________________</w:t>
      </w:r>
    </w:p>
    <w:p w:rsidR="00F12837" w:rsidRDefault="00F12837" w:rsidP="00B578D7">
      <w:pPr>
        <w:pStyle w:val="libFootnote0"/>
        <w:rPr>
          <w:rtl/>
        </w:rPr>
      </w:pPr>
      <w:r w:rsidRPr="00A3633E">
        <w:rPr>
          <w:rtl/>
        </w:rPr>
        <w:t>(1) مجمع البيان</w:t>
      </w:r>
      <w:r>
        <w:rPr>
          <w:rtl/>
        </w:rPr>
        <w:t>،</w:t>
      </w:r>
      <w:r w:rsidRPr="00A3633E">
        <w:rPr>
          <w:rtl/>
        </w:rPr>
        <w:t xml:space="preserve"> ج 10</w:t>
      </w:r>
      <w:r>
        <w:rPr>
          <w:rtl/>
        </w:rPr>
        <w:t>،</w:t>
      </w:r>
      <w:r w:rsidRPr="00A3633E">
        <w:rPr>
          <w:rtl/>
        </w:rPr>
        <w:t xml:space="preserve"> ص 361.</w:t>
      </w:r>
    </w:p>
    <w:p w:rsidR="00F12837" w:rsidRDefault="00F12837" w:rsidP="00B578D7">
      <w:pPr>
        <w:pStyle w:val="libFootnote0"/>
        <w:rPr>
          <w:rtl/>
        </w:rPr>
      </w:pPr>
      <w:r w:rsidRPr="00A3633E">
        <w:rPr>
          <w:rtl/>
        </w:rPr>
        <w:t>(2) زاد المسير</w:t>
      </w:r>
      <w:r>
        <w:rPr>
          <w:rtl/>
        </w:rPr>
        <w:t>،</w:t>
      </w:r>
      <w:r w:rsidRPr="00A3633E">
        <w:rPr>
          <w:rtl/>
        </w:rPr>
        <w:t xml:space="preserve"> ج 8</w:t>
      </w:r>
      <w:r>
        <w:rPr>
          <w:rtl/>
        </w:rPr>
        <w:t>،</w:t>
      </w:r>
      <w:r w:rsidRPr="00A3633E">
        <w:rPr>
          <w:rtl/>
        </w:rPr>
        <w:t xml:space="preserve"> ص 251.</w:t>
      </w:r>
    </w:p>
    <w:p w:rsidR="00F12837" w:rsidRPr="00B578D7" w:rsidRDefault="00F12837" w:rsidP="00F12837">
      <w:pPr>
        <w:pStyle w:val="libFootnote0"/>
        <w:rPr>
          <w:rtl/>
        </w:rPr>
      </w:pPr>
      <w:r w:rsidRPr="00A3633E">
        <w:rPr>
          <w:rtl/>
        </w:rPr>
        <w:t>(3) التبيان</w:t>
      </w:r>
      <w:r>
        <w:rPr>
          <w:rtl/>
        </w:rPr>
        <w:t>،</w:t>
      </w:r>
      <w:r w:rsidRPr="00A3633E">
        <w:rPr>
          <w:rtl/>
        </w:rPr>
        <w:t xml:space="preserve"> ج10</w:t>
      </w:r>
      <w:r>
        <w:rPr>
          <w:rtl/>
        </w:rPr>
        <w:t>،</w:t>
      </w:r>
      <w:r w:rsidRPr="00A3633E">
        <w:rPr>
          <w:rtl/>
        </w:rPr>
        <w:t xml:space="preserve"> ص 350.</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بإقامتك فيه عظيماً شريفاً وزاد على ما كان فيه من الشرف والعظم)</w:t>
      </w:r>
      <w:r w:rsidRPr="00F12837">
        <w:rPr>
          <w:rStyle w:val="libFootnotenumChar"/>
          <w:rFonts w:hint="cs"/>
          <w:rtl/>
        </w:rPr>
        <w:t>(</w:t>
      </w:r>
      <w:r w:rsidRPr="00F12837">
        <w:rPr>
          <w:rStyle w:val="libFootnotenumChar"/>
          <w:rtl/>
        </w:rPr>
        <w:t>1)</w:t>
      </w:r>
      <w:r w:rsidRPr="00F12837">
        <w:rPr>
          <w:rtl/>
        </w:rPr>
        <w:t>.</w:t>
      </w:r>
    </w:p>
    <w:p w:rsidR="00F12837" w:rsidRDefault="00F12837" w:rsidP="00F12837">
      <w:pPr>
        <w:pStyle w:val="libNormal"/>
        <w:rPr>
          <w:rtl/>
        </w:rPr>
      </w:pPr>
      <w:r w:rsidRPr="00F12837">
        <w:rPr>
          <w:rtl/>
        </w:rPr>
        <w:t xml:space="preserve">كذلك ذكر بعض المفسّرين أن قوله تعالى: </w:t>
      </w:r>
      <w:r w:rsidRPr="00240632">
        <w:rPr>
          <w:rStyle w:val="libAlaemChar"/>
          <w:rtl/>
        </w:rPr>
        <w:t>(</w:t>
      </w:r>
      <w:r w:rsidRPr="00F12837">
        <w:rPr>
          <w:rStyle w:val="libAieChar"/>
          <w:rtl/>
        </w:rPr>
        <w:t>وَوَالِدٍ وَمَا وَلَدَ</w:t>
      </w:r>
      <w:r w:rsidRPr="00240632">
        <w:rPr>
          <w:rStyle w:val="libAlaemChar"/>
          <w:rtl/>
        </w:rPr>
        <w:t>)</w:t>
      </w:r>
      <w:r w:rsidRPr="00F12837">
        <w:rPr>
          <w:rtl/>
        </w:rPr>
        <w:t xml:space="preserve"> المقصود منه إبراهيم والولد هو النبيّ الأكرم</w:t>
      </w:r>
      <w:r w:rsidR="002D5BB1" w:rsidRPr="002D5BB1">
        <w:rPr>
          <w:rtl/>
        </w:rPr>
        <w:t xml:space="preserve"> </w:t>
      </w:r>
      <w:r w:rsidR="002D5BB1" w:rsidRPr="002D5BB1">
        <w:rPr>
          <w:rStyle w:val="libAlaemChar"/>
          <w:rtl/>
        </w:rPr>
        <w:t>صلى‌الله‌عليه‌وآله</w:t>
      </w:r>
      <w:r>
        <w:rPr>
          <w:rtl/>
        </w:rPr>
        <w:t>.</w:t>
      </w:r>
      <w:r w:rsidRPr="00F12837">
        <w:rPr>
          <w:rtl/>
        </w:rPr>
        <w:t xml:space="preserve"> قال ابن الجوزي: )والثاني: أن الوالد إبراهيم وما ولد محمّد</w:t>
      </w:r>
      <w:r>
        <w:rPr>
          <w:rtl/>
        </w:rPr>
        <w:t>،</w:t>
      </w:r>
      <w:r w:rsidRPr="00F12837">
        <w:rPr>
          <w:rtl/>
        </w:rPr>
        <w:t xml:space="preserve"> قاله الحسن أبو عمران الجوني)</w:t>
      </w:r>
      <w:r w:rsidRPr="00F12837">
        <w:rPr>
          <w:rStyle w:val="libFootnotenumChar"/>
          <w:rtl/>
        </w:rPr>
        <w:t>(2)</w:t>
      </w:r>
      <w:r w:rsidRPr="00F12837">
        <w:rPr>
          <w:rtl/>
        </w:rPr>
        <w:t>.</w:t>
      </w:r>
    </w:p>
    <w:p w:rsidR="00F12837" w:rsidRDefault="00F12837" w:rsidP="00F12837">
      <w:pPr>
        <w:pStyle w:val="libNormal"/>
        <w:rPr>
          <w:rtl/>
        </w:rPr>
      </w:pPr>
      <w:r w:rsidRPr="00F12837">
        <w:rPr>
          <w:rtl/>
        </w:rPr>
        <w:t>وهذا قسم آخر بالنبي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كما نصّ على ذلك القاضي عياض</w:t>
      </w:r>
      <w:r w:rsidRPr="00F12837">
        <w:rPr>
          <w:rStyle w:val="libFootnotenumChar"/>
          <w:rtl/>
        </w:rPr>
        <w:t>(3)</w:t>
      </w:r>
      <w:r w:rsidRPr="00F12837">
        <w:rPr>
          <w:rtl/>
        </w:rPr>
        <w:t>.</w:t>
      </w:r>
    </w:p>
    <w:p w:rsidR="00F12837" w:rsidRDefault="00F12837" w:rsidP="00F12837">
      <w:pPr>
        <w:pStyle w:val="libNormal"/>
        <w:rPr>
          <w:rtl/>
        </w:rPr>
      </w:pPr>
      <w:r w:rsidRPr="00F12837">
        <w:rPr>
          <w:rtl/>
        </w:rPr>
        <w:t>ثمّ إن هذه الآية المباركة دالّة على أن إنكار ولاية الرسول الأكرم</w:t>
      </w:r>
      <w:r w:rsidR="002D5BB1" w:rsidRPr="002D5BB1">
        <w:rPr>
          <w:rtl/>
        </w:rPr>
        <w:t xml:space="preserve"> </w:t>
      </w:r>
      <w:r w:rsidR="002D5BB1" w:rsidRPr="002D5BB1">
        <w:rPr>
          <w:rStyle w:val="libAlaemChar"/>
          <w:rtl/>
        </w:rPr>
        <w:t>صلى‌الله‌عليه‌وآله</w:t>
      </w:r>
      <w:r w:rsidRPr="00F12837">
        <w:rPr>
          <w:rtl/>
        </w:rPr>
        <w:t xml:space="preserve"> وكونه واسطة ووسيلة بينهم وبين اللَّه تعالى مع تعظيم الكعبة من عمل المشركين</w:t>
      </w:r>
      <w:r>
        <w:rPr>
          <w:rtl/>
        </w:rPr>
        <w:t>،</w:t>
      </w:r>
      <w:r w:rsidRPr="00F12837">
        <w:rPr>
          <w:rtl/>
        </w:rPr>
        <w:t xml:space="preserve"> وأن تعظيم البيت الحرام بضمّ تعظيم النبيّ الأكرم وببركة وجوده فيه.</w:t>
      </w:r>
    </w:p>
    <w:p w:rsidR="00F12837" w:rsidRDefault="00F12837" w:rsidP="00F12837">
      <w:pPr>
        <w:pStyle w:val="libNormal"/>
        <w:rPr>
          <w:rtl/>
        </w:rPr>
      </w:pPr>
      <w:r w:rsidRPr="00F12837">
        <w:rPr>
          <w:rtl/>
        </w:rPr>
        <w:t>3</w:t>
      </w:r>
      <w:r w:rsidR="00240632">
        <w:rPr>
          <w:rtl/>
        </w:rPr>
        <w:t xml:space="preserve"> - </w:t>
      </w:r>
      <w:r w:rsidRPr="00F12837">
        <w:rPr>
          <w:rtl/>
        </w:rPr>
        <w:t>قوله تعالى:</w:t>
      </w:r>
      <w:r w:rsidRPr="00240632">
        <w:rPr>
          <w:rtl/>
        </w:rPr>
        <w:t xml:space="preserve"> </w:t>
      </w:r>
      <w:r w:rsidRPr="00240632">
        <w:rPr>
          <w:rStyle w:val="libAlaemChar"/>
          <w:rtl/>
        </w:rPr>
        <w:t>(</w:t>
      </w:r>
      <w:r w:rsidRPr="00F12837">
        <w:rPr>
          <w:rStyle w:val="libAieChar"/>
          <w:rtl/>
        </w:rPr>
        <w:t>ص وَالْقُرْآنِ ذِي الذِّكْرِ</w:t>
      </w:r>
      <w:r w:rsidRPr="00240632">
        <w:rPr>
          <w:rStyle w:val="libAlaemChar"/>
          <w:rtl/>
        </w:rPr>
        <w:t>)</w:t>
      </w:r>
      <w:r w:rsidRPr="00F12837">
        <w:rPr>
          <w:rStyle w:val="libFootnotenumChar"/>
          <w:rtl/>
        </w:rPr>
        <w:t>(4)</w:t>
      </w:r>
      <w:r w:rsidRPr="00F12837">
        <w:rPr>
          <w:rtl/>
        </w:rPr>
        <w:t>.</w:t>
      </w:r>
    </w:p>
    <w:p w:rsidR="00F12837" w:rsidRDefault="00F12837" w:rsidP="00F12837">
      <w:pPr>
        <w:pStyle w:val="libNormal"/>
        <w:rPr>
          <w:rtl/>
        </w:rPr>
      </w:pPr>
      <w:r w:rsidRPr="00F12837">
        <w:rPr>
          <w:rtl/>
        </w:rPr>
        <w:t>4</w:t>
      </w:r>
      <w:r w:rsidR="00240632">
        <w:rPr>
          <w:rtl/>
        </w:rPr>
        <w:t xml:space="preserve"> - </w:t>
      </w:r>
      <w:r w:rsidRPr="00F12837">
        <w:rPr>
          <w:rtl/>
        </w:rPr>
        <w:t xml:space="preserve">قوله تعالى: </w:t>
      </w:r>
      <w:r w:rsidRPr="00240632">
        <w:rPr>
          <w:rStyle w:val="libAlaemChar"/>
          <w:rtl/>
        </w:rPr>
        <w:t>(</w:t>
      </w:r>
      <w:r w:rsidRPr="00F12837">
        <w:rPr>
          <w:rStyle w:val="libAieChar"/>
          <w:rtl/>
        </w:rPr>
        <w:t>ق وَالْقُرْآنِ الَْمجِيدِ</w:t>
      </w:r>
      <w:r w:rsidRPr="00240632">
        <w:rPr>
          <w:rStyle w:val="libAlaemChar"/>
          <w:rtl/>
        </w:rPr>
        <w:t>)</w:t>
      </w:r>
      <w:r w:rsidRPr="00F12837">
        <w:rPr>
          <w:rStyle w:val="libFootnotenumChar"/>
          <w:rtl/>
        </w:rPr>
        <w:t>(5)</w:t>
      </w:r>
      <w:r w:rsidRPr="00F12837">
        <w:rPr>
          <w:rtl/>
        </w:rPr>
        <w:t>.</w:t>
      </w:r>
    </w:p>
    <w:p w:rsidR="00F12837" w:rsidRDefault="00F12837" w:rsidP="00F12837">
      <w:pPr>
        <w:pStyle w:val="libNormal"/>
        <w:rPr>
          <w:rtl/>
        </w:rPr>
      </w:pPr>
      <w:r w:rsidRPr="00F12837">
        <w:rPr>
          <w:rtl/>
        </w:rPr>
        <w:t>5</w:t>
      </w:r>
      <w:r w:rsidR="00240632">
        <w:rPr>
          <w:rtl/>
        </w:rPr>
        <w:t xml:space="preserve"> - </w:t>
      </w:r>
      <w:r w:rsidRPr="00F12837">
        <w:rPr>
          <w:rtl/>
        </w:rPr>
        <w:t xml:space="preserve">قوله تعالى: </w:t>
      </w:r>
      <w:r w:rsidRPr="00240632">
        <w:rPr>
          <w:rStyle w:val="libAlaemChar"/>
          <w:rtl/>
        </w:rPr>
        <w:t>(</w:t>
      </w:r>
      <w:r w:rsidRPr="00F12837">
        <w:rPr>
          <w:rStyle w:val="libAieChar"/>
          <w:rtl/>
        </w:rPr>
        <w:t>يس * وَالْقُرْآنِ الْحَكِيمِ</w:t>
      </w:r>
      <w:r w:rsidRPr="00240632">
        <w:rPr>
          <w:rStyle w:val="libAlaemChar"/>
          <w:rtl/>
        </w:rPr>
        <w:t>)</w:t>
      </w:r>
      <w:r w:rsidRPr="00F12837">
        <w:rPr>
          <w:rStyle w:val="libFootnotenumChar"/>
          <w:rtl/>
        </w:rPr>
        <w:t>(6)</w:t>
      </w:r>
      <w:r w:rsidRPr="00F12837">
        <w:rPr>
          <w:rtl/>
        </w:rPr>
        <w:t>.</w:t>
      </w:r>
    </w:p>
    <w:p w:rsidR="00F12837" w:rsidRDefault="00F12837" w:rsidP="00F12837">
      <w:pPr>
        <w:pStyle w:val="libNormal"/>
        <w:rPr>
          <w:rtl/>
        </w:rPr>
      </w:pPr>
      <w:r w:rsidRPr="00F12837">
        <w:rPr>
          <w:rtl/>
        </w:rPr>
        <w:t>6</w:t>
      </w:r>
      <w:r w:rsidR="00240632">
        <w:rPr>
          <w:rtl/>
        </w:rPr>
        <w:t xml:space="preserve"> - </w:t>
      </w:r>
      <w:r w:rsidRPr="00F12837">
        <w:rPr>
          <w:rtl/>
        </w:rPr>
        <w:t xml:space="preserve">قوله تعالى: </w:t>
      </w:r>
      <w:r w:rsidRPr="00240632">
        <w:rPr>
          <w:rStyle w:val="libAlaemChar"/>
          <w:rtl/>
        </w:rPr>
        <w:t>(</w:t>
      </w:r>
      <w:r w:rsidRPr="00F12837">
        <w:rPr>
          <w:rStyle w:val="libAieChar"/>
          <w:rtl/>
        </w:rPr>
        <w:t>الر تِلْكَ آيَاتُ الْكِتَابِ وَقُرْآنٍ مُبِينٍ</w:t>
      </w:r>
      <w:r w:rsidRPr="00240632">
        <w:rPr>
          <w:rStyle w:val="libAlaemChar"/>
          <w:rtl/>
        </w:rPr>
        <w:t>)</w:t>
      </w:r>
      <w:r w:rsidRPr="00F12837">
        <w:rPr>
          <w:rStyle w:val="libFootnotenumChar"/>
          <w:rtl/>
        </w:rPr>
        <w:t>(7)</w:t>
      </w:r>
      <w:r w:rsidRPr="00F12837">
        <w:rPr>
          <w:rtl/>
        </w:rPr>
        <w:t>.</w:t>
      </w:r>
    </w:p>
    <w:p w:rsidR="00F12837" w:rsidRDefault="00F12837" w:rsidP="00F12837">
      <w:pPr>
        <w:pStyle w:val="libNormal"/>
        <w:rPr>
          <w:rtl/>
        </w:rPr>
      </w:pPr>
      <w:r w:rsidRPr="00F12837">
        <w:rPr>
          <w:rtl/>
        </w:rPr>
        <w:t>7</w:t>
      </w:r>
      <w:r w:rsidR="00240632">
        <w:rPr>
          <w:rtl/>
        </w:rPr>
        <w:t xml:space="preserve"> - </w:t>
      </w:r>
      <w:r w:rsidRPr="00F12837">
        <w:rPr>
          <w:rtl/>
        </w:rPr>
        <w:t xml:space="preserve">قوله تعالى: </w:t>
      </w:r>
      <w:r w:rsidRPr="00240632">
        <w:rPr>
          <w:rStyle w:val="libAlaemChar"/>
          <w:rtl/>
        </w:rPr>
        <w:t>(</w:t>
      </w:r>
      <w:r w:rsidRPr="00F12837">
        <w:rPr>
          <w:rStyle w:val="libAieChar"/>
          <w:rtl/>
        </w:rPr>
        <w:t>طس تِلْكَ آيَاتُ الْقُرْآنِ وَكِتَابٍ مُبِينٍ</w:t>
      </w:r>
      <w:r w:rsidRPr="00240632">
        <w:rPr>
          <w:rStyle w:val="libAlaemChar"/>
          <w:rtl/>
        </w:rPr>
        <w:t>)</w:t>
      </w:r>
      <w:r w:rsidRPr="00F12837">
        <w:rPr>
          <w:rStyle w:val="libFootnotenumChar"/>
          <w:rtl/>
        </w:rPr>
        <w:t>(8)</w:t>
      </w:r>
      <w:r w:rsidRPr="00F12837">
        <w:rPr>
          <w:rtl/>
        </w:rPr>
        <w:t>.</w:t>
      </w:r>
    </w:p>
    <w:p w:rsidR="00F12837" w:rsidRDefault="00F12837" w:rsidP="00F12837">
      <w:pPr>
        <w:pStyle w:val="libNormal"/>
        <w:rPr>
          <w:rtl/>
        </w:rPr>
      </w:pPr>
      <w:r w:rsidRPr="00F12837">
        <w:rPr>
          <w:rtl/>
        </w:rPr>
        <w:t>وقد ورد عن الإمام السجّاد</w:t>
      </w:r>
      <w:r w:rsidR="002D5BB1" w:rsidRPr="002D5BB1">
        <w:rPr>
          <w:rtl/>
        </w:rPr>
        <w:t xml:space="preserve"> </w:t>
      </w:r>
      <w:r w:rsidR="002D5BB1" w:rsidRPr="002D5BB1">
        <w:rPr>
          <w:rStyle w:val="libAlaemChar"/>
          <w:rtl/>
        </w:rPr>
        <w:t>عليه‌السلام</w:t>
      </w:r>
      <w:r w:rsidRPr="00F12837">
        <w:rPr>
          <w:rtl/>
        </w:rPr>
        <w:t xml:space="preserve"> في الصحيفة السجّادية بأن كلّ قسَم في</w:t>
      </w:r>
    </w:p>
    <w:p w:rsidR="00F12837" w:rsidRPr="00F12837" w:rsidRDefault="00240632" w:rsidP="002D5BB1">
      <w:pPr>
        <w:pStyle w:val="libLine"/>
        <w:rPr>
          <w:rtl/>
        </w:rPr>
      </w:pPr>
      <w:r>
        <w:rPr>
          <w:rtl/>
        </w:rPr>
        <w:t>____________________</w:t>
      </w:r>
    </w:p>
    <w:p w:rsidR="00F12837" w:rsidRPr="00B578D7" w:rsidRDefault="00F12837" w:rsidP="00F12837">
      <w:pPr>
        <w:pStyle w:val="libFootnote0"/>
        <w:rPr>
          <w:rtl/>
        </w:rPr>
      </w:pPr>
      <w:r w:rsidRPr="00A3633E">
        <w:rPr>
          <w:rtl/>
        </w:rPr>
        <w:t>(1) فتح القدير</w:t>
      </w:r>
      <w:r>
        <w:rPr>
          <w:rtl/>
        </w:rPr>
        <w:t>،</w:t>
      </w:r>
      <w:r w:rsidRPr="00A3633E">
        <w:rPr>
          <w:rtl/>
        </w:rPr>
        <w:t xml:space="preserve"> ج 5</w:t>
      </w:r>
      <w:r>
        <w:rPr>
          <w:rtl/>
        </w:rPr>
        <w:t>،</w:t>
      </w:r>
      <w:r w:rsidRPr="00A3633E">
        <w:rPr>
          <w:rtl/>
        </w:rPr>
        <w:t xml:space="preserve"> ص 443.</w:t>
      </w:r>
    </w:p>
    <w:p w:rsidR="00F12837" w:rsidRPr="00B578D7" w:rsidRDefault="00F12837" w:rsidP="00F12837">
      <w:pPr>
        <w:pStyle w:val="libFootnote0"/>
        <w:rPr>
          <w:rtl/>
        </w:rPr>
      </w:pPr>
      <w:r w:rsidRPr="00A3633E">
        <w:rPr>
          <w:rtl/>
        </w:rPr>
        <w:t>(2) ابن الجوزي</w:t>
      </w:r>
      <w:r>
        <w:rPr>
          <w:rtl/>
        </w:rPr>
        <w:t>،</w:t>
      </w:r>
      <w:r w:rsidRPr="00A3633E">
        <w:rPr>
          <w:rtl/>
        </w:rPr>
        <w:t xml:space="preserve"> زاد المسير</w:t>
      </w:r>
      <w:r>
        <w:rPr>
          <w:rtl/>
        </w:rPr>
        <w:t>،</w:t>
      </w:r>
      <w:r w:rsidRPr="00A3633E">
        <w:rPr>
          <w:rtl/>
        </w:rPr>
        <w:t xml:space="preserve"> ج8</w:t>
      </w:r>
      <w:r>
        <w:rPr>
          <w:rtl/>
        </w:rPr>
        <w:t>،</w:t>
      </w:r>
      <w:r w:rsidRPr="00A3633E">
        <w:rPr>
          <w:rtl/>
        </w:rPr>
        <w:t xml:space="preserve"> ص251.</w:t>
      </w:r>
    </w:p>
    <w:p w:rsidR="00F12837" w:rsidRPr="00B578D7" w:rsidRDefault="00F12837" w:rsidP="00F12837">
      <w:pPr>
        <w:pStyle w:val="libFootnote0"/>
        <w:rPr>
          <w:rtl/>
        </w:rPr>
      </w:pPr>
      <w:r w:rsidRPr="00A3633E">
        <w:rPr>
          <w:rtl/>
        </w:rPr>
        <w:t>(3) الشفا بتعريف حقوق المصطفى</w:t>
      </w:r>
      <w:r>
        <w:rPr>
          <w:rtl/>
        </w:rPr>
        <w:t>،</w:t>
      </w:r>
      <w:r w:rsidRPr="00A3633E">
        <w:rPr>
          <w:rtl/>
        </w:rPr>
        <w:t xml:space="preserve"> ج 1</w:t>
      </w:r>
      <w:r>
        <w:rPr>
          <w:rtl/>
        </w:rPr>
        <w:t>،</w:t>
      </w:r>
      <w:r w:rsidRPr="00A3633E">
        <w:rPr>
          <w:rtl/>
        </w:rPr>
        <w:t xml:space="preserve"> ص 34.</w:t>
      </w:r>
    </w:p>
    <w:p w:rsidR="00F12837" w:rsidRPr="00B578D7" w:rsidRDefault="00F12837" w:rsidP="00F12837">
      <w:pPr>
        <w:pStyle w:val="libFootnote0"/>
        <w:rPr>
          <w:rtl/>
        </w:rPr>
      </w:pPr>
      <w:r w:rsidRPr="00A3633E">
        <w:rPr>
          <w:rtl/>
        </w:rPr>
        <w:t>(4) ص: 1.</w:t>
      </w:r>
    </w:p>
    <w:p w:rsidR="00F12837" w:rsidRPr="00B578D7" w:rsidRDefault="00F12837" w:rsidP="00F12837">
      <w:pPr>
        <w:pStyle w:val="libFootnote0"/>
        <w:rPr>
          <w:rtl/>
        </w:rPr>
      </w:pPr>
      <w:r w:rsidRPr="00A3633E">
        <w:rPr>
          <w:rtl/>
        </w:rPr>
        <w:t>(5) ق: 1.</w:t>
      </w:r>
    </w:p>
    <w:p w:rsidR="00F12837" w:rsidRPr="00B578D7" w:rsidRDefault="00F12837" w:rsidP="00F12837">
      <w:pPr>
        <w:pStyle w:val="libFootnote0"/>
        <w:rPr>
          <w:rtl/>
        </w:rPr>
      </w:pPr>
      <w:r w:rsidRPr="00A3633E">
        <w:rPr>
          <w:rtl/>
        </w:rPr>
        <w:t>(6) يس: 1و2.</w:t>
      </w:r>
    </w:p>
    <w:p w:rsidR="00F12837" w:rsidRPr="00B578D7" w:rsidRDefault="00F12837" w:rsidP="00F12837">
      <w:pPr>
        <w:pStyle w:val="libFootnote0"/>
        <w:rPr>
          <w:rtl/>
        </w:rPr>
      </w:pPr>
      <w:r w:rsidRPr="00A3633E">
        <w:rPr>
          <w:rtl/>
        </w:rPr>
        <w:t>(7) الحجر: 1.</w:t>
      </w:r>
    </w:p>
    <w:p w:rsidR="00F12837" w:rsidRPr="00B578D7" w:rsidRDefault="00F12837" w:rsidP="00F12837">
      <w:pPr>
        <w:pStyle w:val="libFootnote0"/>
        <w:rPr>
          <w:rtl/>
        </w:rPr>
      </w:pPr>
      <w:r w:rsidRPr="00A3633E">
        <w:rPr>
          <w:rtl/>
        </w:rPr>
        <w:t>(8) النمل: 1.</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القرآن الكريم بالقرآن والكتاب يسبقه اسم فهو من أسماء النبيّ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قال</w:t>
      </w:r>
      <w:r w:rsidR="002D5BB1" w:rsidRPr="002D5BB1">
        <w:rPr>
          <w:rtl/>
        </w:rPr>
        <w:t xml:space="preserve"> </w:t>
      </w:r>
      <w:r w:rsidR="002D5BB1" w:rsidRPr="002D5BB1">
        <w:rPr>
          <w:rStyle w:val="libAlaemChar"/>
          <w:rtl/>
        </w:rPr>
        <w:t>عليه‌السلام</w:t>
      </w:r>
      <w:r w:rsidRPr="00F12837">
        <w:rPr>
          <w:rtl/>
        </w:rPr>
        <w:t xml:space="preserve"> في دعائه: (وقلت جلّ قولك له حين اختصصته بما سمّيته من الأسماء </w:t>
      </w:r>
      <w:r w:rsidRPr="00240632">
        <w:rPr>
          <w:rStyle w:val="libAlaemChar"/>
          <w:rtl/>
        </w:rPr>
        <w:t>(</w:t>
      </w:r>
      <w:r w:rsidRPr="00F12837">
        <w:rPr>
          <w:rStyle w:val="libAieChar"/>
          <w:rtl/>
        </w:rPr>
        <w:t>طه * مَا أَنْزَلْنَا عَلَيْكَ الْقُرْآنَ لِتَشْقَى</w:t>
      </w:r>
      <w:r w:rsidRPr="00240632">
        <w:rPr>
          <w:rStyle w:val="libAlaemChar"/>
          <w:rtl/>
        </w:rPr>
        <w:t>)</w:t>
      </w:r>
      <w:r>
        <w:rPr>
          <w:rtl/>
        </w:rPr>
        <w:t>،</w:t>
      </w:r>
      <w:r w:rsidRPr="00F12837">
        <w:rPr>
          <w:rtl/>
        </w:rPr>
        <w:t xml:space="preserve"> وقلت عزّ قولك: </w:t>
      </w:r>
      <w:r w:rsidRPr="00240632">
        <w:rPr>
          <w:rStyle w:val="libAlaemChar"/>
          <w:rtl/>
        </w:rPr>
        <w:t>(</w:t>
      </w:r>
      <w:r w:rsidRPr="00F12837">
        <w:rPr>
          <w:rStyle w:val="libAieChar"/>
          <w:rtl/>
        </w:rPr>
        <w:t>يس * وَالْقُرْآنِ الْحَكِيمِ</w:t>
      </w:r>
      <w:r w:rsidRPr="00240632">
        <w:rPr>
          <w:rStyle w:val="libAlaemChar"/>
          <w:rtl/>
        </w:rPr>
        <w:t>)</w:t>
      </w:r>
      <w:r>
        <w:rPr>
          <w:rtl/>
        </w:rPr>
        <w:t>،</w:t>
      </w:r>
      <w:r w:rsidRPr="00F12837">
        <w:rPr>
          <w:rtl/>
        </w:rPr>
        <w:t xml:space="preserve"> وقلت تقدّست أسماؤك: </w:t>
      </w:r>
      <w:r w:rsidRPr="00240632">
        <w:rPr>
          <w:rStyle w:val="libAlaemChar"/>
          <w:rtl/>
        </w:rPr>
        <w:t>(</w:t>
      </w:r>
      <w:r w:rsidRPr="00F12837">
        <w:rPr>
          <w:rStyle w:val="libAieChar"/>
          <w:rtl/>
        </w:rPr>
        <w:t>ص وَالْقُرْآنِ ذِي الذِّكْرِ</w:t>
      </w:r>
      <w:r w:rsidRPr="00240632">
        <w:rPr>
          <w:rStyle w:val="libAlaemChar"/>
          <w:rtl/>
        </w:rPr>
        <w:t>)</w:t>
      </w:r>
      <w:r>
        <w:rPr>
          <w:rtl/>
        </w:rPr>
        <w:t>،</w:t>
      </w:r>
      <w:r w:rsidRPr="00F12837">
        <w:rPr>
          <w:rtl/>
        </w:rPr>
        <w:t xml:space="preserve"> وقلت عظمت آلاؤك: </w:t>
      </w:r>
      <w:r w:rsidRPr="00240632">
        <w:rPr>
          <w:rStyle w:val="libAlaemChar"/>
          <w:rtl/>
        </w:rPr>
        <w:t>(</w:t>
      </w:r>
      <w:r w:rsidRPr="00F12837">
        <w:rPr>
          <w:rStyle w:val="libAieChar"/>
          <w:rtl/>
        </w:rPr>
        <w:t>ق وَالْقُرْآنِ الَْمجِيدِ</w:t>
      </w:r>
      <w:r w:rsidRPr="00240632">
        <w:rPr>
          <w:rStyle w:val="libAlaemChar"/>
          <w:rtl/>
        </w:rPr>
        <w:t>)</w:t>
      </w:r>
      <w:r>
        <w:rPr>
          <w:rStyle w:val="libAieChar"/>
          <w:rtl/>
        </w:rPr>
        <w:t>،</w:t>
      </w:r>
      <w:r w:rsidRPr="00F12837">
        <w:rPr>
          <w:rStyle w:val="libAieChar"/>
          <w:rtl/>
        </w:rPr>
        <w:t xml:space="preserve"> </w:t>
      </w:r>
      <w:r w:rsidRPr="00F12837">
        <w:rPr>
          <w:rtl/>
        </w:rPr>
        <w:t>فخصصته أن جعلته قسمك حين أسميته وقرنت القرآن به</w:t>
      </w:r>
      <w:r>
        <w:rPr>
          <w:rtl/>
        </w:rPr>
        <w:t>،</w:t>
      </w:r>
      <w:r w:rsidRPr="00F12837">
        <w:rPr>
          <w:rtl/>
        </w:rPr>
        <w:t xml:space="preserve"> فما في كتابك من شاهد قسم والقرآن مردف به إلّا وهو اسمه</w:t>
      </w:r>
      <w:r>
        <w:rPr>
          <w:rtl/>
        </w:rPr>
        <w:t>،</w:t>
      </w:r>
      <w:r w:rsidRPr="00F12837">
        <w:rPr>
          <w:rtl/>
        </w:rPr>
        <w:t xml:space="preserve"> وذلك شرف شرّفته به</w:t>
      </w:r>
      <w:r>
        <w:rPr>
          <w:rtl/>
        </w:rPr>
        <w:t>،</w:t>
      </w:r>
      <w:r w:rsidRPr="00F12837">
        <w:rPr>
          <w:rtl/>
        </w:rPr>
        <w:t xml:space="preserve"> وفضل بعثته إليه</w:t>
      </w:r>
      <w:r>
        <w:rPr>
          <w:rtl/>
        </w:rPr>
        <w:t>،</w:t>
      </w:r>
      <w:r w:rsidRPr="00F12837">
        <w:rPr>
          <w:rtl/>
        </w:rPr>
        <w:t xml:space="preserve"> تعجز الألسن والأفهام عن وصف مرادك به)</w:t>
      </w:r>
      <w:r w:rsidRPr="00F12837">
        <w:rPr>
          <w:rStyle w:val="libFootnotenumChar"/>
          <w:rtl/>
        </w:rPr>
        <w:t>(1)</w:t>
      </w:r>
      <w:r w:rsidRPr="00F12837">
        <w:rPr>
          <w:rtl/>
        </w:rPr>
        <w:t>.</w:t>
      </w:r>
    </w:p>
    <w:p w:rsidR="00F12837" w:rsidRDefault="00F12837" w:rsidP="00F12837">
      <w:pPr>
        <w:pStyle w:val="libNormal"/>
        <w:rPr>
          <w:rtl/>
        </w:rPr>
      </w:pPr>
      <w:r w:rsidRPr="00F12837">
        <w:rPr>
          <w:rtl/>
        </w:rPr>
        <w:t>وعن الإمام الصادق</w:t>
      </w:r>
      <w:r w:rsidR="00063F8E">
        <w:rPr>
          <w:rtl/>
        </w:rPr>
        <w:t xml:space="preserve"> </w:t>
      </w:r>
      <w:r w:rsidR="002D5BB1" w:rsidRPr="002D5BB1">
        <w:rPr>
          <w:rStyle w:val="libAlaemChar"/>
          <w:rtl/>
        </w:rPr>
        <w:t>عليه‌السلام</w:t>
      </w:r>
      <w:r w:rsidRPr="00F12837">
        <w:rPr>
          <w:rtl/>
        </w:rPr>
        <w:t xml:space="preserve"> قال: (يس اسم رسول اللَّه</w:t>
      </w:r>
      <w:r w:rsidR="002D5BB1" w:rsidRPr="002D5BB1">
        <w:rPr>
          <w:rtl/>
        </w:rPr>
        <w:t xml:space="preserve"> </w:t>
      </w:r>
      <w:r w:rsidR="002D5BB1" w:rsidRPr="002D5BB1">
        <w:rPr>
          <w:rStyle w:val="libAlaemChar"/>
          <w:rtl/>
        </w:rPr>
        <w:t>صلى‌الله‌عليه‌وآله</w:t>
      </w:r>
      <w:r w:rsidRPr="00F12837">
        <w:rPr>
          <w:rStyle w:val="libFootnotenumChar"/>
          <w:rtl/>
        </w:rPr>
        <w:t>(2)</w:t>
      </w:r>
      <w:r w:rsidRPr="00F12837">
        <w:rPr>
          <w:rtl/>
        </w:rPr>
        <w:t>.</w:t>
      </w:r>
    </w:p>
    <w:p w:rsidR="00F12837" w:rsidRDefault="00F12837" w:rsidP="00F12837">
      <w:pPr>
        <w:pStyle w:val="libNormal"/>
        <w:rPr>
          <w:rtl/>
        </w:rPr>
      </w:pPr>
      <w:r w:rsidRPr="00F12837">
        <w:rPr>
          <w:rtl/>
        </w:rPr>
        <w:t>ذكر بعض المفسّرين أن صاد وقاف وغيرهما من أسماء النبيّ</w:t>
      </w:r>
      <w:r w:rsidR="002D5BB1" w:rsidRPr="002D5BB1">
        <w:rPr>
          <w:rtl/>
        </w:rPr>
        <w:t xml:space="preserve"> </w:t>
      </w:r>
      <w:r w:rsidR="002D5BB1" w:rsidRPr="002D5BB1">
        <w:rPr>
          <w:rStyle w:val="libAlaemChar"/>
          <w:rtl/>
        </w:rPr>
        <w:t>صلى‌الله‌عليه‌وآله</w:t>
      </w:r>
      <w:r w:rsidRPr="00F12837">
        <w:rPr>
          <w:rtl/>
        </w:rPr>
        <w:t>.</w:t>
      </w:r>
    </w:p>
    <w:p w:rsidR="00F12837" w:rsidRDefault="00F12837" w:rsidP="00F12837">
      <w:pPr>
        <w:pStyle w:val="libNormal"/>
        <w:rPr>
          <w:rtl/>
        </w:rPr>
      </w:pPr>
      <w:r w:rsidRPr="00F12837">
        <w:rPr>
          <w:rtl/>
        </w:rPr>
        <w:t>وقال ابن الجوزي: (والثالث: أن معناها [يس] يامحمّد</w:t>
      </w:r>
      <w:r>
        <w:rPr>
          <w:rtl/>
        </w:rPr>
        <w:t>،</w:t>
      </w:r>
      <w:r w:rsidRPr="00F12837">
        <w:rPr>
          <w:rtl/>
        </w:rPr>
        <w:t xml:space="preserve"> قاله ابن الحنفيّة والضحّاك)</w:t>
      </w:r>
      <w:r w:rsidRPr="00F12837">
        <w:rPr>
          <w:rStyle w:val="libFootnotenumChar"/>
          <w:rtl/>
        </w:rPr>
        <w:t>(3)</w:t>
      </w:r>
      <w:r w:rsidRPr="00F12837">
        <w:rPr>
          <w:rtl/>
        </w:rPr>
        <w:t>.</w:t>
      </w:r>
    </w:p>
    <w:p w:rsidR="00F12837" w:rsidRDefault="00F12837" w:rsidP="00F12837">
      <w:pPr>
        <w:pStyle w:val="libNormal"/>
        <w:rPr>
          <w:rtl/>
        </w:rPr>
      </w:pPr>
      <w:r w:rsidRPr="00F12837">
        <w:rPr>
          <w:rtl/>
        </w:rPr>
        <w:t>كانت هذه هي بعض الموارد التي أقسم اللَّه عزّ وجلّ بنبيّه الأكرم</w:t>
      </w:r>
      <w:r w:rsidR="002D5BB1" w:rsidRPr="002D5BB1">
        <w:rPr>
          <w:rtl/>
        </w:rPr>
        <w:t xml:space="preserve"> </w:t>
      </w:r>
      <w:r w:rsidR="002D5BB1" w:rsidRPr="002D5BB1">
        <w:rPr>
          <w:rStyle w:val="libAlaemChar"/>
          <w:rtl/>
        </w:rPr>
        <w:t>صلى‌الله‌عليه‌وآله</w:t>
      </w:r>
      <w:r w:rsidRPr="00F12837">
        <w:rPr>
          <w:rtl/>
        </w:rPr>
        <w:t xml:space="preserve"> تعظيماً له</w:t>
      </w:r>
      <w:r>
        <w:rPr>
          <w:rtl/>
        </w:rPr>
        <w:t>،</w:t>
      </w:r>
      <w:r w:rsidRPr="00F12837">
        <w:rPr>
          <w:rtl/>
        </w:rPr>
        <w:t xml:space="preserve"> وتبياناً لعلوّ مقامه ومكانته عند اللَّه عزّ وجلّ</w:t>
      </w:r>
      <w:r>
        <w:rPr>
          <w:rtl/>
        </w:rPr>
        <w:t>،</w:t>
      </w:r>
      <w:r w:rsidRPr="00F12837">
        <w:rPr>
          <w:rtl/>
        </w:rPr>
        <w:t xml:space="preserve"> وأنه أكرم مخلوقاته.</w:t>
      </w:r>
    </w:p>
    <w:p w:rsidR="00F12837" w:rsidRDefault="00F12837" w:rsidP="00F12837">
      <w:pPr>
        <w:pStyle w:val="libNormal"/>
        <w:rPr>
          <w:rtl/>
        </w:rPr>
      </w:pPr>
      <w:r w:rsidRPr="00F12837">
        <w:rPr>
          <w:rtl/>
        </w:rPr>
        <w:t>والقسم بالشي‏ء نحو توسيط له</w:t>
      </w:r>
      <w:r>
        <w:rPr>
          <w:rtl/>
        </w:rPr>
        <w:t>؛</w:t>
      </w:r>
      <w:r w:rsidRPr="00F12837">
        <w:rPr>
          <w:rtl/>
        </w:rPr>
        <w:t xml:space="preserve"> وذلك لأن القسم نوع من الذمّة والتوثيق</w:t>
      </w:r>
      <w:r>
        <w:rPr>
          <w:rtl/>
        </w:rPr>
        <w:t>،</w:t>
      </w:r>
      <w:r w:rsidRPr="00F12837">
        <w:rPr>
          <w:rtl/>
        </w:rPr>
        <w:t xml:space="preserve"> وهو نحو من أنحاء الشفاعة</w:t>
      </w:r>
      <w:r>
        <w:rPr>
          <w:rtl/>
        </w:rPr>
        <w:t>،</w:t>
      </w:r>
      <w:r w:rsidRPr="00F12837">
        <w:rPr>
          <w:rtl/>
        </w:rPr>
        <w:t xml:space="preserve"> لأن أحد أشكال القسم هو قسم المناشدة كما في المقام</w:t>
      </w:r>
      <w:r>
        <w:rPr>
          <w:rtl/>
        </w:rPr>
        <w:t>،</w:t>
      </w:r>
      <w:r w:rsidRPr="00F12837">
        <w:rPr>
          <w:rtl/>
        </w:rPr>
        <w:t xml:space="preserve"> وفي المناشدة يُذكر القسم لأجل التشفّع وجعل الشفيع والوسيط</w:t>
      </w:r>
      <w:r>
        <w:rPr>
          <w:rtl/>
        </w:rPr>
        <w:t>،</w:t>
      </w:r>
      <w:r w:rsidRPr="00F12837">
        <w:rPr>
          <w:rtl/>
        </w:rPr>
        <w:t xml:space="preserve"> فإذا صحّ القسم بذات النبيّ الأكرم</w:t>
      </w:r>
      <w:r w:rsidR="002D5BB1" w:rsidRPr="002D5BB1">
        <w:rPr>
          <w:rtl/>
        </w:rPr>
        <w:t xml:space="preserve"> </w:t>
      </w:r>
      <w:r w:rsidR="002D5BB1" w:rsidRPr="002D5BB1">
        <w:rPr>
          <w:rStyle w:val="libAlaemChar"/>
          <w:rtl/>
        </w:rPr>
        <w:t>صلى‌الله‌عليه‌وآله</w:t>
      </w:r>
      <w:r>
        <w:rPr>
          <w:rtl/>
        </w:rPr>
        <w:t>،</w:t>
      </w:r>
      <w:r w:rsidRPr="00F12837">
        <w:rPr>
          <w:rtl/>
        </w:rPr>
        <w:t xml:space="preserve"> صحّ القسَم على اللَّه تعالى به في قضاء الحوائج في الدنيا والآخرة.</w:t>
      </w:r>
    </w:p>
    <w:p w:rsidR="00F12837" w:rsidRDefault="00F12837" w:rsidP="00F12837">
      <w:pPr>
        <w:pStyle w:val="libNormal"/>
        <w:rPr>
          <w:rtl/>
        </w:rPr>
      </w:pPr>
      <w:r w:rsidRPr="00F12837">
        <w:rPr>
          <w:rtl/>
        </w:rPr>
        <w:t>إذاً القسم كما يستخدم للاستيثاق من الخبر</w:t>
      </w:r>
      <w:r>
        <w:rPr>
          <w:rtl/>
        </w:rPr>
        <w:t>،</w:t>
      </w:r>
      <w:r w:rsidRPr="00F12837">
        <w:rPr>
          <w:rtl/>
        </w:rPr>
        <w:t xml:space="preserve"> يستخدم أيضاً</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A3633E">
        <w:rPr>
          <w:rtl/>
        </w:rPr>
        <w:t>(1) الصحيفة السجادية</w:t>
      </w:r>
      <w:r>
        <w:rPr>
          <w:rtl/>
        </w:rPr>
        <w:t>،</w:t>
      </w:r>
      <w:r w:rsidRPr="00A3633E">
        <w:rPr>
          <w:rtl/>
        </w:rPr>
        <w:t xml:space="preserve"> ص 310</w:t>
      </w:r>
      <w:r w:rsidR="00240632">
        <w:rPr>
          <w:rtl/>
        </w:rPr>
        <w:t xml:space="preserve"> - </w:t>
      </w:r>
      <w:r w:rsidRPr="00A3633E">
        <w:rPr>
          <w:rtl/>
        </w:rPr>
        <w:t>311</w:t>
      </w:r>
      <w:r>
        <w:rPr>
          <w:rtl/>
        </w:rPr>
        <w:t>.</w:t>
      </w:r>
    </w:p>
    <w:p w:rsidR="00F12837" w:rsidRPr="00B578D7" w:rsidRDefault="00F12837" w:rsidP="00F12837">
      <w:pPr>
        <w:pStyle w:val="libFootnote0"/>
        <w:rPr>
          <w:rtl/>
        </w:rPr>
      </w:pPr>
      <w:r w:rsidRPr="00A3633E">
        <w:rPr>
          <w:rtl/>
        </w:rPr>
        <w:t>(2) تفسير القمي</w:t>
      </w:r>
      <w:r>
        <w:rPr>
          <w:rtl/>
        </w:rPr>
        <w:t>،</w:t>
      </w:r>
      <w:r w:rsidRPr="00A3633E">
        <w:rPr>
          <w:rtl/>
        </w:rPr>
        <w:t xml:space="preserve"> ج 2</w:t>
      </w:r>
      <w:r>
        <w:rPr>
          <w:rtl/>
        </w:rPr>
        <w:t>،</w:t>
      </w:r>
      <w:r w:rsidRPr="00A3633E">
        <w:rPr>
          <w:rtl/>
        </w:rPr>
        <w:t xml:space="preserve"> ص 211.</w:t>
      </w:r>
    </w:p>
    <w:p w:rsidR="00F12837" w:rsidRPr="00B578D7" w:rsidRDefault="00F12837" w:rsidP="00F12837">
      <w:pPr>
        <w:pStyle w:val="libFootnote0"/>
        <w:rPr>
          <w:rtl/>
        </w:rPr>
      </w:pPr>
      <w:r w:rsidRPr="00A3633E">
        <w:rPr>
          <w:rtl/>
        </w:rPr>
        <w:t>(3) زاد المسير</w:t>
      </w:r>
      <w:r>
        <w:rPr>
          <w:rtl/>
        </w:rPr>
        <w:t>،</w:t>
      </w:r>
      <w:r w:rsidRPr="00A3633E">
        <w:rPr>
          <w:rtl/>
        </w:rPr>
        <w:t xml:space="preserve"> ج 6</w:t>
      </w:r>
      <w:r>
        <w:rPr>
          <w:rtl/>
        </w:rPr>
        <w:t>،</w:t>
      </w:r>
      <w:r w:rsidRPr="00A3633E">
        <w:rPr>
          <w:rtl/>
        </w:rPr>
        <w:t xml:space="preserve"> ص 261.</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في الاستيثاق من التشفّع والتوسّل كما لو كان القسم على إنشاء</w:t>
      </w:r>
      <w:r>
        <w:rPr>
          <w:rtl/>
        </w:rPr>
        <w:t>،</w:t>
      </w:r>
      <w:r w:rsidRPr="00F12837">
        <w:rPr>
          <w:rtl/>
        </w:rPr>
        <w:t xml:space="preserve"> كقولك: (واللَّه لتفعلنّ كذ)</w:t>
      </w:r>
      <w:r>
        <w:rPr>
          <w:rtl/>
        </w:rPr>
        <w:t>،</w:t>
      </w:r>
      <w:r w:rsidRPr="00F12837">
        <w:rPr>
          <w:rtl/>
        </w:rPr>
        <w:t xml:space="preserve"> وإذا صحّ التشفّع به</w:t>
      </w:r>
      <w:r w:rsidR="002D5BB1" w:rsidRPr="002D5BB1">
        <w:rPr>
          <w:rtl/>
        </w:rPr>
        <w:t xml:space="preserve"> </w:t>
      </w:r>
      <w:r w:rsidR="002D5BB1" w:rsidRPr="002D5BB1">
        <w:rPr>
          <w:rStyle w:val="libAlaemChar"/>
          <w:rtl/>
        </w:rPr>
        <w:t>صلى‌الله‌عليه‌وآله</w:t>
      </w:r>
      <w:r w:rsidRPr="00F12837">
        <w:rPr>
          <w:rtl/>
        </w:rPr>
        <w:t xml:space="preserve"> بالقسم</w:t>
      </w:r>
      <w:r>
        <w:rPr>
          <w:rtl/>
        </w:rPr>
        <w:t>،</w:t>
      </w:r>
      <w:r w:rsidRPr="00F12837">
        <w:rPr>
          <w:rtl/>
        </w:rPr>
        <w:t xml:space="preserve"> صحّ التوسّل به والتشفّع مطلقاً</w:t>
      </w:r>
      <w:r>
        <w:rPr>
          <w:rtl/>
        </w:rPr>
        <w:t>،</w:t>
      </w:r>
      <w:r w:rsidRPr="00F12837">
        <w:rPr>
          <w:rtl/>
        </w:rPr>
        <w:t xml:space="preserve"> وهذا نوع من الاستدلال بالدلالة الالتزامية البيّنة.</w:t>
      </w:r>
    </w:p>
    <w:p w:rsidR="00F12837" w:rsidRPr="00B578D7" w:rsidRDefault="00F12837" w:rsidP="00B578D7">
      <w:pPr>
        <w:pStyle w:val="Heading2"/>
        <w:rPr>
          <w:rtl/>
        </w:rPr>
      </w:pPr>
      <w:bookmarkStart w:id="58" w:name="_Toc421607286"/>
      <w:r w:rsidRPr="00A3633E">
        <w:rPr>
          <w:rtl/>
        </w:rPr>
        <w:t>14</w:t>
      </w:r>
      <w:r w:rsidR="00240632">
        <w:rPr>
          <w:rtl/>
        </w:rPr>
        <w:t xml:space="preserve"> - </w:t>
      </w:r>
      <w:r w:rsidRPr="00A3633E">
        <w:rPr>
          <w:rtl/>
        </w:rPr>
        <w:t>الآيات الآمرة بالتوسُّل بالنبيّ الأكرم‏</w:t>
      </w:r>
      <w:r w:rsidR="002D5BB1" w:rsidRPr="002D5BB1">
        <w:rPr>
          <w:rStyle w:val="libNormalChar"/>
          <w:rtl/>
        </w:rPr>
        <w:t xml:space="preserve"> </w:t>
      </w:r>
      <w:r w:rsidR="002D5BB1" w:rsidRPr="002D5BB1">
        <w:rPr>
          <w:rStyle w:val="libAlaemChar"/>
          <w:rtl/>
        </w:rPr>
        <w:t>صلى‌الله‌عليه‌وآله</w:t>
      </w:r>
      <w:bookmarkEnd w:id="58"/>
    </w:p>
    <w:p w:rsidR="00F12837" w:rsidRPr="00B578D7" w:rsidRDefault="00F12837" w:rsidP="00B578D7">
      <w:pPr>
        <w:pStyle w:val="Heading2"/>
        <w:rPr>
          <w:rtl/>
        </w:rPr>
      </w:pPr>
      <w:bookmarkStart w:id="59" w:name="_Toc421607287"/>
      <w:r w:rsidRPr="00A3633E">
        <w:rPr>
          <w:rtl/>
        </w:rPr>
        <w:t>وسائر الأنبياء والأوصياء</w:t>
      </w:r>
      <w:r>
        <w:rPr>
          <w:rtl/>
        </w:rPr>
        <w:t>:</w:t>
      </w:r>
      <w:bookmarkEnd w:id="59"/>
    </w:p>
    <w:p w:rsidR="00F12837" w:rsidRDefault="00F12837" w:rsidP="00F12837">
      <w:pPr>
        <w:pStyle w:val="libNormal"/>
        <w:rPr>
          <w:rtl/>
        </w:rPr>
      </w:pPr>
      <w:r w:rsidRPr="00F12837">
        <w:rPr>
          <w:rtl/>
        </w:rPr>
        <w:t>الآيات القرآنية الواردة في هذا المجال عديدة نشير إلى بعضها:</w:t>
      </w:r>
    </w:p>
    <w:p w:rsidR="00F12837" w:rsidRDefault="00F12837" w:rsidP="00F12837">
      <w:pPr>
        <w:pStyle w:val="libNormal"/>
        <w:rPr>
          <w:rtl/>
        </w:rPr>
      </w:pPr>
      <w:r w:rsidRPr="00F12837">
        <w:rPr>
          <w:rtl/>
        </w:rPr>
        <w:t>1</w:t>
      </w:r>
      <w:r w:rsidR="00240632">
        <w:rPr>
          <w:rtl/>
        </w:rPr>
        <w:t xml:space="preserve"> - </w:t>
      </w:r>
      <w:r w:rsidRPr="00F12837">
        <w:rPr>
          <w:rtl/>
        </w:rPr>
        <w:t xml:space="preserve">قوله تعالى: </w:t>
      </w:r>
      <w:r w:rsidRPr="00240632">
        <w:rPr>
          <w:rStyle w:val="libAlaemChar"/>
          <w:rtl/>
        </w:rPr>
        <w:t>(</w:t>
      </w:r>
      <w:r w:rsidRPr="00F12837">
        <w:rPr>
          <w:rStyle w:val="libAieChar"/>
          <w:rtl/>
        </w:rPr>
        <w:t xml:space="preserve"> وَلَوْ أَنَّهُمْ إِذْ ظَّلَمُوا أَنْفُسَهُمْ جَاءُوكَ فَاسْتَغْفَرُوا اللَّهَ وَاسْتَغْفَرَ لَهُمُ الرَّسُولُ لَوَجَدُوا اللَّهَ تَوَّابًا رَحِيمًا </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فإن هذه الآية المباركة ناصّة وصريحة في أن التوجّه إلى اللَّه عزّ وجلّ والإقبال عليه بالاستغفار والتوبة والأوبة لابدّ أن يكون عن طريق التوجّه والمجي‏ء إلى الباب الذي نصبه اللَّه تعالى لذلك</w:t>
      </w:r>
      <w:r>
        <w:rPr>
          <w:rtl/>
        </w:rPr>
        <w:t>،</w:t>
      </w:r>
      <w:r w:rsidRPr="00F12837">
        <w:rPr>
          <w:rtl/>
        </w:rPr>
        <w:t xml:space="preserve"> وهو النبيّ الأكرم</w:t>
      </w:r>
      <w:r w:rsidR="002D5BB1" w:rsidRPr="002D5BB1">
        <w:rPr>
          <w:rtl/>
        </w:rPr>
        <w:t xml:space="preserve"> </w:t>
      </w:r>
      <w:r w:rsidR="002D5BB1" w:rsidRPr="002D5BB1">
        <w:rPr>
          <w:rStyle w:val="libAlaemChar"/>
          <w:rtl/>
        </w:rPr>
        <w:t>صلى‌الله‌عليه‌وآله</w:t>
      </w:r>
      <w:r>
        <w:rPr>
          <w:rtl/>
        </w:rPr>
        <w:t>،</w:t>
      </w:r>
      <w:r w:rsidRPr="00F12837">
        <w:rPr>
          <w:rtl/>
        </w:rPr>
        <w:t xml:space="preserve"> حيث قال تعالى: </w:t>
      </w:r>
      <w:r w:rsidRPr="00240632">
        <w:rPr>
          <w:rStyle w:val="libAlaemChar"/>
          <w:rtl/>
        </w:rPr>
        <w:t>(</w:t>
      </w:r>
      <w:r w:rsidRPr="00F12837">
        <w:rPr>
          <w:rStyle w:val="libAieChar"/>
          <w:rtl/>
        </w:rPr>
        <w:t>جَاءُوكَ فَاسْتَغْفَرُوا اللَّهَ</w:t>
      </w:r>
      <w:r w:rsidRPr="00240632">
        <w:rPr>
          <w:rStyle w:val="libAlaemChar"/>
          <w:rtl/>
        </w:rPr>
        <w:t>)</w:t>
      </w:r>
      <w:r w:rsidRPr="00240632">
        <w:rPr>
          <w:rtl/>
        </w:rPr>
        <w:t xml:space="preserve"> </w:t>
      </w:r>
      <w:r w:rsidRPr="00F12837">
        <w:rPr>
          <w:rtl/>
        </w:rPr>
        <w:t>أي يأتونك ويتوجّهون إلى اللَّه بك</w:t>
      </w:r>
      <w:r>
        <w:rPr>
          <w:rtl/>
        </w:rPr>
        <w:t>،</w:t>
      </w:r>
      <w:r w:rsidRPr="00F12837">
        <w:rPr>
          <w:rtl/>
        </w:rPr>
        <w:t xml:space="preserve"> فالمجي‏ء إلى النبيّ</w:t>
      </w:r>
      <w:r w:rsidR="002D5BB1" w:rsidRPr="002D5BB1">
        <w:rPr>
          <w:rtl/>
        </w:rPr>
        <w:t xml:space="preserve"> </w:t>
      </w:r>
      <w:r w:rsidR="002D5BB1" w:rsidRPr="002D5BB1">
        <w:rPr>
          <w:rStyle w:val="libAlaemChar"/>
          <w:rtl/>
        </w:rPr>
        <w:t>صلى‌الله‌عليه‌وآله</w:t>
      </w:r>
      <w:r w:rsidRPr="00F12837">
        <w:rPr>
          <w:rtl/>
        </w:rPr>
        <w:t xml:space="preserve"> مجي‏ء إلى اللَّه تعالى.</w:t>
      </w:r>
    </w:p>
    <w:p w:rsidR="00F12837" w:rsidRDefault="00F12837" w:rsidP="00F12837">
      <w:pPr>
        <w:pStyle w:val="libNormal"/>
        <w:rPr>
          <w:rtl/>
        </w:rPr>
      </w:pPr>
      <w:r w:rsidRPr="00F12837">
        <w:rPr>
          <w:rtl/>
        </w:rPr>
        <w:t>إذن</w:t>
      </w:r>
      <w:r>
        <w:rPr>
          <w:rtl/>
        </w:rPr>
        <w:t>،</w:t>
      </w:r>
      <w:r w:rsidRPr="00F12837">
        <w:rPr>
          <w:rtl/>
        </w:rPr>
        <w:t xml:space="preserve"> استغفارهم لأنفسهم عند اللَّه تعالى لا يغنيهم عن التوجّه بالنبيّ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ومعنى ذلك أن للمجي‏ء عند النبيّ ثم الاستغفار موضوعية في حصول المغفرة.</w:t>
      </w:r>
    </w:p>
    <w:p w:rsidR="00F12837" w:rsidRPr="00F12837" w:rsidRDefault="00F12837" w:rsidP="00F12837">
      <w:pPr>
        <w:pStyle w:val="libNormal"/>
        <w:rPr>
          <w:rtl/>
        </w:rPr>
      </w:pPr>
      <w:r w:rsidRPr="00F12837">
        <w:rPr>
          <w:rtl/>
        </w:rPr>
        <w:t>ولا شك أن الاستغفار وطلب المغفرة عبادة من العبادات ونوع خاص من أنواع الدعاء وحالة من الارتباط بين العبد وربّه</w:t>
      </w:r>
      <w:r>
        <w:rPr>
          <w:rtl/>
        </w:rPr>
        <w:t>،</w:t>
      </w:r>
      <w:r w:rsidRPr="00F12837">
        <w:rPr>
          <w:rtl/>
        </w:rPr>
        <w:t xml:space="preserve"> وللكون عند النبيّ الأكرم</w:t>
      </w:r>
      <w:r w:rsidR="002D5BB1" w:rsidRPr="002D5BB1">
        <w:rPr>
          <w:rtl/>
        </w:rPr>
        <w:t xml:space="preserve"> </w:t>
      </w:r>
      <w:r w:rsidR="002D5BB1" w:rsidRPr="002D5BB1">
        <w:rPr>
          <w:rStyle w:val="libAlaemChar"/>
          <w:rtl/>
        </w:rPr>
        <w:t>صلى‌الله‌عليه‌وآله</w:t>
      </w:r>
      <w:r w:rsidRPr="00F12837">
        <w:rPr>
          <w:rtl/>
        </w:rPr>
        <w:t xml:space="preserve"> والمجي‏ء عنده دخالة في قبول تلك العبادة وتوثيق الدعاء والارتباط بين العبد</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A3633E">
        <w:rPr>
          <w:rtl/>
        </w:rPr>
        <w:t>(1) النساء: 64.</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وربّه والإقبال على اللَّه تعالى.</w:t>
      </w:r>
    </w:p>
    <w:p w:rsidR="00F12837" w:rsidRDefault="00F12837" w:rsidP="00F12837">
      <w:pPr>
        <w:pStyle w:val="libNormal"/>
        <w:rPr>
          <w:rtl/>
        </w:rPr>
      </w:pPr>
      <w:r w:rsidRPr="00F12837">
        <w:rPr>
          <w:rtl/>
        </w:rPr>
        <w:t>وهذا هو معنى أن للَّه عزّ وجلّ مواضع ومواطن مشرَّفة يُقبل الدعاء بالكون فيها والمثول تحت قبّتها</w:t>
      </w:r>
      <w:r>
        <w:rPr>
          <w:rtl/>
        </w:rPr>
        <w:t>،</w:t>
      </w:r>
      <w:r w:rsidRPr="00F12837">
        <w:rPr>
          <w:rtl/>
        </w:rPr>
        <w:t xml:space="preserve"> كما في الكون في عرفة وتحت الميزاب وعند الملتزم والمستجار وغيرها</w:t>
      </w:r>
      <w:r>
        <w:rPr>
          <w:rtl/>
        </w:rPr>
        <w:t>،</w:t>
      </w:r>
      <w:r w:rsidRPr="00F12837">
        <w:rPr>
          <w:rtl/>
        </w:rPr>
        <w:t xml:space="preserve"> وكما ورد من أن الصلاة في البيت الحرام تعدل كذا ألف ركعة</w:t>
      </w:r>
      <w:r>
        <w:rPr>
          <w:rtl/>
        </w:rPr>
        <w:t>،</w:t>
      </w:r>
      <w:r w:rsidRPr="00F12837">
        <w:rPr>
          <w:rtl/>
        </w:rPr>
        <w:t xml:space="preserve"> وهذا يعني أن للكون في البيت الحرام دخالة في توثيق الارتباط بين العبد وبين اللَّه تبارك وتعالى.</w:t>
      </w:r>
    </w:p>
    <w:p w:rsidR="00F12837" w:rsidRDefault="00F12837" w:rsidP="00F12837">
      <w:pPr>
        <w:pStyle w:val="libNormal"/>
        <w:rPr>
          <w:rtl/>
        </w:rPr>
      </w:pPr>
      <w:r w:rsidRPr="00F12837">
        <w:rPr>
          <w:rtl/>
        </w:rPr>
        <w:t>والحاصل: إن اللَّه عزّ وجلّ يخاطب المذنبين الظالمين لأنفسهم أن تكون عبادتهم في طلب المغفرة بالقصد إلى النبيّ</w:t>
      </w:r>
      <w:r w:rsidR="002D5BB1" w:rsidRPr="002D5BB1">
        <w:rPr>
          <w:rtl/>
        </w:rPr>
        <w:t xml:space="preserve"> </w:t>
      </w:r>
      <w:r w:rsidR="002D5BB1" w:rsidRPr="002D5BB1">
        <w:rPr>
          <w:rStyle w:val="libAlaemChar"/>
          <w:rtl/>
        </w:rPr>
        <w:t>صلى‌الله‌عليه‌وآله</w:t>
      </w:r>
      <w:r w:rsidRPr="00F12837">
        <w:rPr>
          <w:rtl/>
        </w:rPr>
        <w:t xml:space="preserve"> والمجي‏ء عنده</w:t>
      </w:r>
      <w:r>
        <w:rPr>
          <w:rtl/>
        </w:rPr>
        <w:t>؛</w:t>
      </w:r>
      <w:r w:rsidRPr="00F12837">
        <w:rPr>
          <w:rtl/>
        </w:rPr>
        <w:t xml:space="preserve"> لأن ذلك من مواطن استجابة الدعاء وتفتّح أبواب السماء وقبول التوبة وتحقّق المغفرة</w:t>
      </w:r>
      <w:r>
        <w:rPr>
          <w:rtl/>
        </w:rPr>
        <w:t>،</w:t>
      </w:r>
      <w:r w:rsidRPr="00F12837">
        <w:rPr>
          <w:rtl/>
        </w:rPr>
        <w:t xml:space="preserve"> وهذا نوع من أنواع التوسّل والتشفّع به</w:t>
      </w:r>
      <w:r w:rsidR="002D5BB1" w:rsidRPr="002D5BB1">
        <w:rPr>
          <w:rtl/>
        </w:rPr>
        <w:t xml:space="preserve"> </w:t>
      </w:r>
      <w:r w:rsidR="002D5BB1" w:rsidRPr="002D5BB1">
        <w:rPr>
          <w:rStyle w:val="libAlaemChar"/>
          <w:rtl/>
        </w:rPr>
        <w:t>صلى‌الله‌عليه‌وآله</w:t>
      </w:r>
      <w:r w:rsidRPr="00F12837">
        <w:rPr>
          <w:rtl/>
        </w:rPr>
        <w:t xml:space="preserve"> إلى اللَّه عزّ وجلّ</w:t>
      </w:r>
      <w:r>
        <w:rPr>
          <w:rtl/>
        </w:rPr>
        <w:t>،</w:t>
      </w:r>
      <w:r w:rsidRPr="00F12837">
        <w:rPr>
          <w:rtl/>
        </w:rPr>
        <w:t xml:space="preserve"> فمجيئهم عند النبيّ والاستغفار في حضرته نوع من أنواع التوسّل</w:t>
      </w:r>
      <w:r>
        <w:rPr>
          <w:rtl/>
        </w:rPr>
        <w:t>،</w:t>
      </w:r>
      <w:r w:rsidRPr="00F12837">
        <w:rPr>
          <w:rtl/>
        </w:rPr>
        <w:t xml:space="preserve"> واستغفار النبيّ</w:t>
      </w:r>
      <w:r w:rsidR="002D5BB1" w:rsidRPr="002D5BB1">
        <w:rPr>
          <w:rtl/>
        </w:rPr>
        <w:t xml:space="preserve"> </w:t>
      </w:r>
      <w:r w:rsidR="002D5BB1" w:rsidRPr="002D5BB1">
        <w:rPr>
          <w:rStyle w:val="libAlaemChar"/>
          <w:rtl/>
        </w:rPr>
        <w:t>صلى‌الله‌عليه‌وآله</w:t>
      </w:r>
      <w:r w:rsidRPr="00F12837">
        <w:rPr>
          <w:rtl/>
        </w:rPr>
        <w:t xml:space="preserve"> بعد توسلهم به نوع من أنواع الشفاعة</w:t>
      </w:r>
      <w:r>
        <w:rPr>
          <w:rtl/>
        </w:rPr>
        <w:t>؛</w:t>
      </w:r>
      <w:r w:rsidRPr="00F12837">
        <w:rPr>
          <w:rtl/>
        </w:rPr>
        <w:t xml:space="preserve"> ولذا قال عزّ وجلّ: </w:t>
      </w:r>
      <w:r w:rsidRPr="00240632">
        <w:rPr>
          <w:rStyle w:val="libAlaemChar"/>
          <w:rtl/>
        </w:rPr>
        <w:t>(</w:t>
      </w:r>
      <w:r w:rsidRPr="00F12837">
        <w:rPr>
          <w:rStyle w:val="libAieChar"/>
          <w:rtl/>
        </w:rPr>
        <w:t>وَاسْتَغْفَرَ لَهُمُ الرَّسُولُ</w:t>
      </w:r>
      <w:r w:rsidRPr="00240632">
        <w:rPr>
          <w:rStyle w:val="libAlaemChar"/>
          <w:rtl/>
        </w:rPr>
        <w:t>)</w:t>
      </w:r>
      <w:r>
        <w:rPr>
          <w:rStyle w:val="libAieChar"/>
          <w:rtl/>
        </w:rPr>
        <w:t>،</w:t>
      </w:r>
      <w:r w:rsidRPr="00F12837">
        <w:rPr>
          <w:rtl/>
        </w:rPr>
        <w:t xml:space="preserve"> وبعد التوسّل والشفاعة قال تعالى: </w:t>
      </w:r>
      <w:r w:rsidRPr="00240632">
        <w:rPr>
          <w:rStyle w:val="libAlaemChar"/>
          <w:rtl/>
        </w:rPr>
        <w:t>(</w:t>
      </w:r>
      <w:r w:rsidRPr="00F12837">
        <w:rPr>
          <w:rStyle w:val="libAieChar"/>
          <w:rtl/>
        </w:rPr>
        <w:t>لَوَجَدُوا اللَّهَ تَوَّابًا رَحِيمًا</w:t>
      </w:r>
      <w:r w:rsidRPr="00240632">
        <w:rPr>
          <w:rStyle w:val="libAlaemChar"/>
          <w:rtl/>
        </w:rPr>
        <w:t>)</w:t>
      </w:r>
      <w:r w:rsidRPr="00F12837">
        <w:rPr>
          <w:rtl/>
        </w:rPr>
        <w:t>.</w:t>
      </w:r>
    </w:p>
    <w:p w:rsidR="00F12837" w:rsidRDefault="00F12837" w:rsidP="00F12837">
      <w:pPr>
        <w:pStyle w:val="libNormal"/>
        <w:rPr>
          <w:rtl/>
        </w:rPr>
      </w:pPr>
      <w:r w:rsidRPr="00F12837">
        <w:rPr>
          <w:rtl/>
        </w:rPr>
        <w:t>2</w:t>
      </w:r>
      <w:r w:rsidR="00240632">
        <w:rPr>
          <w:rtl/>
        </w:rPr>
        <w:t xml:space="preserve"> - </w:t>
      </w:r>
      <w:r w:rsidRPr="00F12837">
        <w:rPr>
          <w:rtl/>
        </w:rPr>
        <w:t xml:space="preserve">قوله تعالى: </w:t>
      </w:r>
      <w:r w:rsidRPr="00240632">
        <w:rPr>
          <w:rStyle w:val="libAlaemChar"/>
          <w:rtl/>
        </w:rPr>
        <w:t>(</w:t>
      </w:r>
      <w:r w:rsidRPr="00F12837">
        <w:rPr>
          <w:rStyle w:val="libAieChar"/>
          <w:rtl/>
        </w:rPr>
        <w:t>فَاعْفُ عَنْهُمْ وَاسْتَغْفِرْ لَهُمْ</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وهذا أمر من اللَّه عزّ وجلّ لنبيّه الأكرم</w:t>
      </w:r>
      <w:r w:rsidR="002D5BB1" w:rsidRPr="002D5BB1">
        <w:rPr>
          <w:rtl/>
        </w:rPr>
        <w:t xml:space="preserve"> </w:t>
      </w:r>
      <w:r w:rsidR="002D5BB1" w:rsidRPr="002D5BB1">
        <w:rPr>
          <w:rStyle w:val="libAlaemChar"/>
          <w:rtl/>
        </w:rPr>
        <w:t>صلى‌الله‌عليه‌وآله</w:t>
      </w:r>
      <w:r w:rsidRPr="00F12837">
        <w:rPr>
          <w:rtl/>
        </w:rPr>
        <w:t xml:space="preserve"> بأن يتشفّع للمؤمنين ويكون وسيلة وواسطة لهم في المغفرة.</w:t>
      </w:r>
    </w:p>
    <w:p w:rsidR="00F12837" w:rsidRDefault="00F12837" w:rsidP="00F12837">
      <w:pPr>
        <w:pStyle w:val="libNormal"/>
        <w:rPr>
          <w:rtl/>
        </w:rPr>
      </w:pPr>
      <w:r w:rsidRPr="00F12837">
        <w:rPr>
          <w:rtl/>
        </w:rPr>
        <w:t xml:space="preserve">3 - قوله تعالى: </w:t>
      </w:r>
      <w:r w:rsidRPr="00240632">
        <w:rPr>
          <w:rStyle w:val="libAlaemChar"/>
          <w:rtl/>
        </w:rPr>
        <w:t>(</w:t>
      </w:r>
      <w:r w:rsidRPr="00F12837">
        <w:rPr>
          <w:rStyle w:val="libAieChar"/>
          <w:rtl/>
        </w:rPr>
        <w:t>وَإِذَا قِيلَ لَهُمْ تَعَالَوْا يَسْتَغْفِرْ لَكُمْ رَسُولُ اللَّهِ لَوَّوْا رُؤُوسَهُمْ وَرَأَيْتَهُمْ يَصُدُّونَ وَهُمْ مُسْتَكْبِرُونَ</w:t>
      </w:r>
      <w:r w:rsidRPr="00240632">
        <w:rPr>
          <w:rStyle w:val="libAlaemChar"/>
          <w:rtl/>
        </w:rPr>
        <w:t>)</w:t>
      </w:r>
      <w:r w:rsidRPr="00F12837">
        <w:rPr>
          <w:rStyle w:val="libFootnotenumChar"/>
          <w:rtl/>
        </w:rPr>
        <w:t>(2)</w:t>
      </w:r>
      <w:r w:rsidRPr="00F12837">
        <w:rPr>
          <w:rtl/>
        </w:rPr>
        <w:t>.</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A3633E">
        <w:rPr>
          <w:rtl/>
        </w:rPr>
        <w:t>(1) آل عمران: 159.</w:t>
      </w:r>
    </w:p>
    <w:p w:rsidR="00F12837" w:rsidRPr="00B578D7" w:rsidRDefault="00F12837" w:rsidP="00F12837">
      <w:pPr>
        <w:pStyle w:val="libFootnote0"/>
        <w:rPr>
          <w:rtl/>
        </w:rPr>
      </w:pPr>
      <w:r w:rsidRPr="00A3633E">
        <w:rPr>
          <w:rtl/>
        </w:rPr>
        <w:t>(2) المنافقون: 5.</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إن في هذه الآية المباركة أمر إلهي لعصاة هذه الأمة</w:t>
      </w:r>
      <w:r>
        <w:rPr>
          <w:rtl/>
        </w:rPr>
        <w:t>،</w:t>
      </w:r>
      <w:r w:rsidRPr="00F12837">
        <w:rPr>
          <w:rtl/>
        </w:rPr>
        <w:t xml:space="preserve"> بأن يأتوا إلى النبيّ</w:t>
      </w:r>
      <w:r w:rsidR="002D5BB1" w:rsidRPr="002D5BB1">
        <w:rPr>
          <w:rtl/>
        </w:rPr>
        <w:t xml:space="preserve"> </w:t>
      </w:r>
      <w:r w:rsidR="002D5BB1" w:rsidRPr="002D5BB1">
        <w:rPr>
          <w:rStyle w:val="libAlaemChar"/>
          <w:rtl/>
        </w:rPr>
        <w:t>صلى‌الله‌عليه‌وآله</w:t>
      </w:r>
      <w:r w:rsidRPr="00F12837">
        <w:rPr>
          <w:rtl/>
        </w:rPr>
        <w:t xml:space="preserve"> ويتوسلون به ليستغفر لهم اللَّه عزّ وجلّ.</w:t>
      </w:r>
    </w:p>
    <w:p w:rsidR="00F12837" w:rsidRDefault="00F12837" w:rsidP="00F12837">
      <w:pPr>
        <w:pStyle w:val="libNormal"/>
        <w:rPr>
          <w:rtl/>
        </w:rPr>
      </w:pPr>
      <w:r w:rsidRPr="00F12837">
        <w:rPr>
          <w:rtl/>
        </w:rPr>
        <w:t>والباري تعالى يقول: إن الإباء عن المجي‏ء عند النبيّ</w:t>
      </w:r>
      <w:r w:rsidR="002D5BB1" w:rsidRPr="002D5BB1">
        <w:rPr>
          <w:rtl/>
        </w:rPr>
        <w:t xml:space="preserve"> </w:t>
      </w:r>
      <w:r w:rsidR="002D5BB1" w:rsidRPr="002D5BB1">
        <w:rPr>
          <w:rStyle w:val="libAlaemChar"/>
          <w:rtl/>
        </w:rPr>
        <w:t>صلى‌الله‌عليه‌وآله</w:t>
      </w:r>
      <w:r w:rsidRPr="00F12837">
        <w:rPr>
          <w:rtl/>
        </w:rPr>
        <w:t xml:space="preserve"> صدود واستكبار على اللَّه تعالى</w:t>
      </w:r>
      <w:r>
        <w:rPr>
          <w:rtl/>
        </w:rPr>
        <w:t>،</w:t>
      </w:r>
      <w:r w:rsidRPr="00F12837">
        <w:rPr>
          <w:rtl/>
        </w:rPr>
        <w:t xml:space="preserve"> وهو نفس الجرم الذي وقع به إبليس عندما أبى عن السجود لوليّ اللَّه وخليفته آدم</w:t>
      </w:r>
      <w:r>
        <w:rPr>
          <w:rtl/>
        </w:rPr>
        <w:t>،</w:t>
      </w:r>
      <w:r w:rsidRPr="00F12837">
        <w:rPr>
          <w:rtl/>
        </w:rPr>
        <w:t xml:space="preserve"> حيث قال تعالى: </w:t>
      </w:r>
      <w:r w:rsidRPr="00240632">
        <w:rPr>
          <w:rStyle w:val="libAlaemChar"/>
          <w:rtl/>
        </w:rPr>
        <w:t>(</w:t>
      </w:r>
      <w:r w:rsidRPr="00F12837">
        <w:rPr>
          <w:rStyle w:val="libAieChar"/>
          <w:rtl/>
        </w:rPr>
        <w:t>أَبَى وَاسْتَكْبَرَ وَكَانَ مِنَ الْكَافِرِينَ</w:t>
      </w:r>
      <w:r w:rsidRPr="00240632">
        <w:rPr>
          <w:rStyle w:val="libAlaemChar"/>
          <w:rtl/>
        </w:rPr>
        <w:t>)</w:t>
      </w:r>
      <w:r>
        <w:rPr>
          <w:rtl/>
        </w:rPr>
        <w:t>،</w:t>
      </w:r>
      <w:r w:rsidRPr="00F12837">
        <w:rPr>
          <w:rtl/>
        </w:rPr>
        <w:t xml:space="preserve"> كذلك الفسق وصَفَ به اللَّه عزّ وجلّ المنافقين كما وصف به إبليس</w:t>
      </w:r>
      <w:r>
        <w:rPr>
          <w:rtl/>
        </w:rPr>
        <w:t>،</w:t>
      </w:r>
      <w:r w:rsidRPr="00F12837">
        <w:rPr>
          <w:rtl/>
        </w:rPr>
        <w:t xml:space="preserve"> وليس ذلك إلّا لأنهم لوّوا رؤوسهم وأبوا زيارة النبيّ</w:t>
      </w:r>
      <w:r w:rsidR="002D5BB1" w:rsidRPr="002D5BB1">
        <w:rPr>
          <w:rtl/>
        </w:rPr>
        <w:t xml:space="preserve"> </w:t>
      </w:r>
      <w:r w:rsidR="002D5BB1" w:rsidRPr="002D5BB1">
        <w:rPr>
          <w:rStyle w:val="libAlaemChar"/>
          <w:rtl/>
        </w:rPr>
        <w:t>صلى‌الله‌عليه‌وآله</w:t>
      </w:r>
      <w:r w:rsidRPr="00F12837">
        <w:rPr>
          <w:rtl/>
        </w:rPr>
        <w:t xml:space="preserve"> وتوسيطه والتوجّه به إلى اللَّه تعالى في الاستغفار</w:t>
      </w:r>
      <w:r>
        <w:rPr>
          <w:rtl/>
        </w:rPr>
        <w:t>،</w:t>
      </w:r>
      <w:r w:rsidRPr="00F12837">
        <w:rPr>
          <w:rtl/>
        </w:rPr>
        <w:t xml:space="preserve"> وذلك سواء قبل وفاة النبيّ</w:t>
      </w:r>
      <w:r w:rsidR="002D5BB1" w:rsidRPr="002D5BB1">
        <w:rPr>
          <w:rtl/>
        </w:rPr>
        <w:t xml:space="preserve"> </w:t>
      </w:r>
      <w:r w:rsidR="002D5BB1" w:rsidRPr="002D5BB1">
        <w:rPr>
          <w:rStyle w:val="libAlaemChar"/>
          <w:rtl/>
        </w:rPr>
        <w:t>صلى‌الله‌عليه‌وآله</w:t>
      </w:r>
      <w:r w:rsidRPr="00F12837">
        <w:rPr>
          <w:rtl/>
        </w:rPr>
        <w:t xml:space="preserve"> أو بعدها</w:t>
      </w:r>
      <w:r>
        <w:rPr>
          <w:rtl/>
        </w:rPr>
        <w:t>؛</w:t>
      </w:r>
      <w:r w:rsidRPr="00F12837">
        <w:rPr>
          <w:rtl/>
        </w:rPr>
        <w:t xml:space="preserve"> لأن الرسول الأكرم حيّ بالآيات وبروايات الفريقين</w:t>
      </w:r>
      <w:r>
        <w:rPr>
          <w:rtl/>
        </w:rPr>
        <w:t>،</w:t>
      </w:r>
      <w:r w:rsidRPr="00F12837">
        <w:rPr>
          <w:rtl/>
        </w:rPr>
        <w:t xml:space="preserve"> تُعرض عليه الأعمال ويسمع السلام ويردّه وهو شهيد على جميع الأمم.</w:t>
      </w:r>
    </w:p>
    <w:p w:rsidR="00F12837" w:rsidRDefault="00F12837" w:rsidP="00F12837">
      <w:pPr>
        <w:pStyle w:val="libNormal"/>
        <w:rPr>
          <w:rtl/>
        </w:rPr>
      </w:pPr>
      <w:r w:rsidRPr="00F12837">
        <w:rPr>
          <w:rtl/>
        </w:rPr>
        <w:t>4</w:t>
      </w:r>
      <w:r w:rsidR="00240632">
        <w:rPr>
          <w:rtl/>
        </w:rPr>
        <w:t xml:space="preserve"> - </w:t>
      </w:r>
      <w:r w:rsidRPr="00F12837">
        <w:rPr>
          <w:rtl/>
        </w:rPr>
        <w:t>قوله تعالى:</w:t>
      </w:r>
      <w:r w:rsidRPr="00240632">
        <w:rPr>
          <w:rtl/>
        </w:rPr>
        <w:t xml:space="preserve"> </w:t>
      </w:r>
      <w:r w:rsidRPr="00240632">
        <w:rPr>
          <w:rStyle w:val="libAlaemChar"/>
          <w:rtl/>
        </w:rPr>
        <w:t>(</w:t>
      </w:r>
      <w:r w:rsidRPr="00F12837">
        <w:rPr>
          <w:rStyle w:val="libAieChar"/>
          <w:rtl/>
        </w:rPr>
        <w:t>وَاسْتَغْفِرْ لَهُمُ اللَّهَ إِنَّ اللَّهَ غَفُورٌ رَحِيمٌ</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وفي هذه الآية المباركة والآيات التي سبقتها تأكيد على أن هذه الأمة لا ترحم إلّا بنبيّها</w:t>
      </w:r>
      <w:r w:rsidR="002D5BB1" w:rsidRPr="002D5BB1">
        <w:rPr>
          <w:rtl/>
        </w:rPr>
        <w:t xml:space="preserve"> </w:t>
      </w:r>
      <w:r w:rsidR="002D5BB1" w:rsidRPr="002D5BB1">
        <w:rPr>
          <w:rStyle w:val="libAlaemChar"/>
          <w:rtl/>
        </w:rPr>
        <w:t>صلى‌الله‌عليه‌وآله</w:t>
      </w:r>
      <w:r>
        <w:rPr>
          <w:rtl/>
        </w:rPr>
        <w:t>،</w:t>
      </w:r>
      <w:r w:rsidRPr="00F12837">
        <w:rPr>
          <w:rtl/>
        </w:rPr>
        <w:t xml:space="preserve"> وهو شفيع هذه الأمة ووسيلتها</w:t>
      </w:r>
      <w:r>
        <w:rPr>
          <w:rtl/>
        </w:rPr>
        <w:t>،</w:t>
      </w:r>
      <w:r w:rsidRPr="00F12837">
        <w:rPr>
          <w:rtl/>
        </w:rPr>
        <w:t xml:space="preserve"> وإن اللَّه عزّ وجلّ أمره بذلك وأمر الأمة بالرجوع إليه لنيل الرحمة والمغفرة.</w:t>
      </w:r>
    </w:p>
    <w:p w:rsidR="00F12837" w:rsidRDefault="00F12837" w:rsidP="00F12837">
      <w:pPr>
        <w:pStyle w:val="libNormal"/>
        <w:rPr>
          <w:rtl/>
        </w:rPr>
      </w:pPr>
      <w:r w:rsidRPr="00F12837">
        <w:rPr>
          <w:rtl/>
        </w:rPr>
        <w:t>5</w:t>
      </w:r>
      <w:r w:rsidR="00240632">
        <w:rPr>
          <w:rtl/>
        </w:rPr>
        <w:t xml:space="preserve"> - </w:t>
      </w:r>
      <w:r w:rsidRPr="00F12837">
        <w:rPr>
          <w:rtl/>
        </w:rPr>
        <w:t>قوله تعالى حكاية لكلام إبراهيم</w:t>
      </w:r>
      <w:r w:rsidR="002D5BB1" w:rsidRPr="002D5BB1">
        <w:rPr>
          <w:rtl/>
        </w:rPr>
        <w:t xml:space="preserve"> </w:t>
      </w:r>
      <w:r w:rsidR="002D5BB1" w:rsidRPr="002D5BB1">
        <w:rPr>
          <w:rStyle w:val="libAlaemChar"/>
          <w:rtl/>
        </w:rPr>
        <w:t>عليه‌السلام</w:t>
      </w:r>
      <w:r w:rsidRPr="00F12837">
        <w:rPr>
          <w:rtl/>
        </w:rPr>
        <w:t xml:space="preserve"> مع عمّه آزر: </w:t>
      </w:r>
      <w:r w:rsidRPr="00240632">
        <w:rPr>
          <w:rStyle w:val="libAlaemChar"/>
          <w:rtl/>
        </w:rPr>
        <w:t>(</w:t>
      </w:r>
      <w:r w:rsidRPr="00F12837">
        <w:rPr>
          <w:rStyle w:val="libAieChar"/>
          <w:rtl/>
        </w:rPr>
        <w:t>قَالَ سَلَامٌ عَلَيْكَ سَأَسْتَغْفِرُ لَكَ رَبِّي إِنَّهُ كَانَ بِي حَفِيًّا</w:t>
      </w:r>
      <w:r w:rsidRPr="00240632">
        <w:rPr>
          <w:rStyle w:val="libAlaemChar"/>
          <w:rtl/>
        </w:rPr>
        <w:t>)</w:t>
      </w:r>
      <w:r w:rsidRPr="00F12837">
        <w:rPr>
          <w:rStyle w:val="libFootnotenumChar"/>
          <w:rtl/>
        </w:rPr>
        <w:t>(2)</w:t>
      </w:r>
      <w:r w:rsidRPr="00F12837">
        <w:rPr>
          <w:rtl/>
        </w:rPr>
        <w:t>.</w:t>
      </w:r>
    </w:p>
    <w:p w:rsidR="00F12837" w:rsidRPr="00F12837" w:rsidRDefault="00F12837" w:rsidP="00F12837">
      <w:pPr>
        <w:pStyle w:val="libNormal"/>
        <w:rPr>
          <w:rtl/>
        </w:rPr>
      </w:pPr>
      <w:r w:rsidRPr="00F12837">
        <w:rPr>
          <w:rtl/>
        </w:rPr>
        <w:t>وهذه الآية المباركة صريحة فيما نحن بصدد إثباته</w:t>
      </w:r>
      <w:r>
        <w:rPr>
          <w:rtl/>
        </w:rPr>
        <w:t>؛</w:t>
      </w:r>
      <w:r w:rsidRPr="00F12837">
        <w:rPr>
          <w:rtl/>
        </w:rPr>
        <w:t xml:space="preserve"> إذ إن النبيّ إبراهيم</w:t>
      </w:r>
      <w:r w:rsidR="002D5BB1" w:rsidRPr="002D5BB1">
        <w:rPr>
          <w:rtl/>
        </w:rPr>
        <w:t xml:space="preserve"> </w:t>
      </w:r>
      <w:r w:rsidR="002D5BB1" w:rsidRPr="002D5BB1">
        <w:rPr>
          <w:rStyle w:val="libAlaemChar"/>
          <w:rtl/>
        </w:rPr>
        <w:t>عليه‌السلام</w:t>
      </w:r>
      <w:r w:rsidRPr="00F12837">
        <w:rPr>
          <w:rtl/>
        </w:rPr>
        <w:t xml:space="preserve"> يعلّل شفاعته ووساطته في الاستغفار بأن اللَّه كان به حفيّاً</w:t>
      </w:r>
      <w:r>
        <w:rPr>
          <w:rtl/>
        </w:rPr>
        <w:t>،</w:t>
      </w:r>
      <w:r w:rsidRPr="00F12837">
        <w:rPr>
          <w:rtl/>
        </w:rPr>
        <w:t xml:space="preserve"> فالحفاوة والحظوة</w:t>
      </w:r>
    </w:p>
    <w:p w:rsidR="00F12837" w:rsidRDefault="00240632" w:rsidP="002D5BB1">
      <w:pPr>
        <w:pStyle w:val="libLine"/>
        <w:rPr>
          <w:rtl/>
        </w:rPr>
      </w:pPr>
      <w:r>
        <w:rPr>
          <w:rtl/>
        </w:rPr>
        <w:t>____________________</w:t>
      </w:r>
    </w:p>
    <w:p w:rsidR="00F12837" w:rsidRDefault="00F12837" w:rsidP="00F12837">
      <w:pPr>
        <w:pStyle w:val="libFootnote0"/>
        <w:rPr>
          <w:rtl/>
        </w:rPr>
      </w:pPr>
      <w:r w:rsidRPr="00A3633E">
        <w:rPr>
          <w:rtl/>
        </w:rPr>
        <w:t>(1) النور: 62.</w:t>
      </w:r>
    </w:p>
    <w:p w:rsidR="00F12837" w:rsidRPr="00B578D7" w:rsidRDefault="00F12837" w:rsidP="00F12837">
      <w:pPr>
        <w:pStyle w:val="libFootnote0"/>
        <w:rPr>
          <w:rtl/>
        </w:rPr>
      </w:pPr>
      <w:r w:rsidRPr="00A3633E">
        <w:rPr>
          <w:rtl/>
        </w:rPr>
        <w:t>(2) مريم: 47.</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والحبوة والوجيه والوجاهة التي يوليها اللَّه عزّ وجلّ لإبراهيم</w:t>
      </w:r>
      <w:r w:rsidR="002D5BB1" w:rsidRPr="002D5BB1">
        <w:rPr>
          <w:rtl/>
        </w:rPr>
        <w:t xml:space="preserve"> </w:t>
      </w:r>
      <w:r w:rsidR="002D5BB1" w:rsidRPr="002D5BB1">
        <w:rPr>
          <w:rStyle w:val="libAlaemChar"/>
          <w:rtl/>
        </w:rPr>
        <w:t>عليه‌السلام</w:t>
      </w:r>
      <w:r w:rsidRPr="00F12837">
        <w:rPr>
          <w:rtl/>
        </w:rPr>
        <w:t xml:space="preserve"> وسيلة وباباً ووجهاً يتوجّه به إلى اللَّه عزّ وجلّ</w:t>
      </w:r>
      <w:r>
        <w:rPr>
          <w:rtl/>
        </w:rPr>
        <w:t>،</w:t>
      </w:r>
      <w:r w:rsidRPr="00F12837">
        <w:rPr>
          <w:rtl/>
        </w:rPr>
        <w:t xml:space="preserve"> كما تقدم ذلك في الآيات التي صرّحت بأن موسى وعيسى</w:t>
      </w:r>
      <w:r w:rsidR="002D5BB1" w:rsidRPr="002D5BB1">
        <w:rPr>
          <w:rtl/>
        </w:rPr>
        <w:t xml:space="preserve"> </w:t>
      </w:r>
      <w:r w:rsidR="002D5BB1" w:rsidRPr="002D5BB1">
        <w:rPr>
          <w:rStyle w:val="libAlaemChar"/>
          <w:rtl/>
        </w:rPr>
        <w:t>عليهما‌السلام</w:t>
      </w:r>
      <w:r w:rsidRPr="00F12837">
        <w:rPr>
          <w:rtl/>
        </w:rPr>
        <w:t xml:space="preserve"> وجيهان عند اللَّه تعالى ومن المقرّبين</w:t>
      </w:r>
      <w:r>
        <w:rPr>
          <w:rtl/>
        </w:rPr>
        <w:t>،</w:t>
      </w:r>
      <w:r w:rsidRPr="00F12837">
        <w:rPr>
          <w:rtl/>
        </w:rPr>
        <w:t xml:space="preserve"> فكلّ مقرّب ووجيه وحبيب لدى اللَّه ومن له كرامة وعزّة عنده عزّ وجلّ يتوجّه ويتوسّل به إلى اللَّه ويجعل شفيعاً في قول القائل: (إنّا توسّلنا وتوجّهنا واستشفعنا بك إلى اللَّه يا وجيهاً عند اللَّه اشفع لنا عند اللَّه).</w:t>
      </w:r>
    </w:p>
    <w:p w:rsidR="00F12837" w:rsidRDefault="00F12837" w:rsidP="00F12837">
      <w:pPr>
        <w:pStyle w:val="libNormal"/>
        <w:rPr>
          <w:rtl/>
        </w:rPr>
      </w:pPr>
      <w:r w:rsidRPr="00F12837">
        <w:rPr>
          <w:rtl/>
        </w:rPr>
        <w:t>والتعليل المذكور في هذه الآية الكريمة عامّ</w:t>
      </w:r>
      <w:r>
        <w:rPr>
          <w:rtl/>
        </w:rPr>
        <w:t>،</w:t>
      </w:r>
      <w:r w:rsidRPr="00F12837">
        <w:rPr>
          <w:rtl/>
        </w:rPr>
        <w:t xml:space="preserve"> وقد أقرّ اللَّه تعالى إبراهيم عليه</w:t>
      </w:r>
      <w:r>
        <w:rPr>
          <w:rtl/>
        </w:rPr>
        <w:t>،</w:t>
      </w:r>
      <w:r w:rsidRPr="00F12837">
        <w:rPr>
          <w:rtl/>
        </w:rPr>
        <w:t xml:space="preserve"> فيكون هذا التعليل دليلاً عامّاً على أن كلّ من كان له حفاوة وقرباً عند اللَّه عزّ وجلّ يتوسل به ويتشفّع به عند اللَّه تعالى.</w:t>
      </w:r>
    </w:p>
    <w:p w:rsidR="00F12837" w:rsidRDefault="00F12837" w:rsidP="00F12837">
      <w:pPr>
        <w:pStyle w:val="libNormal"/>
        <w:rPr>
          <w:rtl/>
        </w:rPr>
      </w:pPr>
      <w:r w:rsidRPr="00F12837">
        <w:rPr>
          <w:rtl/>
        </w:rPr>
        <w:t>وهذه هي الملّة الإبراهيمية الحنيفية التي نحن عليها</w:t>
      </w:r>
      <w:r>
        <w:rPr>
          <w:rtl/>
        </w:rPr>
        <w:t>،</w:t>
      </w:r>
      <w:r w:rsidRPr="00F12837">
        <w:rPr>
          <w:rtl/>
        </w:rPr>
        <w:t xml:space="preserve"> </w:t>
      </w:r>
      <w:r w:rsidRPr="00240632">
        <w:rPr>
          <w:rStyle w:val="libAlaemChar"/>
          <w:rtl/>
        </w:rPr>
        <w:t>(</w:t>
      </w:r>
      <w:r w:rsidRPr="00F12837">
        <w:rPr>
          <w:rStyle w:val="libAieChar"/>
          <w:rtl/>
        </w:rPr>
        <w:t>وَمَنْ يَرْغَبُ عَنْ مِلَّةِ إِبْرَاهِيمَ إِلَّا مَنْ سَفِهَ نَفْسَهُ</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6</w:t>
      </w:r>
      <w:r w:rsidR="00240632">
        <w:rPr>
          <w:rtl/>
        </w:rPr>
        <w:t xml:space="preserve"> - </w:t>
      </w:r>
      <w:r w:rsidRPr="00F12837">
        <w:rPr>
          <w:rtl/>
        </w:rPr>
        <w:t>قوله تعالى حكاية لقول موسى</w:t>
      </w:r>
      <w:r w:rsidR="002D5BB1" w:rsidRPr="002D5BB1">
        <w:rPr>
          <w:rtl/>
        </w:rPr>
        <w:t xml:space="preserve"> </w:t>
      </w:r>
      <w:r w:rsidR="002D5BB1" w:rsidRPr="002D5BB1">
        <w:rPr>
          <w:rStyle w:val="libAlaemChar"/>
          <w:rtl/>
        </w:rPr>
        <w:t>عليه‌السلام</w:t>
      </w:r>
      <w:r w:rsidRPr="00F12837">
        <w:rPr>
          <w:rtl/>
        </w:rPr>
        <w:t xml:space="preserve">: </w:t>
      </w:r>
      <w:r w:rsidRPr="00240632">
        <w:rPr>
          <w:rStyle w:val="libAlaemChar"/>
          <w:rtl/>
        </w:rPr>
        <w:t>(</w:t>
      </w:r>
      <w:r w:rsidRPr="00F12837">
        <w:rPr>
          <w:rStyle w:val="libAieChar"/>
          <w:rtl/>
        </w:rPr>
        <w:t>قَالَ رَبِّ اغْفِرْ لِي وَلأَخِي وَأَدْخِلْنَا فِي رَحْمَتِكَ وَأَنْتَ أَرْحَمُ الرَّاحِمِينَ</w:t>
      </w:r>
      <w:r w:rsidRPr="00240632">
        <w:rPr>
          <w:rStyle w:val="libAlaemChar"/>
          <w:rtl/>
        </w:rPr>
        <w:t>)</w:t>
      </w:r>
      <w:r w:rsidRPr="00F12837">
        <w:rPr>
          <w:rStyle w:val="libFootnotenumChar"/>
          <w:rtl/>
        </w:rPr>
        <w:t>(2)</w:t>
      </w:r>
      <w:r w:rsidRPr="00F12837">
        <w:rPr>
          <w:rtl/>
        </w:rPr>
        <w:t>.</w:t>
      </w:r>
    </w:p>
    <w:p w:rsidR="00F12837" w:rsidRDefault="00F12837" w:rsidP="00F12837">
      <w:pPr>
        <w:pStyle w:val="libNormal"/>
        <w:rPr>
          <w:rtl/>
        </w:rPr>
      </w:pPr>
      <w:r w:rsidRPr="00F12837">
        <w:rPr>
          <w:rtl/>
        </w:rPr>
        <w:t>فالنبيّ موسى</w:t>
      </w:r>
      <w:r w:rsidR="002D5BB1" w:rsidRPr="002D5BB1">
        <w:rPr>
          <w:rtl/>
        </w:rPr>
        <w:t xml:space="preserve"> </w:t>
      </w:r>
      <w:r w:rsidR="002D5BB1" w:rsidRPr="002D5BB1">
        <w:rPr>
          <w:rStyle w:val="libAlaemChar"/>
          <w:rtl/>
        </w:rPr>
        <w:t>عليه‌السلام</w:t>
      </w:r>
      <w:r w:rsidRPr="00F12837">
        <w:rPr>
          <w:rtl/>
        </w:rPr>
        <w:t xml:space="preserve"> في هذه الآية المباركة يستغفر لنفسه ويتوسّط في طلب الاستغفار لأخيه هارون</w:t>
      </w:r>
      <w:r w:rsidR="002D5BB1" w:rsidRPr="002D5BB1">
        <w:rPr>
          <w:rtl/>
        </w:rPr>
        <w:t xml:space="preserve"> </w:t>
      </w:r>
      <w:r w:rsidR="002D5BB1" w:rsidRPr="002D5BB1">
        <w:rPr>
          <w:rStyle w:val="libAlaemChar"/>
          <w:rtl/>
        </w:rPr>
        <w:t>عليه‌السلام</w:t>
      </w:r>
      <w:r>
        <w:rPr>
          <w:rtl/>
        </w:rPr>
        <w:t>،</w:t>
      </w:r>
      <w:r w:rsidRPr="00F12837">
        <w:rPr>
          <w:rtl/>
        </w:rPr>
        <w:t xml:space="preserve"> وهذا معناه أن الوسيلة والشفاعة قد تكون أيضاً من الوليّ الذي هو أقرب وأكثر حظوة عند اللَّه تعالى للوليّ الذي هو دونه في القرب</w:t>
      </w:r>
      <w:r>
        <w:rPr>
          <w:rtl/>
        </w:rPr>
        <w:t>،</w:t>
      </w:r>
      <w:r w:rsidRPr="00F12837">
        <w:rPr>
          <w:rtl/>
        </w:rPr>
        <w:t xml:space="preserve"> كما ورد ذلك في شفاعة النبيّ الأكرم</w:t>
      </w:r>
      <w:r w:rsidR="002D5BB1" w:rsidRPr="002D5BB1">
        <w:rPr>
          <w:rtl/>
        </w:rPr>
        <w:t xml:space="preserve"> </w:t>
      </w:r>
      <w:r w:rsidR="002D5BB1" w:rsidRPr="002D5BB1">
        <w:rPr>
          <w:rStyle w:val="libAlaemChar"/>
          <w:rtl/>
        </w:rPr>
        <w:t>صلى‌الله‌عليه‌وآله</w:t>
      </w:r>
      <w:r w:rsidRPr="00F12837">
        <w:rPr>
          <w:rtl/>
        </w:rPr>
        <w:t xml:space="preserve"> لبقيّة الأنبياء</w:t>
      </w:r>
      <w:r>
        <w:rPr>
          <w:rtl/>
        </w:rPr>
        <w:t>،</w:t>
      </w:r>
      <w:r w:rsidRPr="00F12837">
        <w:rPr>
          <w:rtl/>
        </w:rPr>
        <w:t xml:space="preserve"> بل ولخصوص الأئمة الاثني عشر من أهل بيته</w:t>
      </w:r>
      <w:r w:rsidR="002D5BB1" w:rsidRPr="002D5BB1">
        <w:rPr>
          <w:rtl/>
        </w:rPr>
        <w:t xml:space="preserve"> </w:t>
      </w:r>
      <w:r w:rsidR="002D5BB1" w:rsidRPr="002D5BB1">
        <w:rPr>
          <w:rStyle w:val="libAlaemChar"/>
          <w:rtl/>
        </w:rPr>
        <w:t>عليهم‌السلام</w:t>
      </w:r>
      <w:r w:rsidRPr="00F12837">
        <w:rPr>
          <w:rtl/>
        </w:rPr>
        <w:t xml:space="preserve"> في الكينونة معه في مقامه.</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A3633E">
        <w:rPr>
          <w:rtl/>
        </w:rPr>
        <w:t>(1) سورة البقرة: 130.</w:t>
      </w:r>
    </w:p>
    <w:p w:rsidR="00F12837" w:rsidRPr="00B578D7" w:rsidRDefault="00F12837" w:rsidP="00F12837">
      <w:pPr>
        <w:pStyle w:val="libFootnote0"/>
        <w:rPr>
          <w:rtl/>
        </w:rPr>
      </w:pPr>
      <w:r w:rsidRPr="00A3633E">
        <w:rPr>
          <w:rtl/>
        </w:rPr>
        <w:t>(2) الأعراف: 151.</w:t>
      </w:r>
    </w:p>
    <w:p w:rsidR="00F12837" w:rsidRDefault="00F12837" w:rsidP="00F12837">
      <w:pPr>
        <w:pStyle w:val="libNormal"/>
        <w:rPr>
          <w:rtl/>
        </w:rPr>
      </w:pPr>
      <w:r>
        <w:br w:type="page"/>
      </w:r>
    </w:p>
    <w:p w:rsidR="00F12837" w:rsidRPr="00B578D7" w:rsidRDefault="00F12837" w:rsidP="00B578D7">
      <w:pPr>
        <w:pStyle w:val="libBold1"/>
        <w:rPr>
          <w:rtl/>
        </w:rPr>
      </w:pPr>
      <w:r w:rsidRPr="00A3633E">
        <w:rPr>
          <w:rtl/>
        </w:rPr>
        <w:lastRenderedPageBreak/>
        <w:t>وإذا كان النبيّ موسى</w:t>
      </w:r>
      <w:r w:rsidR="002D5BB1" w:rsidRPr="002D5BB1">
        <w:rPr>
          <w:rStyle w:val="libNormalChar"/>
          <w:rtl/>
        </w:rPr>
        <w:t xml:space="preserve"> </w:t>
      </w:r>
      <w:r w:rsidR="002D5BB1" w:rsidRPr="002D5BB1">
        <w:rPr>
          <w:rStyle w:val="libAlaemChar"/>
          <w:rtl/>
        </w:rPr>
        <w:t>عليه‌السلام</w:t>
      </w:r>
      <w:r w:rsidRPr="00A3633E">
        <w:rPr>
          <w:rtl/>
        </w:rPr>
        <w:t xml:space="preserve"> واسطة ووسيلة رحمة وغفران بين هارون النبي وبين اللَّه تعالى</w:t>
      </w:r>
      <w:r>
        <w:rPr>
          <w:rtl/>
        </w:rPr>
        <w:t>،</w:t>
      </w:r>
      <w:r w:rsidRPr="00A3633E">
        <w:rPr>
          <w:rtl/>
        </w:rPr>
        <w:t xml:space="preserve"> وهو نبيّ من الأنبياء</w:t>
      </w:r>
      <w:r>
        <w:rPr>
          <w:rtl/>
        </w:rPr>
        <w:t>،</w:t>
      </w:r>
      <w:r w:rsidRPr="00A3633E">
        <w:rPr>
          <w:rtl/>
        </w:rPr>
        <w:t xml:space="preserve"> فكيف ظنّك بسائر البشر؟!</w:t>
      </w:r>
    </w:p>
    <w:p w:rsidR="00F12837" w:rsidRDefault="00F12837" w:rsidP="00F12837">
      <w:pPr>
        <w:pStyle w:val="libNormal"/>
        <w:rPr>
          <w:rtl/>
        </w:rPr>
      </w:pPr>
      <w:r w:rsidRPr="00F12837">
        <w:rPr>
          <w:rtl/>
        </w:rPr>
        <w:t>7</w:t>
      </w:r>
      <w:r w:rsidR="00240632">
        <w:rPr>
          <w:rtl/>
        </w:rPr>
        <w:t xml:space="preserve"> - </w:t>
      </w:r>
      <w:r w:rsidRPr="00F12837">
        <w:rPr>
          <w:rtl/>
        </w:rPr>
        <w:t>قوله تعالى حكاية عن قول يعقوب</w:t>
      </w:r>
      <w:r w:rsidR="002D5BB1" w:rsidRPr="002D5BB1">
        <w:rPr>
          <w:rtl/>
        </w:rPr>
        <w:t xml:space="preserve"> </w:t>
      </w:r>
      <w:r w:rsidR="002D5BB1" w:rsidRPr="002D5BB1">
        <w:rPr>
          <w:rStyle w:val="libAlaemChar"/>
          <w:rtl/>
        </w:rPr>
        <w:t>عليه‌السلام</w:t>
      </w:r>
      <w:r w:rsidRPr="00F12837">
        <w:rPr>
          <w:rtl/>
        </w:rPr>
        <w:t xml:space="preserve"> وولده: </w:t>
      </w:r>
      <w:r w:rsidRPr="00240632">
        <w:rPr>
          <w:rStyle w:val="libAlaemChar"/>
          <w:rtl/>
        </w:rPr>
        <w:t>(</w:t>
      </w:r>
      <w:r w:rsidRPr="00F12837">
        <w:rPr>
          <w:rStyle w:val="libAieChar"/>
          <w:rtl/>
        </w:rPr>
        <w:t>قَالُوا يَا أَبَانَا اسْتَغْفِرْ لَنَا ذُنُوبَنَا إِنَّا كُنَّا خَاطِئِينَ * قَالَ سَوْفَ أَسْتَغْفِرُ لَكُمْ رَبِّي إِنَّهُ هُوَ الْغَفُورُ الرَّحِيمُ</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وهذا توسّل من أبناء يعقوب بأبيهم</w:t>
      </w:r>
      <w:r w:rsidR="002D5BB1" w:rsidRPr="002D5BB1">
        <w:rPr>
          <w:rtl/>
        </w:rPr>
        <w:t xml:space="preserve"> </w:t>
      </w:r>
      <w:r w:rsidR="002D5BB1" w:rsidRPr="002D5BB1">
        <w:rPr>
          <w:rStyle w:val="libAlaemChar"/>
          <w:rtl/>
        </w:rPr>
        <w:t>عليه‌السلام</w:t>
      </w:r>
      <w:r>
        <w:rPr>
          <w:rtl/>
        </w:rPr>
        <w:t>،</w:t>
      </w:r>
      <w:r w:rsidRPr="00F12837">
        <w:rPr>
          <w:rtl/>
        </w:rPr>
        <w:t xml:space="preserve"> ونفس فعلهم هذا هو توبة وندامة وأوبة وإنابة إلى اللَّه عزّ وجلّ</w:t>
      </w:r>
      <w:r>
        <w:rPr>
          <w:rtl/>
        </w:rPr>
        <w:t>،</w:t>
      </w:r>
      <w:r w:rsidRPr="00F12837">
        <w:rPr>
          <w:rtl/>
        </w:rPr>
        <w:t xml:space="preserve"> ففي التوبة التي هي من العبادة للَّه تعالى توجّهوا إلى أبيهم</w:t>
      </w:r>
      <w:r>
        <w:rPr>
          <w:rtl/>
        </w:rPr>
        <w:t>؛</w:t>
      </w:r>
      <w:r w:rsidRPr="00F12837">
        <w:rPr>
          <w:rtl/>
        </w:rPr>
        <w:t xml:space="preserve"> لحفاوته عند اللَّه تعالى</w:t>
      </w:r>
      <w:r>
        <w:rPr>
          <w:rtl/>
        </w:rPr>
        <w:t>،</w:t>
      </w:r>
      <w:r w:rsidRPr="00F12837">
        <w:rPr>
          <w:rtl/>
        </w:rPr>
        <w:t xml:space="preserve"> والنبيّ يعقوب</w:t>
      </w:r>
      <w:r w:rsidR="002D5BB1" w:rsidRPr="002D5BB1">
        <w:rPr>
          <w:rtl/>
        </w:rPr>
        <w:t xml:space="preserve"> </w:t>
      </w:r>
      <w:r w:rsidR="002D5BB1" w:rsidRPr="002D5BB1">
        <w:rPr>
          <w:rStyle w:val="libAlaemChar"/>
          <w:rtl/>
        </w:rPr>
        <w:t>عليه‌السلام</w:t>
      </w:r>
      <w:r w:rsidRPr="00F12837">
        <w:rPr>
          <w:rtl/>
        </w:rPr>
        <w:t xml:space="preserve"> أقرّهم على فعلهم هذا</w:t>
      </w:r>
      <w:r>
        <w:rPr>
          <w:rtl/>
        </w:rPr>
        <w:t>،</w:t>
      </w:r>
      <w:r w:rsidRPr="00F12837">
        <w:rPr>
          <w:rtl/>
        </w:rPr>
        <w:t xml:space="preserve"> وقال لهم:</w:t>
      </w:r>
      <w:r w:rsidRPr="00240632">
        <w:rPr>
          <w:rtl/>
        </w:rPr>
        <w:t xml:space="preserve"> </w:t>
      </w:r>
      <w:r w:rsidRPr="00240632">
        <w:rPr>
          <w:rStyle w:val="libAlaemChar"/>
          <w:rtl/>
        </w:rPr>
        <w:t>(</w:t>
      </w:r>
      <w:r w:rsidRPr="00F12837">
        <w:rPr>
          <w:rStyle w:val="libAieChar"/>
          <w:rtl/>
        </w:rPr>
        <w:t>سَوْفَ أَسْتَغْفِرُ لَكُمْ رَبِّي</w:t>
      </w:r>
      <w:r w:rsidRPr="00240632">
        <w:rPr>
          <w:rStyle w:val="libAlaemChar"/>
          <w:rtl/>
        </w:rPr>
        <w:t>)</w:t>
      </w:r>
      <w:r w:rsidRPr="00F12837">
        <w:rPr>
          <w:rStyle w:val="libBold2Char"/>
          <w:rtl/>
        </w:rPr>
        <w:t xml:space="preserve">، </w:t>
      </w:r>
      <w:r w:rsidRPr="00F12837">
        <w:rPr>
          <w:rtl/>
        </w:rPr>
        <w:t>فقوله هذا شفاعة منه</w:t>
      </w:r>
      <w:r w:rsidR="002D5BB1" w:rsidRPr="002D5BB1">
        <w:rPr>
          <w:rtl/>
        </w:rPr>
        <w:t xml:space="preserve"> </w:t>
      </w:r>
      <w:r w:rsidR="002D5BB1" w:rsidRPr="002D5BB1">
        <w:rPr>
          <w:rStyle w:val="libAlaemChar"/>
          <w:rtl/>
        </w:rPr>
        <w:t>عليه‌السلام</w:t>
      </w:r>
      <w:r w:rsidRPr="00F12837">
        <w:rPr>
          <w:rtl/>
        </w:rPr>
        <w:t xml:space="preserve"> لأبنائه عند اللَّه تعالى</w:t>
      </w:r>
      <w:r>
        <w:rPr>
          <w:rtl/>
        </w:rPr>
        <w:t>،</w:t>
      </w:r>
      <w:r w:rsidRPr="00F12837">
        <w:rPr>
          <w:rtl/>
        </w:rPr>
        <w:t xml:space="preserve"> وقولهم وتوجّههم إليه توسّل منهم بأبيهم وتوسيط له بينهم وبين اللَّه عزّ وجلّ</w:t>
      </w:r>
      <w:r>
        <w:rPr>
          <w:rtl/>
        </w:rPr>
        <w:t>؛</w:t>
      </w:r>
      <w:r w:rsidRPr="00F12837">
        <w:rPr>
          <w:rtl/>
        </w:rPr>
        <w:t xml:space="preserve"> وذلك بحسب ما تقدّم ويأتي أيضاً من الرابطة الوثيقة بين التوسّل والشفاعة</w:t>
      </w:r>
      <w:r>
        <w:rPr>
          <w:rtl/>
        </w:rPr>
        <w:t>،</w:t>
      </w:r>
      <w:r w:rsidRPr="00F12837">
        <w:rPr>
          <w:rtl/>
        </w:rPr>
        <w:t xml:space="preserve"> وجاء في ذيل سورة يوسف قوله تعالى: </w:t>
      </w:r>
      <w:r w:rsidRPr="00240632">
        <w:rPr>
          <w:rStyle w:val="libAlaemChar"/>
          <w:rtl/>
        </w:rPr>
        <w:t>(</w:t>
      </w:r>
      <w:r w:rsidRPr="00F12837">
        <w:rPr>
          <w:rStyle w:val="libAieChar"/>
          <w:rtl/>
        </w:rPr>
        <w:t>لَقَدْ كَانَ فِي قَصَصِهِمْ عِبْرَةٌ لِأُوْلِي الْأَلْبَابِ</w:t>
      </w:r>
      <w:r w:rsidRPr="00240632">
        <w:rPr>
          <w:rStyle w:val="libAlaemChar"/>
          <w:rtl/>
        </w:rPr>
        <w:t>)</w:t>
      </w:r>
      <w:r w:rsidRPr="00F12837">
        <w:rPr>
          <w:rStyle w:val="libFootnotenumChar"/>
          <w:rtl/>
        </w:rPr>
        <w:t>(2)</w:t>
      </w:r>
      <w:r w:rsidRPr="00F12837">
        <w:rPr>
          <w:rtl/>
        </w:rPr>
        <w:t xml:space="preserve"> أي أن ما ذكر في الآيات عبرة لمن يقرأ القرآن ليتخذها سنّة ينتهجها.</w:t>
      </w:r>
    </w:p>
    <w:p w:rsidR="00F12837" w:rsidRDefault="00F12837" w:rsidP="00F12837">
      <w:pPr>
        <w:pStyle w:val="libNormal"/>
        <w:rPr>
          <w:rtl/>
        </w:rPr>
      </w:pPr>
      <w:r w:rsidRPr="00F12837">
        <w:rPr>
          <w:rtl/>
        </w:rPr>
        <w:t>8</w:t>
      </w:r>
      <w:r w:rsidR="00240632">
        <w:rPr>
          <w:rtl/>
        </w:rPr>
        <w:t xml:space="preserve"> - </w:t>
      </w:r>
      <w:r w:rsidRPr="00F12837">
        <w:rPr>
          <w:rtl/>
        </w:rPr>
        <w:t xml:space="preserve">قوله تعالى: </w:t>
      </w:r>
      <w:r w:rsidRPr="00240632">
        <w:rPr>
          <w:rStyle w:val="libAlaemChar"/>
          <w:rtl/>
        </w:rPr>
        <w:t>(</w:t>
      </w:r>
      <w:r w:rsidRPr="00F12837">
        <w:rPr>
          <w:rStyle w:val="libAieChar"/>
          <w:rtl/>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w:t>
      </w:r>
      <w:r w:rsidRPr="00240632">
        <w:rPr>
          <w:rStyle w:val="libAlaemChar"/>
          <w:rtl/>
        </w:rPr>
        <w:t>)</w:t>
      </w:r>
      <w:r w:rsidRPr="00F12837">
        <w:rPr>
          <w:rStyle w:val="libFootnotenumChar"/>
          <w:rtl/>
        </w:rPr>
        <w:t>(3)</w:t>
      </w:r>
      <w:r w:rsidRPr="00F12837">
        <w:rPr>
          <w:rtl/>
        </w:rPr>
        <w:t>.</w:t>
      </w:r>
    </w:p>
    <w:p w:rsidR="00F12837" w:rsidRDefault="00F12837" w:rsidP="00F12837">
      <w:pPr>
        <w:pStyle w:val="libNormal"/>
        <w:rPr>
          <w:rtl/>
        </w:rPr>
      </w:pPr>
      <w:r w:rsidRPr="00F12837">
        <w:rPr>
          <w:rtl/>
        </w:rPr>
        <w:t>وهذه الآية المباركة تبيّن وساطة حملة العرش في غفران الذنوب</w:t>
      </w:r>
      <w:r>
        <w:rPr>
          <w:rtl/>
        </w:rPr>
        <w:t>،</w:t>
      </w:r>
      <w:r w:rsidRPr="00F12837">
        <w:rPr>
          <w:rtl/>
        </w:rPr>
        <w:t xml:space="preserve"> وقد روى الفريقان أن حملة العرش يوم القيامة ثمانية</w:t>
      </w:r>
      <w:r>
        <w:rPr>
          <w:rtl/>
        </w:rPr>
        <w:t>،</w:t>
      </w:r>
      <w:r w:rsidRPr="00F12837">
        <w:rPr>
          <w:rtl/>
        </w:rPr>
        <w:t xml:space="preserve"> أربعة من الأولين وأربعة من</w:t>
      </w:r>
    </w:p>
    <w:p w:rsidR="00F12837" w:rsidRDefault="00240632" w:rsidP="002D5BB1">
      <w:pPr>
        <w:pStyle w:val="libLine"/>
        <w:rPr>
          <w:rtl/>
        </w:rPr>
      </w:pPr>
      <w:r>
        <w:rPr>
          <w:rtl/>
        </w:rPr>
        <w:t>____________________</w:t>
      </w:r>
    </w:p>
    <w:p w:rsidR="00F12837" w:rsidRDefault="00F12837" w:rsidP="00F12837">
      <w:pPr>
        <w:pStyle w:val="libFootnote0"/>
        <w:rPr>
          <w:rtl/>
        </w:rPr>
      </w:pPr>
      <w:r w:rsidRPr="00A3633E">
        <w:rPr>
          <w:rtl/>
        </w:rPr>
        <w:t>(1) يوسف: 97</w:t>
      </w:r>
      <w:r w:rsidR="00240632">
        <w:rPr>
          <w:rtl/>
        </w:rPr>
        <w:t xml:space="preserve"> - </w:t>
      </w:r>
      <w:r w:rsidRPr="00A3633E">
        <w:rPr>
          <w:rtl/>
        </w:rPr>
        <w:t>98.</w:t>
      </w:r>
    </w:p>
    <w:p w:rsidR="00F12837" w:rsidRDefault="00F12837" w:rsidP="00F12837">
      <w:pPr>
        <w:pStyle w:val="libFootnote0"/>
        <w:rPr>
          <w:rtl/>
        </w:rPr>
      </w:pPr>
      <w:r w:rsidRPr="00A3633E">
        <w:rPr>
          <w:rtl/>
        </w:rPr>
        <w:t>(2) سورة يوسف: 111.</w:t>
      </w:r>
    </w:p>
    <w:p w:rsidR="00F12837" w:rsidRPr="00B578D7" w:rsidRDefault="00F12837" w:rsidP="00F12837">
      <w:pPr>
        <w:pStyle w:val="libFootnote0"/>
        <w:rPr>
          <w:rtl/>
        </w:rPr>
      </w:pPr>
      <w:r w:rsidRPr="00A3633E">
        <w:rPr>
          <w:rtl/>
        </w:rPr>
        <w:t>(3) غافر: 7.</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الآخرين</w:t>
      </w:r>
      <w:r>
        <w:rPr>
          <w:rtl/>
        </w:rPr>
        <w:t>.</w:t>
      </w:r>
      <w:r w:rsidRPr="00F12837">
        <w:rPr>
          <w:rtl/>
        </w:rPr>
        <w:t xml:space="preserve"> أمَّا الأولون فهم الأنبياء أولو العزم</w:t>
      </w:r>
      <w:r>
        <w:rPr>
          <w:rtl/>
        </w:rPr>
        <w:t>؛</w:t>
      </w:r>
      <w:r w:rsidRPr="00F12837">
        <w:rPr>
          <w:rtl/>
        </w:rPr>
        <w:t xml:space="preserve"> نوح وإبراهيم وموسى وعيسى</w:t>
      </w:r>
      <w:r w:rsidR="002D5BB1" w:rsidRPr="002D5BB1">
        <w:rPr>
          <w:rtl/>
        </w:rPr>
        <w:t xml:space="preserve"> </w:t>
      </w:r>
      <w:r w:rsidR="002D5BB1" w:rsidRPr="002D5BB1">
        <w:rPr>
          <w:rStyle w:val="libAlaemChar"/>
          <w:rtl/>
        </w:rPr>
        <w:t>عليهم‌السلام</w:t>
      </w:r>
      <w:r>
        <w:rPr>
          <w:rtl/>
        </w:rPr>
        <w:t>.</w:t>
      </w:r>
      <w:r w:rsidRPr="00F12837">
        <w:rPr>
          <w:rtl/>
        </w:rPr>
        <w:t xml:space="preserve"> وأمَّا الآخرون فهم النبيّ</w:t>
      </w:r>
      <w:r w:rsidR="002D5BB1" w:rsidRPr="002D5BB1">
        <w:rPr>
          <w:rtl/>
        </w:rPr>
        <w:t xml:space="preserve"> </w:t>
      </w:r>
      <w:r w:rsidR="002D5BB1" w:rsidRPr="002D5BB1">
        <w:rPr>
          <w:rStyle w:val="libAlaemChar"/>
          <w:rtl/>
        </w:rPr>
        <w:t>صلى‌الله‌عليه‌وآله</w:t>
      </w:r>
      <w:r w:rsidRPr="00F12837">
        <w:rPr>
          <w:rtl/>
        </w:rPr>
        <w:t xml:space="preserve"> وثلاثة من هذه الأمة</w:t>
      </w:r>
      <w:r>
        <w:rPr>
          <w:rtl/>
        </w:rPr>
        <w:t>؛</w:t>
      </w:r>
      <w:r w:rsidRPr="00F12837">
        <w:rPr>
          <w:rtl/>
        </w:rPr>
        <w:t xml:space="preserve"> وهم الإمام عليّ</w:t>
      </w:r>
      <w:r w:rsidR="002D5BB1" w:rsidRPr="002D5BB1">
        <w:rPr>
          <w:rtl/>
        </w:rPr>
        <w:t xml:space="preserve"> </w:t>
      </w:r>
      <w:r w:rsidR="002D5BB1" w:rsidRPr="002D5BB1">
        <w:rPr>
          <w:rStyle w:val="libAlaemChar"/>
          <w:rtl/>
        </w:rPr>
        <w:t>عليه‌السلام</w:t>
      </w:r>
      <w:r w:rsidRPr="00F12837">
        <w:rPr>
          <w:rtl/>
        </w:rPr>
        <w:t xml:space="preserve"> والحسن والحسين</w:t>
      </w:r>
      <w:r w:rsidR="002D5BB1" w:rsidRPr="002D5BB1">
        <w:rPr>
          <w:rtl/>
        </w:rPr>
        <w:t xml:space="preserve"> </w:t>
      </w:r>
      <w:r w:rsidR="002D5BB1" w:rsidRPr="002D5BB1">
        <w:rPr>
          <w:rStyle w:val="libAlaemChar"/>
          <w:rtl/>
        </w:rPr>
        <w:t>عليهما‌السلام</w:t>
      </w:r>
      <w:r>
        <w:rPr>
          <w:rtl/>
        </w:rPr>
        <w:t>.</w:t>
      </w:r>
      <w:r w:rsidRPr="00F12837">
        <w:rPr>
          <w:rtl/>
        </w:rPr>
        <w:t xml:space="preserve"> أخرج الكليني في الكافي عن يحيى بن سليمان المازني عن أبي الحسن موسى بن جعفر</w:t>
      </w:r>
      <w:r w:rsidR="002D5BB1" w:rsidRPr="002D5BB1">
        <w:rPr>
          <w:rtl/>
        </w:rPr>
        <w:t xml:space="preserve"> </w:t>
      </w:r>
      <w:r w:rsidR="002D5BB1" w:rsidRPr="002D5BB1">
        <w:rPr>
          <w:rStyle w:val="libAlaemChar"/>
          <w:rtl/>
        </w:rPr>
        <w:t>عليه‌السلام</w:t>
      </w:r>
      <w:r w:rsidRPr="00F12837">
        <w:rPr>
          <w:rtl/>
        </w:rPr>
        <w:t xml:space="preserve"> قال: (إذا كان يوم القيامة كان على عرش الرحمن أربعة من الأولين وأربعة من الآخرين</w:t>
      </w:r>
      <w:r>
        <w:rPr>
          <w:rtl/>
        </w:rPr>
        <w:t>؛</w:t>
      </w:r>
      <w:r w:rsidRPr="00F12837">
        <w:rPr>
          <w:rtl/>
        </w:rPr>
        <w:t xml:space="preserve"> فأمَّا الأربعة الذين هم من الأولين</w:t>
      </w:r>
      <w:r>
        <w:rPr>
          <w:rtl/>
        </w:rPr>
        <w:t>،</w:t>
      </w:r>
      <w:r w:rsidRPr="00F12837">
        <w:rPr>
          <w:rtl/>
        </w:rPr>
        <w:t xml:space="preserve"> فنوح وإبراهيم وموسى وعيسى</w:t>
      </w:r>
      <w:r w:rsidR="002D5BB1" w:rsidRPr="002D5BB1">
        <w:rPr>
          <w:rtl/>
        </w:rPr>
        <w:t xml:space="preserve"> </w:t>
      </w:r>
      <w:r w:rsidR="002D5BB1" w:rsidRPr="002D5BB1">
        <w:rPr>
          <w:rStyle w:val="libAlaemChar"/>
          <w:rtl/>
        </w:rPr>
        <w:t>عليهم‌السلام</w:t>
      </w:r>
      <w:r>
        <w:rPr>
          <w:rtl/>
        </w:rPr>
        <w:t>.</w:t>
      </w:r>
      <w:r w:rsidRPr="00F12837">
        <w:rPr>
          <w:rtl/>
        </w:rPr>
        <w:t xml:space="preserve"> وأمَّا الأربعة من الآخرين</w:t>
      </w:r>
      <w:r>
        <w:rPr>
          <w:rtl/>
        </w:rPr>
        <w:t>،</w:t>
      </w:r>
      <w:r w:rsidRPr="00F12837">
        <w:rPr>
          <w:rtl/>
        </w:rPr>
        <w:t xml:space="preserve"> فمحمّد وعليّ والحسن والحسين (صلوات اللَّه عليهم)</w:t>
      </w:r>
      <w:r w:rsidRPr="00F12837">
        <w:rPr>
          <w:rStyle w:val="libFootnotenumChar"/>
          <w:rtl/>
        </w:rPr>
        <w:t>(1)</w:t>
      </w:r>
      <w:r w:rsidRPr="00F12837">
        <w:rPr>
          <w:rtl/>
        </w:rPr>
        <w:t>.</w:t>
      </w:r>
    </w:p>
    <w:p w:rsidR="00F12837" w:rsidRDefault="00F12837" w:rsidP="00F12837">
      <w:pPr>
        <w:pStyle w:val="libNormal"/>
        <w:rPr>
          <w:rtl/>
        </w:rPr>
      </w:pPr>
      <w:r w:rsidRPr="00F12837">
        <w:rPr>
          <w:rtl/>
        </w:rPr>
        <w:t>وسواء كان حملة العرش من الملائكة أم من الأنبياء والأوصياء</w:t>
      </w:r>
      <w:r>
        <w:rPr>
          <w:rtl/>
        </w:rPr>
        <w:t>،</w:t>
      </w:r>
      <w:r w:rsidRPr="00F12837">
        <w:rPr>
          <w:rtl/>
        </w:rPr>
        <w:t xml:space="preserve"> فإنهم شفعاء ووسيلة يستغفرون للذين آمنوا.</w:t>
      </w:r>
    </w:p>
    <w:p w:rsidR="00F12837" w:rsidRDefault="00F12837" w:rsidP="00F12837">
      <w:pPr>
        <w:pStyle w:val="libNormal"/>
        <w:rPr>
          <w:rtl/>
        </w:rPr>
      </w:pPr>
      <w:r w:rsidRPr="00F12837">
        <w:rPr>
          <w:rtl/>
        </w:rPr>
        <w:t>9</w:t>
      </w:r>
      <w:r w:rsidR="00240632">
        <w:rPr>
          <w:rtl/>
        </w:rPr>
        <w:t xml:space="preserve"> - </w:t>
      </w:r>
      <w:r w:rsidRPr="00F12837">
        <w:rPr>
          <w:rtl/>
        </w:rPr>
        <w:t xml:space="preserve">قوله تعالى على لسان بني إسرائيل: </w:t>
      </w:r>
      <w:r w:rsidRPr="00240632">
        <w:rPr>
          <w:rStyle w:val="libAlaemChar"/>
          <w:rtl/>
        </w:rPr>
        <w:t>(</w:t>
      </w:r>
      <w:r w:rsidRPr="00F12837">
        <w:rPr>
          <w:rStyle w:val="libAieChar"/>
          <w:rtl/>
        </w:rPr>
        <w:t>وَإِذْ قُلْتُمْ يَا مُوسَى لَن نَّصْبِرَ عَلَى طَعَامٍ وَاحِدٍ فَادْعُ لَنَا رَبَّكَ يُخْرِجْ لَنَا مِمَّا تُنْبِتُ الْأَرْضُ مِنْ بَقْلِهَا وَقِثَّآئِهَا وَفُومِهَا وَعَدَسِهَا وَبَصَلِهَا قَالَ أَتَسْتَبْدِلُونَ الَّذِي هُوَ أَدْنَى بِالَّذِي هُوَ خَيْرُ</w:t>
      </w:r>
      <w:r w:rsidRPr="00240632">
        <w:rPr>
          <w:rStyle w:val="libAlaemChar"/>
          <w:rtl/>
        </w:rPr>
        <w:t>)</w:t>
      </w:r>
      <w:r w:rsidRPr="00F12837">
        <w:rPr>
          <w:rStyle w:val="libFootnotenumChar"/>
          <w:rtl/>
        </w:rPr>
        <w:t>(2)</w:t>
      </w:r>
      <w:r w:rsidRPr="00F12837">
        <w:rPr>
          <w:rtl/>
        </w:rPr>
        <w:t>.</w:t>
      </w:r>
    </w:p>
    <w:p w:rsidR="00F12837" w:rsidRDefault="00F12837" w:rsidP="00F12837">
      <w:pPr>
        <w:pStyle w:val="libNormal"/>
        <w:rPr>
          <w:rtl/>
        </w:rPr>
      </w:pPr>
      <w:r w:rsidRPr="00F12837">
        <w:rPr>
          <w:rtl/>
        </w:rPr>
        <w:t>فإن سؤال بني إسرائيل في هذه الآية المباركة لم يكن بالخطاب في الدعاء مباشرة للَّه تعالى</w:t>
      </w:r>
      <w:r>
        <w:rPr>
          <w:rtl/>
        </w:rPr>
        <w:t>،</w:t>
      </w:r>
      <w:r w:rsidRPr="00F12837">
        <w:rPr>
          <w:rtl/>
        </w:rPr>
        <w:t xml:space="preserve"> وإنما سألوا اللَّه تعالى وتوجّهوا إليه بنبيّه</w:t>
      </w:r>
      <w:r>
        <w:rPr>
          <w:rtl/>
        </w:rPr>
        <w:t>،</w:t>
      </w:r>
      <w:r w:rsidRPr="00F12837">
        <w:rPr>
          <w:rtl/>
        </w:rPr>
        <w:t xml:space="preserve"> وموسى</w:t>
      </w:r>
      <w:r w:rsidR="002D5BB1" w:rsidRPr="002D5BB1">
        <w:rPr>
          <w:rtl/>
        </w:rPr>
        <w:t xml:space="preserve"> </w:t>
      </w:r>
      <w:r w:rsidR="002D5BB1" w:rsidRPr="002D5BB1">
        <w:rPr>
          <w:rStyle w:val="libAlaemChar"/>
          <w:rtl/>
        </w:rPr>
        <w:t>عليه‌السلام</w:t>
      </w:r>
      <w:r w:rsidRPr="00F12837">
        <w:rPr>
          <w:rtl/>
        </w:rPr>
        <w:t xml:space="preserve"> أجابهم على ما سألوا بقوله: </w:t>
      </w:r>
      <w:r w:rsidRPr="00240632">
        <w:rPr>
          <w:rStyle w:val="libAlaemChar"/>
          <w:rtl/>
        </w:rPr>
        <w:t>(</w:t>
      </w:r>
      <w:r w:rsidRPr="00F12837">
        <w:rPr>
          <w:rStyle w:val="libAieChar"/>
          <w:rtl/>
        </w:rPr>
        <w:t>فَإِنَّ لَكُم مَّا سَأَلْتُمْ</w:t>
      </w:r>
      <w:r w:rsidRPr="00240632">
        <w:rPr>
          <w:rStyle w:val="libAlaemChar"/>
          <w:rtl/>
        </w:rPr>
        <w:t>)</w:t>
      </w:r>
      <w:r w:rsidRPr="00240632">
        <w:rPr>
          <w:rtl/>
        </w:rPr>
        <w:t xml:space="preserve"> </w:t>
      </w:r>
      <w:r w:rsidRPr="00F12837">
        <w:rPr>
          <w:rtl/>
        </w:rPr>
        <w:t>ولم ينكر عليهم توسيطه في قضاء الحاجة وطلب ونيل المقصود</w:t>
      </w:r>
      <w:r>
        <w:rPr>
          <w:rtl/>
        </w:rPr>
        <w:t>،</w:t>
      </w:r>
      <w:r w:rsidRPr="00F12837">
        <w:rPr>
          <w:rtl/>
        </w:rPr>
        <w:t xml:space="preserve"> وكذلك اللَّه عزّ وجلّ لم ينكر عليهم ذلك في القرآن الكريم</w:t>
      </w:r>
      <w:r>
        <w:rPr>
          <w:rtl/>
        </w:rPr>
        <w:t>،</w:t>
      </w:r>
      <w:r w:rsidRPr="00F12837">
        <w:rPr>
          <w:rtl/>
        </w:rPr>
        <w:t xml:space="preserve"> وإنما أنكر عليهم استبدال الذي هو أدنى بالذي هو خير.</w:t>
      </w:r>
    </w:p>
    <w:p w:rsidR="00F12837" w:rsidRDefault="00F12837" w:rsidP="00F12837">
      <w:pPr>
        <w:pStyle w:val="libNormal"/>
        <w:rPr>
          <w:rtl/>
        </w:rPr>
      </w:pPr>
      <w:r w:rsidRPr="00F12837">
        <w:rPr>
          <w:rtl/>
        </w:rPr>
        <w:t>10</w:t>
      </w:r>
      <w:r w:rsidR="00240632">
        <w:rPr>
          <w:rtl/>
        </w:rPr>
        <w:t xml:space="preserve"> - </w:t>
      </w:r>
      <w:r w:rsidRPr="00F12837">
        <w:rPr>
          <w:rtl/>
        </w:rPr>
        <w:t>قوله تعالى على لسان نبيّه سليمان</w:t>
      </w:r>
      <w:r w:rsidR="002D5BB1" w:rsidRPr="002D5BB1">
        <w:rPr>
          <w:rtl/>
        </w:rPr>
        <w:t xml:space="preserve"> </w:t>
      </w:r>
      <w:r w:rsidR="002D5BB1" w:rsidRPr="002D5BB1">
        <w:rPr>
          <w:rStyle w:val="libAlaemChar"/>
          <w:rtl/>
        </w:rPr>
        <w:t>عليه‌السلام</w:t>
      </w:r>
      <w:r w:rsidRPr="00F12837">
        <w:rPr>
          <w:rtl/>
        </w:rPr>
        <w:t xml:space="preserve">: </w:t>
      </w:r>
      <w:r w:rsidRPr="00240632">
        <w:rPr>
          <w:rStyle w:val="libAlaemChar"/>
          <w:rtl/>
        </w:rPr>
        <w:t>(</w:t>
      </w:r>
      <w:r w:rsidRPr="00F12837">
        <w:rPr>
          <w:rStyle w:val="libAieChar"/>
          <w:rtl/>
        </w:rPr>
        <w:t>قَالَ يَا أَيُّهَا الْمَلَأُ أَيُّكُمْ يَأْتِينِي</w:t>
      </w:r>
    </w:p>
    <w:p w:rsidR="00F12837" w:rsidRDefault="00240632" w:rsidP="002D5BB1">
      <w:pPr>
        <w:pStyle w:val="libLine"/>
        <w:rPr>
          <w:rtl/>
        </w:rPr>
      </w:pPr>
      <w:r>
        <w:rPr>
          <w:rtl/>
        </w:rPr>
        <w:t>____________________</w:t>
      </w:r>
    </w:p>
    <w:p w:rsidR="00F12837" w:rsidRDefault="00F12837" w:rsidP="00F12837">
      <w:pPr>
        <w:pStyle w:val="libFootnote0"/>
        <w:rPr>
          <w:rtl/>
        </w:rPr>
      </w:pPr>
      <w:r w:rsidRPr="00A3633E">
        <w:rPr>
          <w:rtl/>
        </w:rPr>
        <w:t>(1) الكافي</w:t>
      </w:r>
      <w:r>
        <w:rPr>
          <w:rtl/>
        </w:rPr>
        <w:t>،</w:t>
      </w:r>
      <w:r w:rsidRPr="00A3633E">
        <w:rPr>
          <w:rtl/>
        </w:rPr>
        <w:t xml:space="preserve"> ج4</w:t>
      </w:r>
      <w:r>
        <w:rPr>
          <w:rtl/>
        </w:rPr>
        <w:t>،</w:t>
      </w:r>
      <w:r w:rsidRPr="00A3633E">
        <w:rPr>
          <w:rtl/>
        </w:rPr>
        <w:t xml:space="preserve"> ص585.</w:t>
      </w:r>
    </w:p>
    <w:p w:rsidR="00F12837" w:rsidRPr="00B578D7" w:rsidRDefault="00F12837" w:rsidP="00F12837">
      <w:pPr>
        <w:pStyle w:val="libFootnote0"/>
        <w:rPr>
          <w:rtl/>
        </w:rPr>
      </w:pPr>
      <w:r w:rsidRPr="00A3633E">
        <w:rPr>
          <w:rtl/>
        </w:rPr>
        <w:t>(2) البقرة: 61.</w:t>
      </w:r>
    </w:p>
    <w:p w:rsidR="00F12837" w:rsidRDefault="00F12837" w:rsidP="00F12837">
      <w:pPr>
        <w:pStyle w:val="libNormal"/>
        <w:rPr>
          <w:rtl/>
        </w:rPr>
      </w:pPr>
      <w:r>
        <w:rPr>
          <w:rtl/>
        </w:rPr>
        <w:br w:type="page"/>
      </w:r>
    </w:p>
    <w:p w:rsidR="00F12837" w:rsidRDefault="00F12837" w:rsidP="00F12837">
      <w:pPr>
        <w:pStyle w:val="libNormal"/>
        <w:rPr>
          <w:rtl/>
        </w:rPr>
      </w:pPr>
      <w:r w:rsidRPr="00F12837">
        <w:rPr>
          <w:rStyle w:val="libAieChar"/>
          <w:rtl/>
        </w:rPr>
        <w:lastRenderedPageBreak/>
        <w:t>بِعَرْشِهَا قَبْلَ أَنْ يَأْتُونِي مُسْلِمِينَ</w:t>
      </w:r>
      <w:r w:rsidRPr="00F12837">
        <w:rPr>
          <w:rtl/>
        </w:rPr>
        <w:t xml:space="preserve"> </w:t>
      </w:r>
      <w:r w:rsidRPr="00F12837">
        <w:rPr>
          <w:rStyle w:val="libAieChar"/>
          <w:rtl/>
        </w:rPr>
        <w:t xml:space="preserve">* قَالَ عِفْرِيتٌ مِنَ الْجِنِّ أَنَا آتِيكَ بِهِ قَبْلَ أَنْ تَقُومَ مِنْ مَقَامِكَ وَإِنِّي عَلَيْهِ لَقَوِيٌّ أَمِينٌ * قَالَ الَّذِي عِنْدَهُ عِلْمٌ مِنَ الْكِتَابِ أَنَا آتِيكَ بِهِ قَبْلَ أَنْ يَرْتَدَّ إِلَيْكَ طَرْفُكَ فَلَمَّا رَأَهُ مُسْتَقِرًّا عِنْدَهُ قَالَ هَذَا مِنْ فَضْلِ رَبِّي لِيَبْلُوَنِي أَأَشْكُرُ أَمْ أَكْفُرُ وَمَنْ شَكَرَ فَإِنَّمَا يَشْكُرُ لِنَفْسِهِ وَمَنْ كَفَرَ فَإِنَّ رَبِّي غَنِيٌّ كَرِيمٌ </w:t>
      </w:r>
      <w:r w:rsidRPr="00240632">
        <w:rPr>
          <w:rStyle w:val="libAlaemChar"/>
          <w:rtl/>
        </w:rPr>
        <w:t>)</w:t>
      </w:r>
      <w:r w:rsidRPr="00F12837">
        <w:rPr>
          <w:rStyle w:val="libFootnotenumChar"/>
          <w:rtl/>
        </w:rPr>
        <w:t>(1)</w:t>
      </w:r>
      <w:r>
        <w:rPr>
          <w:rtl/>
        </w:rPr>
        <w:t>،</w:t>
      </w:r>
      <w:r w:rsidRPr="00F12837">
        <w:rPr>
          <w:rtl/>
        </w:rPr>
        <w:t xml:space="preserve"> حيث توسّل النبيّ سليمان</w:t>
      </w:r>
      <w:r w:rsidR="002D5BB1" w:rsidRPr="002D5BB1">
        <w:rPr>
          <w:rtl/>
        </w:rPr>
        <w:t xml:space="preserve"> </w:t>
      </w:r>
      <w:r w:rsidR="002D5BB1" w:rsidRPr="002D5BB1">
        <w:rPr>
          <w:rStyle w:val="libAlaemChar"/>
          <w:rtl/>
        </w:rPr>
        <w:t>عليه‌السلام</w:t>
      </w:r>
      <w:r w:rsidRPr="00F12837">
        <w:rPr>
          <w:rtl/>
        </w:rPr>
        <w:t xml:space="preserve"> للإتيان بعرش بلقيس بمَن عنده علم من الكتاب</w:t>
      </w:r>
      <w:r>
        <w:rPr>
          <w:rtl/>
        </w:rPr>
        <w:t>،</w:t>
      </w:r>
      <w:r w:rsidRPr="00F12837">
        <w:rPr>
          <w:rtl/>
        </w:rPr>
        <w:t xml:space="preserve"> وهو وصيّه آصف بن برخيا.</w:t>
      </w:r>
    </w:p>
    <w:p w:rsidR="00F12837" w:rsidRDefault="00F12837" w:rsidP="00F12837">
      <w:pPr>
        <w:pStyle w:val="libNormal"/>
        <w:rPr>
          <w:rtl/>
        </w:rPr>
      </w:pPr>
      <w:r w:rsidRPr="00F12837">
        <w:rPr>
          <w:rtl/>
        </w:rPr>
        <w:t>والحاصل: إن هذا الوجه القرآني الذي ذكرناه بطوائفه المتعدّدة من الآيات</w:t>
      </w:r>
      <w:r>
        <w:rPr>
          <w:rtl/>
        </w:rPr>
        <w:t>،</w:t>
      </w:r>
      <w:r w:rsidRPr="00F12837">
        <w:rPr>
          <w:rtl/>
        </w:rPr>
        <w:t xml:space="preserve"> حصيلته أن هناك أمراً إلهياً للنبيّ</w:t>
      </w:r>
      <w:r w:rsidR="002D5BB1" w:rsidRPr="002D5BB1">
        <w:rPr>
          <w:rtl/>
        </w:rPr>
        <w:t xml:space="preserve"> </w:t>
      </w:r>
      <w:r w:rsidR="002D5BB1" w:rsidRPr="002D5BB1">
        <w:rPr>
          <w:rStyle w:val="libAlaemChar"/>
          <w:rtl/>
        </w:rPr>
        <w:t>صلى‌الله‌عليه‌وآله</w:t>
      </w:r>
      <w:r w:rsidRPr="00F12837">
        <w:rPr>
          <w:rtl/>
        </w:rPr>
        <w:t xml:space="preserve"> بأن يكون وسيلة وشفيعاً لهذه الأمة</w:t>
      </w:r>
      <w:r>
        <w:rPr>
          <w:rtl/>
        </w:rPr>
        <w:t>،</w:t>
      </w:r>
      <w:r w:rsidRPr="00F12837">
        <w:rPr>
          <w:rtl/>
        </w:rPr>
        <w:t xml:space="preserve"> وأمر الناس بأن يأتوه ويقصدوه ويزوروه طلباً للشفاعة وقضاءً للحوائج</w:t>
      </w:r>
      <w:r>
        <w:rPr>
          <w:rtl/>
        </w:rPr>
        <w:t>،</w:t>
      </w:r>
      <w:r w:rsidRPr="00F12837">
        <w:rPr>
          <w:rtl/>
        </w:rPr>
        <w:t xml:space="preserve"> وأن مجرّد الندامة والتوبة لا تكفي</w:t>
      </w:r>
      <w:r>
        <w:rPr>
          <w:rtl/>
        </w:rPr>
        <w:t>،</w:t>
      </w:r>
      <w:r w:rsidRPr="00F12837">
        <w:rPr>
          <w:rtl/>
        </w:rPr>
        <w:t xml:space="preserve"> بل لابدّ من التوجّه إلى الواسطة</w:t>
      </w:r>
      <w:r>
        <w:rPr>
          <w:rtl/>
        </w:rPr>
        <w:t>،</w:t>
      </w:r>
      <w:r w:rsidRPr="00F12837">
        <w:rPr>
          <w:rtl/>
        </w:rPr>
        <w:t xml:space="preserve"> كما فعل أولاد يعقوب</w:t>
      </w:r>
      <w:r>
        <w:rPr>
          <w:rtl/>
        </w:rPr>
        <w:t>،</w:t>
      </w:r>
      <w:r w:rsidRPr="00F12837">
        <w:rPr>
          <w:rtl/>
        </w:rPr>
        <w:t xml:space="preserve"> الذين كان في قصصهم عبرة لهذه الأمة</w:t>
      </w:r>
      <w:r>
        <w:rPr>
          <w:rtl/>
        </w:rPr>
        <w:t>،</w:t>
      </w:r>
      <w:r w:rsidRPr="00F12837">
        <w:rPr>
          <w:rtl/>
        </w:rPr>
        <w:t xml:space="preserve"> وهذه كلّها أوامر تعظّم مبدأ التوسّل وتحثّ عليه وتهدّد مَن يستكبر عليه</w:t>
      </w:r>
      <w:r>
        <w:rPr>
          <w:rtl/>
        </w:rPr>
        <w:t>،</w:t>
      </w:r>
      <w:r w:rsidRPr="00F12837">
        <w:rPr>
          <w:rtl/>
        </w:rPr>
        <w:t xml:space="preserve"> وأن مصيره يكون كمصير إبليس.</w:t>
      </w:r>
    </w:p>
    <w:p w:rsidR="00F12837" w:rsidRPr="00B578D7" w:rsidRDefault="00F12837" w:rsidP="00B578D7">
      <w:pPr>
        <w:pStyle w:val="Heading2"/>
        <w:rPr>
          <w:rtl/>
        </w:rPr>
      </w:pPr>
      <w:bookmarkStart w:id="60" w:name="_Toc421607288"/>
      <w:r w:rsidRPr="00A3633E">
        <w:rPr>
          <w:rtl/>
        </w:rPr>
        <w:t>15</w:t>
      </w:r>
      <w:r w:rsidR="00240632">
        <w:rPr>
          <w:rtl/>
        </w:rPr>
        <w:t xml:space="preserve"> - </w:t>
      </w:r>
      <w:r w:rsidRPr="00A3633E">
        <w:rPr>
          <w:rtl/>
        </w:rPr>
        <w:t>آيات التوسّل بمخلوقات كريمة أضيفت إلى الأنبياء والأولياء:</w:t>
      </w:r>
      <w:bookmarkEnd w:id="60"/>
    </w:p>
    <w:p w:rsidR="00F12837" w:rsidRDefault="00F12837" w:rsidP="00F12837">
      <w:pPr>
        <w:pStyle w:val="libNormal"/>
        <w:rPr>
          <w:rtl/>
        </w:rPr>
      </w:pPr>
      <w:r w:rsidRPr="00F12837">
        <w:rPr>
          <w:rtl/>
        </w:rPr>
        <w:t>هناك آيات عديدة تنصّ على مشروعية التوسّل بغير الأنبياء والرسل من المخلوقات الكريمة على اللَّه تعالى</w:t>
      </w:r>
      <w:r>
        <w:rPr>
          <w:rtl/>
        </w:rPr>
        <w:t>،</w:t>
      </w:r>
      <w:r w:rsidRPr="00F12837">
        <w:rPr>
          <w:rtl/>
        </w:rPr>
        <w:t xml:space="preserve"> والتي أُضيفت إلى الأنبياء والأولياء</w:t>
      </w:r>
      <w:r>
        <w:rPr>
          <w:rtl/>
        </w:rPr>
        <w:t>،</w:t>
      </w:r>
      <w:r w:rsidRPr="00F12837">
        <w:rPr>
          <w:rtl/>
        </w:rPr>
        <w:t xml:space="preserve"> فهي توجب تحقيق المقصود وإنجاح بعض الحوائج</w:t>
      </w:r>
      <w:r>
        <w:rPr>
          <w:rtl/>
        </w:rPr>
        <w:t>،</w:t>
      </w:r>
      <w:r w:rsidRPr="00F12837">
        <w:rPr>
          <w:rtl/>
        </w:rPr>
        <w:t xml:space="preserve"> نشير إلى بعضها:</w:t>
      </w:r>
    </w:p>
    <w:p w:rsidR="00F12837" w:rsidRPr="00F12837" w:rsidRDefault="00F12837" w:rsidP="00F12837">
      <w:pPr>
        <w:pStyle w:val="libNormal"/>
        <w:rPr>
          <w:rStyle w:val="libAieChar"/>
          <w:rtl/>
        </w:rPr>
      </w:pPr>
      <w:r w:rsidRPr="00F12837">
        <w:rPr>
          <w:rtl/>
        </w:rPr>
        <w:t>1</w:t>
      </w:r>
      <w:r w:rsidR="00240632">
        <w:rPr>
          <w:rtl/>
        </w:rPr>
        <w:t xml:space="preserve"> - </w:t>
      </w:r>
      <w:r w:rsidRPr="00F12837">
        <w:rPr>
          <w:rtl/>
        </w:rPr>
        <w:t>ما هو مذكور في قصة يوسف</w:t>
      </w:r>
      <w:r w:rsidR="002D5BB1" w:rsidRPr="002D5BB1">
        <w:rPr>
          <w:rtl/>
        </w:rPr>
        <w:t xml:space="preserve"> </w:t>
      </w:r>
      <w:r w:rsidR="002D5BB1" w:rsidRPr="002D5BB1">
        <w:rPr>
          <w:rStyle w:val="libAlaemChar"/>
          <w:rtl/>
        </w:rPr>
        <w:t>عليه‌السلام</w:t>
      </w:r>
      <w:r>
        <w:rPr>
          <w:rtl/>
        </w:rPr>
        <w:t>،</w:t>
      </w:r>
      <w:r w:rsidRPr="00F12837">
        <w:rPr>
          <w:rtl/>
        </w:rPr>
        <w:t xml:space="preserve"> حيث أمر إخوته أن يُلقوا قميصه على وجه أبيه ليرتدّ بصيراً ببركة ذلك القميص</w:t>
      </w:r>
      <w:r>
        <w:rPr>
          <w:rtl/>
        </w:rPr>
        <w:t>،</w:t>
      </w:r>
      <w:r w:rsidRPr="00F12837">
        <w:rPr>
          <w:rtl/>
        </w:rPr>
        <w:t xml:space="preserve"> وذلك في قوله تعالى: </w:t>
      </w:r>
      <w:r w:rsidRPr="00240632">
        <w:rPr>
          <w:rStyle w:val="libAlaemChar"/>
          <w:rtl/>
        </w:rPr>
        <w:t>(</w:t>
      </w:r>
      <w:r w:rsidRPr="00F12837">
        <w:rPr>
          <w:rStyle w:val="libAieChar"/>
          <w:rtl/>
        </w:rPr>
        <w:t>إِذْهَبُوا</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A3633E">
        <w:rPr>
          <w:rtl/>
        </w:rPr>
        <w:t>(1) النمل: 38</w:t>
      </w:r>
      <w:r w:rsidR="00240632">
        <w:rPr>
          <w:rtl/>
        </w:rPr>
        <w:t xml:space="preserve"> - </w:t>
      </w:r>
      <w:r w:rsidRPr="00A3633E">
        <w:rPr>
          <w:rtl/>
        </w:rPr>
        <w:t>40.</w:t>
      </w:r>
    </w:p>
    <w:p w:rsidR="00F12837" w:rsidRDefault="00F12837" w:rsidP="00F12837">
      <w:pPr>
        <w:pStyle w:val="libNormal"/>
        <w:rPr>
          <w:rtl/>
        </w:rPr>
      </w:pPr>
      <w:r>
        <w:br w:type="page"/>
      </w:r>
    </w:p>
    <w:p w:rsidR="00F12837" w:rsidRDefault="00F12837" w:rsidP="00F12837">
      <w:pPr>
        <w:pStyle w:val="libNormal"/>
        <w:rPr>
          <w:rtl/>
        </w:rPr>
      </w:pPr>
      <w:r w:rsidRPr="00F12837">
        <w:rPr>
          <w:rStyle w:val="libAieChar"/>
          <w:rtl/>
        </w:rPr>
        <w:lastRenderedPageBreak/>
        <w:t>بِقَمِيصِي هَذَا فَأَلْقُوهُ عَلَى وَجْهِ أَبِي يَأْتِ بَصِيرًا وَأْتُونِي بِأَهْلِكُمْ أَجْمَعِينَ</w:t>
      </w:r>
      <w:r w:rsidRPr="00F12837">
        <w:rPr>
          <w:rtl/>
        </w:rPr>
        <w:t xml:space="preserve"> </w:t>
      </w:r>
      <w:r w:rsidRPr="00F12837">
        <w:rPr>
          <w:rStyle w:val="libAieChar"/>
          <w:rtl/>
        </w:rPr>
        <w:t>* وَلَمَّا فَصَلَتِ الْعِيرُ قَالَ أَبُوهُمْ إِنِّى لَأَجِدُ رِيحَ يُوسُفَ لَوْلَا أَنْ تُفَنِّدُونِ *</w:t>
      </w:r>
      <w:r w:rsidRPr="00F12837">
        <w:rPr>
          <w:rtl/>
        </w:rPr>
        <w:t xml:space="preserve"> </w:t>
      </w:r>
      <w:r w:rsidRPr="00F12837">
        <w:rPr>
          <w:rStyle w:val="libAieChar"/>
          <w:rtl/>
        </w:rPr>
        <w:t xml:space="preserve">قَالُوا تَاللَّهِ إِنَّكَ لَفِى ضَلَالِكَ الْقَدِيمِ * فَلَمَّا أَنْ جَاءَ الْبَشِيرُ أَلْقَاهُ عَلَى وَجْهِهِ فَارْتَدَّ بَصِيرًا قَالَ أَلَمْ أَقُلْ لَكُمْ إِنِّي أَعْلَمُ مِنَ اللَّهِ مَا لَا تَعْلَمُونَ </w:t>
      </w:r>
      <w:r w:rsidRPr="00240632">
        <w:rPr>
          <w:rStyle w:val="libAlaemChar"/>
          <w:rtl/>
        </w:rPr>
        <w:t>)</w:t>
      </w:r>
      <w:r w:rsidRPr="00F12837">
        <w:rPr>
          <w:rStyle w:val="libFootnotenumChar"/>
          <w:rtl/>
        </w:rPr>
        <w:t>(1)</w:t>
      </w:r>
      <w:r>
        <w:rPr>
          <w:rtl/>
        </w:rPr>
        <w:t>،</w:t>
      </w:r>
      <w:r w:rsidRPr="00F12837">
        <w:rPr>
          <w:rtl/>
        </w:rPr>
        <w:t xml:space="preserve"> فالمشافى في هذه الآيات المباركة نبيّ كبير من الأنبياء</w:t>
      </w:r>
      <w:r>
        <w:rPr>
          <w:rtl/>
        </w:rPr>
        <w:t>،</w:t>
      </w:r>
      <w:r w:rsidRPr="00F12837">
        <w:rPr>
          <w:rtl/>
        </w:rPr>
        <w:t xml:space="preserve"> وهو يعقوب</w:t>
      </w:r>
      <w:r w:rsidR="002D5BB1" w:rsidRPr="002D5BB1">
        <w:rPr>
          <w:rtl/>
        </w:rPr>
        <w:t xml:space="preserve"> </w:t>
      </w:r>
      <w:r w:rsidR="002D5BB1" w:rsidRPr="002D5BB1">
        <w:rPr>
          <w:rStyle w:val="libAlaemChar"/>
          <w:rtl/>
        </w:rPr>
        <w:t>عليه‌السلام</w:t>
      </w:r>
      <w:r>
        <w:rPr>
          <w:rtl/>
        </w:rPr>
        <w:t>،</w:t>
      </w:r>
      <w:r w:rsidRPr="00F12837">
        <w:rPr>
          <w:rtl/>
        </w:rPr>
        <w:t xml:space="preserve"> والشفاء حصل بتوسّط قميص لامس بدن يوسف</w:t>
      </w:r>
      <w:r w:rsidR="002D5BB1" w:rsidRPr="002D5BB1">
        <w:rPr>
          <w:rtl/>
        </w:rPr>
        <w:t xml:space="preserve"> </w:t>
      </w:r>
      <w:r w:rsidR="002D5BB1" w:rsidRPr="002D5BB1">
        <w:rPr>
          <w:rStyle w:val="libAlaemChar"/>
          <w:rtl/>
        </w:rPr>
        <w:t>عليه‌السلام</w:t>
      </w:r>
      <w:r>
        <w:rPr>
          <w:rtl/>
        </w:rPr>
        <w:t>،</w:t>
      </w:r>
      <w:r w:rsidRPr="00F12837">
        <w:rPr>
          <w:rtl/>
        </w:rPr>
        <w:t xml:space="preserve"> وهذا نوع من التوسّل والتوسيط في إفاضة الشفاء من اللَّه عزّ وجلّ</w:t>
      </w:r>
      <w:r>
        <w:rPr>
          <w:rtl/>
        </w:rPr>
        <w:t>،</w:t>
      </w:r>
      <w:r w:rsidRPr="00F12837">
        <w:rPr>
          <w:rtl/>
        </w:rPr>
        <w:t xml:space="preserve"> فإن الشفاء حقيقة من اللَّه تعالى والفيض كلّه منه تعالى</w:t>
      </w:r>
      <w:r>
        <w:rPr>
          <w:rtl/>
        </w:rPr>
        <w:t>؛</w:t>
      </w:r>
      <w:r w:rsidRPr="00F12837">
        <w:rPr>
          <w:rtl/>
        </w:rPr>
        <w:t xml:space="preserve"> لأنه الخالق الحقيقي لكلّ الممكنات بما فيها الشفاء والاستشفاء</w:t>
      </w:r>
      <w:r>
        <w:rPr>
          <w:rtl/>
        </w:rPr>
        <w:t>،</w:t>
      </w:r>
      <w:r w:rsidRPr="00F12837">
        <w:rPr>
          <w:rtl/>
        </w:rPr>
        <w:t xml:space="preserve"> كما في قول إبراهيم</w:t>
      </w:r>
      <w:r w:rsidR="002D5BB1" w:rsidRPr="002D5BB1">
        <w:rPr>
          <w:rtl/>
        </w:rPr>
        <w:t xml:space="preserve"> </w:t>
      </w:r>
      <w:r w:rsidR="002D5BB1" w:rsidRPr="002D5BB1">
        <w:rPr>
          <w:rStyle w:val="libAlaemChar"/>
          <w:rtl/>
        </w:rPr>
        <w:t>عليه‌السلام</w:t>
      </w:r>
      <w:r w:rsidRPr="00F12837">
        <w:rPr>
          <w:rtl/>
        </w:rPr>
        <w:t xml:space="preserve">: </w:t>
      </w:r>
      <w:r w:rsidRPr="00240632">
        <w:rPr>
          <w:rStyle w:val="libAlaemChar"/>
          <w:rtl/>
        </w:rPr>
        <w:t>(</w:t>
      </w:r>
      <w:r w:rsidRPr="00F12837">
        <w:rPr>
          <w:rStyle w:val="libAieChar"/>
          <w:rtl/>
        </w:rPr>
        <w:t>وَإِذَا مَرِضْتُ فَهُوَ يَشْفِينِ</w:t>
      </w:r>
      <w:r w:rsidRPr="00240632">
        <w:rPr>
          <w:rStyle w:val="libAlaemChar"/>
          <w:rtl/>
        </w:rPr>
        <w:t>)</w:t>
      </w:r>
      <w:r w:rsidRPr="00F12837">
        <w:rPr>
          <w:rStyle w:val="libFootnotenumChar"/>
          <w:rtl/>
        </w:rPr>
        <w:t>(2)</w:t>
      </w:r>
      <w:r w:rsidRPr="00F12837">
        <w:rPr>
          <w:rtl/>
        </w:rPr>
        <w:t xml:space="preserve"> إلّا أن ذلك لا يمانع جعل الوسائط وأن يتوسَّل الشخص بوسيلة منصوبة من اللَّه عزّ وجلّ ومجعولة لإفاضة الشفاء منه تعالى</w:t>
      </w:r>
      <w:r>
        <w:rPr>
          <w:rtl/>
        </w:rPr>
        <w:t>،</w:t>
      </w:r>
      <w:r w:rsidRPr="00F12837">
        <w:rPr>
          <w:rtl/>
        </w:rPr>
        <w:t xml:space="preserve"> كالأشياء المضافة إلى الأنبياء والأوصياء</w:t>
      </w:r>
      <w:r w:rsidR="002D5BB1" w:rsidRPr="002D5BB1">
        <w:rPr>
          <w:rtl/>
        </w:rPr>
        <w:t xml:space="preserve"> </w:t>
      </w:r>
      <w:r w:rsidR="002D5BB1" w:rsidRPr="002D5BB1">
        <w:rPr>
          <w:rStyle w:val="libAlaemChar"/>
          <w:rtl/>
        </w:rPr>
        <w:t>عليهم‌السلام</w:t>
      </w:r>
      <w:r>
        <w:rPr>
          <w:rtl/>
        </w:rPr>
        <w:t>،</w:t>
      </w:r>
      <w:r w:rsidRPr="00F12837">
        <w:rPr>
          <w:rtl/>
        </w:rPr>
        <w:t xml:space="preserve"> والسرّ في ذلك أن اللَّه عزّ وجلّ جعل عالم الخلقة محكوماً بقانون الأسباب والمسببات</w:t>
      </w:r>
      <w:r>
        <w:rPr>
          <w:rtl/>
        </w:rPr>
        <w:t>،</w:t>
      </w:r>
      <w:r w:rsidRPr="00F12837">
        <w:rPr>
          <w:rtl/>
        </w:rPr>
        <w:t xml:space="preserve"> لتكون مواطن ومجاري فيضه إلى المراتب النازلة من الوجود.</w:t>
      </w:r>
    </w:p>
    <w:p w:rsidR="00F12837" w:rsidRDefault="00F12837" w:rsidP="00F12837">
      <w:pPr>
        <w:pStyle w:val="libNormal"/>
        <w:rPr>
          <w:rtl/>
        </w:rPr>
      </w:pPr>
      <w:r w:rsidRPr="00F12837">
        <w:rPr>
          <w:rtl/>
        </w:rPr>
        <w:t>إذن</w:t>
      </w:r>
      <w:r>
        <w:rPr>
          <w:rtl/>
        </w:rPr>
        <w:t>،</w:t>
      </w:r>
      <w:r w:rsidRPr="00F12837">
        <w:rPr>
          <w:rtl/>
        </w:rPr>
        <w:t xml:space="preserve"> إذا كان نبيّ من الأنبياء يتوسل بجاه نبيّ آخر من الأنبياء</w:t>
      </w:r>
      <w:r>
        <w:rPr>
          <w:rtl/>
        </w:rPr>
        <w:t>،</w:t>
      </w:r>
      <w:r w:rsidRPr="00F12837">
        <w:rPr>
          <w:rtl/>
        </w:rPr>
        <w:t xml:space="preserve"> وهو ابنه يوسف</w:t>
      </w:r>
      <w:r w:rsidR="002D5BB1" w:rsidRPr="002D5BB1">
        <w:rPr>
          <w:rtl/>
        </w:rPr>
        <w:t xml:space="preserve"> </w:t>
      </w:r>
      <w:r w:rsidR="002D5BB1" w:rsidRPr="002D5BB1">
        <w:rPr>
          <w:rStyle w:val="libAlaemChar"/>
          <w:rtl/>
        </w:rPr>
        <w:t>عليه‌السلام</w:t>
      </w:r>
      <w:r>
        <w:rPr>
          <w:rtl/>
        </w:rPr>
        <w:t>،</w:t>
      </w:r>
      <w:r w:rsidRPr="00F12837">
        <w:rPr>
          <w:rtl/>
        </w:rPr>
        <w:t xml:space="preserve"> </w:t>
      </w:r>
      <w:r w:rsidRPr="00F12837">
        <w:rPr>
          <w:rStyle w:val="libBold2Char"/>
          <w:rtl/>
        </w:rPr>
        <w:t>وذلك ببركة قميصه بجعله واسطة فيض في الشفاء، فكيف بنا نحن؟</w:t>
      </w:r>
    </w:p>
    <w:p w:rsidR="00F12837" w:rsidRPr="00F12837" w:rsidRDefault="00F12837" w:rsidP="00F12837">
      <w:pPr>
        <w:pStyle w:val="libNormal"/>
        <w:rPr>
          <w:rtl/>
        </w:rPr>
      </w:pPr>
      <w:r w:rsidRPr="00F12837">
        <w:rPr>
          <w:rtl/>
        </w:rPr>
        <w:t>ثم إنه ليس في المورد</w:t>
      </w:r>
      <w:r>
        <w:rPr>
          <w:rtl/>
        </w:rPr>
        <w:t>،</w:t>
      </w:r>
      <w:r w:rsidRPr="00F12837">
        <w:rPr>
          <w:rtl/>
        </w:rPr>
        <w:t xml:space="preserve"> وهو القميص</w:t>
      </w:r>
      <w:r>
        <w:rPr>
          <w:rtl/>
        </w:rPr>
        <w:t>،</w:t>
      </w:r>
      <w:r w:rsidRPr="00F12837">
        <w:rPr>
          <w:rtl/>
        </w:rPr>
        <w:t xml:space="preserve"> خصوصية</w:t>
      </w:r>
      <w:r>
        <w:rPr>
          <w:rtl/>
        </w:rPr>
        <w:t>،</w:t>
      </w:r>
      <w:r w:rsidRPr="00F12837">
        <w:rPr>
          <w:rtl/>
        </w:rPr>
        <w:t xml:space="preserve"> بل ذلك شامل لكلّ ما له نسبة وإضافة إلى نبيّ من الأنبياء أو وصيّ من الأوصياء بما يوجب حصول</w:t>
      </w:r>
    </w:p>
    <w:p w:rsidR="00F12837" w:rsidRDefault="00240632" w:rsidP="002D5BB1">
      <w:pPr>
        <w:pStyle w:val="libLine"/>
        <w:rPr>
          <w:rtl/>
        </w:rPr>
      </w:pPr>
      <w:r>
        <w:rPr>
          <w:rtl/>
        </w:rPr>
        <w:t>____________________</w:t>
      </w:r>
    </w:p>
    <w:p w:rsidR="00F12837" w:rsidRDefault="00F12837" w:rsidP="00F12837">
      <w:pPr>
        <w:pStyle w:val="libFootnote0"/>
        <w:rPr>
          <w:rtl/>
        </w:rPr>
      </w:pPr>
      <w:r w:rsidRPr="00A3633E">
        <w:rPr>
          <w:rtl/>
        </w:rPr>
        <w:t>(1) يوسف:93</w:t>
      </w:r>
      <w:r w:rsidR="00240632">
        <w:rPr>
          <w:rtl/>
        </w:rPr>
        <w:t xml:space="preserve"> - </w:t>
      </w:r>
      <w:r w:rsidRPr="00A3633E">
        <w:rPr>
          <w:rtl/>
        </w:rPr>
        <w:t>96.</w:t>
      </w:r>
    </w:p>
    <w:p w:rsidR="00F12837" w:rsidRDefault="00F12837" w:rsidP="00F12837">
      <w:pPr>
        <w:pStyle w:val="libFootnote0"/>
        <w:rPr>
          <w:rtl/>
        </w:rPr>
      </w:pPr>
      <w:r w:rsidRPr="00A3633E">
        <w:rPr>
          <w:rtl/>
        </w:rPr>
        <w:t>(2) الشعراء: 80</w:t>
      </w:r>
      <w:r>
        <w:rPr>
          <w:rtl/>
        </w:rPr>
        <w:t>.</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البركة فيه</w:t>
      </w:r>
      <w:r>
        <w:rPr>
          <w:rtl/>
        </w:rPr>
        <w:t>؛</w:t>
      </w:r>
      <w:r w:rsidRPr="00F12837">
        <w:rPr>
          <w:rtl/>
        </w:rPr>
        <w:t xml:space="preserve"> وذلك لأن الفعل يحمل في طيّاته الطبيعة العامة والسنّة الإلهية الشاملة</w:t>
      </w:r>
      <w:r>
        <w:rPr>
          <w:rtl/>
        </w:rPr>
        <w:t>؛</w:t>
      </w:r>
      <w:r w:rsidRPr="00F12837">
        <w:rPr>
          <w:rtl/>
        </w:rPr>
        <w:t xml:space="preserve"> ولذا قال اللَّه عزّ وجلّ في نفس سورة يوسف: </w:t>
      </w:r>
      <w:r w:rsidRPr="00240632">
        <w:rPr>
          <w:rStyle w:val="libAlaemChar"/>
          <w:rtl/>
        </w:rPr>
        <w:t>(</w:t>
      </w:r>
      <w:r w:rsidRPr="00F12837">
        <w:rPr>
          <w:rStyle w:val="libAieChar"/>
          <w:rtl/>
        </w:rPr>
        <w:t>لَقَدْ كَانَ فِي يُوسُفَ وَإِخْوَتِهِ آيَاتٌ لِلسَّائِلِينَ</w:t>
      </w:r>
      <w:r w:rsidRPr="00240632">
        <w:rPr>
          <w:rStyle w:val="libAlaemChar"/>
          <w:rtl/>
        </w:rPr>
        <w:t>)</w:t>
      </w:r>
      <w:r w:rsidRPr="00F12837">
        <w:rPr>
          <w:rStyle w:val="libFootnotenumChar"/>
          <w:rtl/>
        </w:rPr>
        <w:t>(1)</w:t>
      </w:r>
      <w:r>
        <w:rPr>
          <w:rtl/>
        </w:rPr>
        <w:t>،</w:t>
      </w:r>
      <w:r w:rsidRPr="00F12837">
        <w:rPr>
          <w:rtl/>
        </w:rPr>
        <w:t xml:space="preserve"> وقال تعالى أيضاً في السورة ذاتها: </w:t>
      </w:r>
      <w:r w:rsidRPr="00240632">
        <w:rPr>
          <w:rStyle w:val="libAlaemChar"/>
          <w:rtl/>
        </w:rPr>
        <w:t>(</w:t>
      </w:r>
      <w:r w:rsidRPr="00F12837">
        <w:rPr>
          <w:rStyle w:val="libAieChar"/>
          <w:rtl/>
        </w:rPr>
        <w:t>لَقَدْ كَانَ فِي قَصَصِهِمْ عِبْرَةٌ لِأُوْلِي الْأَلْبَابِ مَا كَانَ حَدِيثًا يُفْتَرَى</w:t>
      </w:r>
      <w:r w:rsidRPr="00240632">
        <w:rPr>
          <w:rStyle w:val="libAlaemChar"/>
          <w:rtl/>
        </w:rPr>
        <w:t>)</w:t>
      </w:r>
      <w:r w:rsidRPr="00F12837">
        <w:rPr>
          <w:rStyle w:val="libFootnotenumChar"/>
          <w:rtl/>
        </w:rPr>
        <w:t>(2)</w:t>
      </w:r>
      <w:r w:rsidRPr="00F12837">
        <w:rPr>
          <w:rtl/>
        </w:rPr>
        <w:t>.</w:t>
      </w:r>
    </w:p>
    <w:p w:rsidR="00F12837" w:rsidRDefault="00F12837" w:rsidP="00F12837">
      <w:pPr>
        <w:pStyle w:val="libNormal"/>
        <w:rPr>
          <w:rtl/>
        </w:rPr>
      </w:pPr>
      <w:r w:rsidRPr="00F12837">
        <w:rPr>
          <w:rtl/>
        </w:rPr>
        <w:t>إذن</w:t>
      </w:r>
      <w:r>
        <w:rPr>
          <w:rtl/>
        </w:rPr>
        <w:t>،</w:t>
      </w:r>
      <w:r w:rsidRPr="00F12837">
        <w:rPr>
          <w:rtl/>
        </w:rPr>
        <w:t xml:space="preserve"> آية الاستشفاء ومشروعيته عامّة والمورد لا يخصّص الوارد.</w:t>
      </w:r>
    </w:p>
    <w:p w:rsidR="00F12837" w:rsidRPr="00B578D7" w:rsidRDefault="00F12837" w:rsidP="00B578D7">
      <w:pPr>
        <w:pStyle w:val="Heading2"/>
        <w:rPr>
          <w:rtl/>
        </w:rPr>
      </w:pPr>
      <w:bookmarkStart w:id="61" w:name="_Toc421607289"/>
      <w:r w:rsidRPr="00A3633E">
        <w:rPr>
          <w:rtl/>
        </w:rPr>
        <w:t>هل الآية دليل على مشروعية الاستشفاء فقط</w:t>
      </w:r>
      <w:r>
        <w:rPr>
          <w:rtl/>
        </w:rPr>
        <w:t>؟</w:t>
      </w:r>
      <w:bookmarkEnd w:id="61"/>
    </w:p>
    <w:p w:rsidR="00F12837" w:rsidRDefault="00F12837" w:rsidP="00F12837">
      <w:pPr>
        <w:pStyle w:val="libNormal"/>
        <w:rPr>
          <w:rtl/>
        </w:rPr>
      </w:pPr>
      <w:r w:rsidRPr="00F12837">
        <w:rPr>
          <w:rtl/>
        </w:rPr>
        <w:t>لابدّ من التنبيه هنا على أن الاستشفاع والتوسّل والاستغاثة والتبرّك والاستشفاء كلّها من باب واحد</w:t>
      </w:r>
      <w:r>
        <w:rPr>
          <w:rtl/>
        </w:rPr>
        <w:t>،</w:t>
      </w:r>
      <w:r w:rsidRPr="00F12837">
        <w:rPr>
          <w:rtl/>
        </w:rPr>
        <w:t xml:space="preserve"> وتندرج تحت طبيعة واحدة وإن تعدّدت عناوينها</w:t>
      </w:r>
      <w:r>
        <w:rPr>
          <w:rtl/>
        </w:rPr>
        <w:t>،</w:t>
      </w:r>
      <w:r w:rsidRPr="00F12837">
        <w:rPr>
          <w:rtl/>
        </w:rPr>
        <w:t xml:space="preserve"> فهي أصناف لطبيعة واحدة عامّة</w:t>
      </w:r>
      <w:r>
        <w:rPr>
          <w:rtl/>
        </w:rPr>
        <w:t>،</w:t>
      </w:r>
      <w:r w:rsidRPr="00F12837">
        <w:rPr>
          <w:rtl/>
        </w:rPr>
        <w:t xml:space="preserve"> وهي توسيط الواسطة لنجح المسؤول ونيل المطلوب.</w:t>
      </w:r>
    </w:p>
    <w:p w:rsidR="00F12837" w:rsidRDefault="00F12837" w:rsidP="00F12837">
      <w:pPr>
        <w:pStyle w:val="libNormal"/>
        <w:rPr>
          <w:rtl/>
        </w:rPr>
      </w:pPr>
      <w:r w:rsidRPr="00F12837">
        <w:rPr>
          <w:rtl/>
        </w:rPr>
        <w:t>فالتبرك مثلاً هو طلب البركة</w:t>
      </w:r>
      <w:r>
        <w:rPr>
          <w:rtl/>
        </w:rPr>
        <w:t>،</w:t>
      </w:r>
      <w:r w:rsidRPr="00F12837">
        <w:rPr>
          <w:rtl/>
        </w:rPr>
        <w:t xml:space="preserve"> أي طلب الحاجة بواسطة ما جعله اللَّه عزّ وجلّ من الحظوة والبركة في ذوات الأنبياء والأولياء المقدّسة أو ما يتعلّق بهم وينتسب إليهم.</w:t>
      </w:r>
    </w:p>
    <w:p w:rsidR="00F12837" w:rsidRDefault="00F12837" w:rsidP="00F12837">
      <w:pPr>
        <w:pStyle w:val="libNormal"/>
        <w:rPr>
          <w:rtl/>
        </w:rPr>
      </w:pPr>
      <w:r w:rsidRPr="00F12837">
        <w:rPr>
          <w:rtl/>
        </w:rPr>
        <w:t>وكذا الاستغاثة طلب قضاء الحاجة بواسطة المستغاث به في حالة خاصة</w:t>
      </w:r>
      <w:r>
        <w:rPr>
          <w:rtl/>
        </w:rPr>
        <w:t>،</w:t>
      </w:r>
      <w:r w:rsidRPr="00F12837">
        <w:rPr>
          <w:rtl/>
        </w:rPr>
        <w:t xml:space="preserve"> وهكذا بقيّة العناوين الأخرى كما ستأتي الإشارة إلى بعضها عند ذكر الفرق بين التوسّل والاستشفاع والشفاعة في الفصل الرابع.</w:t>
      </w:r>
    </w:p>
    <w:p w:rsidR="00F12837" w:rsidRDefault="00F12837" w:rsidP="00F12837">
      <w:pPr>
        <w:pStyle w:val="libNormal"/>
        <w:rPr>
          <w:rtl/>
        </w:rPr>
      </w:pPr>
      <w:r w:rsidRPr="00F12837">
        <w:rPr>
          <w:rtl/>
        </w:rPr>
        <w:t>وبناء على هذا يكون الاستشفاء بقميص يوسف</w:t>
      </w:r>
      <w:r w:rsidR="002D5BB1" w:rsidRPr="002D5BB1">
        <w:rPr>
          <w:rtl/>
        </w:rPr>
        <w:t xml:space="preserve"> </w:t>
      </w:r>
      <w:r w:rsidR="002D5BB1" w:rsidRPr="002D5BB1">
        <w:rPr>
          <w:rStyle w:val="libAlaemChar"/>
          <w:rtl/>
        </w:rPr>
        <w:t>عليه‌السلام</w:t>
      </w:r>
      <w:r w:rsidRPr="00F12837">
        <w:rPr>
          <w:rtl/>
        </w:rPr>
        <w:t xml:space="preserve"> المذكور في الآية</w:t>
      </w:r>
    </w:p>
    <w:p w:rsidR="00F12837" w:rsidRDefault="00240632" w:rsidP="002D5BB1">
      <w:pPr>
        <w:pStyle w:val="libLine"/>
        <w:rPr>
          <w:rtl/>
        </w:rPr>
      </w:pPr>
      <w:r>
        <w:rPr>
          <w:rtl/>
        </w:rPr>
        <w:t>____________________</w:t>
      </w:r>
    </w:p>
    <w:p w:rsidR="00F12837" w:rsidRDefault="00F12837" w:rsidP="00F12837">
      <w:pPr>
        <w:pStyle w:val="libFootnote0"/>
        <w:rPr>
          <w:rtl/>
        </w:rPr>
      </w:pPr>
      <w:r w:rsidRPr="00A3633E">
        <w:rPr>
          <w:rtl/>
        </w:rPr>
        <w:t>(1) يوسف: 7.</w:t>
      </w:r>
    </w:p>
    <w:p w:rsidR="00F12837" w:rsidRPr="00B578D7" w:rsidRDefault="00F12837" w:rsidP="00F12837">
      <w:pPr>
        <w:pStyle w:val="libFootnote0"/>
        <w:rPr>
          <w:rtl/>
        </w:rPr>
      </w:pPr>
      <w:r w:rsidRPr="00A3633E">
        <w:rPr>
          <w:rtl/>
        </w:rPr>
        <w:t>(2) يوسف: 111.</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المباركة توسيط وتبرّك وتوسّل بالقميص إلى اللَّه عزّ وجلّ.</w:t>
      </w:r>
    </w:p>
    <w:p w:rsidR="00F12837" w:rsidRDefault="00F12837" w:rsidP="00F12837">
      <w:pPr>
        <w:pStyle w:val="libNormal"/>
        <w:rPr>
          <w:rtl/>
        </w:rPr>
      </w:pPr>
      <w:r w:rsidRPr="00F12837">
        <w:rPr>
          <w:rtl/>
        </w:rPr>
        <w:t>وتكون هذه الآية الكريمة دالّة على مشروعية مطلق التوسيط بكلّ أصنافه</w:t>
      </w:r>
      <w:r>
        <w:rPr>
          <w:rtl/>
        </w:rPr>
        <w:t>،</w:t>
      </w:r>
      <w:r w:rsidRPr="00F12837">
        <w:rPr>
          <w:rtl/>
        </w:rPr>
        <w:t xml:space="preserve"> وليست الآية خاصة بالاستشفاء فقط</w:t>
      </w:r>
      <w:r>
        <w:rPr>
          <w:rtl/>
        </w:rPr>
        <w:t>،</w:t>
      </w:r>
      <w:r w:rsidRPr="00F12837">
        <w:rPr>
          <w:rtl/>
        </w:rPr>
        <w:t xml:space="preserve"> وهذا من الاستدلال على مشروعية النوع أو الجنس بمشروعية الصنف أو النوع.</w:t>
      </w:r>
    </w:p>
    <w:p w:rsidR="00F12837" w:rsidRDefault="00F12837" w:rsidP="00F12837">
      <w:pPr>
        <w:pStyle w:val="libNormal"/>
        <w:rPr>
          <w:rtl/>
        </w:rPr>
      </w:pPr>
      <w:r w:rsidRPr="00F12837">
        <w:rPr>
          <w:rtl/>
        </w:rPr>
        <w:t>هذا تمام الكلام في هذه الآية.</w:t>
      </w:r>
    </w:p>
    <w:p w:rsidR="00F12837" w:rsidRDefault="00F12837" w:rsidP="00F12837">
      <w:pPr>
        <w:pStyle w:val="libNormal"/>
        <w:rPr>
          <w:rtl/>
        </w:rPr>
      </w:pPr>
      <w:r w:rsidRPr="00F12837">
        <w:rPr>
          <w:rtl/>
        </w:rPr>
        <w:t>2</w:t>
      </w:r>
      <w:r w:rsidR="00240632">
        <w:rPr>
          <w:rtl/>
        </w:rPr>
        <w:t xml:space="preserve"> - </w:t>
      </w:r>
      <w:r w:rsidRPr="00F12837">
        <w:rPr>
          <w:rtl/>
        </w:rPr>
        <w:t>قصة البقرة</w:t>
      </w:r>
      <w:r>
        <w:rPr>
          <w:rtl/>
        </w:rPr>
        <w:t>،</w:t>
      </w:r>
      <w:r w:rsidRPr="00F12837">
        <w:rPr>
          <w:rtl/>
        </w:rPr>
        <w:t xml:space="preserve"> الواردة في قوله تعالى: </w:t>
      </w:r>
      <w:r w:rsidRPr="00240632">
        <w:rPr>
          <w:rStyle w:val="libAlaemChar"/>
          <w:rtl/>
        </w:rPr>
        <w:t>(</w:t>
      </w:r>
      <w:r w:rsidRPr="00F12837">
        <w:rPr>
          <w:rStyle w:val="libAieChar"/>
          <w:rtl/>
        </w:rPr>
        <w:t>وَإِذْ قَالَ مُوسَى لِقَوْمِهِ إِنَّ اللَّهَ يَأْمُرُكُمْ أَنْ تَذْبَحُوا بَقَرَةً قَالُوا أَتَتَّخِذُنَا هُزُوًا قَالَ أَعُوذُ بِاللَّهِ أَنْ أَكُونَ مِنَ الْجَاهِلِينَ</w:t>
      </w:r>
      <w:r w:rsidRPr="00240632">
        <w:rPr>
          <w:rStyle w:val="libAlaemChar"/>
          <w:rtl/>
        </w:rPr>
        <w:t>)</w:t>
      </w:r>
      <w:r w:rsidRPr="00F12837">
        <w:rPr>
          <w:rStyle w:val="libFootnotenumChar"/>
          <w:rtl/>
        </w:rPr>
        <w:t>(1)</w:t>
      </w:r>
      <w:r w:rsidRPr="00F12837">
        <w:rPr>
          <w:rtl/>
        </w:rPr>
        <w:t>، فإن هذه القصة تتحدّث عن إحياء شخص من بني إسرائيل</w:t>
      </w:r>
      <w:r>
        <w:rPr>
          <w:rtl/>
        </w:rPr>
        <w:t>،</w:t>
      </w:r>
      <w:r w:rsidRPr="00F12837">
        <w:rPr>
          <w:rtl/>
        </w:rPr>
        <w:t xml:space="preserve"> قتل ظلماً واختلفوا في قاتله فأمرهم اللَّه تعالى للكشف عن قاتله أن يذبحوا بقرة ويضربوه ببعضها</w:t>
      </w:r>
      <w:r>
        <w:rPr>
          <w:rtl/>
        </w:rPr>
        <w:t>،</w:t>
      </w:r>
      <w:r w:rsidRPr="00F12837">
        <w:rPr>
          <w:rtl/>
        </w:rPr>
        <w:t xml:space="preserve"> لتعود إليه الحياة ويتكلّم بذكر قاتله</w:t>
      </w:r>
      <w:r>
        <w:rPr>
          <w:rtl/>
        </w:rPr>
        <w:t>،</w:t>
      </w:r>
      <w:r w:rsidRPr="00F12837">
        <w:rPr>
          <w:rtl/>
        </w:rPr>
        <w:t xml:space="preserve"> قال عزّ وجلّ:</w:t>
      </w:r>
      <w:r w:rsidRPr="00240632">
        <w:rPr>
          <w:rtl/>
        </w:rPr>
        <w:t xml:space="preserve"> </w:t>
      </w:r>
      <w:r w:rsidRPr="00240632">
        <w:rPr>
          <w:rStyle w:val="libAlaemChar"/>
          <w:rtl/>
        </w:rPr>
        <w:t>(</w:t>
      </w:r>
      <w:r w:rsidRPr="00F12837">
        <w:rPr>
          <w:rStyle w:val="libAieChar"/>
          <w:rtl/>
        </w:rPr>
        <w:t>وَإِذْ قَتَلْتُمْ نَفْسًا فَادَّارَاتُمْ فِيهَا وَاللَّهُ مُخْرِجٌ مَا كُنْتُمْ تَكْتُمُونَ * فَقُلْنَا اضْرِبُوهُ بِبَعْضِهَا كَذَلِكَ يُحْيِي اللَّهُ الْمَوْتَى وَيُرِيكُمْ آيَاتِهِ لَعَلَّكُمْ تَعْقِلُونَ</w:t>
      </w:r>
      <w:r w:rsidRPr="00240632">
        <w:rPr>
          <w:rStyle w:val="libAlaemChar"/>
          <w:rtl/>
        </w:rPr>
        <w:t>)</w:t>
      </w:r>
      <w:r w:rsidRPr="00F12837">
        <w:rPr>
          <w:rStyle w:val="libFootnotenumChar"/>
          <w:rtl/>
        </w:rPr>
        <w:t>(2)</w:t>
      </w:r>
      <w:r>
        <w:rPr>
          <w:rtl/>
        </w:rPr>
        <w:t>،</w:t>
      </w:r>
      <w:r w:rsidRPr="00F12837">
        <w:rPr>
          <w:rtl/>
        </w:rPr>
        <w:t xml:space="preserve"> فهنا الباري تعالى مع كون الإحياء من فعله وليس هو بالأمر الهين</w:t>
      </w:r>
      <w:r>
        <w:rPr>
          <w:rtl/>
        </w:rPr>
        <w:t>،</w:t>
      </w:r>
      <w:r w:rsidRPr="00F12837">
        <w:rPr>
          <w:rtl/>
        </w:rPr>
        <w:t xml:space="preserve"> بل هو من الأمور العظيمة والكمالات الأولية لا الثانوية</w:t>
      </w:r>
      <w:r>
        <w:rPr>
          <w:rtl/>
        </w:rPr>
        <w:t>،</w:t>
      </w:r>
      <w:r w:rsidRPr="00F12837">
        <w:rPr>
          <w:rtl/>
        </w:rPr>
        <w:t xml:space="preserve"> مع ذلك جعل الوسيلة إليه الضرب بلحم بقرة مذكّاة</w:t>
      </w:r>
      <w:r>
        <w:rPr>
          <w:rtl/>
        </w:rPr>
        <w:t>،</w:t>
      </w:r>
      <w:r w:rsidRPr="00F12837">
        <w:rPr>
          <w:rtl/>
        </w:rPr>
        <w:t xml:space="preserve"> فكيف بك بالأنبياء والأوصياء</w:t>
      </w:r>
      <w:r>
        <w:rPr>
          <w:rtl/>
        </w:rPr>
        <w:t>،</w:t>
      </w:r>
      <w:r w:rsidRPr="00F12837">
        <w:rPr>
          <w:rtl/>
        </w:rPr>
        <w:t xml:space="preserve"> ألا تُستدرُّ بهم رحمة اللَّه عزّ وجلّ؟!</w:t>
      </w:r>
    </w:p>
    <w:p w:rsidR="00F12837" w:rsidRDefault="00F12837" w:rsidP="00F12837">
      <w:pPr>
        <w:pStyle w:val="libNormal"/>
        <w:rPr>
          <w:rtl/>
        </w:rPr>
      </w:pPr>
      <w:r w:rsidRPr="00F12837">
        <w:rPr>
          <w:rtl/>
        </w:rPr>
        <w:t>وتجدر الإشارة إلى أن البقرة لم تكن بقرة عادية</w:t>
      </w:r>
      <w:r>
        <w:rPr>
          <w:rtl/>
        </w:rPr>
        <w:t>،</w:t>
      </w:r>
      <w:r w:rsidRPr="00F12837">
        <w:rPr>
          <w:rtl/>
        </w:rPr>
        <w:t xml:space="preserve"> بل كانت محلّ العناية الإلهية</w:t>
      </w:r>
      <w:r>
        <w:rPr>
          <w:rtl/>
        </w:rPr>
        <w:t>،</w:t>
      </w:r>
      <w:r w:rsidRPr="00F12837">
        <w:rPr>
          <w:rtl/>
        </w:rPr>
        <w:t xml:space="preserve"> وقد ذُكرت لها أوصافاً خاصّة في الآيات المباركة وإن كان الاستقرار عليها بعناد من بني إسرائيل.</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A3633E">
        <w:rPr>
          <w:rtl/>
        </w:rPr>
        <w:t>(1) البقرة: 67.</w:t>
      </w:r>
    </w:p>
    <w:p w:rsidR="00F12837" w:rsidRPr="00B578D7" w:rsidRDefault="00F12837" w:rsidP="00F12837">
      <w:pPr>
        <w:pStyle w:val="libFootnote0"/>
        <w:rPr>
          <w:rtl/>
        </w:rPr>
      </w:pPr>
      <w:r w:rsidRPr="00A3633E">
        <w:rPr>
          <w:rtl/>
        </w:rPr>
        <w:t>(2) البقرة: 72</w:t>
      </w:r>
      <w:r w:rsidR="00240632">
        <w:rPr>
          <w:rtl/>
        </w:rPr>
        <w:t xml:space="preserve"> - </w:t>
      </w:r>
      <w:r w:rsidRPr="00A3633E">
        <w:rPr>
          <w:rtl/>
        </w:rPr>
        <w:t>73.</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والفرق بين ما هو مذكور في هذه الآيات المباركة وبين تقديس البقر وعبادتها</w:t>
      </w:r>
      <w:r>
        <w:rPr>
          <w:rtl/>
        </w:rPr>
        <w:t>،</w:t>
      </w:r>
      <w:r w:rsidRPr="00F12837">
        <w:rPr>
          <w:rtl/>
        </w:rPr>
        <w:t xml:space="preserve"> هو وجود الأمر الإلهي وعدمه</w:t>
      </w:r>
      <w:r>
        <w:rPr>
          <w:rtl/>
        </w:rPr>
        <w:t>،</w:t>
      </w:r>
      <w:r w:rsidRPr="00F12837">
        <w:rPr>
          <w:rtl/>
        </w:rPr>
        <w:t xml:space="preserve"> وقد جعل اللَّه عزّ وجلّ البقرة سبباً من الأسباب الإلهية وموضعاً من مواضع قدره وإبرام قضائه في القصة المذكورة.</w:t>
      </w:r>
    </w:p>
    <w:p w:rsidR="00F12837" w:rsidRDefault="00F12837" w:rsidP="00F12837">
      <w:pPr>
        <w:pStyle w:val="libNormal"/>
        <w:rPr>
          <w:rtl/>
        </w:rPr>
      </w:pPr>
      <w:r w:rsidRPr="00F12837">
        <w:rPr>
          <w:rtl/>
        </w:rPr>
        <w:t>ويشهد على ما ذكرنا قوله تعالى في ذيل الآية الكريمة:</w:t>
      </w:r>
      <w:r w:rsidRPr="00240632">
        <w:rPr>
          <w:rtl/>
        </w:rPr>
        <w:t xml:space="preserve"> </w:t>
      </w:r>
      <w:r w:rsidRPr="00240632">
        <w:rPr>
          <w:rStyle w:val="libAlaemChar"/>
          <w:rtl/>
        </w:rPr>
        <w:t>(</w:t>
      </w:r>
      <w:r w:rsidRPr="00F12837">
        <w:rPr>
          <w:rStyle w:val="libAieChar"/>
          <w:rtl/>
        </w:rPr>
        <w:t>وَيُرِيكُمْ آيَاتِهِ لَعَلَّكُمْ تَعْقِلُونَ</w:t>
      </w:r>
      <w:r w:rsidRPr="00240632">
        <w:rPr>
          <w:rStyle w:val="libAlaemChar"/>
          <w:rtl/>
        </w:rPr>
        <w:t>)</w:t>
      </w:r>
      <w:r w:rsidRPr="00F12837">
        <w:rPr>
          <w:rtl/>
        </w:rPr>
        <w:t>.</w:t>
      </w:r>
    </w:p>
    <w:p w:rsidR="00F12837" w:rsidRDefault="00F12837" w:rsidP="00F12837">
      <w:pPr>
        <w:pStyle w:val="libNormal"/>
        <w:rPr>
          <w:rtl/>
        </w:rPr>
      </w:pPr>
      <w:r w:rsidRPr="00F12837">
        <w:rPr>
          <w:rtl/>
        </w:rPr>
        <w:t>ومعنى ذلك أن اللَّه عزّ وجلّ جعل البقرة آية وواسطة لإحياء الموتى بإذنه ومشيئته.</w:t>
      </w:r>
    </w:p>
    <w:p w:rsidR="00F12837" w:rsidRDefault="00F12837" w:rsidP="00F12837">
      <w:pPr>
        <w:pStyle w:val="libNormal"/>
        <w:rPr>
          <w:rtl/>
        </w:rPr>
      </w:pPr>
      <w:r w:rsidRPr="00F12837">
        <w:rPr>
          <w:rtl/>
        </w:rPr>
        <w:t>3</w:t>
      </w:r>
      <w:r w:rsidR="00240632">
        <w:rPr>
          <w:rtl/>
        </w:rPr>
        <w:t xml:space="preserve"> - </w:t>
      </w:r>
      <w:r w:rsidRPr="00F12837">
        <w:rPr>
          <w:rtl/>
        </w:rPr>
        <w:t>قصة التابوت</w:t>
      </w:r>
      <w:r>
        <w:rPr>
          <w:rtl/>
        </w:rPr>
        <w:t>،</w:t>
      </w:r>
      <w:r w:rsidRPr="00F12837">
        <w:rPr>
          <w:rtl/>
        </w:rPr>
        <w:t xml:space="preserve"> التي وردت في قوله تعالى: </w:t>
      </w:r>
      <w:r w:rsidRPr="00240632">
        <w:rPr>
          <w:rStyle w:val="libAlaemChar"/>
          <w:rtl/>
        </w:rPr>
        <w:t>(</w:t>
      </w:r>
      <w:r w:rsidRPr="00F12837">
        <w:rPr>
          <w:rStyle w:val="libAieChar"/>
          <w:rtl/>
        </w:rPr>
        <w:t>وَقَالَ لَهُمْ نَبِيُّهُمْ إِنَّ اللَّهَ قَدْ بَعَثَ لَكُمْ طَالُوتَ مَلِكًا قَالُوا أَنَّى يَكُونُ لَهُ الْمُلْكُ عَلَيْنَا وَنَحْنُ أَحَقُّ بِالْمُلْكِ مِنْهُ وَلَمْ يُؤْتَ سَعَةً مِنَ الْمَالِ قَالَ إِنَّ اللَّهَ اصْطَفَاهُ عَلَيْكُمْ وَزَادَهُ بَسْطَةً فِي الْعِلْمِ وَالْجِسْمِ وَاللَّهُ يُؤْتِي مُلْكَهُ مَنْ يَشَاءُ وَاللَّهُ وَاسِعٌ عَلِيمٌ * وَقَالَ لَهُمْ نَبِيُّهُمْ إِنَّ آيَةَ مُلْكِهِ أَنْ يَأْتِيَكُمُ التَّابُوتُ فِيهِ سَكِينَةٌ مِنْ رَبِّكُمْ وَبَقِيَّةٌ مِمَّا تَرَكَ آلُ مُوسَى وَآلُ هَارُونَ تَحْمِلُهُ الْمَلَائِكَةُ إِنَّ فِي ذَلِكَ َلآيَةً لَكُمْ إِنْ كُنْتُمْ مُؤْمِنِينَ</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فالتابوت الذي فيه سكينة وبقيّة ممَّا ترك آل موسى وآل هارون جُعل آية معجزة لمُلك طالوت وإمامته</w:t>
      </w:r>
      <w:r>
        <w:rPr>
          <w:rtl/>
        </w:rPr>
        <w:t>،</w:t>
      </w:r>
      <w:r w:rsidRPr="00F12837">
        <w:rPr>
          <w:rtl/>
        </w:rPr>
        <w:t xml:space="preserve"> فتلك التركة بسبب علقتها بآل موسى وآل هارون واكتسابها البركة لإضافتها إليهم تصل إلى درجة الإعجاز والآية البيّنة لإثبات مطالب حقّة</w:t>
      </w:r>
      <w:r>
        <w:rPr>
          <w:rtl/>
        </w:rPr>
        <w:t>،</w:t>
      </w:r>
      <w:r w:rsidRPr="00F12837">
        <w:rPr>
          <w:rtl/>
        </w:rPr>
        <w:t xml:space="preserve"> وهي إمامة طالوت</w:t>
      </w:r>
      <w:r>
        <w:rPr>
          <w:rtl/>
        </w:rPr>
        <w:t>،</w:t>
      </w:r>
      <w:r w:rsidRPr="00F12837">
        <w:rPr>
          <w:rtl/>
        </w:rPr>
        <w:t xml:space="preserve"> وتوجب بروز ظواهر خارقة للعادة للتابوت تكوّن منه معجزة كما ورد في روايات الفريقين.</w:t>
      </w:r>
    </w:p>
    <w:p w:rsidR="00F12837" w:rsidRPr="00F12837" w:rsidRDefault="00F12837" w:rsidP="00F12837">
      <w:pPr>
        <w:pStyle w:val="libNormal"/>
        <w:rPr>
          <w:rtl/>
        </w:rPr>
      </w:pPr>
      <w:r w:rsidRPr="00F12837">
        <w:rPr>
          <w:rtl/>
        </w:rPr>
        <w:t>فهذه الواسطة تجاوزت حدّ الكرامة والبركة لتصل إلى درجة الحجّية</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A3633E">
        <w:rPr>
          <w:rtl/>
        </w:rPr>
        <w:t>(1) البقرة: 247</w:t>
      </w:r>
      <w:r w:rsidR="00240632">
        <w:rPr>
          <w:rtl/>
        </w:rPr>
        <w:t xml:space="preserve"> - </w:t>
      </w:r>
      <w:r w:rsidRPr="00A3633E">
        <w:rPr>
          <w:rtl/>
        </w:rPr>
        <w:t>248.</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والإعجاز</w:t>
      </w:r>
      <w:r>
        <w:rPr>
          <w:rtl/>
        </w:rPr>
        <w:t>؛</w:t>
      </w:r>
      <w:r w:rsidRPr="00F12837">
        <w:rPr>
          <w:rtl/>
        </w:rPr>
        <w:t xml:space="preserve"> ولذا قال اللَّه عزّ وجلّ في ذيل الآية الكريمة: </w:t>
      </w:r>
      <w:r w:rsidRPr="00240632">
        <w:rPr>
          <w:rStyle w:val="libAlaemChar"/>
          <w:rtl/>
        </w:rPr>
        <w:t>(</w:t>
      </w:r>
      <w:r w:rsidRPr="00F12837">
        <w:rPr>
          <w:rStyle w:val="libAieChar"/>
          <w:rtl/>
        </w:rPr>
        <w:t>إِنَّ فِي ذَلِكَ َلآيَةً لَكُمْ إِنْ كُنْتُمْ مُؤْمِنِينَ</w:t>
      </w:r>
      <w:r w:rsidRPr="00240632">
        <w:rPr>
          <w:rStyle w:val="libAlaemChar"/>
          <w:rtl/>
        </w:rPr>
        <w:t>)</w:t>
      </w:r>
      <w:r w:rsidRPr="00F12837">
        <w:rPr>
          <w:rtl/>
        </w:rPr>
        <w:t xml:space="preserve"> وذلك لبيان أن التابوت آية وعلامة وواسطة يتوسّط ويتوسل بها لإثبات مُلك طالوت وإمامته.</w:t>
      </w:r>
    </w:p>
    <w:p w:rsidR="00F12837" w:rsidRDefault="00F12837" w:rsidP="00F12837">
      <w:pPr>
        <w:pStyle w:val="libNormal"/>
        <w:rPr>
          <w:rtl/>
        </w:rPr>
      </w:pPr>
      <w:r w:rsidRPr="00F12837">
        <w:rPr>
          <w:rtl/>
        </w:rPr>
        <w:t>4</w:t>
      </w:r>
      <w:r w:rsidR="00240632">
        <w:rPr>
          <w:rtl/>
        </w:rPr>
        <w:t xml:space="preserve"> - </w:t>
      </w:r>
      <w:r w:rsidRPr="00F12837">
        <w:rPr>
          <w:rtl/>
        </w:rPr>
        <w:t>قصة السامري صاحب العجل</w:t>
      </w:r>
      <w:r>
        <w:rPr>
          <w:rtl/>
        </w:rPr>
        <w:t>،</w:t>
      </w:r>
      <w:r w:rsidRPr="00F12837">
        <w:rPr>
          <w:rtl/>
        </w:rPr>
        <w:t xml:space="preserve"> التي وردت في قوله تعالى في بني إسرائيل عندما ذهب موسى</w:t>
      </w:r>
      <w:r w:rsidR="002D5BB1" w:rsidRPr="002D5BB1">
        <w:rPr>
          <w:rtl/>
        </w:rPr>
        <w:t xml:space="preserve"> </w:t>
      </w:r>
      <w:r w:rsidR="002D5BB1" w:rsidRPr="002D5BB1">
        <w:rPr>
          <w:rStyle w:val="libAlaemChar"/>
          <w:rtl/>
        </w:rPr>
        <w:t>عليه‌السلام</w:t>
      </w:r>
      <w:r w:rsidRPr="00F12837">
        <w:rPr>
          <w:rtl/>
        </w:rPr>
        <w:t xml:space="preserve"> إلى ربّه: </w:t>
      </w:r>
      <w:r w:rsidRPr="00240632">
        <w:rPr>
          <w:rStyle w:val="libAlaemChar"/>
          <w:rtl/>
        </w:rPr>
        <w:t>(</w:t>
      </w:r>
      <w:r w:rsidRPr="00F12837">
        <w:rPr>
          <w:rStyle w:val="libAieChar"/>
          <w:rtl/>
        </w:rPr>
        <w:t xml:space="preserve">قَالُوا مَا أَخْلَفْنَا مَوْعِدَكَ بِمَلْكِنَا وَلَكِنَّا حُمِّلْنَا أَوْزَارًا مِنْ زِينَةِ الْقَوْمِ فَقَذَفْنَاهَا فَكَذَلِكَ أَلْقَى السَّامِرِيُّ * فَأَخْرَجَ لَهُمْ عِجْلاً جَسَدًا لَهُ خُوَارٌ فَقَالُوا هَذَا إِلَهُكُمْ وَإِلَهُ مُوسَى فَنَسِيَ </w:t>
      </w:r>
      <w:r w:rsidRPr="00240632">
        <w:rPr>
          <w:rStyle w:val="libAlaemChar"/>
          <w:rtl/>
        </w:rPr>
        <w:t>)</w:t>
      </w:r>
      <w:r w:rsidRPr="00F12837">
        <w:rPr>
          <w:rStyle w:val="libFootnotenumChar"/>
          <w:rtl/>
        </w:rPr>
        <w:t>(1)</w:t>
      </w:r>
      <w:r>
        <w:rPr>
          <w:rtl/>
        </w:rPr>
        <w:t>،</w:t>
      </w:r>
      <w:r w:rsidRPr="00F12837">
        <w:rPr>
          <w:rtl/>
        </w:rPr>
        <w:t xml:space="preserve"> إلى أن قال اللَّه عزّ وجلّ حكاية عن لسان موسى</w:t>
      </w:r>
      <w:r w:rsidR="002D5BB1" w:rsidRPr="002D5BB1">
        <w:rPr>
          <w:rtl/>
        </w:rPr>
        <w:t xml:space="preserve"> </w:t>
      </w:r>
      <w:r w:rsidR="002D5BB1" w:rsidRPr="002D5BB1">
        <w:rPr>
          <w:rStyle w:val="libAlaemChar"/>
          <w:rtl/>
        </w:rPr>
        <w:t>عليه‌السلام</w:t>
      </w:r>
      <w:r w:rsidRPr="00F12837">
        <w:rPr>
          <w:rtl/>
        </w:rPr>
        <w:t xml:space="preserve">: </w:t>
      </w:r>
      <w:r w:rsidRPr="00240632">
        <w:rPr>
          <w:rStyle w:val="libAlaemChar"/>
          <w:rtl/>
        </w:rPr>
        <w:t>(</w:t>
      </w:r>
      <w:r w:rsidRPr="00F12837">
        <w:rPr>
          <w:rStyle w:val="libAieChar"/>
          <w:rtl/>
        </w:rPr>
        <w:t>قَالَ فَمَا خَطْبُكَ يَا سَامِرِيُّ * قَالَ بَصُرْتُ بِمَا لَمْ يَبْصُرُوا بِهِ فَقَبَضْتُ قَبْضَةً مِنْ أَثَرِ الرَّسُولِ فَنَبَذْتُهَا وَكَذَلِكَ سَوَّلَتْ لِي نَفْسِي</w:t>
      </w:r>
      <w:r w:rsidRPr="00240632">
        <w:rPr>
          <w:rStyle w:val="libAlaemChar"/>
          <w:rtl/>
        </w:rPr>
        <w:t>)</w:t>
      </w:r>
      <w:r w:rsidRPr="00F12837">
        <w:rPr>
          <w:rStyle w:val="libFootnotenumChar"/>
          <w:rtl/>
        </w:rPr>
        <w:t>(2)</w:t>
      </w:r>
      <w:r w:rsidRPr="00F12837">
        <w:rPr>
          <w:rtl/>
        </w:rPr>
        <w:t>، والرسول في الآية الكريمة كما في بعض الروايات هو جبرئيل</w:t>
      </w:r>
      <w:r w:rsidR="002D5BB1" w:rsidRPr="002D5BB1">
        <w:rPr>
          <w:rtl/>
        </w:rPr>
        <w:t xml:space="preserve"> </w:t>
      </w:r>
      <w:r w:rsidR="002D5BB1" w:rsidRPr="002D5BB1">
        <w:rPr>
          <w:rStyle w:val="libAlaemChar"/>
          <w:rtl/>
        </w:rPr>
        <w:t>عليه‌السلام</w:t>
      </w:r>
      <w:r w:rsidRPr="00F12837">
        <w:rPr>
          <w:rtl/>
        </w:rPr>
        <w:t xml:space="preserve"> عندما هبط وتمثّل على حصان ليستنقذ موسى</w:t>
      </w:r>
      <w:r w:rsidR="002D5BB1" w:rsidRPr="002D5BB1">
        <w:rPr>
          <w:rtl/>
        </w:rPr>
        <w:t xml:space="preserve"> </w:t>
      </w:r>
      <w:r w:rsidR="002D5BB1" w:rsidRPr="002D5BB1">
        <w:rPr>
          <w:rStyle w:val="libAlaemChar"/>
          <w:rtl/>
        </w:rPr>
        <w:t>عليه‌السلام</w:t>
      </w:r>
      <w:r w:rsidRPr="00F12837">
        <w:rPr>
          <w:rtl/>
        </w:rPr>
        <w:t xml:space="preserve"> وبني إسرائيل من فرعون وجنوده ويرشدهم إلى الطريق</w:t>
      </w:r>
      <w:r>
        <w:rPr>
          <w:rtl/>
        </w:rPr>
        <w:t>،</w:t>
      </w:r>
      <w:r w:rsidRPr="00F12837">
        <w:rPr>
          <w:rtl/>
        </w:rPr>
        <w:t xml:space="preserve"> من أجل العبور من مصر إلى الطرف الآخر</w:t>
      </w:r>
      <w:r>
        <w:rPr>
          <w:rtl/>
        </w:rPr>
        <w:t>،</w:t>
      </w:r>
      <w:r w:rsidRPr="00F12837">
        <w:rPr>
          <w:rtl/>
        </w:rPr>
        <w:t xml:space="preserve"> فكان على حصان نوريّ تمثّلي</w:t>
      </w:r>
      <w:r>
        <w:rPr>
          <w:rtl/>
        </w:rPr>
        <w:t>،</w:t>
      </w:r>
      <w:r w:rsidRPr="00F12837">
        <w:rPr>
          <w:rtl/>
        </w:rPr>
        <w:t xml:space="preserve"> وكان السامري من خواصّ النبيّ موسى</w:t>
      </w:r>
      <w:r w:rsidR="002D5BB1" w:rsidRPr="002D5BB1">
        <w:rPr>
          <w:rtl/>
        </w:rPr>
        <w:t xml:space="preserve"> </w:t>
      </w:r>
      <w:r w:rsidR="002D5BB1" w:rsidRPr="002D5BB1">
        <w:rPr>
          <w:rStyle w:val="libAlaemChar"/>
          <w:rtl/>
        </w:rPr>
        <w:t>عليه‌السلام</w:t>
      </w:r>
      <w:r>
        <w:rPr>
          <w:rtl/>
        </w:rPr>
        <w:t>،</w:t>
      </w:r>
      <w:r w:rsidRPr="00F12837">
        <w:rPr>
          <w:rtl/>
        </w:rPr>
        <w:t xml:space="preserve"> فلاحظ أن حافر حصان جبرئيل</w:t>
      </w:r>
      <w:r w:rsidR="002D5BB1" w:rsidRPr="002D5BB1">
        <w:rPr>
          <w:rtl/>
        </w:rPr>
        <w:t xml:space="preserve"> </w:t>
      </w:r>
      <w:r w:rsidR="002D5BB1" w:rsidRPr="002D5BB1">
        <w:rPr>
          <w:rStyle w:val="libAlaemChar"/>
          <w:rtl/>
        </w:rPr>
        <w:t>عليه‌السلام</w:t>
      </w:r>
      <w:r w:rsidRPr="00F12837">
        <w:rPr>
          <w:rtl/>
        </w:rPr>
        <w:t xml:space="preserve"> عندما كان يخطو الحصان ينبت الزرع دفعة واحدة من تحته</w:t>
      </w:r>
      <w:r>
        <w:rPr>
          <w:rtl/>
        </w:rPr>
        <w:t>،</w:t>
      </w:r>
      <w:r w:rsidRPr="00F12837">
        <w:rPr>
          <w:rtl/>
        </w:rPr>
        <w:t xml:space="preserve"> فقبض قبضة من أثر حصان الرسول فنبذها في العجل</w:t>
      </w:r>
      <w:r>
        <w:rPr>
          <w:rtl/>
        </w:rPr>
        <w:t>،</w:t>
      </w:r>
      <w:r w:rsidRPr="00F12837">
        <w:rPr>
          <w:rtl/>
        </w:rPr>
        <w:t xml:space="preserve"> فإذا هو له خوار.</w:t>
      </w:r>
    </w:p>
    <w:p w:rsidR="00F12837" w:rsidRDefault="00F12837" w:rsidP="00F12837">
      <w:pPr>
        <w:pStyle w:val="libNormal"/>
        <w:rPr>
          <w:rtl/>
        </w:rPr>
      </w:pPr>
      <w:r w:rsidRPr="00F12837">
        <w:rPr>
          <w:rtl/>
        </w:rPr>
        <w:t>وقد وردت هذه القصة في روايات الفريقين:</w:t>
      </w:r>
    </w:p>
    <w:p w:rsidR="00F12837" w:rsidRDefault="00F12837" w:rsidP="00F12837">
      <w:pPr>
        <w:pStyle w:val="libNormal"/>
        <w:rPr>
          <w:rtl/>
        </w:rPr>
      </w:pPr>
      <w:r w:rsidRPr="00F12837">
        <w:rPr>
          <w:rtl/>
        </w:rPr>
        <w:t>ففي تفسير القمي عن أبي جعفر</w:t>
      </w:r>
      <w:r w:rsidR="002D5BB1" w:rsidRPr="002D5BB1">
        <w:rPr>
          <w:rtl/>
        </w:rPr>
        <w:t xml:space="preserve"> </w:t>
      </w:r>
      <w:r w:rsidR="002D5BB1" w:rsidRPr="002D5BB1">
        <w:rPr>
          <w:rStyle w:val="libAlaemChar"/>
          <w:rtl/>
        </w:rPr>
        <w:t>عليه‌السلام</w:t>
      </w:r>
      <w:r w:rsidRPr="00F12837">
        <w:rPr>
          <w:rtl/>
        </w:rPr>
        <w:t xml:space="preserve"> قال: (وكان السامري على مقدّمة موسى يوم أغرق اللَّه فرعون وأصحابه</w:t>
      </w:r>
      <w:r>
        <w:rPr>
          <w:rtl/>
        </w:rPr>
        <w:t>،</w:t>
      </w:r>
      <w:r w:rsidRPr="00F12837">
        <w:rPr>
          <w:rtl/>
        </w:rPr>
        <w:t xml:space="preserve"> فنظر إلى جبرئيل وكان على حيوان في صور</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A3633E">
        <w:rPr>
          <w:rtl/>
        </w:rPr>
        <w:t>(1) طه: 87</w:t>
      </w:r>
      <w:r w:rsidR="00240632">
        <w:rPr>
          <w:rtl/>
        </w:rPr>
        <w:t xml:space="preserve"> - </w:t>
      </w:r>
      <w:r w:rsidRPr="00A3633E">
        <w:rPr>
          <w:rtl/>
        </w:rPr>
        <w:t>88.</w:t>
      </w:r>
    </w:p>
    <w:p w:rsidR="00F12837" w:rsidRPr="00B578D7" w:rsidRDefault="00F12837" w:rsidP="00F12837">
      <w:pPr>
        <w:pStyle w:val="libFootnote0"/>
        <w:rPr>
          <w:rtl/>
        </w:rPr>
      </w:pPr>
      <w:r w:rsidRPr="00A3633E">
        <w:rPr>
          <w:rtl/>
        </w:rPr>
        <w:t>(2) طه: 95</w:t>
      </w:r>
      <w:r w:rsidR="00240632">
        <w:rPr>
          <w:rtl/>
        </w:rPr>
        <w:t xml:space="preserve"> - </w:t>
      </w:r>
      <w:r w:rsidRPr="00A3633E">
        <w:rPr>
          <w:rtl/>
        </w:rPr>
        <w:t>96.</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رمكة</w:t>
      </w:r>
      <w:r w:rsidRPr="00F12837">
        <w:rPr>
          <w:rStyle w:val="libFootnotenumChar"/>
          <w:rtl/>
        </w:rPr>
        <w:t>(1)</w:t>
      </w:r>
      <w:r>
        <w:rPr>
          <w:rtl/>
        </w:rPr>
        <w:t>،</w:t>
      </w:r>
      <w:r w:rsidRPr="00F12837">
        <w:rPr>
          <w:rtl/>
        </w:rPr>
        <w:t xml:space="preserve"> فكانت كلّما وضعت حافرها على موضع من الأرض تحرك ذلك الموضع</w:t>
      </w:r>
      <w:r>
        <w:rPr>
          <w:rtl/>
        </w:rPr>
        <w:t>،</w:t>
      </w:r>
      <w:r w:rsidRPr="00F12837">
        <w:rPr>
          <w:rtl/>
        </w:rPr>
        <w:t xml:space="preserve"> فنظر إليه السامري</w:t>
      </w:r>
      <w:r>
        <w:rPr>
          <w:rtl/>
        </w:rPr>
        <w:t>،</w:t>
      </w:r>
      <w:r w:rsidRPr="00F12837">
        <w:rPr>
          <w:rtl/>
        </w:rPr>
        <w:t xml:space="preserve"> وكان من خيار أصحاب موسى</w:t>
      </w:r>
      <w:r>
        <w:rPr>
          <w:rtl/>
        </w:rPr>
        <w:t>،</w:t>
      </w:r>
      <w:r w:rsidRPr="00F12837">
        <w:rPr>
          <w:rtl/>
        </w:rPr>
        <w:t xml:space="preserve"> فأخذ التراب من تحت حافر رمكة جبرئيل وكان يتحرك</w:t>
      </w:r>
      <w:r>
        <w:rPr>
          <w:rtl/>
        </w:rPr>
        <w:t>،</w:t>
      </w:r>
      <w:r w:rsidRPr="00F12837">
        <w:rPr>
          <w:rtl/>
        </w:rPr>
        <w:t xml:space="preserve"> فصرّه في صرّة</w:t>
      </w:r>
      <w:r>
        <w:rPr>
          <w:rtl/>
        </w:rPr>
        <w:t>،</w:t>
      </w:r>
      <w:r w:rsidRPr="00F12837">
        <w:rPr>
          <w:rtl/>
        </w:rPr>
        <w:t xml:space="preserve"> وكان عنده يفتخر به على بني إسرائيل</w:t>
      </w:r>
      <w:r>
        <w:rPr>
          <w:rtl/>
        </w:rPr>
        <w:t>،</w:t>
      </w:r>
      <w:r w:rsidRPr="00F12837">
        <w:rPr>
          <w:rtl/>
        </w:rPr>
        <w:t xml:space="preserve"> فلمَّا جاءهم إبليس واتخذوا العجل</w:t>
      </w:r>
      <w:r>
        <w:rPr>
          <w:rtl/>
        </w:rPr>
        <w:t>،</w:t>
      </w:r>
      <w:r w:rsidRPr="00F12837">
        <w:rPr>
          <w:rtl/>
        </w:rPr>
        <w:t xml:space="preserve"> قال للسامري: هات التراب الذي معك</w:t>
      </w:r>
      <w:r>
        <w:rPr>
          <w:rtl/>
        </w:rPr>
        <w:t>،</w:t>
      </w:r>
      <w:r w:rsidRPr="00F12837">
        <w:rPr>
          <w:rtl/>
        </w:rPr>
        <w:t xml:space="preserve"> فجاء به السامري</w:t>
      </w:r>
      <w:r>
        <w:rPr>
          <w:rtl/>
        </w:rPr>
        <w:t>،</w:t>
      </w:r>
      <w:r w:rsidRPr="00F12837">
        <w:rPr>
          <w:rtl/>
        </w:rPr>
        <w:t xml:space="preserve"> فألقاه إبليس في جوف العجل</w:t>
      </w:r>
      <w:r>
        <w:rPr>
          <w:rtl/>
        </w:rPr>
        <w:t>،</w:t>
      </w:r>
      <w:r w:rsidRPr="00F12837">
        <w:rPr>
          <w:rtl/>
        </w:rPr>
        <w:t xml:space="preserve"> فلمَّا وقع التراب في جوفه تحرك وخار)</w:t>
      </w:r>
      <w:r w:rsidRPr="00F12837">
        <w:rPr>
          <w:rStyle w:val="libFootnotenumChar"/>
          <w:rtl/>
        </w:rPr>
        <w:t>(2)</w:t>
      </w:r>
      <w:r w:rsidRPr="00F12837">
        <w:rPr>
          <w:rtl/>
        </w:rPr>
        <w:t>.</w:t>
      </w:r>
    </w:p>
    <w:p w:rsidR="00F12837" w:rsidRDefault="00F12837" w:rsidP="00F12837">
      <w:pPr>
        <w:pStyle w:val="libNormal"/>
        <w:rPr>
          <w:rtl/>
        </w:rPr>
      </w:pPr>
      <w:r w:rsidRPr="00F12837">
        <w:rPr>
          <w:rtl/>
        </w:rPr>
        <w:t xml:space="preserve">وفي جامع البيان للطبري قال: (وقوله: </w:t>
      </w:r>
      <w:r w:rsidRPr="00240632">
        <w:rPr>
          <w:rStyle w:val="libAlaemChar"/>
          <w:rtl/>
        </w:rPr>
        <w:t>(</w:t>
      </w:r>
      <w:r w:rsidRPr="00F12837">
        <w:rPr>
          <w:rStyle w:val="libAieChar"/>
          <w:rtl/>
        </w:rPr>
        <w:t>فَقَبَضْتُ قَبْضَةً مِنْ أَثَرِ الرَّسُولِ</w:t>
      </w:r>
      <w:r w:rsidRPr="00240632">
        <w:rPr>
          <w:rStyle w:val="libAlaemChar"/>
          <w:rtl/>
        </w:rPr>
        <w:t>)</w:t>
      </w:r>
      <w:r w:rsidRPr="00F12837">
        <w:rPr>
          <w:rtl/>
        </w:rPr>
        <w:t xml:space="preserve"> يقول: قبضت قبضة من أثر حافر فرس جبرئيل)</w:t>
      </w:r>
      <w:r>
        <w:rPr>
          <w:rtl/>
        </w:rPr>
        <w:t>،</w:t>
      </w:r>
      <w:r w:rsidRPr="00F12837">
        <w:rPr>
          <w:rtl/>
        </w:rPr>
        <w:t xml:space="preserve"> ثم أخرج عن ابن عباس قوله: (لمَّا قذفت بنو إسرائيل ما كان معهم من زينة آل فرعون في النار وتكسّرت</w:t>
      </w:r>
      <w:r>
        <w:rPr>
          <w:rtl/>
        </w:rPr>
        <w:t>،</w:t>
      </w:r>
      <w:r w:rsidRPr="00F12837">
        <w:rPr>
          <w:rtl/>
        </w:rPr>
        <w:t xml:space="preserve"> ورأى السامري أثر فرس جبرئيل</w:t>
      </w:r>
      <w:r w:rsidR="002D5BB1" w:rsidRPr="002D5BB1">
        <w:rPr>
          <w:rtl/>
        </w:rPr>
        <w:t xml:space="preserve"> </w:t>
      </w:r>
      <w:r w:rsidR="002D5BB1" w:rsidRPr="002D5BB1">
        <w:rPr>
          <w:rStyle w:val="libAlaemChar"/>
          <w:rtl/>
        </w:rPr>
        <w:t>عليه‌السلام</w:t>
      </w:r>
      <w:r w:rsidRPr="00F12837">
        <w:rPr>
          <w:rtl/>
        </w:rPr>
        <w:t xml:space="preserve"> فأخذ تراباً من أثر حافره</w:t>
      </w:r>
      <w:r>
        <w:rPr>
          <w:rtl/>
        </w:rPr>
        <w:t>،</w:t>
      </w:r>
      <w:r w:rsidRPr="00F12837">
        <w:rPr>
          <w:rtl/>
        </w:rPr>
        <w:t xml:space="preserve"> ثم أقبل إلى النار فقذفه فيها</w:t>
      </w:r>
      <w:r>
        <w:rPr>
          <w:rtl/>
        </w:rPr>
        <w:t>،</w:t>
      </w:r>
      <w:r w:rsidRPr="00F12837">
        <w:rPr>
          <w:rtl/>
        </w:rPr>
        <w:t xml:space="preserve"> وقال: كن عجلاً جسداً له خوار</w:t>
      </w:r>
      <w:r>
        <w:rPr>
          <w:rtl/>
        </w:rPr>
        <w:t>،</w:t>
      </w:r>
      <w:r w:rsidRPr="00F12837">
        <w:rPr>
          <w:rtl/>
        </w:rPr>
        <w:t xml:space="preserve"> فكان للبلاء والفتنة) وفي‏ حديث آخر عنه أيضاً: (فألقى القبضة على حُليّهم فصار عجلاً جسداً له خوار).</w:t>
      </w:r>
    </w:p>
    <w:p w:rsidR="00F12837" w:rsidRDefault="00F12837" w:rsidP="00F12837">
      <w:pPr>
        <w:pStyle w:val="libNormal"/>
        <w:rPr>
          <w:rtl/>
        </w:rPr>
      </w:pPr>
      <w:r w:rsidRPr="00F12837">
        <w:rPr>
          <w:rtl/>
        </w:rPr>
        <w:t>وأخرج أيضاً عن مجاهد في قول اللَّه تعالى:</w:t>
      </w:r>
      <w:r w:rsidRPr="00240632">
        <w:rPr>
          <w:rtl/>
        </w:rPr>
        <w:t xml:space="preserve"> </w:t>
      </w:r>
      <w:r w:rsidRPr="00240632">
        <w:rPr>
          <w:rStyle w:val="libAlaemChar"/>
          <w:rtl/>
        </w:rPr>
        <w:t>(</w:t>
      </w:r>
      <w:r w:rsidRPr="00F12837">
        <w:rPr>
          <w:rStyle w:val="libAieChar"/>
          <w:rtl/>
        </w:rPr>
        <w:t>فَقَبَضْتُ قَبْضَةً مِنْ أَثَرِ الرَّسُولِ</w:t>
      </w:r>
      <w:r w:rsidRPr="00240632">
        <w:rPr>
          <w:rStyle w:val="libAlaemChar"/>
          <w:rtl/>
        </w:rPr>
        <w:t>)</w:t>
      </w:r>
      <w:r w:rsidRPr="00240632">
        <w:rPr>
          <w:rtl/>
        </w:rPr>
        <w:t xml:space="preserve"> </w:t>
      </w:r>
      <w:r w:rsidRPr="00F12837">
        <w:rPr>
          <w:rtl/>
        </w:rPr>
        <w:t>قال: (من تحت حافر فرس جبرئيل</w:t>
      </w:r>
      <w:r>
        <w:rPr>
          <w:rtl/>
        </w:rPr>
        <w:t>،</w:t>
      </w:r>
      <w:r w:rsidRPr="00F12837">
        <w:rPr>
          <w:rtl/>
        </w:rPr>
        <w:t xml:space="preserve"> نبذه السامري على حلية بني إسرائيل فانسبك عجلاً جسداً له خوار)</w:t>
      </w:r>
      <w:r w:rsidRPr="00F12837">
        <w:rPr>
          <w:rStyle w:val="libFootnotenumChar"/>
          <w:rtl/>
        </w:rPr>
        <w:t>(3)</w:t>
      </w:r>
      <w:r w:rsidRPr="00F12837">
        <w:rPr>
          <w:rtl/>
        </w:rPr>
        <w:t>.</w:t>
      </w:r>
    </w:p>
    <w:p w:rsidR="00F12837" w:rsidRDefault="00F12837" w:rsidP="00F12837">
      <w:pPr>
        <w:pStyle w:val="libNormal"/>
        <w:rPr>
          <w:rtl/>
        </w:rPr>
      </w:pPr>
      <w:r w:rsidRPr="00F12837">
        <w:rPr>
          <w:rtl/>
        </w:rPr>
        <w:t>فإذا كان أثر التراب الذي لامس حافر فرس جبرئيل</w:t>
      </w:r>
      <w:r w:rsidR="002D5BB1" w:rsidRPr="002D5BB1">
        <w:rPr>
          <w:rtl/>
        </w:rPr>
        <w:t xml:space="preserve"> </w:t>
      </w:r>
      <w:r w:rsidR="002D5BB1" w:rsidRPr="002D5BB1">
        <w:rPr>
          <w:rStyle w:val="libAlaemChar"/>
          <w:rtl/>
        </w:rPr>
        <w:t>عليه‌السلام</w:t>
      </w:r>
      <w:r w:rsidRPr="00F12837">
        <w:rPr>
          <w:rtl/>
        </w:rPr>
        <w:t xml:space="preserve"> له ذلك التأثير مع أن السامري استخدمه في طريق الضلالة والغواية</w:t>
      </w:r>
      <w:r>
        <w:rPr>
          <w:rtl/>
        </w:rPr>
        <w:t>،</w:t>
      </w:r>
      <w:r w:rsidRPr="00F12837">
        <w:rPr>
          <w:rtl/>
        </w:rPr>
        <w:t xml:space="preserve"> فما بالك بمَن هو أشرف من جبرئيل</w:t>
      </w:r>
      <w:r w:rsidR="002D5BB1" w:rsidRPr="002D5BB1">
        <w:rPr>
          <w:rtl/>
        </w:rPr>
        <w:t xml:space="preserve"> </w:t>
      </w:r>
      <w:r w:rsidR="002D5BB1" w:rsidRPr="002D5BB1">
        <w:rPr>
          <w:rStyle w:val="libAlaemChar"/>
          <w:rtl/>
        </w:rPr>
        <w:t>عليه‌السلام</w:t>
      </w:r>
      <w:r>
        <w:rPr>
          <w:rtl/>
        </w:rPr>
        <w:t>؟</w:t>
      </w:r>
      <w:r w:rsidRPr="00F12837">
        <w:rPr>
          <w:rtl/>
        </w:rPr>
        <w:t>! ألا تكون المواضع التي وقف فيها الرسول الأكرم</w:t>
      </w:r>
      <w:r w:rsidR="002D5BB1" w:rsidRPr="002D5BB1">
        <w:rPr>
          <w:rtl/>
        </w:rPr>
        <w:t xml:space="preserve"> </w:t>
      </w:r>
      <w:r w:rsidR="002D5BB1" w:rsidRPr="002D5BB1">
        <w:rPr>
          <w:rStyle w:val="libAlaemChar"/>
          <w:rtl/>
        </w:rPr>
        <w:t>صلى‌الله‌عليه‌وآله</w:t>
      </w:r>
      <w:r w:rsidRPr="00F12837">
        <w:rPr>
          <w:rtl/>
        </w:rPr>
        <w:t xml:space="preserve"> وقبره</w:t>
      </w:r>
    </w:p>
    <w:p w:rsidR="00F12837" w:rsidRDefault="00240632" w:rsidP="002D5BB1">
      <w:pPr>
        <w:pStyle w:val="libLine"/>
        <w:rPr>
          <w:rtl/>
        </w:rPr>
      </w:pPr>
      <w:r>
        <w:rPr>
          <w:rtl/>
        </w:rPr>
        <w:t>____________________</w:t>
      </w:r>
    </w:p>
    <w:p w:rsidR="00F12837" w:rsidRDefault="00F12837" w:rsidP="00F12837">
      <w:pPr>
        <w:pStyle w:val="libFootnote0"/>
        <w:rPr>
          <w:rtl/>
        </w:rPr>
      </w:pPr>
      <w:r w:rsidRPr="00A3633E">
        <w:rPr>
          <w:rtl/>
        </w:rPr>
        <w:t>(1) الرمكة: الأنثى من الخيل.</w:t>
      </w:r>
    </w:p>
    <w:p w:rsidR="00F12837" w:rsidRDefault="00F12837" w:rsidP="00F12837">
      <w:pPr>
        <w:pStyle w:val="libFootnote0"/>
        <w:rPr>
          <w:rtl/>
        </w:rPr>
      </w:pPr>
      <w:r w:rsidRPr="00A3633E">
        <w:rPr>
          <w:rtl/>
        </w:rPr>
        <w:t>(2) تفسير القُمِّي</w:t>
      </w:r>
      <w:r>
        <w:rPr>
          <w:rtl/>
        </w:rPr>
        <w:t>،</w:t>
      </w:r>
      <w:r w:rsidRPr="00A3633E">
        <w:rPr>
          <w:rtl/>
        </w:rPr>
        <w:t xml:space="preserve"> ج2</w:t>
      </w:r>
      <w:r>
        <w:rPr>
          <w:rtl/>
        </w:rPr>
        <w:t>،</w:t>
      </w:r>
      <w:r w:rsidRPr="00A3633E">
        <w:rPr>
          <w:rtl/>
        </w:rPr>
        <w:t xml:space="preserve"> ص62.</w:t>
      </w:r>
    </w:p>
    <w:p w:rsidR="00F12837" w:rsidRDefault="00F12837" w:rsidP="00F12837">
      <w:pPr>
        <w:pStyle w:val="libFootnote0"/>
        <w:rPr>
          <w:rtl/>
        </w:rPr>
      </w:pPr>
      <w:r w:rsidRPr="00A3633E">
        <w:rPr>
          <w:rtl/>
        </w:rPr>
        <w:t>(3) جامع البيان</w:t>
      </w:r>
      <w:r>
        <w:rPr>
          <w:rtl/>
        </w:rPr>
        <w:t>،</w:t>
      </w:r>
      <w:r w:rsidRPr="00A3633E">
        <w:rPr>
          <w:rtl/>
        </w:rPr>
        <w:t xml:space="preserve"> ج16</w:t>
      </w:r>
      <w:r>
        <w:rPr>
          <w:rtl/>
        </w:rPr>
        <w:t>،</w:t>
      </w:r>
      <w:r w:rsidRPr="00A3633E">
        <w:rPr>
          <w:rtl/>
        </w:rPr>
        <w:t xml:space="preserve"> ص254</w:t>
      </w:r>
      <w:r w:rsidR="00240632">
        <w:rPr>
          <w:rtl/>
        </w:rPr>
        <w:t xml:space="preserve"> - </w:t>
      </w:r>
      <w:r w:rsidRPr="00A3633E">
        <w:rPr>
          <w:rtl/>
        </w:rPr>
        <w:t>255.</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والمواطن التي لامست بدنه الشريف ذات بركة وتأثير خارق لِمَا هو المعتاد</w:t>
      </w:r>
      <w:r>
        <w:rPr>
          <w:rtl/>
        </w:rPr>
        <w:t>،</w:t>
      </w:r>
      <w:r w:rsidRPr="00F12837">
        <w:rPr>
          <w:rtl/>
        </w:rPr>
        <w:t xml:space="preserve"> لا سيما إذا كان في طريق الهداية والانصياع للأوامر الإلهية؟!</w:t>
      </w:r>
    </w:p>
    <w:p w:rsidR="00F12837" w:rsidRDefault="00F12837" w:rsidP="00F12837">
      <w:pPr>
        <w:pStyle w:val="libNormal"/>
        <w:rPr>
          <w:rtl/>
        </w:rPr>
      </w:pPr>
      <w:r w:rsidRPr="00F12837">
        <w:rPr>
          <w:rtl/>
        </w:rPr>
        <w:t>5</w:t>
      </w:r>
      <w:r w:rsidR="00240632">
        <w:rPr>
          <w:rtl/>
        </w:rPr>
        <w:t xml:space="preserve"> - </w:t>
      </w:r>
      <w:r w:rsidRPr="00F12837">
        <w:rPr>
          <w:rtl/>
        </w:rPr>
        <w:t>عصا موسى</w:t>
      </w:r>
      <w:r w:rsidR="002D5BB1" w:rsidRPr="002D5BB1">
        <w:rPr>
          <w:rtl/>
        </w:rPr>
        <w:t xml:space="preserve"> </w:t>
      </w:r>
      <w:r w:rsidR="002D5BB1" w:rsidRPr="002D5BB1">
        <w:rPr>
          <w:rStyle w:val="libAlaemChar"/>
          <w:rtl/>
        </w:rPr>
        <w:t>عليه‌السلام</w:t>
      </w:r>
      <w:r>
        <w:rPr>
          <w:rtl/>
        </w:rPr>
        <w:t>؛</w:t>
      </w:r>
      <w:r w:rsidRPr="00F12837">
        <w:rPr>
          <w:rtl/>
        </w:rPr>
        <w:t xml:space="preserve"> حيث كانت وسيلة وواسطة للعديد من المعاجز الإلهية كانقلابها أفعى</w:t>
      </w:r>
      <w:r>
        <w:rPr>
          <w:rtl/>
        </w:rPr>
        <w:t>،</w:t>
      </w:r>
      <w:r w:rsidRPr="00F12837">
        <w:rPr>
          <w:rtl/>
        </w:rPr>
        <w:t xml:space="preserve"> وضرب البحر بها فكان كلّ فرق كالطود العظيم</w:t>
      </w:r>
      <w:r>
        <w:rPr>
          <w:rtl/>
        </w:rPr>
        <w:t>،</w:t>
      </w:r>
      <w:r w:rsidRPr="00F12837">
        <w:rPr>
          <w:rtl/>
        </w:rPr>
        <w:t xml:space="preserve"> وضرب الحجر بها فانفجرت اثنتا عشرة عيناً</w:t>
      </w:r>
      <w:r>
        <w:rPr>
          <w:rtl/>
        </w:rPr>
        <w:t>؛</w:t>
      </w:r>
      <w:r w:rsidRPr="00F12837">
        <w:rPr>
          <w:rtl/>
        </w:rPr>
        <w:t xml:space="preserve"> كلّ ذلك لكونها مضافة إلى موسى</w:t>
      </w:r>
      <w:r w:rsidR="002D5BB1" w:rsidRPr="002D5BB1">
        <w:rPr>
          <w:rtl/>
        </w:rPr>
        <w:t xml:space="preserve"> </w:t>
      </w:r>
      <w:r w:rsidR="002D5BB1" w:rsidRPr="002D5BB1">
        <w:rPr>
          <w:rStyle w:val="libAlaemChar"/>
          <w:rtl/>
        </w:rPr>
        <w:t>عليه‌السلام</w:t>
      </w:r>
      <w:r>
        <w:rPr>
          <w:rtl/>
        </w:rPr>
        <w:t>،</w:t>
      </w:r>
      <w:r w:rsidRPr="00F12837">
        <w:rPr>
          <w:rtl/>
        </w:rPr>
        <w:t xml:space="preserve"> فهي مباركة ببركة موسى</w:t>
      </w:r>
      <w:r w:rsidR="00063F8E">
        <w:rPr>
          <w:rtl/>
        </w:rPr>
        <w:t xml:space="preserve"> </w:t>
      </w:r>
      <w:r w:rsidR="002D5BB1" w:rsidRPr="002D5BB1">
        <w:rPr>
          <w:rStyle w:val="libAlaemChar"/>
          <w:rtl/>
        </w:rPr>
        <w:t>عليه‌السلام</w:t>
      </w:r>
      <w:r w:rsidRPr="00F12837">
        <w:rPr>
          <w:rtl/>
        </w:rPr>
        <w:t xml:space="preserve"> وواسطة للكثير من المعاجز</w:t>
      </w:r>
      <w:r>
        <w:rPr>
          <w:rtl/>
        </w:rPr>
        <w:t>،</w:t>
      </w:r>
      <w:r w:rsidRPr="00F12837">
        <w:rPr>
          <w:rtl/>
        </w:rPr>
        <w:t xml:space="preserve"> فكيف بك بنفس موسى ومَن هو أفضل من موسى</w:t>
      </w:r>
      <w:r>
        <w:rPr>
          <w:rtl/>
        </w:rPr>
        <w:t>،</w:t>
      </w:r>
      <w:r w:rsidRPr="00F12837">
        <w:rPr>
          <w:rtl/>
        </w:rPr>
        <w:t xml:space="preserve"> ألا يكون واسطة ووسيلة لقضاء الحوائج التي هي لا تصل في العظمة والخطورة إلى حدّ المعجزة</w:t>
      </w:r>
      <w:r>
        <w:rPr>
          <w:rtl/>
        </w:rPr>
        <w:t>؟</w:t>
      </w:r>
      <w:r w:rsidRPr="00F12837">
        <w:rPr>
          <w:rtl/>
        </w:rPr>
        <w:t>!</w:t>
      </w:r>
    </w:p>
    <w:p w:rsidR="00F12837" w:rsidRDefault="00F12837" w:rsidP="00F12837">
      <w:pPr>
        <w:pStyle w:val="libNormal"/>
        <w:rPr>
          <w:rtl/>
        </w:rPr>
      </w:pPr>
      <w:r w:rsidRPr="00F12837">
        <w:rPr>
          <w:rtl/>
        </w:rPr>
        <w:t>6</w:t>
      </w:r>
      <w:r w:rsidR="00240632">
        <w:rPr>
          <w:rtl/>
        </w:rPr>
        <w:t xml:space="preserve"> - </w:t>
      </w:r>
      <w:r w:rsidRPr="00F12837">
        <w:rPr>
          <w:rtl/>
        </w:rPr>
        <w:t>البيت الحرام</w:t>
      </w:r>
      <w:r>
        <w:rPr>
          <w:rtl/>
        </w:rPr>
        <w:t>؛</w:t>
      </w:r>
      <w:r w:rsidRPr="00F12837">
        <w:rPr>
          <w:rtl/>
        </w:rPr>
        <w:t xml:space="preserve"> حيث جعله اللَّه عزّ وجلّ مباركاً تُطلب فيه البركة ويدعى فيه لقضاء الحوائج</w:t>
      </w:r>
      <w:r>
        <w:rPr>
          <w:rtl/>
        </w:rPr>
        <w:t>،</w:t>
      </w:r>
      <w:r w:rsidRPr="00F12837">
        <w:rPr>
          <w:rtl/>
        </w:rPr>
        <w:t xml:space="preserve"> وهو نوع توسيط لأجل طلب البركة</w:t>
      </w:r>
      <w:r>
        <w:rPr>
          <w:rtl/>
        </w:rPr>
        <w:t>،</w:t>
      </w:r>
      <w:r w:rsidRPr="00F12837">
        <w:rPr>
          <w:rtl/>
        </w:rPr>
        <w:t xml:space="preserve"> وذلك ما جاء في قوله تعالى: </w:t>
      </w:r>
      <w:r w:rsidRPr="00240632">
        <w:rPr>
          <w:rStyle w:val="libAlaemChar"/>
          <w:rtl/>
        </w:rPr>
        <w:t>(</w:t>
      </w:r>
      <w:r w:rsidRPr="00F12837">
        <w:rPr>
          <w:rStyle w:val="libAieChar"/>
          <w:rtl/>
        </w:rPr>
        <w:t>إِنَّ أَوَّلَ بَيْتٍ وُضِعَ لِلنَّاسِ لَلَّذِي بِبَكَّةَ مُبَارَكًا وَهُدًى لِلْعَالَمِينَ</w:t>
      </w:r>
      <w:r w:rsidRPr="00240632">
        <w:rPr>
          <w:rStyle w:val="libAlaemChar"/>
          <w:rtl/>
        </w:rPr>
        <w:t>)</w:t>
      </w:r>
      <w:r w:rsidRPr="00F12837">
        <w:rPr>
          <w:rStyle w:val="libFootnotenumChar"/>
          <w:rtl/>
        </w:rPr>
        <w:t>(1)</w:t>
      </w:r>
      <w:r w:rsidRPr="00F12837">
        <w:rPr>
          <w:rtl/>
        </w:rPr>
        <w:t>.</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A3633E">
        <w:rPr>
          <w:rtl/>
        </w:rPr>
        <w:t>(1) آل عمران: 96.</w:t>
      </w:r>
    </w:p>
    <w:p w:rsidR="00F12837" w:rsidRDefault="00F12837" w:rsidP="00F12837">
      <w:pPr>
        <w:pStyle w:val="libNormal"/>
        <w:rPr>
          <w:rtl/>
        </w:rPr>
      </w:pPr>
      <w:r>
        <w:rPr>
          <w:rtl/>
        </w:rPr>
        <w:br w:type="page"/>
      </w:r>
    </w:p>
    <w:p w:rsidR="00F12837" w:rsidRDefault="00F12837" w:rsidP="00B578D7">
      <w:pPr>
        <w:pStyle w:val="Heading2Center"/>
        <w:rPr>
          <w:rtl/>
        </w:rPr>
      </w:pPr>
      <w:bookmarkStart w:id="62" w:name="_Toc421607290"/>
      <w:r w:rsidRPr="00A3633E">
        <w:rPr>
          <w:rtl/>
        </w:rPr>
        <w:lastRenderedPageBreak/>
        <w:t>الفصل الثالث:</w:t>
      </w:r>
      <w:bookmarkEnd w:id="62"/>
    </w:p>
    <w:p w:rsidR="00F12837" w:rsidRPr="00B578D7" w:rsidRDefault="00F12837" w:rsidP="0077458E">
      <w:pPr>
        <w:pStyle w:val="libCenterBold1"/>
        <w:rPr>
          <w:rtl/>
        </w:rPr>
      </w:pPr>
      <w:r w:rsidRPr="00A3633E">
        <w:rPr>
          <w:rtl/>
        </w:rPr>
        <w:t xml:space="preserve">شرطية التوسّل وضرورته في مقامات </w:t>
      </w:r>
      <w:r w:rsidRPr="00A3633E">
        <w:rPr>
          <w:rFonts w:hint="cs"/>
          <w:rtl/>
        </w:rPr>
        <w:t>ثلاثة</w:t>
      </w:r>
      <w:r w:rsidRPr="00A3633E">
        <w:rPr>
          <w:rtl/>
        </w:rPr>
        <w:t>:</w:t>
      </w:r>
    </w:p>
    <w:p w:rsidR="00F12837" w:rsidRPr="00B578D7" w:rsidRDefault="00F12837" w:rsidP="00B578D7">
      <w:pPr>
        <w:pStyle w:val="libBold1"/>
        <w:rPr>
          <w:rtl/>
        </w:rPr>
      </w:pPr>
      <w:r w:rsidRPr="00A3633E">
        <w:rPr>
          <w:rtl/>
        </w:rPr>
        <w:t>* قبول التوبة.</w:t>
      </w:r>
    </w:p>
    <w:p w:rsidR="00F12837" w:rsidRPr="00B578D7" w:rsidRDefault="00F12837" w:rsidP="00B578D7">
      <w:pPr>
        <w:pStyle w:val="libBold1"/>
        <w:rPr>
          <w:rtl/>
        </w:rPr>
      </w:pPr>
      <w:r w:rsidRPr="00A3633E">
        <w:rPr>
          <w:rtl/>
        </w:rPr>
        <w:t>* قبول العبادات.</w:t>
      </w:r>
    </w:p>
    <w:p w:rsidR="00F12837" w:rsidRPr="00B578D7" w:rsidRDefault="00F12837" w:rsidP="00B578D7">
      <w:pPr>
        <w:pStyle w:val="libBold1"/>
        <w:rPr>
          <w:rtl/>
        </w:rPr>
      </w:pPr>
      <w:r w:rsidRPr="00A3633E">
        <w:rPr>
          <w:rtl/>
        </w:rPr>
        <w:t>* نيل المقامات الإلهيّة.</w:t>
      </w:r>
    </w:p>
    <w:p w:rsidR="00F12837" w:rsidRDefault="00F12837" w:rsidP="00F12837">
      <w:pPr>
        <w:pStyle w:val="libNormal"/>
        <w:rPr>
          <w:rtl/>
        </w:rPr>
      </w:pPr>
      <w:r>
        <w:br w:type="page"/>
      </w:r>
    </w:p>
    <w:p w:rsidR="00F12837" w:rsidRPr="00B578D7" w:rsidRDefault="00F12837" w:rsidP="00B578D7">
      <w:pPr>
        <w:pStyle w:val="libBold1"/>
        <w:rPr>
          <w:rtl/>
        </w:rPr>
      </w:pPr>
      <w:r w:rsidRPr="00A3633E">
        <w:rPr>
          <w:rtl/>
        </w:rPr>
        <w:lastRenderedPageBreak/>
        <w:t>الدليل الأول: معطيات الشهادة الثانية.</w:t>
      </w:r>
    </w:p>
    <w:p w:rsidR="00F12837" w:rsidRPr="00B578D7" w:rsidRDefault="00F12837" w:rsidP="00B578D7">
      <w:pPr>
        <w:pStyle w:val="libBold1"/>
        <w:rPr>
          <w:rtl/>
        </w:rPr>
      </w:pPr>
      <w:r w:rsidRPr="00A3633E">
        <w:rPr>
          <w:rtl/>
        </w:rPr>
        <w:t>الدليل الثاني: التوسّل ضرورة عقلية.</w:t>
      </w:r>
    </w:p>
    <w:p w:rsidR="00F12837" w:rsidRPr="00B578D7" w:rsidRDefault="00F12837" w:rsidP="00B578D7">
      <w:pPr>
        <w:pStyle w:val="libBold1"/>
        <w:rPr>
          <w:rtl/>
        </w:rPr>
      </w:pPr>
      <w:r w:rsidRPr="00A3633E">
        <w:rPr>
          <w:rtl/>
        </w:rPr>
        <w:t>الدليل الثالث: عموم وجوب طاعة اللَّه ورسوله وأولي الأمر.</w:t>
      </w:r>
    </w:p>
    <w:p w:rsidR="00F12837" w:rsidRPr="00B578D7" w:rsidRDefault="00F12837" w:rsidP="00B578D7">
      <w:pPr>
        <w:pStyle w:val="libBold1"/>
        <w:rPr>
          <w:rtl/>
        </w:rPr>
      </w:pPr>
      <w:r w:rsidRPr="00A3633E">
        <w:rPr>
          <w:rtl/>
        </w:rPr>
        <w:t>الدليل الرابع: اقتران اسم النبي</w:t>
      </w:r>
      <w:r w:rsidR="002D5BB1" w:rsidRPr="002D5BB1">
        <w:rPr>
          <w:rStyle w:val="libNormalChar"/>
          <w:rtl/>
        </w:rPr>
        <w:t xml:space="preserve"> </w:t>
      </w:r>
      <w:r w:rsidR="002D5BB1" w:rsidRPr="002D5BB1">
        <w:rPr>
          <w:rStyle w:val="libAlaemChar"/>
          <w:rtl/>
        </w:rPr>
        <w:t>صلى‌الله‌عليه‌وآله</w:t>
      </w:r>
      <w:r w:rsidRPr="00A3633E">
        <w:rPr>
          <w:rtl/>
        </w:rPr>
        <w:t xml:space="preserve"> وأهل بيته</w:t>
      </w:r>
      <w:r w:rsidR="002D5BB1" w:rsidRPr="002D5BB1">
        <w:rPr>
          <w:rStyle w:val="libNormalChar"/>
          <w:rtl/>
        </w:rPr>
        <w:t xml:space="preserve"> </w:t>
      </w:r>
      <w:r w:rsidR="002D5BB1" w:rsidRPr="002D5BB1">
        <w:rPr>
          <w:rStyle w:val="libAlaemChar"/>
          <w:rtl/>
        </w:rPr>
        <w:t>عليهم‌السلام</w:t>
      </w:r>
      <w:r w:rsidRPr="00A3633E">
        <w:rPr>
          <w:rtl/>
        </w:rPr>
        <w:t xml:space="preserve"> بأعظم العبادات.</w:t>
      </w:r>
    </w:p>
    <w:p w:rsidR="00F12837" w:rsidRPr="00B578D7" w:rsidRDefault="00F12837" w:rsidP="00B578D7">
      <w:pPr>
        <w:pStyle w:val="libBold1"/>
        <w:rPr>
          <w:rtl/>
        </w:rPr>
      </w:pPr>
      <w:r w:rsidRPr="00A3633E">
        <w:rPr>
          <w:rtl/>
        </w:rPr>
        <w:t>الدليل الخامس: ابتغاء الوسيلة ضرورة قرآنية.</w:t>
      </w:r>
    </w:p>
    <w:p w:rsidR="00F12837" w:rsidRPr="00B578D7" w:rsidRDefault="00F12837" w:rsidP="00B578D7">
      <w:pPr>
        <w:pStyle w:val="libBold1"/>
        <w:rPr>
          <w:rtl/>
        </w:rPr>
      </w:pPr>
      <w:r w:rsidRPr="00A3633E">
        <w:rPr>
          <w:rtl/>
        </w:rPr>
        <w:t>الدليل السادس: شرطية الاستجارة بالنبي</w:t>
      </w:r>
      <w:r w:rsidR="002D5BB1" w:rsidRPr="002D5BB1">
        <w:rPr>
          <w:rStyle w:val="libNormalChar"/>
          <w:rtl/>
        </w:rPr>
        <w:t xml:space="preserve"> </w:t>
      </w:r>
      <w:r w:rsidR="002D5BB1" w:rsidRPr="002D5BB1">
        <w:rPr>
          <w:rStyle w:val="libAlaemChar"/>
          <w:rtl/>
        </w:rPr>
        <w:t>صلى‌الله‌عليه‌وآله</w:t>
      </w:r>
      <w:r w:rsidRPr="00A3633E">
        <w:rPr>
          <w:rtl/>
        </w:rPr>
        <w:t xml:space="preserve"> في طلب المغفرة.</w:t>
      </w:r>
    </w:p>
    <w:p w:rsidR="00F12837" w:rsidRPr="00B578D7" w:rsidRDefault="00F12837" w:rsidP="00B578D7">
      <w:pPr>
        <w:pStyle w:val="libBold1"/>
        <w:rPr>
          <w:rtl/>
        </w:rPr>
      </w:pPr>
      <w:r w:rsidRPr="00A3633E">
        <w:rPr>
          <w:rtl/>
        </w:rPr>
        <w:t>الدليل السابع: التوسّل بالنبي الأكرم</w:t>
      </w:r>
      <w:r w:rsidR="002D5BB1" w:rsidRPr="002D5BB1">
        <w:rPr>
          <w:rStyle w:val="libNormalChar"/>
          <w:rtl/>
        </w:rPr>
        <w:t xml:space="preserve"> </w:t>
      </w:r>
      <w:r w:rsidR="002D5BB1" w:rsidRPr="002D5BB1">
        <w:rPr>
          <w:rStyle w:val="libAlaemChar"/>
          <w:rtl/>
        </w:rPr>
        <w:t>صلى‌الله‌عليه‌وآله</w:t>
      </w:r>
      <w:r w:rsidRPr="00A3633E">
        <w:rPr>
          <w:rtl/>
        </w:rPr>
        <w:t xml:space="preserve"> وأهل بيته</w:t>
      </w:r>
      <w:r w:rsidR="002D5BB1" w:rsidRPr="002D5BB1">
        <w:rPr>
          <w:rStyle w:val="libNormalChar"/>
          <w:rtl/>
        </w:rPr>
        <w:t xml:space="preserve"> </w:t>
      </w:r>
      <w:r w:rsidR="002D5BB1" w:rsidRPr="002D5BB1">
        <w:rPr>
          <w:rStyle w:val="libAlaemChar"/>
          <w:rtl/>
        </w:rPr>
        <w:t>عليهم‌السلام</w:t>
      </w:r>
      <w:r w:rsidRPr="00A3633E">
        <w:rPr>
          <w:rtl/>
        </w:rPr>
        <w:t xml:space="preserve"> ميثاق مأخوذ على الأنبياء.</w:t>
      </w:r>
    </w:p>
    <w:p w:rsidR="00F12837" w:rsidRPr="00B578D7" w:rsidRDefault="00F12837" w:rsidP="00B578D7">
      <w:pPr>
        <w:pStyle w:val="libBold1"/>
        <w:rPr>
          <w:rtl/>
        </w:rPr>
      </w:pPr>
      <w:r w:rsidRPr="00B578D7">
        <w:rPr>
          <w:rtl/>
        </w:rPr>
        <w:t xml:space="preserve">الدليل الثامن: </w:t>
      </w:r>
      <w:r w:rsidRPr="00240632">
        <w:rPr>
          <w:rStyle w:val="libAlaemChar"/>
          <w:rtl/>
        </w:rPr>
        <w:t>(</w:t>
      </w:r>
      <w:r w:rsidRPr="00F12837">
        <w:rPr>
          <w:rStyle w:val="libAieChar"/>
          <w:rtl/>
        </w:rPr>
        <w:t>فَاجْعَلْ أَفْئِدَةً مِنَ النَّاسِ تَهْوِي إِلَيْهِم</w:t>
      </w:r>
      <w:r w:rsidRPr="00240632">
        <w:rPr>
          <w:rStyle w:val="libAlaemChar"/>
          <w:rtl/>
        </w:rPr>
        <w:t>)</w:t>
      </w:r>
      <w:r w:rsidRPr="00A3633E">
        <w:rPr>
          <w:rtl/>
        </w:rPr>
        <w:t>.</w:t>
      </w:r>
    </w:p>
    <w:p w:rsidR="00F12837" w:rsidRPr="00B578D7" w:rsidRDefault="00F12837" w:rsidP="00B578D7">
      <w:pPr>
        <w:pStyle w:val="libBold1"/>
        <w:rPr>
          <w:rtl/>
        </w:rPr>
      </w:pPr>
      <w:r w:rsidRPr="00A3633E">
        <w:rPr>
          <w:rtl/>
        </w:rPr>
        <w:t>الدليل التاسع: الاستكبار والصدّ عن آيات اللَّه تعالى موجب لحبط الأعمال.</w:t>
      </w:r>
    </w:p>
    <w:p w:rsidR="00F12837" w:rsidRPr="00B578D7" w:rsidRDefault="00F12837" w:rsidP="00B578D7">
      <w:pPr>
        <w:pStyle w:val="libBold1"/>
        <w:rPr>
          <w:rtl/>
        </w:rPr>
      </w:pPr>
      <w:r w:rsidRPr="00B578D7">
        <w:rPr>
          <w:rtl/>
        </w:rPr>
        <w:t>الدليل العاشر: خضوع الملائكة لوليّ اللَّه وخليفته.</w:t>
      </w:r>
    </w:p>
    <w:p w:rsidR="00F12837" w:rsidRDefault="00F12837" w:rsidP="00F12837">
      <w:pPr>
        <w:pStyle w:val="libNormal"/>
        <w:rPr>
          <w:rtl/>
        </w:rPr>
      </w:pPr>
      <w:r>
        <w:br w:type="page"/>
      </w:r>
    </w:p>
    <w:p w:rsidR="00F12837" w:rsidRPr="00B578D7" w:rsidRDefault="00F12837" w:rsidP="00B578D7">
      <w:pPr>
        <w:pStyle w:val="Heading2Center"/>
        <w:rPr>
          <w:rtl/>
        </w:rPr>
      </w:pPr>
      <w:bookmarkStart w:id="63" w:name="_Toc421607291"/>
      <w:r w:rsidRPr="00A3633E">
        <w:rPr>
          <w:rtl/>
        </w:rPr>
        <w:lastRenderedPageBreak/>
        <w:t>شرطية التوسّل</w:t>
      </w:r>
      <w:bookmarkEnd w:id="63"/>
    </w:p>
    <w:p w:rsidR="00F12837" w:rsidRPr="00B578D7" w:rsidRDefault="00F12837" w:rsidP="00B578D7">
      <w:pPr>
        <w:pStyle w:val="Heading2Center"/>
        <w:rPr>
          <w:rtl/>
        </w:rPr>
      </w:pPr>
      <w:bookmarkStart w:id="64" w:name="_Toc421607292"/>
      <w:r w:rsidRPr="00A3633E">
        <w:rPr>
          <w:rtl/>
        </w:rPr>
        <w:t>وضرورته في مقامات ثلاثة</w:t>
      </w:r>
      <w:bookmarkEnd w:id="64"/>
    </w:p>
    <w:p w:rsidR="00F12837" w:rsidRDefault="00F12837" w:rsidP="00F12837">
      <w:pPr>
        <w:pStyle w:val="libNormal"/>
        <w:rPr>
          <w:rtl/>
        </w:rPr>
      </w:pPr>
      <w:r w:rsidRPr="00F12837">
        <w:rPr>
          <w:rtl/>
        </w:rPr>
        <w:t>نريد أن نبيّن تحت هذا العنوان دور التوسّل وشرطيته في مقامات ثلاثة</w:t>
      </w:r>
      <w:r>
        <w:rPr>
          <w:rtl/>
        </w:rPr>
        <w:t>،</w:t>
      </w:r>
      <w:r w:rsidRPr="00F12837">
        <w:rPr>
          <w:rtl/>
        </w:rPr>
        <w:t xml:space="preserve"> وهي كالتالي:</w:t>
      </w:r>
    </w:p>
    <w:p w:rsidR="00F12837" w:rsidRDefault="00F12837" w:rsidP="00F12837">
      <w:pPr>
        <w:pStyle w:val="libNormal"/>
        <w:rPr>
          <w:rtl/>
        </w:rPr>
      </w:pPr>
      <w:r w:rsidRPr="00F12837">
        <w:rPr>
          <w:rStyle w:val="libBold2Char"/>
          <w:rtl/>
        </w:rPr>
        <w:t>المقام الأول:</w:t>
      </w:r>
      <w:r w:rsidRPr="00F12837">
        <w:rPr>
          <w:rtl/>
        </w:rPr>
        <w:t xml:space="preserve"> إن من شرائط التوبة وقبولها التوسّل بالنبي الأكرم</w:t>
      </w:r>
      <w:r w:rsidR="002D5BB1" w:rsidRPr="002D5BB1">
        <w:rPr>
          <w:rtl/>
        </w:rPr>
        <w:t xml:space="preserve"> </w:t>
      </w:r>
      <w:r w:rsidR="002D5BB1" w:rsidRPr="002D5BB1">
        <w:rPr>
          <w:rStyle w:val="libAlaemChar"/>
          <w:rtl/>
        </w:rPr>
        <w:t>صلى‌الله‌عليه‌وآله</w:t>
      </w:r>
      <w:r w:rsidRPr="00F12837">
        <w:rPr>
          <w:rtl/>
        </w:rPr>
        <w:t xml:space="preserve"> وأهل بيته</w:t>
      </w:r>
      <w:r w:rsidR="00063F8E">
        <w:rPr>
          <w:rtl/>
        </w:rPr>
        <w:t xml:space="preserve"> </w:t>
      </w:r>
      <w:r w:rsidR="002D5BB1" w:rsidRPr="002D5BB1">
        <w:rPr>
          <w:rStyle w:val="libAlaemChar"/>
          <w:rtl/>
        </w:rPr>
        <w:t>عليهم‌السلام</w:t>
      </w:r>
      <w:r w:rsidRPr="00F12837">
        <w:rPr>
          <w:rtl/>
        </w:rPr>
        <w:t>.</w:t>
      </w:r>
    </w:p>
    <w:p w:rsidR="00F12837" w:rsidRDefault="00F12837" w:rsidP="00F12837">
      <w:pPr>
        <w:pStyle w:val="libNormal"/>
        <w:rPr>
          <w:rtl/>
        </w:rPr>
      </w:pPr>
      <w:r w:rsidRPr="00F12837">
        <w:rPr>
          <w:rStyle w:val="libBold2Char"/>
          <w:rtl/>
        </w:rPr>
        <w:t>المقام الثاني:</w:t>
      </w:r>
      <w:r w:rsidRPr="00F12837">
        <w:rPr>
          <w:rtl/>
        </w:rPr>
        <w:t xml:space="preserve"> إن من شرائط قبول وصحة الإيمان (العقيدة) والعبادات مطلقاً التوسّل والتوجّه بالنبي الأكرم</w:t>
      </w:r>
      <w:r w:rsidR="002D5BB1" w:rsidRPr="002D5BB1">
        <w:rPr>
          <w:rtl/>
        </w:rPr>
        <w:t xml:space="preserve"> </w:t>
      </w:r>
      <w:r w:rsidR="002D5BB1" w:rsidRPr="002D5BB1">
        <w:rPr>
          <w:rStyle w:val="libAlaemChar"/>
          <w:rtl/>
        </w:rPr>
        <w:t>صلى‌الله‌عليه‌وآله</w:t>
      </w:r>
      <w:r w:rsidRPr="00F12837">
        <w:rPr>
          <w:rtl/>
        </w:rPr>
        <w:t xml:space="preserve"> وأهل بيته</w:t>
      </w:r>
      <w:r w:rsidR="00063F8E">
        <w:rPr>
          <w:rtl/>
        </w:rPr>
        <w:t xml:space="preserve"> </w:t>
      </w:r>
      <w:r w:rsidR="002D5BB1" w:rsidRPr="002D5BB1">
        <w:rPr>
          <w:rStyle w:val="libAlaemChar"/>
          <w:rtl/>
        </w:rPr>
        <w:t>عليهم‌السلام</w:t>
      </w:r>
      <w:r w:rsidRPr="00F12837">
        <w:rPr>
          <w:rtl/>
        </w:rPr>
        <w:t>.</w:t>
      </w:r>
    </w:p>
    <w:p w:rsidR="00F12837" w:rsidRDefault="00F12837" w:rsidP="00F12837">
      <w:pPr>
        <w:pStyle w:val="libNormal"/>
        <w:rPr>
          <w:rtl/>
        </w:rPr>
      </w:pPr>
      <w:r w:rsidRPr="00F12837">
        <w:rPr>
          <w:rStyle w:val="libBold2Char"/>
          <w:rtl/>
        </w:rPr>
        <w:t>المقام الثالث:</w:t>
      </w:r>
      <w:r w:rsidRPr="00F12837">
        <w:rPr>
          <w:rtl/>
        </w:rPr>
        <w:t xml:space="preserve"> إن أي توجّه إلى الحضرة الربوبية في صدد نيل مقام من المقامات الإلهية أو حظوة عند اللَّه تعالى لابدّ فيه من التوجّه بالنبي الأكرم</w:t>
      </w:r>
      <w:r w:rsidR="002D5BB1" w:rsidRPr="002D5BB1">
        <w:rPr>
          <w:rtl/>
        </w:rPr>
        <w:t xml:space="preserve"> </w:t>
      </w:r>
      <w:r w:rsidR="002D5BB1" w:rsidRPr="002D5BB1">
        <w:rPr>
          <w:rStyle w:val="libAlaemChar"/>
          <w:rtl/>
        </w:rPr>
        <w:t>صلى‌الله‌عليه‌وآله</w:t>
      </w:r>
      <w:r w:rsidRPr="00F12837">
        <w:rPr>
          <w:rtl/>
        </w:rPr>
        <w:t xml:space="preserve"> وأهل بيته</w:t>
      </w:r>
      <w:r w:rsidR="002D5BB1" w:rsidRPr="002D5BB1">
        <w:rPr>
          <w:rtl/>
        </w:rPr>
        <w:t xml:space="preserve"> </w:t>
      </w:r>
      <w:r w:rsidR="002D5BB1" w:rsidRPr="002D5BB1">
        <w:rPr>
          <w:rStyle w:val="libAlaemChar"/>
          <w:rtl/>
        </w:rPr>
        <w:t>عليهم‌السلام</w:t>
      </w:r>
      <w:r w:rsidRPr="00F12837">
        <w:rPr>
          <w:rtl/>
        </w:rPr>
        <w:t xml:space="preserve"> والتوسّل بهم.</w:t>
      </w:r>
    </w:p>
    <w:p w:rsidR="00F12837" w:rsidRDefault="00F12837" w:rsidP="00F12837">
      <w:pPr>
        <w:pStyle w:val="libNormal"/>
        <w:rPr>
          <w:rtl/>
        </w:rPr>
      </w:pPr>
      <w:r w:rsidRPr="00F12837">
        <w:rPr>
          <w:rtl/>
        </w:rPr>
        <w:t>فإن فقهاء الإمامية وغيرهم أيضاً ذكروا أن ولاية أهل البيت</w:t>
      </w:r>
      <w:r w:rsidR="002D5BB1" w:rsidRPr="002D5BB1">
        <w:rPr>
          <w:rtl/>
        </w:rPr>
        <w:t xml:space="preserve"> </w:t>
      </w:r>
      <w:r w:rsidR="002D5BB1" w:rsidRPr="002D5BB1">
        <w:rPr>
          <w:rStyle w:val="libAlaemChar"/>
          <w:rtl/>
        </w:rPr>
        <w:t>عليهم‌السلام</w:t>
      </w:r>
      <w:r w:rsidRPr="00F12837">
        <w:rPr>
          <w:rtl/>
        </w:rPr>
        <w:t xml:space="preserve"> شرط في تلك المقامات الثلاثة، بمعنى معرفتهم والإيمان بإمامتهم.</w:t>
      </w:r>
    </w:p>
    <w:p w:rsidR="00F12837" w:rsidRDefault="00F12837" w:rsidP="00F12837">
      <w:pPr>
        <w:pStyle w:val="libNormal"/>
        <w:rPr>
          <w:rtl/>
        </w:rPr>
      </w:pPr>
      <w:r w:rsidRPr="00F12837">
        <w:rPr>
          <w:rtl/>
        </w:rPr>
        <w:t>وليس هذا ما نريد إثباته هنا؛ إذ هو مع وضوحه خارج عن محلّ البحث.</w:t>
      </w:r>
    </w:p>
    <w:p w:rsidR="00F12837" w:rsidRDefault="00F12837" w:rsidP="00F12837">
      <w:pPr>
        <w:pStyle w:val="libNormal"/>
        <w:rPr>
          <w:rtl/>
        </w:rPr>
      </w:pPr>
      <w:r w:rsidRPr="00F12837">
        <w:rPr>
          <w:rtl/>
        </w:rPr>
        <w:t>إذن</w:t>
      </w:r>
      <w:r>
        <w:rPr>
          <w:rtl/>
        </w:rPr>
        <w:t>؛</w:t>
      </w:r>
      <w:r w:rsidRPr="00F12837">
        <w:rPr>
          <w:rtl/>
        </w:rPr>
        <w:t xml:space="preserve"> ما نريد بيانه هنا هو شرطية التوسّل بالنبي الأعظم</w:t>
      </w:r>
      <w:r w:rsidR="002D5BB1" w:rsidRPr="002D5BB1">
        <w:rPr>
          <w:rtl/>
        </w:rPr>
        <w:t xml:space="preserve"> </w:t>
      </w:r>
      <w:r w:rsidR="002D5BB1" w:rsidRPr="002D5BB1">
        <w:rPr>
          <w:rStyle w:val="libAlaemChar"/>
          <w:rtl/>
        </w:rPr>
        <w:t>صلى‌الله‌عليه‌وآله</w:t>
      </w:r>
      <w:r w:rsidRPr="00F12837">
        <w:rPr>
          <w:rtl/>
        </w:rPr>
        <w:t xml:space="preserve"> وأهل بيته</w:t>
      </w:r>
      <w:r w:rsidR="002D5BB1" w:rsidRPr="002D5BB1">
        <w:rPr>
          <w:rtl/>
        </w:rPr>
        <w:t xml:space="preserve"> </w:t>
      </w:r>
      <w:r w:rsidR="002D5BB1" w:rsidRPr="002D5BB1">
        <w:rPr>
          <w:rStyle w:val="libAlaemChar"/>
          <w:rtl/>
        </w:rPr>
        <w:t>عليهم‌السلام</w:t>
      </w:r>
      <w:r w:rsidRPr="00F12837">
        <w:rPr>
          <w:rtl/>
        </w:rPr>
        <w:t xml:space="preserve"> في تلك المقامات الثلاثة.</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ولأجل اشتراك ما ادّعيناه في المقامات الثلاثة في طبيعة الأدلّة</w:t>
      </w:r>
      <w:r>
        <w:rPr>
          <w:rtl/>
        </w:rPr>
        <w:t>،</w:t>
      </w:r>
      <w:r w:rsidRPr="00F12837">
        <w:rPr>
          <w:rtl/>
        </w:rPr>
        <w:t xml:space="preserve"> نستعرضها ببيان واحد</w:t>
      </w:r>
      <w:r>
        <w:rPr>
          <w:rtl/>
        </w:rPr>
        <w:t>؛</w:t>
      </w:r>
      <w:r w:rsidRPr="00F12837">
        <w:rPr>
          <w:rtl/>
        </w:rPr>
        <w:t xml:space="preserve"> وذلك يكون صالحاً لإثبات المدّعيات الثلاثة في المقامات المذكورة.</w:t>
      </w:r>
    </w:p>
    <w:p w:rsidR="00F12837" w:rsidRDefault="00F12837" w:rsidP="00F12837">
      <w:pPr>
        <w:pStyle w:val="libNormal"/>
        <w:rPr>
          <w:rtl/>
        </w:rPr>
      </w:pPr>
      <w:r w:rsidRPr="00F12837">
        <w:rPr>
          <w:rtl/>
        </w:rPr>
        <w:t>وإليك فيما يلي استعراض الأدلّة:</w:t>
      </w:r>
    </w:p>
    <w:p w:rsidR="00F12837" w:rsidRPr="00B578D7" w:rsidRDefault="00F12837" w:rsidP="00B578D7">
      <w:pPr>
        <w:pStyle w:val="Heading2"/>
        <w:rPr>
          <w:rtl/>
        </w:rPr>
      </w:pPr>
      <w:bookmarkStart w:id="65" w:name="_Toc421607293"/>
      <w:r w:rsidRPr="00A3633E">
        <w:rPr>
          <w:rtl/>
        </w:rPr>
        <w:t>الدليل الأول: معطيات الشهادة الثانية</w:t>
      </w:r>
      <w:bookmarkEnd w:id="65"/>
    </w:p>
    <w:p w:rsidR="00F12837" w:rsidRDefault="00F12837" w:rsidP="00F12837">
      <w:pPr>
        <w:pStyle w:val="libNormal"/>
        <w:rPr>
          <w:rtl/>
        </w:rPr>
      </w:pPr>
      <w:r w:rsidRPr="00F12837">
        <w:rPr>
          <w:rtl/>
        </w:rPr>
        <w:t>إن المعرفة والعقيدة والإيمان - الذي هو من العبادات</w:t>
      </w:r>
      <w:r>
        <w:rPr>
          <w:rtl/>
        </w:rPr>
        <w:t>،</w:t>
      </w:r>
      <w:r w:rsidRPr="00F12837">
        <w:rPr>
          <w:rtl/>
        </w:rPr>
        <w:t xml:space="preserve"> بل أعظم الفرائض الإلهية؛ لأنه إذعان وإخبات وتسليم وخضوع وانقياد للَّه تعالى</w:t>
      </w:r>
      <w:r>
        <w:rPr>
          <w:rtl/>
        </w:rPr>
        <w:t>،</w:t>
      </w:r>
      <w:r w:rsidRPr="00F12837">
        <w:rPr>
          <w:rtl/>
        </w:rPr>
        <w:t xml:space="preserve"> وهذه المعرفة الإيمانية للعقل والقلب هي عبادتهما وطوعانيتهما للَّه - نوع توجّه ولقاء للَّه تعالى ووفود على الحضرة الربوبية وزلفى وقرب بتوسّط الإيمان القلبي</w:t>
      </w:r>
      <w:r>
        <w:rPr>
          <w:rtl/>
        </w:rPr>
        <w:t>،</w:t>
      </w:r>
      <w:r w:rsidRPr="00F12837">
        <w:rPr>
          <w:rtl/>
        </w:rPr>
        <w:t xml:space="preserve"> وهذه العبادة القلبية العظيمة ممتنعة بلا واسطة</w:t>
      </w:r>
      <w:r>
        <w:rPr>
          <w:rtl/>
        </w:rPr>
        <w:t>،</w:t>
      </w:r>
      <w:r w:rsidRPr="00F12837">
        <w:rPr>
          <w:rtl/>
        </w:rPr>
        <w:t xml:space="preserve"> وذلك لعظمة اللَّه عزّ وجل</w:t>
      </w:r>
      <w:r>
        <w:rPr>
          <w:rtl/>
        </w:rPr>
        <w:t>،</w:t>
      </w:r>
      <w:r w:rsidRPr="00F12837">
        <w:rPr>
          <w:rtl/>
        </w:rPr>
        <w:t xml:space="preserve"> فلا اكتناه ولا إحاطة ولا مماسّة ولا ملامسة ولا مواجهة جسمية أو عقلية أو نفسية</w:t>
      </w:r>
      <w:r>
        <w:rPr>
          <w:rtl/>
        </w:rPr>
        <w:t>؛</w:t>
      </w:r>
      <w:r w:rsidRPr="00F12837">
        <w:rPr>
          <w:rtl/>
        </w:rPr>
        <w:t xml:space="preserve"> إذ لا يُجابه الجسم إلّا ما يماثله في الجسمية</w:t>
      </w:r>
      <w:r>
        <w:rPr>
          <w:rtl/>
        </w:rPr>
        <w:t>،</w:t>
      </w:r>
      <w:r w:rsidRPr="00F12837">
        <w:rPr>
          <w:rtl/>
        </w:rPr>
        <w:t xml:space="preserve"> ولا يُجابه النفس أو العقل إلّا ما يماثلهما</w:t>
      </w:r>
      <w:r>
        <w:rPr>
          <w:rtl/>
        </w:rPr>
        <w:t>،</w:t>
      </w:r>
      <w:r w:rsidRPr="00F12837">
        <w:rPr>
          <w:rtl/>
        </w:rPr>
        <w:t xml:space="preserve"> واللَّه تعالى منزّه عن كونه جسماً أو نفساً أو عقلاً</w:t>
      </w:r>
      <w:r>
        <w:rPr>
          <w:rtl/>
        </w:rPr>
        <w:t>؛</w:t>
      </w:r>
      <w:r w:rsidRPr="00F12837">
        <w:rPr>
          <w:rtl/>
        </w:rPr>
        <w:t xml:space="preserve"> لكونها من الممكنات المحدودة بحدود الماهية والفقر والحاجة.</w:t>
      </w:r>
    </w:p>
    <w:p w:rsidR="00F12837" w:rsidRDefault="00F12837" w:rsidP="00F12837">
      <w:pPr>
        <w:pStyle w:val="libNormal"/>
        <w:rPr>
          <w:rtl/>
        </w:rPr>
      </w:pPr>
      <w:r w:rsidRPr="00F12837">
        <w:rPr>
          <w:rtl/>
        </w:rPr>
        <w:t>إذن لابدّ من الوسيلة والواسطة في الإيمان</w:t>
      </w:r>
      <w:r>
        <w:rPr>
          <w:rtl/>
        </w:rPr>
        <w:t>،</w:t>
      </w:r>
      <w:r w:rsidRPr="00F12837">
        <w:rPr>
          <w:rtl/>
        </w:rPr>
        <w:t xml:space="preserve"> الذي هو أعظم العبادات وأعظم أنواع التوجّه إلى اللَّه تعالى</w:t>
      </w:r>
      <w:r>
        <w:rPr>
          <w:rtl/>
        </w:rPr>
        <w:t>؛</w:t>
      </w:r>
      <w:r w:rsidRPr="00F12837">
        <w:rPr>
          <w:rtl/>
        </w:rPr>
        <w:t xml:space="preserve"> والواسطة هي الإيمان بالنبي الأكرم</w:t>
      </w:r>
      <w:r w:rsidR="002D5BB1" w:rsidRPr="002D5BB1">
        <w:rPr>
          <w:rtl/>
        </w:rPr>
        <w:t xml:space="preserve"> </w:t>
      </w:r>
      <w:r w:rsidR="002D5BB1" w:rsidRPr="002D5BB1">
        <w:rPr>
          <w:rStyle w:val="libAlaemChar"/>
          <w:rtl/>
        </w:rPr>
        <w:t>صلى‌الله‌عليه‌وآله</w:t>
      </w:r>
      <w:r w:rsidRPr="00F12837">
        <w:rPr>
          <w:rtl/>
        </w:rPr>
        <w:t xml:space="preserve"> والإقرار بالشهادة الثانية في مقام الإدلاء بالشهادة التوحيدية المقبولة عند اللَّه تعالى</w:t>
      </w:r>
      <w:r>
        <w:rPr>
          <w:rtl/>
        </w:rPr>
        <w:t>،</w:t>
      </w:r>
      <w:r w:rsidRPr="00F12837">
        <w:rPr>
          <w:rtl/>
        </w:rPr>
        <w:t xml:space="preserve"> والموجبة للخروج من حظيرة الشرك إلى التوحيد الإسلامي الخالص</w:t>
      </w:r>
      <w:r>
        <w:rPr>
          <w:rtl/>
        </w:rPr>
        <w:t>؛</w:t>
      </w:r>
      <w:r w:rsidRPr="00F12837">
        <w:rPr>
          <w:rtl/>
        </w:rPr>
        <w:t xml:space="preserve"> لأنه أعظم آية للحقّ سبحانه.</w:t>
      </w:r>
    </w:p>
    <w:p w:rsidR="00F12837" w:rsidRPr="00F12837" w:rsidRDefault="00F12837" w:rsidP="00F12837">
      <w:pPr>
        <w:pStyle w:val="libNormal"/>
        <w:rPr>
          <w:rtl/>
        </w:rPr>
      </w:pPr>
      <w:r w:rsidRPr="00F12837">
        <w:rPr>
          <w:rtl/>
        </w:rPr>
        <w:t>وإذا كان للوسيلة هذا الدور الخطير في المعرفة وأن التوجّه إليها في المعرفة</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توجّهاً إلى اللَّه تعالى</w:t>
      </w:r>
      <w:r>
        <w:rPr>
          <w:rtl/>
        </w:rPr>
        <w:t>،</w:t>
      </w:r>
      <w:r w:rsidRPr="00F12837">
        <w:rPr>
          <w:rtl/>
        </w:rPr>
        <w:t xml:space="preserve"> والمعرفة أعظم شأناً من سائر العبادات</w:t>
      </w:r>
      <w:r>
        <w:rPr>
          <w:rtl/>
        </w:rPr>
        <w:t>،</w:t>
      </w:r>
      <w:r w:rsidRPr="00F12837">
        <w:rPr>
          <w:rtl/>
        </w:rPr>
        <w:t xml:space="preserve"> فكيف لا يكون التوجّه في عبادة البدن والنفس إلى اللَّه تعالى بالوسيلة؟! وكيف لا يسوغ التوجّه في الخطاب الكلامي بألفاظ الدعاء إلى الوسيلة</w:t>
      </w:r>
      <w:r>
        <w:rPr>
          <w:rtl/>
        </w:rPr>
        <w:t>،</w:t>
      </w:r>
      <w:r w:rsidRPr="00F12837">
        <w:rPr>
          <w:rtl/>
        </w:rPr>
        <w:t xml:space="preserve"> ويكون دعاؤها دعاء بها إلى اللَّه تعالى؟!</w:t>
      </w:r>
    </w:p>
    <w:p w:rsidR="00F12837" w:rsidRDefault="00F12837" w:rsidP="00F12837">
      <w:pPr>
        <w:pStyle w:val="libNormal"/>
        <w:rPr>
          <w:rtl/>
        </w:rPr>
      </w:pPr>
      <w:r w:rsidRPr="00F12837">
        <w:rPr>
          <w:rtl/>
        </w:rPr>
        <w:t>ففي حاقِّ وعمق عبادة الإيمان والتوجّه القلبي لابدّ من التوجّه بالنبي</w:t>
      </w:r>
      <w:r w:rsidR="002D5BB1" w:rsidRPr="002D5BB1">
        <w:rPr>
          <w:rtl/>
        </w:rPr>
        <w:t xml:space="preserve"> </w:t>
      </w:r>
      <w:r w:rsidR="002D5BB1" w:rsidRPr="002D5BB1">
        <w:rPr>
          <w:rStyle w:val="libAlaemChar"/>
          <w:rtl/>
        </w:rPr>
        <w:t>صلى‌الله‌عليه‌وآله</w:t>
      </w:r>
      <w:r w:rsidRPr="00F12837">
        <w:rPr>
          <w:rtl/>
        </w:rPr>
        <w:t xml:space="preserve"> للوفود على اللَّه عزّ وجل</w:t>
      </w:r>
      <w:r>
        <w:rPr>
          <w:rtl/>
        </w:rPr>
        <w:t>،</w:t>
      </w:r>
      <w:r w:rsidRPr="00F12837">
        <w:rPr>
          <w:rtl/>
        </w:rPr>
        <w:t xml:space="preserve"> فلا يتحقّق التوحيد ولا يكون المرء مؤمناً</w:t>
      </w:r>
      <w:r>
        <w:rPr>
          <w:rtl/>
        </w:rPr>
        <w:t>،</w:t>
      </w:r>
      <w:r w:rsidRPr="00F12837">
        <w:rPr>
          <w:rtl/>
        </w:rPr>
        <w:t xml:space="preserve"> إلّا إذا توجّه بقلبه إلى اللَّه تعالى بالشهادة الأولى والشهادة الثانية</w:t>
      </w:r>
      <w:r>
        <w:rPr>
          <w:rtl/>
        </w:rPr>
        <w:t>،</w:t>
      </w:r>
      <w:r w:rsidRPr="00F12837">
        <w:rPr>
          <w:rtl/>
        </w:rPr>
        <w:t xml:space="preserve"> ومَن ينفي أي اسم أو واسطة مع اللَّه تعالى عند التوجّه إليه فهو واقع في مغبّة الشرك والوثنية من حيث يشعر أو لا يشعر</w:t>
      </w:r>
      <w:r>
        <w:rPr>
          <w:rtl/>
        </w:rPr>
        <w:t>،</w:t>
      </w:r>
      <w:r w:rsidRPr="00F12837">
        <w:rPr>
          <w:rtl/>
        </w:rPr>
        <w:t xml:space="preserve"> نظير وثنية قريش</w:t>
      </w:r>
      <w:r>
        <w:rPr>
          <w:rtl/>
        </w:rPr>
        <w:t>؛</w:t>
      </w:r>
      <w:r w:rsidRPr="00F12837">
        <w:rPr>
          <w:rtl/>
        </w:rPr>
        <w:t xml:space="preserve"> حيث كانوا لا يدينون اللَّه تعالى بطاعة وولاية نبيّه الأكرم</w:t>
      </w:r>
      <w:r w:rsidR="002D5BB1" w:rsidRPr="002D5BB1">
        <w:rPr>
          <w:rtl/>
        </w:rPr>
        <w:t xml:space="preserve"> </w:t>
      </w:r>
      <w:r w:rsidR="002D5BB1" w:rsidRPr="002D5BB1">
        <w:rPr>
          <w:rStyle w:val="libAlaemChar"/>
          <w:rtl/>
        </w:rPr>
        <w:t>صلى‌الله‌عليه‌وآله</w:t>
      </w:r>
      <w:r w:rsidRPr="00F12837">
        <w:rPr>
          <w:rtl/>
        </w:rPr>
        <w:t>.</w:t>
      </w:r>
    </w:p>
    <w:p w:rsidR="00F12837" w:rsidRDefault="00F12837" w:rsidP="00F12837">
      <w:pPr>
        <w:pStyle w:val="libNormal"/>
        <w:rPr>
          <w:rtl/>
        </w:rPr>
      </w:pPr>
      <w:r w:rsidRPr="00F12837">
        <w:rPr>
          <w:rtl/>
        </w:rPr>
        <w:t>وإذا كان الإيمان والمعرفة كذلك</w:t>
      </w:r>
      <w:r>
        <w:rPr>
          <w:rtl/>
        </w:rPr>
        <w:t>،</w:t>
      </w:r>
      <w:r w:rsidRPr="00F12837">
        <w:rPr>
          <w:rtl/>
        </w:rPr>
        <w:t xml:space="preserve"> فكيف بباقي العبادات التي هي أقلّ شأناً وخطورة؟!</w:t>
      </w:r>
    </w:p>
    <w:p w:rsidR="00F12837" w:rsidRDefault="00F12837" w:rsidP="00F12837">
      <w:pPr>
        <w:pStyle w:val="libNormal"/>
        <w:rPr>
          <w:rtl/>
        </w:rPr>
      </w:pPr>
      <w:r w:rsidRPr="00F12837">
        <w:rPr>
          <w:rtl/>
        </w:rPr>
        <w:t>والحاصل: أن المعرفة والإيمان والتوحيد الذي يتضمّن الدين بأجمعه لا يحصل إلّا بالتوسل بآيات اللَّه الكبرى</w:t>
      </w:r>
      <w:r>
        <w:rPr>
          <w:rtl/>
        </w:rPr>
        <w:t>،</w:t>
      </w:r>
      <w:r w:rsidRPr="00F12837">
        <w:rPr>
          <w:rtl/>
        </w:rPr>
        <w:t xml:space="preserve"> ومزاوجة الشهادة الثانية بالشهادة الأولى</w:t>
      </w:r>
      <w:r>
        <w:rPr>
          <w:rtl/>
        </w:rPr>
        <w:t>،</w:t>
      </w:r>
      <w:r w:rsidRPr="00F12837">
        <w:rPr>
          <w:rtl/>
        </w:rPr>
        <w:t xml:space="preserve"> وهذا يعني أن أي شأن من الشؤون الدينية كالتوبة أو العبادة أو نيل مقام من المقامات الإلهية لا يمكن أن يتحقّق إلّا بالمحافظة على الشهادة الثانية</w:t>
      </w:r>
      <w:r>
        <w:rPr>
          <w:rtl/>
        </w:rPr>
        <w:t>،</w:t>
      </w:r>
      <w:r w:rsidRPr="00F12837">
        <w:rPr>
          <w:rtl/>
        </w:rPr>
        <w:t xml:space="preserve"> والإقرار بها وبمعطياتها وتداعياتها ومقتضياتها في كافّة أصول وفروع المعارف التوحيدية</w:t>
      </w:r>
      <w:r>
        <w:rPr>
          <w:rtl/>
        </w:rPr>
        <w:t>،</w:t>
      </w:r>
      <w:r w:rsidRPr="00F12837">
        <w:rPr>
          <w:rtl/>
        </w:rPr>
        <w:t xml:space="preserve"> ولا شك أن الإيمان بالشهادة الثانية توجّه قلبي بالنبي الأكرم للَّه عزّ وجل</w:t>
      </w:r>
      <w:r>
        <w:rPr>
          <w:rtl/>
        </w:rPr>
        <w:t>؛</w:t>
      </w:r>
      <w:r w:rsidRPr="00F12837">
        <w:rPr>
          <w:rtl/>
        </w:rPr>
        <w:t xml:space="preserve"> إذ الإيمان كما أسلفنا طلب للقرب والزلفى ولقاء اللَّه تعالى</w:t>
      </w:r>
      <w:r>
        <w:rPr>
          <w:rtl/>
        </w:rPr>
        <w:t>،</w:t>
      </w:r>
      <w:r w:rsidRPr="00F12837">
        <w:rPr>
          <w:rtl/>
        </w:rPr>
        <w:t xml:space="preserve"> وهذا القرب إنما يتحقّق بتوسيط الشهادة الثانية</w:t>
      </w:r>
      <w:r>
        <w:rPr>
          <w:rtl/>
        </w:rPr>
        <w:t>،</w:t>
      </w:r>
      <w:r w:rsidRPr="00F12837">
        <w:rPr>
          <w:rtl/>
        </w:rPr>
        <w:t xml:space="preserve"> وهي شهادة أن محمّداً رسول</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اللَّه ووليّه وخليفته في أرضه.</w:t>
      </w:r>
    </w:p>
    <w:p w:rsidR="00F12837" w:rsidRDefault="00F12837" w:rsidP="00F12837">
      <w:pPr>
        <w:pStyle w:val="libNormal"/>
        <w:rPr>
          <w:rtl/>
        </w:rPr>
      </w:pPr>
      <w:r w:rsidRPr="00F12837">
        <w:rPr>
          <w:rtl/>
        </w:rPr>
        <w:t>فالإسلام يدعو إلى التوجّه بالنبي</w:t>
      </w:r>
      <w:r w:rsidR="002D5BB1" w:rsidRPr="002D5BB1">
        <w:rPr>
          <w:rtl/>
        </w:rPr>
        <w:t xml:space="preserve"> </w:t>
      </w:r>
      <w:r w:rsidR="002D5BB1" w:rsidRPr="002D5BB1">
        <w:rPr>
          <w:rStyle w:val="libAlaemChar"/>
          <w:rtl/>
        </w:rPr>
        <w:t>صلى‌الله‌عليه‌وآله</w:t>
      </w:r>
      <w:r w:rsidRPr="00F12837">
        <w:rPr>
          <w:rtl/>
        </w:rPr>
        <w:t xml:space="preserve"> في الإيمان والاعتقاد</w:t>
      </w:r>
      <w:r>
        <w:rPr>
          <w:rtl/>
        </w:rPr>
        <w:t>،</w:t>
      </w:r>
      <w:r w:rsidRPr="00F12837">
        <w:rPr>
          <w:rtl/>
        </w:rPr>
        <w:t xml:space="preserve"> وهو أفضل عبادة</w:t>
      </w:r>
      <w:r>
        <w:rPr>
          <w:rtl/>
        </w:rPr>
        <w:t>،</w:t>
      </w:r>
      <w:r w:rsidRPr="00F12837">
        <w:rPr>
          <w:rtl/>
        </w:rPr>
        <w:t xml:space="preserve"> فضلاً عن بقيّة العبادات الأخرى</w:t>
      </w:r>
      <w:r>
        <w:rPr>
          <w:rtl/>
        </w:rPr>
        <w:t>،</w:t>
      </w:r>
      <w:r w:rsidRPr="00F12837">
        <w:rPr>
          <w:rtl/>
        </w:rPr>
        <w:t xml:space="preserve"> والإباء عن التوجّه في العبادة بخاتم الأنبياء إنكار للشهادة الثانية ودعوة إلى الشرك باسم التوحيد</w:t>
      </w:r>
      <w:r>
        <w:rPr>
          <w:rtl/>
        </w:rPr>
        <w:t>،</w:t>
      </w:r>
      <w:r w:rsidRPr="00F12837">
        <w:rPr>
          <w:rtl/>
        </w:rPr>
        <w:t xml:space="preserve"> وهذا ما أخفق فيه السلفيُّون</w:t>
      </w:r>
      <w:r>
        <w:rPr>
          <w:rtl/>
        </w:rPr>
        <w:t>؛</w:t>
      </w:r>
      <w:r w:rsidRPr="00F12837">
        <w:rPr>
          <w:rtl/>
        </w:rPr>
        <w:t xml:space="preserve"> حين جحدوا التوسّل بالنبي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فلا تراهم يقرنون لون الشهادة الثانية ومؤداها ومعطياتها بلون الشهادة الأولى في رسم بناء التوحيد في أدبيات كتبهم</w:t>
      </w:r>
      <w:r>
        <w:rPr>
          <w:rtl/>
        </w:rPr>
        <w:t>،</w:t>
      </w:r>
      <w:r w:rsidRPr="00F12837">
        <w:rPr>
          <w:rtl/>
        </w:rPr>
        <w:t xml:space="preserve"> فيقتصرون على تفسير الشهادة الأولى في التوحيد</w:t>
      </w:r>
      <w:r>
        <w:rPr>
          <w:rtl/>
        </w:rPr>
        <w:t>،</w:t>
      </w:r>
      <w:r w:rsidRPr="00F12837">
        <w:rPr>
          <w:rtl/>
        </w:rPr>
        <w:t xml:space="preserve"> من دون أن يهتدوا إلى كيفية ركنية مؤدّى الشهادة الثانية في أركان التوحيد</w:t>
      </w:r>
      <w:r>
        <w:rPr>
          <w:rtl/>
        </w:rPr>
        <w:t>،</w:t>
      </w:r>
      <w:r w:rsidRPr="00F12837">
        <w:rPr>
          <w:rtl/>
        </w:rPr>
        <w:t xml:space="preserve"> وكيفية ضرورة الربط والارتباط بين مؤدّى كل من الشهادتين في رسم أصل التوحيد</w:t>
      </w:r>
      <w:r>
        <w:rPr>
          <w:rtl/>
        </w:rPr>
        <w:t>،</w:t>
      </w:r>
      <w:r w:rsidRPr="00F12837">
        <w:rPr>
          <w:rtl/>
        </w:rPr>
        <w:t xml:space="preserve"> ومنه يظهر أن التوسّل والتوجّه بالنبي</w:t>
      </w:r>
      <w:r w:rsidR="002D5BB1" w:rsidRPr="002D5BB1">
        <w:rPr>
          <w:rtl/>
        </w:rPr>
        <w:t xml:space="preserve"> </w:t>
      </w:r>
      <w:r w:rsidR="002D5BB1" w:rsidRPr="002D5BB1">
        <w:rPr>
          <w:rStyle w:val="libAlaemChar"/>
          <w:rtl/>
        </w:rPr>
        <w:t>صلى‌الله‌عليه‌وآله</w:t>
      </w:r>
      <w:r w:rsidRPr="00F12837">
        <w:rPr>
          <w:rtl/>
        </w:rPr>
        <w:t xml:space="preserve"> ضرورة وليس مجرد خيار مشروعية.</w:t>
      </w:r>
    </w:p>
    <w:p w:rsidR="00F12837" w:rsidRPr="00B578D7" w:rsidRDefault="00F12837" w:rsidP="00B578D7">
      <w:pPr>
        <w:pStyle w:val="Heading2"/>
        <w:rPr>
          <w:rtl/>
        </w:rPr>
      </w:pPr>
      <w:bookmarkStart w:id="66" w:name="_Toc421607294"/>
      <w:r w:rsidRPr="00A3633E">
        <w:rPr>
          <w:rtl/>
        </w:rPr>
        <w:t>الدليل الثاني: التوسّل ضرورة عقلية</w:t>
      </w:r>
      <w:bookmarkEnd w:id="66"/>
    </w:p>
    <w:p w:rsidR="00F12837" w:rsidRDefault="00F12837" w:rsidP="00F12837">
      <w:pPr>
        <w:pStyle w:val="libNormal"/>
        <w:rPr>
          <w:rtl/>
        </w:rPr>
      </w:pPr>
      <w:r w:rsidRPr="00F12837">
        <w:rPr>
          <w:rtl/>
        </w:rPr>
        <w:t>على الرغم من أن هناك من أع</w:t>
      </w:r>
      <w:r w:rsidR="00240632">
        <w:rPr>
          <w:rtl/>
        </w:rPr>
        <w:t>لام السُّ</w:t>
      </w:r>
      <w:r w:rsidRPr="00F12837">
        <w:rPr>
          <w:rtl/>
        </w:rPr>
        <w:t>نَّة من أكّد على رجحان التوسّل ومشروعيّته</w:t>
      </w:r>
      <w:r>
        <w:rPr>
          <w:rtl/>
        </w:rPr>
        <w:t>،</w:t>
      </w:r>
      <w:r w:rsidRPr="00F12837">
        <w:rPr>
          <w:rtl/>
        </w:rPr>
        <w:t xml:space="preserve"> كالقاضي عياض في كتابه: (الشفا بتعريف حقوق المصطفى)</w:t>
      </w:r>
      <w:r>
        <w:rPr>
          <w:rtl/>
        </w:rPr>
        <w:t>،</w:t>
      </w:r>
      <w:r w:rsidRPr="00F12837">
        <w:rPr>
          <w:rtl/>
        </w:rPr>
        <w:t xml:space="preserve"> والسُبكي في: (شفاء السقام والسيف الصقيل)</w:t>
      </w:r>
      <w:r>
        <w:rPr>
          <w:rtl/>
        </w:rPr>
        <w:t>،</w:t>
      </w:r>
      <w:r w:rsidRPr="00F12837">
        <w:rPr>
          <w:rtl/>
        </w:rPr>
        <w:t xml:space="preserve"> والسمهودي في: (وفاء الوفا)</w:t>
      </w:r>
      <w:r>
        <w:rPr>
          <w:rtl/>
        </w:rPr>
        <w:t>،</w:t>
      </w:r>
      <w:r w:rsidRPr="00F12837">
        <w:rPr>
          <w:rtl/>
        </w:rPr>
        <w:t xml:space="preserve"> وتقي الدين الحصني الشافعي في كتابه: (دفع الشبه عن الرسول والرسالة) وغيرهم.</w:t>
      </w:r>
    </w:p>
    <w:p w:rsidR="00F12837" w:rsidRDefault="00F12837" w:rsidP="00240632">
      <w:pPr>
        <w:pStyle w:val="libNormal"/>
        <w:rPr>
          <w:rtl/>
        </w:rPr>
      </w:pPr>
      <w:r w:rsidRPr="00F12837">
        <w:rPr>
          <w:rtl/>
        </w:rPr>
        <w:t>إلّا أن ما نرمي إليه في هذه الأبحاث أبعد من ذلك</w:t>
      </w:r>
      <w:r>
        <w:rPr>
          <w:rtl/>
        </w:rPr>
        <w:t>؛</w:t>
      </w:r>
      <w:r w:rsidRPr="00F12837">
        <w:rPr>
          <w:rtl/>
        </w:rPr>
        <w:t xml:space="preserve"> إذ إن الرجحان والمشروعية لا يثبتان سوى التخيير وكون التوسّل أمراً مرغوباً فيه</w:t>
      </w:r>
      <w:r>
        <w:rPr>
          <w:rtl/>
        </w:rPr>
        <w:t>،</w:t>
      </w:r>
      <w:r w:rsidRPr="00F12837">
        <w:rPr>
          <w:rtl/>
        </w:rPr>
        <w:t xml:space="preserve"> يجوز للمكلف تعاطيه وله تركه أيضاً</w:t>
      </w:r>
      <w:r>
        <w:rPr>
          <w:rtl/>
        </w:rPr>
        <w:t>،</w:t>
      </w:r>
      <w:r w:rsidRPr="00F12837">
        <w:rPr>
          <w:rtl/>
        </w:rPr>
        <w:t xml:space="preserve"> وما نريد التأكيد عليه هنا هو أن مبدأ التوسّل أمر ضروري يحكم العقل بلا بُدِّيَّته وعدم إمكان المحيص عنه</w:t>
      </w:r>
      <w:r>
        <w:rPr>
          <w:rtl/>
        </w:rPr>
        <w:t>؛</w:t>
      </w:r>
      <w:r w:rsidRPr="00F12837">
        <w:rPr>
          <w:rtl/>
        </w:rPr>
        <w:t xml:space="preserve"> وذلك لأن نفي</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الواسطة والوسيلة بين العبد وبين ربّه في مقام التوجّه إليه تعالى لا يخرج عن أحد فروض ثلاثة كلّها باطلة:</w:t>
      </w:r>
    </w:p>
    <w:p w:rsidR="00F12837" w:rsidRDefault="00F12837" w:rsidP="00F12837">
      <w:pPr>
        <w:pStyle w:val="libNormal"/>
        <w:rPr>
          <w:rtl/>
        </w:rPr>
      </w:pPr>
      <w:r w:rsidRPr="00F12837">
        <w:rPr>
          <w:rStyle w:val="libBold2Char"/>
          <w:rtl/>
        </w:rPr>
        <w:t>الأول:</w:t>
      </w:r>
      <w:r w:rsidRPr="00F12837">
        <w:rPr>
          <w:rtl/>
        </w:rPr>
        <w:t xml:space="preserve"> فرض المجابهة والمواجهة المباشرة للَّه تعالى حين التوجّه إليه في الدعاء والعبادة</w:t>
      </w:r>
      <w:r>
        <w:rPr>
          <w:rtl/>
        </w:rPr>
        <w:t>،</w:t>
      </w:r>
      <w:r w:rsidRPr="00F12837">
        <w:rPr>
          <w:rtl/>
        </w:rPr>
        <w:t xml:space="preserve"> وبطلان هذا الفرض واضح</w:t>
      </w:r>
      <w:r>
        <w:rPr>
          <w:rtl/>
        </w:rPr>
        <w:t>؛</w:t>
      </w:r>
      <w:r w:rsidRPr="00F12837">
        <w:rPr>
          <w:rtl/>
        </w:rPr>
        <w:t xml:space="preserve"> إذ يلزم منه التشبيه للذات الإلهية</w:t>
      </w:r>
      <w:r>
        <w:rPr>
          <w:rtl/>
        </w:rPr>
        <w:t>،</w:t>
      </w:r>
      <w:r w:rsidRPr="00F12837">
        <w:rPr>
          <w:rtl/>
        </w:rPr>
        <w:t xml:space="preserve"> وقد ثبت بطلانه في الأبحاث العقائدية</w:t>
      </w:r>
      <w:r>
        <w:rPr>
          <w:rtl/>
        </w:rPr>
        <w:t>؛</w:t>
      </w:r>
      <w:r w:rsidRPr="00F12837">
        <w:rPr>
          <w:rtl/>
        </w:rPr>
        <w:t xml:space="preserve"> لتنافيه مع الصفات الكمالية اللّامتناهية لواجب الوجود.</w:t>
      </w:r>
    </w:p>
    <w:p w:rsidR="00F12837" w:rsidRDefault="00F12837" w:rsidP="0077458E">
      <w:pPr>
        <w:pStyle w:val="Heading2"/>
        <w:rPr>
          <w:rtl/>
        </w:rPr>
      </w:pPr>
      <w:bookmarkStart w:id="67" w:name="_Toc421607295"/>
      <w:r w:rsidRPr="00F12837">
        <w:rPr>
          <w:rtl/>
        </w:rPr>
        <w:t>بيان الملازمة:</w:t>
      </w:r>
      <w:bookmarkEnd w:id="67"/>
    </w:p>
    <w:p w:rsidR="00F12837" w:rsidRDefault="00F12837" w:rsidP="00F12837">
      <w:pPr>
        <w:pStyle w:val="libNormal"/>
        <w:rPr>
          <w:rtl/>
        </w:rPr>
      </w:pPr>
      <w:r w:rsidRPr="00F12837">
        <w:rPr>
          <w:rtl/>
        </w:rPr>
        <w:t>إن مجابهة ومواجهة البشر العاديين المباشرة للذات الإلهية المقدّسة إمَّا أن تكون حسّية جسمانية أو نفسانية روحية أو عقلية</w:t>
      </w:r>
      <w:r>
        <w:rPr>
          <w:rtl/>
        </w:rPr>
        <w:t>،</w:t>
      </w:r>
      <w:r w:rsidRPr="00F12837">
        <w:rPr>
          <w:rtl/>
        </w:rPr>
        <w:t xml:space="preserve"> وهذه الأقسام الثلاثة من المجابهة المباشرة هي التشبيه الباطل بعينه</w:t>
      </w:r>
      <w:r>
        <w:rPr>
          <w:rtl/>
        </w:rPr>
        <w:t>؛</w:t>
      </w:r>
      <w:r w:rsidRPr="00F12837">
        <w:rPr>
          <w:rtl/>
        </w:rPr>
        <w:t xml:space="preserve"> وذلك لأن ارتباط المواجهة الجسمية إنما يفرض مع ما هو جسم</w:t>
      </w:r>
      <w:r>
        <w:rPr>
          <w:rtl/>
        </w:rPr>
        <w:t>،</w:t>
      </w:r>
      <w:r w:rsidRPr="00F12837">
        <w:rPr>
          <w:rtl/>
        </w:rPr>
        <w:t xml:space="preserve"> لقانون التضايف بين المتجابهين</w:t>
      </w:r>
      <w:r>
        <w:rPr>
          <w:rtl/>
        </w:rPr>
        <w:t>،</w:t>
      </w:r>
      <w:r w:rsidRPr="00F12837">
        <w:rPr>
          <w:rtl/>
        </w:rPr>
        <w:t xml:space="preserve"> وهكذا توجّه المواجهة الروحية والقلبية لِمَا هو روح والمواجهة العقلية لِمَا هو عقل أيضاً</w:t>
      </w:r>
      <w:r>
        <w:rPr>
          <w:rtl/>
        </w:rPr>
        <w:t>.</w:t>
      </w:r>
      <w:r w:rsidRPr="00F12837">
        <w:rPr>
          <w:rtl/>
        </w:rPr>
        <w:t xml:space="preserve"> فكلّ هذه الأقسام المفروضة للمواجهة المباشرة للَّه تعالى لم تخرج عن دائرة التشبيه للذات المقدّسة بكونها جسماً أو روحاً أو عقلاً</w:t>
      </w:r>
      <w:r>
        <w:rPr>
          <w:rtl/>
        </w:rPr>
        <w:t>،</w:t>
      </w:r>
      <w:r w:rsidRPr="00F12837">
        <w:rPr>
          <w:rtl/>
        </w:rPr>
        <w:t xml:space="preserve"> وهو الشرك بعينه</w:t>
      </w:r>
      <w:r>
        <w:rPr>
          <w:rtl/>
        </w:rPr>
        <w:t>؛</w:t>
      </w:r>
      <w:r w:rsidRPr="00F12837">
        <w:rPr>
          <w:rtl/>
        </w:rPr>
        <w:t xml:space="preserve"> لكونه موجباً لسلب واجب الوجود عن واجبيَّته وكماله المطلق اللّامتناهي</w:t>
      </w:r>
      <w:r>
        <w:rPr>
          <w:rtl/>
        </w:rPr>
        <w:t>،</w:t>
      </w:r>
      <w:r w:rsidRPr="00F12837">
        <w:rPr>
          <w:rtl/>
        </w:rPr>
        <w:t xml:space="preserve"> ووصفه بصفات المخلوق المحدود بحدود الإمكان والماهية والفقدان والاحتياج والافتقار.</w:t>
      </w:r>
    </w:p>
    <w:p w:rsidR="00F12837" w:rsidRDefault="00F12837" w:rsidP="00F12837">
      <w:pPr>
        <w:pStyle w:val="libNormal"/>
        <w:rPr>
          <w:rtl/>
        </w:rPr>
      </w:pPr>
      <w:r w:rsidRPr="00F12837">
        <w:rPr>
          <w:rtl/>
        </w:rPr>
        <w:t>وحاصل هذا الفرض هو: مواجهة البشر العاديين المباشرة للَّه تعالى</w:t>
      </w:r>
      <w:r>
        <w:rPr>
          <w:rtl/>
        </w:rPr>
        <w:t>،</w:t>
      </w:r>
      <w:r w:rsidRPr="00F12837">
        <w:rPr>
          <w:rtl/>
        </w:rPr>
        <w:t xml:space="preserve"> وهو فرض التشبيه الباطل بكلّ مراتبه.</w:t>
      </w:r>
    </w:p>
    <w:p w:rsidR="00F12837" w:rsidRDefault="00F12837" w:rsidP="00F12837">
      <w:pPr>
        <w:pStyle w:val="libNormal"/>
        <w:rPr>
          <w:rtl/>
        </w:rPr>
      </w:pPr>
      <w:r>
        <w:br w:type="page"/>
      </w:r>
    </w:p>
    <w:p w:rsidR="00F12837" w:rsidRDefault="00F12837" w:rsidP="00F12837">
      <w:pPr>
        <w:pStyle w:val="libNormal"/>
        <w:rPr>
          <w:rtl/>
        </w:rPr>
      </w:pPr>
      <w:r w:rsidRPr="00F12837">
        <w:rPr>
          <w:rStyle w:val="libBold2Char"/>
          <w:rtl/>
        </w:rPr>
        <w:lastRenderedPageBreak/>
        <w:t>الثاني:</w:t>
      </w:r>
      <w:r w:rsidRPr="00F12837">
        <w:rPr>
          <w:rtl/>
        </w:rPr>
        <w:t xml:space="preserve"> القول بالتعطيل وعدم السبيل إلى اللَّه تعالى ومعرفته والتوجّه إليه</w:t>
      </w:r>
      <w:r>
        <w:rPr>
          <w:rtl/>
        </w:rPr>
        <w:t>،</w:t>
      </w:r>
      <w:r w:rsidRPr="00F12837">
        <w:rPr>
          <w:rtl/>
        </w:rPr>
        <w:t xml:space="preserve"> وهو باطل</w:t>
      </w:r>
      <w:r>
        <w:rPr>
          <w:rtl/>
        </w:rPr>
        <w:t>؛</w:t>
      </w:r>
      <w:r w:rsidRPr="00F12837">
        <w:rPr>
          <w:rtl/>
        </w:rPr>
        <w:t xml:space="preserve"> لأن معرفة اللَّه تعالى واجبة والتي هي نوع لقاء للَّه عزّ وجل وتوجّه إليه وزلفى.</w:t>
      </w:r>
    </w:p>
    <w:p w:rsidR="00F12837" w:rsidRDefault="00F12837" w:rsidP="00F12837">
      <w:pPr>
        <w:pStyle w:val="libNormal"/>
        <w:rPr>
          <w:rtl/>
        </w:rPr>
      </w:pPr>
      <w:r w:rsidRPr="00F12837">
        <w:rPr>
          <w:rStyle w:val="libBold2Char"/>
          <w:rtl/>
        </w:rPr>
        <w:t>الثالث:</w:t>
      </w:r>
      <w:r w:rsidRPr="00F12837">
        <w:rPr>
          <w:rtl/>
        </w:rPr>
        <w:t xml:space="preserve"> دعوى أن الناس بأجمعهم لهم ارتباط مباشر مع اللَّه تعالى فوق الجسم والروح والقلب والعقل بما لا يستلزم التشبيه</w:t>
      </w:r>
      <w:r>
        <w:rPr>
          <w:rtl/>
        </w:rPr>
        <w:t>،</w:t>
      </w:r>
      <w:r w:rsidRPr="00F12837">
        <w:rPr>
          <w:rtl/>
        </w:rPr>
        <w:t xml:space="preserve"> وهذا باطل بالوجدان</w:t>
      </w:r>
      <w:r>
        <w:rPr>
          <w:rtl/>
        </w:rPr>
        <w:t>،</w:t>
      </w:r>
      <w:r w:rsidRPr="00F12837">
        <w:rPr>
          <w:rtl/>
        </w:rPr>
        <w:t xml:space="preserve"> وقد رفض القرآن الكريم أيضاً الإيحاء والوحي إلى جميع البشر واستنكر ذلك على المشركين</w:t>
      </w:r>
      <w:r>
        <w:rPr>
          <w:rtl/>
        </w:rPr>
        <w:t>،</w:t>
      </w:r>
      <w:r w:rsidRPr="00F12837">
        <w:rPr>
          <w:rtl/>
        </w:rPr>
        <w:t xml:space="preserve"> كما في قوله تعالى: </w:t>
      </w:r>
      <w:r w:rsidRPr="00240632">
        <w:rPr>
          <w:rStyle w:val="libAlaemChar"/>
          <w:rtl/>
        </w:rPr>
        <w:t>(</w:t>
      </w:r>
      <w:r w:rsidRPr="00F12837">
        <w:rPr>
          <w:rStyle w:val="libAieChar"/>
          <w:rtl/>
        </w:rPr>
        <w:t>بَلْ يُرِيدُ كُلُّ امْرِيٍ مِنْهُمْ أَنْ يُؤْتَى صُحُفًا مُنَشَّرَةً</w:t>
      </w:r>
      <w:r w:rsidRPr="00240632">
        <w:rPr>
          <w:rStyle w:val="libAlaemChar"/>
          <w:rtl/>
        </w:rPr>
        <w:t>)</w:t>
      </w:r>
      <w:r w:rsidRPr="00F12837">
        <w:rPr>
          <w:rStyle w:val="libFootnotenumChar"/>
          <w:rtl/>
        </w:rPr>
        <w:t>(1)</w:t>
      </w:r>
      <w:r w:rsidRPr="00F12837">
        <w:rPr>
          <w:rtl/>
        </w:rPr>
        <w:t>. وقد ردّ اللَّه عزّ وجل في آيات أخرى على هذه المقالة الباطلة</w:t>
      </w:r>
      <w:r>
        <w:rPr>
          <w:rtl/>
        </w:rPr>
        <w:t>؛</w:t>
      </w:r>
      <w:r w:rsidRPr="00F12837">
        <w:rPr>
          <w:rtl/>
        </w:rPr>
        <w:t xml:space="preserve"> حيث قال: </w:t>
      </w:r>
      <w:r w:rsidRPr="00240632">
        <w:rPr>
          <w:rStyle w:val="libAlaemChar"/>
          <w:rtl/>
        </w:rPr>
        <w:t>(</w:t>
      </w:r>
      <w:r w:rsidRPr="00F12837">
        <w:rPr>
          <w:rStyle w:val="libAieChar"/>
          <w:rtl/>
        </w:rPr>
        <w:t>وَإِذَا جَاءَتْهُمْ آيَةٌ قَالُوا لَنْ نُؤْمِنَ حَتَّى نُؤْتَى مِثْلَ مَا أُوتِىَ رُسُلُ اللَّهِ اللَّهُ أَعْلَمُ حَيْثُ يَجْعَلُ رِسَالَتَهُ سَيُصِيبُ الَّذِينَ أَجْرَمُوا صَغَارٌ عِنْدَ اللَّهِ وَعَذَابٌ شَدِيدٌ بِمَا كَانُوا يَمْكُرُونَ</w:t>
      </w:r>
      <w:r w:rsidRPr="00240632">
        <w:rPr>
          <w:rStyle w:val="libAlaemChar"/>
          <w:rtl/>
        </w:rPr>
        <w:t>)</w:t>
      </w:r>
      <w:r w:rsidRPr="00F12837">
        <w:rPr>
          <w:rStyle w:val="libFootnotenumChar"/>
          <w:rtl/>
        </w:rPr>
        <w:t>(2)</w:t>
      </w:r>
      <w:r w:rsidRPr="00F12837">
        <w:rPr>
          <w:rtl/>
        </w:rPr>
        <w:t>.</w:t>
      </w:r>
    </w:p>
    <w:p w:rsidR="00F12837" w:rsidRDefault="00F12837" w:rsidP="00F12837">
      <w:pPr>
        <w:pStyle w:val="libNormal"/>
        <w:rPr>
          <w:rtl/>
        </w:rPr>
      </w:pPr>
      <w:r w:rsidRPr="00F12837">
        <w:rPr>
          <w:rtl/>
        </w:rPr>
        <w:t>ومع بطلان هذه الفروض الثلاثة تكون النتيجة ضرورة الإيمان بالوسائل والوسائط والآيات</w:t>
      </w:r>
      <w:r>
        <w:rPr>
          <w:rtl/>
        </w:rPr>
        <w:t>،</w:t>
      </w:r>
      <w:r w:rsidRPr="00F12837">
        <w:rPr>
          <w:rtl/>
        </w:rPr>
        <w:t xml:space="preserve"> والرجال المؤهّلين للارتباط باللَّه تعالى</w:t>
      </w:r>
      <w:r>
        <w:rPr>
          <w:rtl/>
        </w:rPr>
        <w:t>،</w:t>
      </w:r>
      <w:r w:rsidRPr="00F12837">
        <w:rPr>
          <w:rtl/>
        </w:rPr>
        <w:t xml:space="preserve"> وهم الأنبياء والأولياء والمصطفين</w:t>
      </w:r>
      <w:r>
        <w:rPr>
          <w:rtl/>
        </w:rPr>
        <w:t>،</w:t>
      </w:r>
      <w:r w:rsidRPr="00F12837">
        <w:rPr>
          <w:rtl/>
        </w:rPr>
        <w:t xml:space="preserve"> الذين اصطفاهم اللَّه عزّ وجل وجعلهم وسائط بينه وبين خلقه في كلّ ما يحتاج الخلق إليه وفي كلّ توجّه وطلب ودعاء وزلفى إلى اللَّه تعالى</w:t>
      </w:r>
      <w:r>
        <w:rPr>
          <w:rtl/>
        </w:rPr>
        <w:t>،</w:t>
      </w:r>
      <w:r w:rsidRPr="00F12837">
        <w:rPr>
          <w:rtl/>
        </w:rPr>
        <w:t xml:space="preserve"> سواء كان على مستوى التوبة أو سائر العبادات أو نيل مقام من المقامات الإلهية</w:t>
      </w:r>
      <w:r>
        <w:rPr>
          <w:rtl/>
        </w:rPr>
        <w:t>،</w:t>
      </w:r>
      <w:r w:rsidRPr="00F12837">
        <w:rPr>
          <w:rtl/>
        </w:rPr>
        <w:t xml:space="preserve"> وليس ضرورة التوسيط إلّا لعظمة اللَّه عزّ وجل وعلوه عن التجسيم</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A3633E">
        <w:rPr>
          <w:rtl/>
        </w:rPr>
        <w:t>(1) المدّثر: 52.</w:t>
      </w:r>
    </w:p>
    <w:p w:rsidR="00F12837" w:rsidRDefault="00F12837" w:rsidP="00F12837">
      <w:pPr>
        <w:pStyle w:val="libFootnote0"/>
        <w:rPr>
          <w:rtl/>
        </w:rPr>
      </w:pPr>
      <w:r w:rsidRPr="00A3633E">
        <w:rPr>
          <w:rtl/>
        </w:rPr>
        <w:t>(2) الأنعام: 124.</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والتشبيه والتعطيل.</w:t>
      </w:r>
    </w:p>
    <w:p w:rsidR="00F12837" w:rsidRDefault="00F12837" w:rsidP="00F12837">
      <w:pPr>
        <w:pStyle w:val="libNormal"/>
        <w:rPr>
          <w:rtl/>
        </w:rPr>
      </w:pPr>
      <w:r w:rsidRPr="00F12837">
        <w:rPr>
          <w:rtl/>
        </w:rPr>
        <w:t>ثم إن آيات اللَّه الكبرى وأسمائه العظمى</w:t>
      </w:r>
      <w:r w:rsidR="00240632">
        <w:rPr>
          <w:rtl/>
        </w:rPr>
        <w:t xml:space="preserve"> - </w:t>
      </w:r>
      <w:r w:rsidRPr="00F12837">
        <w:rPr>
          <w:rtl/>
        </w:rPr>
        <w:t>التي جعلها واسطة في التوجّه إليه</w:t>
      </w:r>
      <w:r w:rsidR="00240632">
        <w:rPr>
          <w:rtl/>
        </w:rPr>
        <w:t xml:space="preserve"> - </w:t>
      </w:r>
      <w:r w:rsidRPr="00F12837">
        <w:rPr>
          <w:rtl/>
        </w:rPr>
        <w:t>هي أيضاً لا تتوجّه إلى اللَّه عزّ وجل بالمباشرة</w:t>
      </w:r>
      <w:r>
        <w:rPr>
          <w:rtl/>
        </w:rPr>
        <w:t>،</w:t>
      </w:r>
      <w:r w:rsidRPr="00F12837">
        <w:rPr>
          <w:rtl/>
        </w:rPr>
        <w:t xml:space="preserve"> ولا تجابهه إلّا بذواتها</w:t>
      </w:r>
      <w:r>
        <w:rPr>
          <w:rtl/>
        </w:rPr>
        <w:t>،</w:t>
      </w:r>
      <w:r w:rsidRPr="00F12837">
        <w:rPr>
          <w:rtl/>
        </w:rPr>
        <w:t xml:space="preserve"> فتوجّه الوسائط أيضاً إلى اللَّه تعالى إنما يكون بذواتها التي هي آية لمعرفة اللَّه عزّ وجل</w:t>
      </w:r>
      <w:r>
        <w:rPr>
          <w:rtl/>
        </w:rPr>
        <w:t>،</w:t>
      </w:r>
      <w:r w:rsidRPr="00F12837">
        <w:rPr>
          <w:rtl/>
        </w:rPr>
        <w:t xml:space="preserve"> ولا توجد أي مجابهة بالمباشرة لأيّ مخلوق من المخلوقات.</w:t>
      </w:r>
    </w:p>
    <w:p w:rsidR="00F12837" w:rsidRPr="00B578D7" w:rsidRDefault="00F12837" w:rsidP="00B578D7">
      <w:pPr>
        <w:pStyle w:val="Heading2"/>
        <w:rPr>
          <w:rtl/>
        </w:rPr>
      </w:pPr>
      <w:bookmarkStart w:id="68" w:name="_Toc421607296"/>
      <w:r w:rsidRPr="00A3633E">
        <w:rPr>
          <w:rtl/>
        </w:rPr>
        <w:t>التوسّل في كل النشآت</w:t>
      </w:r>
      <w:r>
        <w:rPr>
          <w:rtl/>
        </w:rPr>
        <w:t>،</w:t>
      </w:r>
      <w:r w:rsidRPr="00A3633E">
        <w:rPr>
          <w:rtl/>
        </w:rPr>
        <w:t xml:space="preserve"> ولأصناف المخلوقات:</w:t>
      </w:r>
      <w:bookmarkEnd w:id="68"/>
    </w:p>
    <w:p w:rsidR="00F12837" w:rsidRDefault="00F12837" w:rsidP="00F12837">
      <w:pPr>
        <w:pStyle w:val="libNormal"/>
        <w:rPr>
          <w:rtl/>
        </w:rPr>
      </w:pPr>
      <w:r w:rsidRPr="00F12837">
        <w:rPr>
          <w:rtl/>
        </w:rPr>
        <w:t>والحاصل: أن اللَّه تعالى لعظمته وعظيم صفاته لا يجابه ولا يواجه إلّا بالوسائل والآيات</w:t>
      </w:r>
      <w:r>
        <w:rPr>
          <w:rtl/>
        </w:rPr>
        <w:t>،</w:t>
      </w:r>
      <w:r w:rsidRPr="00F12837">
        <w:rPr>
          <w:rtl/>
        </w:rPr>
        <w:t xml:space="preserve"> ولا يستثنى من ذلك القانون وتلك السنّة الإلهية التكوينية أي مخلوق من المخلوقات في كلّ شأن من شؤونه المعرفية والعبادية في هذه النشأة وفي جميع النشآت</w:t>
      </w:r>
      <w:r>
        <w:rPr>
          <w:rtl/>
        </w:rPr>
        <w:t>؛</w:t>
      </w:r>
      <w:r w:rsidRPr="00F12837">
        <w:rPr>
          <w:rtl/>
        </w:rPr>
        <w:t xml:space="preserve"> ولذا قالت الصدّيقة فاطمة الزهراء</w:t>
      </w:r>
      <w:r w:rsidR="002D5BB1" w:rsidRPr="002D5BB1">
        <w:rPr>
          <w:rtl/>
        </w:rPr>
        <w:t xml:space="preserve"> </w:t>
      </w:r>
      <w:r w:rsidR="002D5BB1" w:rsidRPr="002D5BB1">
        <w:rPr>
          <w:rStyle w:val="libAlaemChar"/>
          <w:rtl/>
        </w:rPr>
        <w:t>عليها‌السلام</w:t>
      </w:r>
      <w:r w:rsidRPr="00F12837">
        <w:rPr>
          <w:rtl/>
        </w:rPr>
        <w:t xml:space="preserve"> في مستهل خطبتها المعروفة في هذا المجال: (فاحمدوا اللَّه الذي بعظمته ونوره ابتغى مَن في السماوات ومَن في الأرض إليه الوسيلة</w:t>
      </w:r>
      <w:r>
        <w:rPr>
          <w:rtl/>
        </w:rPr>
        <w:t>،</w:t>
      </w:r>
      <w:r w:rsidRPr="00F12837">
        <w:rPr>
          <w:rtl/>
        </w:rPr>
        <w:t xml:space="preserve"> فنحن وسيلته في خلقه، ونحن آل رسوله</w:t>
      </w:r>
      <w:r>
        <w:rPr>
          <w:rtl/>
        </w:rPr>
        <w:t>،</w:t>
      </w:r>
      <w:r w:rsidRPr="00F12837">
        <w:rPr>
          <w:rtl/>
        </w:rPr>
        <w:t xml:space="preserve"> ونحن حجّة غيبه وورثة أنبيائه)</w:t>
      </w:r>
      <w:r w:rsidRPr="00F12837">
        <w:rPr>
          <w:rStyle w:val="libFootnotenumChar"/>
          <w:rtl/>
        </w:rPr>
        <w:t>(1)</w:t>
      </w:r>
      <w:r w:rsidRPr="00F12837">
        <w:rPr>
          <w:rtl/>
        </w:rPr>
        <w:t>.</w:t>
      </w:r>
    </w:p>
    <w:p w:rsidR="00F12837" w:rsidRDefault="00F12837" w:rsidP="00F12837">
      <w:pPr>
        <w:pStyle w:val="libNormal"/>
        <w:rPr>
          <w:rtl/>
        </w:rPr>
      </w:pPr>
      <w:r w:rsidRPr="00F12837">
        <w:rPr>
          <w:rtl/>
        </w:rPr>
        <w:t>وكذا قال أمير المؤمنين</w:t>
      </w:r>
      <w:r w:rsidR="002D5BB1" w:rsidRPr="002D5BB1">
        <w:rPr>
          <w:rtl/>
        </w:rPr>
        <w:t xml:space="preserve"> </w:t>
      </w:r>
      <w:r w:rsidR="002D5BB1" w:rsidRPr="002D5BB1">
        <w:rPr>
          <w:rStyle w:val="libAlaemChar"/>
          <w:rtl/>
        </w:rPr>
        <w:t>عليه‌السلام</w:t>
      </w:r>
      <w:r w:rsidRPr="00F12837">
        <w:rPr>
          <w:rtl/>
        </w:rPr>
        <w:t>: (وبعظمته ونوره ابتغى مَن في السماوات والأرض مِن جميع خلائقه إليه الوسيلة)</w:t>
      </w:r>
      <w:r w:rsidRPr="00F12837">
        <w:rPr>
          <w:rStyle w:val="libFootnotenumChar"/>
          <w:rtl/>
        </w:rPr>
        <w:t>(2)</w:t>
      </w:r>
      <w:r w:rsidRPr="00F12837">
        <w:rPr>
          <w:rtl/>
        </w:rPr>
        <w:t>.</w:t>
      </w:r>
    </w:p>
    <w:p w:rsidR="00F12837" w:rsidRDefault="00F12837" w:rsidP="00F12837">
      <w:pPr>
        <w:pStyle w:val="libNormal"/>
        <w:rPr>
          <w:rtl/>
        </w:rPr>
      </w:pPr>
      <w:r w:rsidRPr="00F12837">
        <w:rPr>
          <w:rtl/>
        </w:rPr>
        <w:t>إذن قانون ومبدأ التوسّل ضرورة يدركها العقل ويُقرّ بها</w:t>
      </w:r>
      <w:r w:rsidR="00240632">
        <w:rPr>
          <w:rtl/>
        </w:rPr>
        <w:t xml:space="preserve"> - </w:t>
      </w:r>
      <w:r w:rsidRPr="00F12837">
        <w:rPr>
          <w:rtl/>
        </w:rPr>
        <w:t>لعظمة اللَّه تعالى</w:t>
      </w:r>
      <w:r w:rsidR="00240632">
        <w:rPr>
          <w:rtl/>
        </w:rPr>
        <w:t xml:space="preserve"> - </w:t>
      </w:r>
      <w:r w:rsidRPr="00F12837">
        <w:rPr>
          <w:rtl/>
        </w:rPr>
        <w:t>وليس أمراً تخييرياً ولا مشروعاً فحسب.</w:t>
      </w:r>
    </w:p>
    <w:p w:rsidR="00F12837" w:rsidRDefault="00240632" w:rsidP="002D5BB1">
      <w:pPr>
        <w:pStyle w:val="libLine"/>
        <w:rPr>
          <w:rtl/>
        </w:rPr>
      </w:pPr>
      <w:r>
        <w:rPr>
          <w:rtl/>
        </w:rPr>
        <w:t>____________________</w:t>
      </w:r>
    </w:p>
    <w:p w:rsidR="00F12837" w:rsidRDefault="00F12837" w:rsidP="00F12837">
      <w:pPr>
        <w:pStyle w:val="libFootnote0"/>
        <w:rPr>
          <w:rtl/>
        </w:rPr>
      </w:pPr>
      <w:r w:rsidRPr="00A3633E">
        <w:rPr>
          <w:rtl/>
        </w:rPr>
        <w:t>(1) ابن أبي الحديد</w:t>
      </w:r>
      <w:r>
        <w:rPr>
          <w:rtl/>
        </w:rPr>
        <w:t>،</w:t>
      </w:r>
      <w:r w:rsidRPr="00A3633E">
        <w:rPr>
          <w:rtl/>
        </w:rPr>
        <w:t xml:space="preserve"> شرح نهج البلاغة</w:t>
      </w:r>
      <w:r>
        <w:rPr>
          <w:rtl/>
        </w:rPr>
        <w:t>،</w:t>
      </w:r>
      <w:r w:rsidRPr="00A3633E">
        <w:rPr>
          <w:rtl/>
        </w:rPr>
        <w:t xml:space="preserve"> ج16</w:t>
      </w:r>
      <w:r>
        <w:rPr>
          <w:rtl/>
        </w:rPr>
        <w:t>،</w:t>
      </w:r>
      <w:r w:rsidRPr="00A3633E">
        <w:rPr>
          <w:rtl/>
        </w:rPr>
        <w:t xml:space="preserve"> ص211</w:t>
      </w:r>
      <w:r>
        <w:rPr>
          <w:rtl/>
        </w:rPr>
        <w:t>،</w:t>
      </w:r>
      <w:r w:rsidRPr="00A3633E">
        <w:rPr>
          <w:rtl/>
        </w:rPr>
        <w:t xml:space="preserve"> وأبو بكر الجوهري البغدادي</w:t>
      </w:r>
      <w:r>
        <w:rPr>
          <w:rtl/>
        </w:rPr>
        <w:t>،</w:t>
      </w:r>
      <w:r w:rsidRPr="00A3633E">
        <w:rPr>
          <w:rtl/>
        </w:rPr>
        <w:t xml:space="preserve"> السقيفة وفدك</w:t>
      </w:r>
      <w:r>
        <w:rPr>
          <w:rtl/>
        </w:rPr>
        <w:t>،</w:t>
      </w:r>
      <w:r w:rsidRPr="00A3633E">
        <w:rPr>
          <w:rtl/>
        </w:rPr>
        <w:t xml:space="preserve"> ص101.</w:t>
      </w:r>
    </w:p>
    <w:p w:rsidR="00F12837" w:rsidRDefault="00F12837" w:rsidP="00F12837">
      <w:pPr>
        <w:pStyle w:val="libFootnote0"/>
        <w:rPr>
          <w:rtl/>
        </w:rPr>
      </w:pPr>
      <w:r w:rsidRPr="00A3633E">
        <w:rPr>
          <w:rtl/>
        </w:rPr>
        <w:t>(2) الكافي</w:t>
      </w:r>
      <w:r>
        <w:rPr>
          <w:rtl/>
        </w:rPr>
        <w:t>،</w:t>
      </w:r>
      <w:r w:rsidRPr="00A3633E">
        <w:rPr>
          <w:rtl/>
        </w:rPr>
        <w:t xml:space="preserve"> ج1</w:t>
      </w:r>
      <w:r>
        <w:rPr>
          <w:rtl/>
        </w:rPr>
        <w:t>،</w:t>
      </w:r>
      <w:r w:rsidRPr="00A3633E">
        <w:rPr>
          <w:rtl/>
        </w:rPr>
        <w:t xml:space="preserve"> ص129.</w:t>
      </w:r>
    </w:p>
    <w:p w:rsidR="00F12837" w:rsidRDefault="00F12837" w:rsidP="00F12837">
      <w:pPr>
        <w:pStyle w:val="libNormal"/>
        <w:rPr>
          <w:rtl/>
        </w:rPr>
      </w:pPr>
      <w:r>
        <w:br w:type="page"/>
      </w:r>
    </w:p>
    <w:p w:rsidR="00F12837" w:rsidRPr="00B578D7" w:rsidRDefault="00F12837" w:rsidP="00B578D7">
      <w:pPr>
        <w:pStyle w:val="Heading2"/>
        <w:rPr>
          <w:rtl/>
        </w:rPr>
      </w:pPr>
      <w:bookmarkStart w:id="69" w:name="_Toc421607297"/>
      <w:r w:rsidRPr="00A3633E">
        <w:rPr>
          <w:rtl/>
        </w:rPr>
        <w:lastRenderedPageBreak/>
        <w:t>الدليل الثالث: عموم طاعة اللَّه ورسوله وأولي الأمر</w:t>
      </w:r>
      <w:bookmarkEnd w:id="69"/>
    </w:p>
    <w:p w:rsidR="00F12837" w:rsidRDefault="00F12837" w:rsidP="00F12837">
      <w:pPr>
        <w:pStyle w:val="libNormal"/>
        <w:rPr>
          <w:rtl/>
        </w:rPr>
      </w:pPr>
      <w:r w:rsidRPr="00F12837">
        <w:rPr>
          <w:rtl/>
        </w:rPr>
        <w:t>إن ضرورة المسلمين قائمة على أن جميع العبادات فيها ما هو فرائض قرآنية إلهية ومنها ما هو سنن نبويّة</w:t>
      </w:r>
      <w:r>
        <w:rPr>
          <w:rtl/>
        </w:rPr>
        <w:t>،</w:t>
      </w:r>
      <w:r w:rsidRPr="00F12837">
        <w:rPr>
          <w:rtl/>
        </w:rPr>
        <w:t xml:space="preserve"> كما في الصلاة والصيام والحجّ والزكاة والجهاد وغيرها</w:t>
      </w:r>
      <w:r>
        <w:rPr>
          <w:rtl/>
        </w:rPr>
        <w:t>؛</w:t>
      </w:r>
      <w:r w:rsidRPr="00F12837">
        <w:rPr>
          <w:rtl/>
        </w:rPr>
        <w:t xml:space="preserve"> إذ هي فرائض إلهية في أصل وجوبها في الدين</w:t>
      </w:r>
      <w:r>
        <w:rPr>
          <w:rtl/>
        </w:rPr>
        <w:t>.</w:t>
      </w:r>
      <w:r w:rsidRPr="00F12837">
        <w:rPr>
          <w:rtl/>
        </w:rPr>
        <w:t xml:space="preserve"> وأمَّا تفاصيلها وأجزائها وشرائطها وأقسامها</w:t>
      </w:r>
      <w:r>
        <w:rPr>
          <w:rtl/>
        </w:rPr>
        <w:t>،</w:t>
      </w:r>
      <w:r w:rsidRPr="00F12837">
        <w:rPr>
          <w:rtl/>
        </w:rPr>
        <w:t xml:space="preserve"> فهي سنن نبويّة وصلتنا عن طريق أمر النبي</w:t>
      </w:r>
      <w:r w:rsidR="002D5BB1" w:rsidRPr="002D5BB1">
        <w:rPr>
          <w:rtl/>
        </w:rPr>
        <w:t xml:space="preserve"> </w:t>
      </w:r>
      <w:r w:rsidR="002D5BB1" w:rsidRPr="002D5BB1">
        <w:rPr>
          <w:rStyle w:val="libAlaemChar"/>
          <w:rtl/>
        </w:rPr>
        <w:t>صلى‌الله‌عليه‌وآله</w:t>
      </w:r>
      <w:r w:rsidRPr="00F12837">
        <w:rPr>
          <w:rtl/>
        </w:rPr>
        <w:t xml:space="preserve"> لكلّ المسلمين بتلك التفاصيل والتشريعات الخاصة</w:t>
      </w:r>
      <w:r>
        <w:rPr>
          <w:rtl/>
        </w:rPr>
        <w:t>.</w:t>
      </w:r>
      <w:r w:rsidRPr="00F12837">
        <w:rPr>
          <w:rtl/>
        </w:rPr>
        <w:t xml:space="preserve"> ومن أمثلة ذلك ما ورد في روايات الفريقين من أن الصلوات كان فرضها من اللَّه تعالى ركعتين لكلّ صلاة وما زاد عليها في كلّ صلاة كان من سنّة النبي الأكرم</w:t>
      </w:r>
      <w:r w:rsidR="002D5BB1" w:rsidRPr="002D5BB1">
        <w:rPr>
          <w:rtl/>
        </w:rPr>
        <w:t xml:space="preserve"> </w:t>
      </w:r>
      <w:r w:rsidR="002D5BB1" w:rsidRPr="002D5BB1">
        <w:rPr>
          <w:rStyle w:val="libAlaemChar"/>
          <w:rtl/>
        </w:rPr>
        <w:t>صلى‌الله‌عليه‌وآله</w:t>
      </w:r>
      <w:r w:rsidRPr="00F12837">
        <w:rPr>
          <w:rtl/>
        </w:rPr>
        <w:t xml:space="preserve"> وأمره وفرضه</w:t>
      </w:r>
      <w:r w:rsidRPr="00F12837">
        <w:rPr>
          <w:rStyle w:val="libFootnotenumChar"/>
          <w:rtl/>
        </w:rPr>
        <w:t>(1)</w:t>
      </w:r>
      <w:r>
        <w:rPr>
          <w:rtl/>
        </w:rPr>
        <w:t>،</w:t>
      </w:r>
      <w:r w:rsidRPr="00F12837">
        <w:rPr>
          <w:rtl/>
        </w:rPr>
        <w:t xml:space="preserve"> وهكذا بقيّة التفصيلات والتشريعات القانونية النبويّة ضمن الفرائض الإلهية</w:t>
      </w:r>
      <w:r>
        <w:rPr>
          <w:rtl/>
        </w:rPr>
        <w:t>،</w:t>
      </w:r>
      <w:r w:rsidRPr="00F12837">
        <w:rPr>
          <w:rtl/>
        </w:rPr>
        <w:t xml:space="preserve"> وكتب الحديث مليئة بالأوامر النبويّة في مجمل الأبواب الفقهية وغيرها.</w:t>
      </w:r>
    </w:p>
    <w:p w:rsidR="00F12837" w:rsidRDefault="00F12837" w:rsidP="00F12837">
      <w:pPr>
        <w:pStyle w:val="libNormal"/>
        <w:rPr>
          <w:rtl/>
        </w:rPr>
      </w:pPr>
      <w:r w:rsidRPr="00F12837">
        <w:rPr>
          <w:rtl/>
        </w:rPr>
        <w:t>إذن</w:t>
      </w:r>
      <w:r>
        <w:rPr>
          <w:rtl/>
        </w:rPr>
        <w:t>،</w:t>
      </w:r>
      <w:r w:rsidRPr="00F12837">
        <w:rPr>
          <w:rtl/>
        </w:rPr>
        <w:t xml:space="preserve"> فيكون الإتيان بالصلاة والزكاة والحجّ وغيرها طاعة لأمر اللَّه وأمر رسوله</w:t>
      </w:r>
      <w:r w:rsidR="002D5BB1" w:rsidRPr="002D5BB1">
        <w:rPr>
          <w:rtl/>
        </w:rPr>
        <w:t xml:space="preserve"> </w:t>
      </w:r>
      <w:r w:rsidR="002D5BB1" w:rsidRPr="002D5BB1">
        <w:rPr>
          <w:rStyle w:val="libAlaemChar"/>
          <w:rtl/>
        </w:rPr>
        <w:t>صلى‌الله‌عليه‌وآله</w:t>
      </w:r>
      <w:r>
        <w:rPr>
          <w:rtl/>
        </w:rPr>
        <w:t>،</w:t>
      </w:r>
      <w:r w:rsidRPr="00F12837">
        <w:rPr>
          <w:rtl/>
        </w:rPr>
        <w:t xml:space="preserve"> ولا تُستعلم طاعة اللَّه عزّ وجل من دون طاعة الرسول الأكرم في أوامره ونواهيه</w:t>
      </w:r>
      <w:r>
        <w:rPr>
          <w:rtl/>
        </w:rPr>
        <w:t>،</w:t>
      </w:r>
      <w:r w:rsidRPr="00F12837">
        <w:rPr>
          <w:rtl/>
        </w:rPr>
        <w:t xml:space="preserve"> فهو</w:t>
      </w:r>
      <w:r w:rsidR="002D5BB1" w:rsidRPr="002D5BB1">
        <w:rPr>
          <w:rtl/>
        </w:rPr>
        <w:t xml:space="preserve"> </w:t>
      </w:r>
      <w:r w:rsidR="002D5BB1" w:rsidRPr="002D5BB1">
        <w:rPr>
          <w:rStyle w:val="libAlaemChar"/>
          <w:rtl/>
        </w:rPr>
        <w:t>صلى‌الله‌عليه‌وآله</w:t>
      </w:r>
      <w:r w:rsidRPr="00F12837">
        <w:rPr>
          <w:rtl/>
        </w:rPr>
        <w:t xml:space="preserve"> باب طاعته تعالى</w:t>
      </w:r>
      <w:r>
        <w:rPr>
          <w:rtl/>
        </w:rPr>
        <w:t>؛</w:t>
      </w:r>
      <w:r w:rsidRPr="00F12837">
        <w:rPr>
          <w:rtl/>
        </w:rPr>
        <w:t xml:space="preserve"> لأنه هو الدالّ والمبيّن والناطق الرسمي عن أوامر اللَّه عزّ وجل ونواهيه.</w:t>
      </w:r>
    </w:p>
    <w:p w:rsidR="00F12837" w:rsidRDefault="00F12837" w:rsidP="00F12837">
      <w:pPr>
        <w:pStyle w:val="libNormal"/>
        <w:rPr>
          <w:rtl/>
        </w:rPr>
      </w:pPr>
      <w:r w:rsidRPr="00F12837">
        <w:rPr>
          <w:rtl/>
        </w:rPr>
        <w:t>وهذا ما كنّا نُعبّر عنه بتداعيات ومقتضيات الشهادة الثانية</w:t>
      </w:r>
      <w:r>
        <w:rPr>
          <w:rtl/>
        </w:rPr>
        <w:t>؛</w:t>
      </w:r>
      <w:r w:rsidRPr="00F12837">
        <w:rPr>
          <w:rtl/>
        </w:rPr>
        <w:t xml:space="preserve"> إذ هي تستدعي الإتيان والالتزام بجملة الدين طاعة للَّه ورسوله.</w:t>
      </w:r>
    </w:p>
    <w:p w:rsidR="00F12837" w:rsidRDefault="00F12837" w:rsidP="00F12837">
      <w:pPr>
        <w:pStyle w:val="libNormal"/>
        <w:rPr>
          <w:rtl/>
        </w:rPr>
      </w:pPr>
      <w:r w:rsidRPr="00F12837">
        <w:rPr>
          <w:rtl/>
        </w:rPr>
        <w:t>وهذا ما تكاثرت ودلّت عليه جملة من الآيات القرآنية</w:t>
      </w:r>
      <w:r>
        <w:rPr>
          <w:rtl/>
        </w:rPr>
        <w:t>،</w:t>
      </w:r>
      <w:r w:rsidRPr="00F12837">
        <w:rPr>
          <w:rtl/>
        </w:rPr>
        <w:t xml:space="preserve"> كما في قوله تعالى:</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A3633E">
        <w:rPr>
          <w:rtl/>
        </w:rPr>
        <w:t>(1) وسائل الشيعة</w:t>
      </w:r>
      <w:r>
        <w:rPr>
          <w:rtl/>
        </w:rPr>
        <w:t>،</w:t>
      </w:r>
      <w:r w:rsidRPr="00A3633E">
        <w:rPr>
          <w:rtl/>
        </w:rPr>
        <w:t xml:space="preserve"> أبواب القراءة في الصلاة</w:t>
      </w:r>
      <w:r>
        <w:rPr>
          <w:rtl/>
        </w:rPr>
        <w:t>،</w:t>
      </w:r>
      <w:r w:rsidRPr="00A3633E">
        <w:rPr>
          <w:rtl/>
        </w:rPr>
        <w:t xml:space="preserve"> ب1</w:t>
      </w:r>
      <w:r>
        <w:rPr>
          <w:rtl/>
        </w:rPr>
        <w:t>،</w:t>
      </w:r>
      <w:r w:rsidRPr="00A3633E">
        <w:rPr>
          <w:rtl/>
        </w:rPr>
        <w:t xml:space="preserve"> ح4</w:t>
      </w:r>
      <w:r>
        <w:rPr>
          <w:rtl/>
        </w:rPr>
        <w:t>،</w:t>
      </w:r>
      <w:r w:rsidRPr="00A3633E">
        <w:rPr>
          <w:rtl/>
        </w:rPr>
        <w:t xml:space="preserve"> ومسند أحمد</w:t>
      </w:r>
      <w:r>
        <w:rPr>
          <w:rtl/>
        </w:rPr>
        <w:t>،</w:t>
      </w:r>
      <w:r w:rsidRPr="00A3633E">
        <w:rPr>
          <w:rtl/>
        </w:rPr>
        <w:t xml:space="preserve"> ج6</w:t>
      </w:r>
      <w:r>
        <w:rPr>
          <w:rtl/>
        </w:rPr>
        <w:t>،</w:t>
      </w:r>
      <w:r w:rsidRPr="00A3633E">
        <w:rPr>
          <w:rtl/>
        </w:rPr>
        <w:t xml:space="preserve"> ص241</w:t>
      </w:r>
      <w:r>
        <w:rPr>
          <w:rtl/>
        </w:rPr>
        <w:t>،</w:t>
      </w:r>
      <w:r w:rsidRPr="00A3633E">
        <w:rPr>
          <w:rtl/>
        </w:rPr>
        <w:t xml:space="preserve"> ومسند عائشة</w:t>
      </w:r>
      <w:r>
        <w:rPr>
          <w:rtl/>
        </w:rPr>
        <w:t>،</w:t>
      </w:r>
      <w:r w:rsidRPr="00A3633E">
        <w:rPr>
          <w:rtl/>
        </w:rPr>
        <w:t xml:space="preserve"> والهيثمي</w:t>
      </w:r>
      <w:r>
        <w:rPr>
          <w:rtl/>
        </w:rPr>
        <w:t>،</w:t>
      </w:r>
      <w:r w:rsidRPr="00A3633E">
        <w:rPr>
          <w:rtl/>
        </w:rPr>
        <w:t xml:space="preserve"> مجمع الزوائد</w:t>
      </w:r>
      <w:r>
        <w:rPr>
          <w:rtl/>
        </w:rPr>
        <w:t>،</w:t>
      </w:r>
      <w:r w:rsidRPr="00A3633E">
        <w:rPr>
          <w:rtl/>
        </w:rPr>
        <w:t xml:space="preserve"> ج2</w:t>
      </w:r>
      <w:r>
        <w:rPr>
          <w:rtl/>
        </w:rPr>
        <w:t>،</w:t>
      </w:r>
      <w:r w:rsidRPr="00A3633E">
        <w:rPr>
          <w:rtl/>
        </w:rPr>
        <w:t xml:space="preserve"> ص154.</w:t>
      </w:r>
    </w:p>
    <w:p w:rsidR="00F12837" w:rsidRDefault="00F12837" w:rsidP="00F12837">
      <w:pPr>
        <w:pStyle w:val="libNormal"/>
        <w:rPr>
          <w:rtl/>
        </w:rPr>
      </w:pPr>
      <w:r>
        <w:br w:type="page"/>
      </w:r>
    </w:p>
    <w:p w:rsidR="00F12837" w:rsidRPr="00F12837" w:rsidRDefault="00F12837" w:rsidP="00F12837">
      <w:pPr>
        <w:pStyle w:val="libNormal"/>
        <w:rPr>
          <w:rtl/>
        </w:rPr>
      </w:pPr>
      <w:r w:rsidRPr="00240632">
        <w:rPr>
          <w:rStyle w:val="libAlaemChar"/>
          <w:rtl/>
        </w:rPr>
        <w:lastRenderedPageBreak/>
        <w:t>(</w:t>
      </w:r>
      <w:r w:rsidRPr="00F12837">
        <w:rPr>
          <w:rStyle w:val="libAieChar"/>
          <w:rtl/>
        </w:rPr>
        <w:t>قُلْ أَطِيعُوا اللَّهَ وَالرَّسُولَ</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 xml:space="preserve">وقوله تعالى: </w:t>
      </w:r>
      <w:r w:rsidRPr="00240632">
        <w:rPr>
          <w:rStyle w:val="libAlaemChar"/>
          <w:rtl/>
        </w:rPr>
        <w:t>(</w:t>
      </w:r>
      <w:r w:rsidRPr="00F12837">
        <w:rPr>
          <w:rStyle w:val="libAieChar"/>
          <w:rtl/>
        </w:rPr>
        <w:t>وَأَطِيعُوا اللَّهَ وَالرَّسُولَ لَعَلَّكُمْ تُرْحَمُونَ</w:t>
      </w:r>
      <w:r w:rsidRPr="00240632">
        <w:rPr>
          <w:rStyle w:val="libAlaemChar"/>
          <w:rtl/>
        </w:rPr>
        <w:t>)</w:t>
      </w:r>
      <w:r w:rsidRPr="00F12837">
        <w:rPr>
          <w:rStyle w:val="libFootnotenumChar"/>
          <w:rtl/>
        </w:rPr>
        <w:t>(2)</w:t>
      </w:r>
      <w:r w:rsidRPr="00F12837">
        <w:rPr>
          <w:rtl/>
        </w:rPr>
        <w:t>.</w:t>
      </w:r>
    </w:p>
    <w:p w:rsidR="00F12837" w:rsidRDefault="00F12837" w:rsidP="00F12837">
      <w:pPr>
        <w:pStyle w:val="libNormal"/>
        <w:rPr>
          <w:rtl/>
        </w:rPr>
      </w:pPr>
      <w:r w:rsidRPr="00F12837">
        <w:rPr>
          <w:rtl/>
        </w:rPr>
        <w:t>ثم إن اللَّه عزّ وجل حذّر المسلمين من المخالفة لأوامر الرسول الأكرم</w:t>
      </w:r>
      <w:r>
        <w:rPr>
          <w:rtl/>
        </w:rPr>
        <w:t>،</w:t>
      </w:r>
      <w:r w:rsidRPr="00F12837">
        <w:rPr>
          <w:rtl/>
        </w:rPr>
        <w:t xml:space="preserve"> وبيّن في آيات عديدة العواقب الوخيمة التي تترتب على مخالفة النبي</w:t>
      </w:r>
      <w:r w:rsidR="002D5BB1" w:rsidRPr="002D5BB1">
        <w:rPr>
          <w:rtl/>
        </w:rPr>
        <w:t xml:space="preserve"> </w:t>
      </w:r>
      <w:r w:rsidR="002D5BB1" w:rsidRPr="002D5BB1">
        <w:rPr>
          <w:rStyle w:val="libAlaemChar"/>
          <w:rtl/>
        </w:rPr>
        <w:t>صلى‌الله‌عليه‌وآله</w:t>
      </w:r>
      <w:r w:rsidRPr="00F12837">
        <w:rPr>
          <w:rtl/>
        </w:rPr>
        <w:t xml:space="preserve"> في أوامره</w:t>
      </w:r>
      <w:r>
        <w:rPr>
          <w:rtl/>
        </w:rPr>
        <w:t>،</w:t>
      </w:r>
      <w:r w:rsidRPr="00F12837">
        <w:rPr>
          <w:rtl/>
        </w:rPr>
        <w:t xml:space="preserve"> كما في قوله تعالى: </w:t>
      </w:r>
      <w:r w:rsidRPr="00240632">
        <w:rPr>
          <w:rStyle w:val="libAlaemChar"/>
          <w:rtl/>
        </w:rPr>
        <w:t>(</w:t>
      </w:r>
      <w:r w:rsidRPr="00F12837">
        <w:rPr>
          <w:rStyle w:val="libAieChar"/>
          <w:rtl/>
        </w:rPr>
        <w:t>لَا تَجْعَلُوا دُعَاءَ الرَّسُولِ بَيْنَكُمْ كَدُعَاءِ بَعْضِكُمْ بَعْضًا قَدْ يَعْلَمُ اللَّهُ الَّذِينَ يَتَسَلَّلُونَ مِنْكُمْ لِوَاذًا فَلْيَحْذَرِ الَّذِينَ يُخَالِفُونَ عَنْ أَمْرِهِ أَنْ تُصِيبَهُمْ فِتْنَةٌ أَوْ يُصِيبَهُمْ عَذَابٌ أَلِيمٌ</w:t>
      </w:r>
      <w:r w:rsidRPr="00240632">
        <w:rPr>
          <w:rStyle w:val="libAlaemChar"/>
          <w:rtl/>
        </w:rPr>
        <w:t>)</w:t>
      </w:r>
      <w:r w:rsidRPr="00F12837">
        <w:rPr>
          <w:rStyle w:val="libFootnotenumChar"/>
          <w:rtl/>
        </w:rPr>
        <w:t>(3)</w:t>
      </w:r>
      <w:r>
        <w:rPr>
          <w:rtl/>
        </w:rPr>
        <w:t>،</w:t>
      </w:r>
      <w:r w:rsidRPr="00F12837">
        <w:rPr>
          <w:rtl/>
        </w:rPr>
        <w:t xml:space="preserve"> وكذا قوله تعالى: </w:t>
      </w:r>
      <w:r w:rsidRPr="00240632">
        <w:rPr>
          <w:rStyle w:val="libAlaemChar"/>
          <w:rtl/>
        </w:rPr>
        <w:t>(</w:t>
      </w:r>
      <w:r w:rsidRPr="00F12837">
        <w:rPr>
          <w:rStyle w:val="libAieChar"/>
          <w:rtl/>
        </w:rPr>
        <w:t>وَأَطِيعُوا اللَّهَ وَأَطِيعُوا الرَّسُولَ وَاحْذَرُوا</w:t>
      </w:r>
      <w:r w:rsidRPr="00240632">
        <w:rPr>
          <w:rStyle w:val="libAlaemChar"/>
          <w:rtl/>
        </w:rPr>
        <w:t>)</w:t>
      </w:r>
      <w:r w:rsidRPr="00F12837">
        <w:rPr>
          <w:rStyle w:val="libFootnotenumChar"/>
          <w:rtl/>
        </w:rPr>
        <w:t>(4)</w:t>
      </w:r>
      <w:r w:rsidRPr="00F12837">
        <w:rPr>
          <w:rtl/>
        </w:rPr>
        <w:t xml:space="preserve">، وقوله تعالى: </w:t>
      </w:r>
      <w:r w:rsidRPr="00240632">
        <w:rPr>
          <w:rStyle w:val="libAlaemChar"/>
          <w:rtl/>
        </w:rPr>
        <w:t>(</w:t>
      </w:r>
      <w:r w:rsidRPr="00F12837">
        <w:rPr>
          <w:rStyle w:val="libAieChar"/>
          <w:rtl/>
        </w:rPr>
        <w:t>يَا أَيُّهَا الَّذِينَ آمَنُوا أَطِيعُوا اللَّهَ وَرَسُولَهُ وَلَا تَوَلَّوْا عَنْهُ وَأَنْتُمْ تَسْمَعُونَ</w:t>
      </w:r>
      <w:r w:rsidRPr="00240632">
        <w:rPr>
          <w:rStyle w:val="libAlaemChar"/>
          <w:rtl/>
        </w:rPr>
        <w:t>)</w:t>
      </w:r>
      <w:r w:rsidRPr="00F12837">
        <w:rPr>
          <w:rStyle w:val="libFootnotenumChar"/>
          <w:rtl/>
        </w:rPr>
        <w:t>(5)</w:t>
      </w:r>
      <w:r>
        <w:rPr>
          <w:rtl/>
        </w:rPr>
        <w:t>،</w:t>
      </w:r>
      <w:r w:rsidRPr="00F12837">
        <w:rPr>
          <w:rtl/>
        </w:rPr>
        <w:t xml:space="preserve"> وقوله عزّ وجل: </w:t>
      </w:r>
      <w:r w:rsidRPr="00240632">
        <w:rPr>
          <w:rStyle w:val="libAlaemChar"/>
          <w:rtl/>
        </w:rPr>
        <w:t>(</w:t>
      </w:r>
      <w:r w:rsidRPr="00F12837">
        <w:rPr>
          <w:rStyle w:val="libAieChar"/>
          <w:rtl/>
        </w:rPr>
        <w:t>يَا أَيُّهَا الَّذِينَ آمَنُوا أَطِيعُوا اللَّهَ وَأَطِيعُوا الرَّسُولَ وَلَا تُبْطِلُوا أَعْمَالَكُمْ</w:t>
      </w:r>
      <w:r w:rsidRPr="00240632">
        <w:rPr>
          <w:rStyle w:val="libAlaemChar"/>
          <w:rtl/>
        </w:rPr>
        <w:t>)</w:t>
      </w:r>
      <w:r w:rsidRPr="00F12837">
        <w:rPr>
          <w:rStyle w:val="libFootnotenumChar"/>
          <w:rtl/>
        </w:rPr>
        <w:t>(6)</w:t>
      </w:r>
      <w:r>
        <w:rPr>
          <w:rtl/>
        </w:rPr>
        <w:t>،</w:t>
      </w:r>
      <w:r w:rsidRPr="00F12837">
        <w:rPr>
          <w:rtl/>
        </w:rPr>
        <w:t xml:space="preserve"> إلى غير ذلك من الآيات القرآنية التي جاءت في ضمن السلك العام والسنّة الإلهية الشاملة لطاعة الرُّسُل كافّة</w:t>
      </w:r>
      <w:r>
        <w:rPr>
          <w:rtl/>
        </w:rPr>
        <w:t>،</w:t>
      </w:r>
      <w:r w:rsidRPr="00F12837">
        <w:rPr>
          <w:rtl/>
        </w:rPr>
        <w:t xml:space="preserve"> كما في قوله تعالى: </w:t>
      </w:r>
      <w:r w:rsidRPr="00240632">
        <w:rPr>
          <w:rStyle w:val="libAlaemChar"/>
          <w:rtl/>
        </w:rPr>
        <w:t>(</w:t>
      </w:r>
      <w:r w:rsidRPr="00F12837">
        <w:rPr>
          <w:rStyle w:val="libAieChar"/>
          <w:rtl/>
        </w:rPr>
        <w:t>وَمَا أَرْسَلْنَا مِنْ رَسُولٍ إِلَّا لِيُطَاعَ بِإِذْنِ اللَّهِ</w:t>
      </w:r>
      <w:r w:rsidRPr="00240632">
        <w:rPr>
          <w:rStyle w:val="libAlaemChar"/>
          <w:rtl/>
        </w:rPr>
        <w:t>)</w:t>
      </w:r>
      <w:r w:rsidRPr="00F12837">
        <w:rPr>
          <w:rStyle w:val="libFootnotenumChar"/>
          <w:rtl/>
        </w:rPr>
        <w:t>(7)</w:t>
      </w:r>
      <w:r>
        <w:rPr>
          <w:rtl/>
        </w:rPr>
        <w:t>،</w:t>
      </w:r>
      <w:r w:rsidRPr="00F12837">
        <w:rPr>
          <w:rtl/>
        </w:rPr>
        <w:t xml:space="preserve"> ومن الجدير بالالتفات أن تتمة هذه الآية المباركة هو قوله</w:t>
      </w:r>
    </w:p>
    <w:p w:rsidR="00F12837" w:rsidRPr="00F12837" w:rsidRDefault="00240632" w:rsidP="002D5BB1">
      <w:pPr>
        <w:pStyle w:val="libLine"/>
        <w:rPr>
          <w:rtl/>
        </w:rPr>
      </w:pPr>
      <w:r>
        <w:rPr>
          <w:rtl/>
        </w:rPr>
        <w:t>____________________</w:t>
      </w:r>
    </w:p>
    <w:p w:rsidR="00F12837" w:rsidRDefault="00F12837" w:rsidP="00B578D7">
      <w:pPr>
        <w:pStyle w:val="libFootnote0"/>
        <w:rPr>
          <w:rtl/>
        </w:rPr>
      </w:pPr>
      <w:r w:rsidRPr="00A3633E">
        <w:rPr>
          <w:rtl/>
        </w:rPr>
        <w:t>(1) آل عمران: 32.</w:t>
      </w:r>
    </w:p>
    <w:p w:rsidR="00F12837" w:rsidRDefault="00F12837" w:rsidP="00B578D7">
      <w:pPr>
        <w:pStyle w:val="libFootnote0"/>
        <w:rPr>
          <w:rtl/>
        </w:rPr>
      </w:pPr>
      <w:r w:rsidRPr="00A3633E">
        <w:rPr>
          <w:rtl/>
        </w:rPr>
        <w:t>(2) آل عمران: 132.</w:t>
      </w:r>
    </w:p>
    <w:p w:rsidR="00F12837" w:rsidRDefault="00F12837" w:rsidP="00B578D7">
      <w:pPr>
        <w:pStyle w:val="libFootnote0"/>
        <w:rPr>
          <w:rtl/>
        </w:rPr>
      </w:pPr>
      <w:r w:rsidRPr="00A3633E">
        <w:rPr>
          <w:rtl/>
        </w:rPr>
        <w:t>(3) النور: 63.</w:t>
      </w:r>
    </w:p>
    <w:p w:rsidR="00F12837" w:rsidRDefault="00F12837" w:rsidP="00B578D7">
      <w:pPr>
        <w:pStyle w:val="libFootnote0"/>
        <w:rPr>
          <w:rtl/>
        </w:rPr>
      </w:pPr>
      <w:r w:rsidRPr="00A3633E">
        <w:rPr>
          <w:rtl/>
        </w:rPr>
        <w:t>(4) المائدة: 92.</w:t>
      </w:r>
    </w:p>
    <w:p w:rsidR="00F12837" w:rsidRDefault="00F12837" w:rsidP="00B578D7">
      <w:pPr>
        <w:pStyle w:val="libFootnote0"/>
        <w:rPr>
          <w:rtl/>
        </w:rPr>
      </w:pPr>
      <w:r w:rsidRPr="00A3633E">
        <w:rPr>
          <w:rtl/>
        </w:rPr>
        <w:t>(5) الأنفال: 20.</w:t>
      </w:r>
    </w:p>
    <w:p w:rsidR="00F12837" w:rsidRDefault="00F12837" w:rsidP="00B578D7">
      <w:pPr>
        <w:pStyle w:val="libFootnote0"/>
        <w:rPr>
          <w:rtl/>
        </w:rPr>
      </w:pPr>
      <w:r w:rsidRPr="00A3633E">
        <w:rPr>
          <w:rtl/>
        </w:rPr>
        <w:t>(6) محمد: 33.</w:t>
      </w:r>
    </w:p>
    <w:p w:rsidR="00F12837" w:rsidRDefault="00F12837" w:rsidP="00B578D7">
      <w:pPr>
        <w:pStyle w:val="libFootnote0"/>
        <w:rPr>
          <w:rtl/>
        </w:rPr>
      </w:pPr>
      <w:r w:rsidRPr="00A3633E">
        <w:rPr>
          <w:rtl/>
        </w:rPr>
        <w:t>(7) النساء: 64.</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عزّ وجل:</w:t>
      </w:r>
      <w:r w:rsidRPr="00240632">
        <w:rPr>
          <w:rStyle w:val="libAlaemChar"/>
          <w:rtl/>
        </w:rPr>
        <w:t>(</w:t>
      </w:r>
      <w:r w:rsidRPr="00F12837">
        <w:rPr>
          <w:rStyle w:val="libAieChar"/>
          <w:rtl/>
        </w:rPr>
        <w:t>وَلَوْ أَنَّهُمْ إِذْ ظَّلَمُوا أَنْفُسَهُمْ جَاءُوكَ فَاسْتَغْفَرُوا اللَّهَ وَاسْتَغْفَرَ لَهُمُ الرَّسُولُ لَوَجَدُوا اللَّهَ تَوَّابًا رَحِيمًا</w:t>
      </w:r>
      <w:r w:rsidRPr="00240632">
        <w:rPr>
          <w:rStyle w:val="libAlaemChar"/>
          <w:rtl/>
        </w:rPr>
        <w:t>)</w:t>
      </w:r>
      <w:r w:rsidRPr="00F12837">
        <w:rPr>
          <w:rStyle w:val="libFootnotenumChar"/>
          <w:rtl/>
        </w:rPr>
        <w:t>(1)</w:t>
      </w:r>
      <w:r w:rsidRPr="00F12837">
        <w:rPr>
          <w:rtl/>
        </w:rPr>
        <w:t xml:space="preserve"> والتي سيأتي الاستدلال بها على شرطية التوسّل في المقامات الثلاثة المتقدّمة.</w:t>
      </w:r>
    </w:p>
    <w:p w:rsidR="00F12837" w:rsidRDefault="00F12837" w:rsidP="00F12837">
      <w:pPr>
        <w:pStyle w:val="libNormal"/>
        <w:rPr>
          <w:rtl/>
        </w:rPr>
      </w:pPr>
      <w:r w:rsidRPr="00F12837">
        <w:rPr>
          <w:rtl/>
        </w:rPr>
        <w:t>والحاصل: أن أوامر النبي</w:t>
      </w:r>
      <w:r w:rsidR="002D5BB1" w:rsidRPr="002D5BB1">
        <w:rPr>
          <w:rtl/>
        </w:rPr>
        <w:t xml:space="preserve"> </w:t>
      </w:r>
      <w:r w:rsidR="002D5BB1" w:rsidRPr="002D5BB1">
        <w:rPr>
          <w:rStyle w:val="libAlaemChar"/>
          <w:rtl/>
        </w:rPr>
        <w:t>صلى‌الله‌عليه‌وآله</w:t>
      </w:r>
      <w:r w:rsidRPr="00F12837">
        <w:rPr>
          <w:rtl/>
        </w:rPr>
        <w:t xml:space="preserve"> اقترنت بأوامر اللَّه وفرائضه في مجمل أحكام الدين الإسلامي</w:t>
      </w:r>
      <w:r>
        <w:rPr>
          <w:rtl/>
        </w:rPr>
        <w:t>،</w:t>
      </w:r>
      <w:r w:rsidRPr="00F12837">
        <w:rPr>
          <w:rtl/>
        </w:rPr>
        <w:t xml:space="preserve"> وقد أكّدت الآيات القرآنية على وجوب اقتران طاعة اللَّه تعالى بطاعة رسوله</w:t>
      </w:r>
      <w:r w:rsidR="002D5BB1" w:rsidRPr="002D5BB1">
        <w:rPr>
          <w:rtl/>
        </w:rPr>
        <w:t xml:space="preserve"> </w:t>
      </w:r>
      <w:r w:rsidR="002D5BB1" w:rsidRPr="002D5BB1">
        <w:rPr>
          <w:rStyle w:val="libAlaemChar"/>
          <w:rtl/>
        </w:rPr>
        <w:t>صلى‌الله‌عليه‌وآله</w:t>
      </w:r>
      <w:r>
        <w:rPr>
          <w:rtl/>
        </w:rPr>
        <w:t>،</w:t>
      </w:r>
      <w:r w:rsidRPr="00F12837">
        <w:rPr>
          <w:rtl/>
        </w:rPr>
        <w:t xml:space="preserve"> وهذه طاعة عامّة كطاعة اللَّه عزّ وجل في كلّ أبواب الدين برمّته</w:t>
      </w:r>
      <w:r>
        <w:rPr>
          <w:rtl/>
        </w:rPr>
        <w:t>،</w:t>
      </w:r>
      <w:r w:rsidRPr="00F12837">
        <w:rPr>
          <w:rtl/>
        </w:rPr>
        <w:t xml:space="preserve"> بلا استثناء لأي جانب من جوانب الشريعة الإسلامية والدين الإسلامي</w:t>
      </w:r>
      <w:r>
        <w:rPr>
          <w:rtl/>
        </w:rPr>
        <w:t>؛</w:t>
      </w:r>
      <w:r w:rsidRPr="00F12837">
        <w:rPr>
          <w:rtl/>
        </w:rPr>
        <w:t xml:space="preserve"> ومعنى ذلك أن نيّة القربة إلى اللَّه تعالى وطاعته في جميع العبادات إنما تتحقّق بتوجّه العبد إلى ربّه بطاعة نبيّه</w:t>
      </w:r>
      <w:r>
        <w:rPr>
          <w:rtl/>
        </w:rPr>
        <w:t>،</w:t>
      </w:r>
      <w:r w:rsidRPr="00F12837">
        <w:rPr>
          <w:rtl/>
        </w:rPr>
        <w:t xml:space="preserve"> ففي كلّ عبادة إنما يتوجّه العبد إلى اللَّه تعالى للتقرّب إليه بطاعته وطاعة رسوله.</w:t>
      </w:r>
    </w:p>
    <w:p w:rsidR="00F12837" w:rsidRPr="00B578D7" w:rsidRDefault="00F12837" w:rsidP="00B578D7">
      <w:pPr>
        <w:pStyle w:val="Heading2"/>
        <w:rPr>
          <w:rtl/>
        </w:rPr>
      </w:pPr>
      <w:bookmarkStart w:id="70" w:name="_Toc421607298"/>
      <w:r w:rsidRPr="00A3633E">
        <w:rPr>
          <w:rtl/>
        </w:rPr>
        <w:t>فذلكة صناعية لأخذ التوسّل في نية القربة:</w:t>
      </w:r>
      <w:bookmarkEnd w:id="70"/>
    </w:p>
    <w:p w:rsidR="00F12837" w:rsidRDefault="00F12837" w:rsidP="00F12837">
      <w:pPr>
        <w:pStyle w:val="libNormal"/>
        <w:rPr>
          <w:rtl/>
        </w:rPr>
      </w:pPr>
      <w:r w:rsidRPr="00F12837">
        <w:rPr>
          <w:rtl/>
        </w:rPr>
        <w:t>ولا شك أن حقيقة العبادات بالنيّة القربيّة</w:t>
      </w:r>
      <w:r>
        <w:rPr>
          <w:rtl/>
        </w:rPr>
        <w:t>،</w:t>
      </w:r>
      <w:r w:rsidRPr="00F12837">
        <w:rPr>
          <w:rtl/>
        </w:rPr>
        <w:t xml:space="preserve"> والنيّة القربيّة إنما تحصل بالسبب المؤدّي إلى القربة</w:t>
      </w:r>
      <w:r>
        <w:rPr>
          <w:rtl/>
        </w:rPr>
        <w:t>،</w:t>
      </w:r>
      <w:r w:rsidRPr="00F12837">
        <w:rPr>
          <w:rtl/>
        </w:rPr>
        <w:t xml:space="preserve"> والقربى غاية مسبّبة سببها الطاعة لأوامر للَّه تعالى</w:t>
      </w:r>
      <w:r>
        <w:rPr>
          <w:rtl/>
        </w:rPr>
        <w:t>،</w:t>
      </w:r>
      <w:r w:rsidRPr="00F12837">
        <w:rPr>
          <w:rtl/>
        </w:rPr>
        <w:t xml:space="preserve"> وطاعة اللَّه عزّ وجل لا تتحقّق إلّا إذا كانت مقترنة بطاعة رسوله</w:t>
      </w:r>
      <w:r w:rsidR="002D5BB1" w:rsidRPr="002D5BB1">
        <w:rPr>
          <w:rtl/>
        </w:rPr>
        <w:t xml:space="preserve"> </w:t>
      </w:r>
      <w:r w:rsidR="002D5BB1" w:rsidRPr="002D5BB1">
        <w:rPr>
          <w:rStyle w:val="libAlaemChar"/>
          <w:rtl/>
        </w:rPr>
        <w:t>صلى‌الله‌عليه‌وآله</w:t>
      </w:r>
      <w:r>
        <w:rPr>
          <w:rtl/>
        </w:rPr>
        <w:t>؛</w:t>
      </w:r>
      <w:r w:rsidRPr="00F12837">
        <w:rPr>
          <w:rtl/>
        </w:rPr>
        <w:t xml:space="preserve"> إذ إنَّ النيّة التي هي روح العبادة إنما تحصل بوسيلة وواسطة طاعة النبي</w:t>
      </w:r>
      <w:r>
        <w:rPr>
          <w:rtl/>
        </w:rPr>
        <w:t>،</w:t>
      </w:r>
      <w:r w:rsidRPr="00F12837">
        <w:rPr>
          <w:rtl/>
        </w:rPr>
        <w:t xml:space="preserve"> ومَن لم ينوِ القربة بهذا النحو في العبادة تكون عبادته شركاً باللَّه تعالى</w:t>
      </w:r>
      <w:r>
        <w:rPr>
          <w:rtl/>
        </w:rPr>
        <w:t>؛</w:t>
      </w:r>
      <w:r w:rsidRPr="00F12837">
        <w:rPr>
          <w:rtl/>
        </w:rPr>
        <w:t xml:space="preserve"> لعدم التوجّه إلى اللَّه عزّ وجل بأبوابه التي أمر بتوسيطها وطاعتها وامتثال العبادات انقياداً لأوامرها.</w:t>
      </w:r>
    </w:p>
    <w:p w:rsidR="00F12837" w:rsidRPr="00F12837" w:rsidRDefault="00F12837" w:rsidP="00F12837">
      <w:pPr>
        <w:pStyle w:val="libNormal"/>
        <w:rPr>
          <w:rtl/>
        </w:rPr>
      </w:pPr>
      <w:r w:rsidRPr="00F12837">
        <w:rPr>
          <w:rtl/>
        </w:rPr>
        <w:t>ومَن يريد أن يفصل في صلاته وحجّه وصومه طاعة اللَّه عن طاعة الرسول</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A3633E">
        <w:rPr>
          <w:rtl/>
        </w:rPr>
        <w:t>(1) النساء: 64.</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يكون على الوثنية الجاهلية التي يشنؤها اللَّه عزّ وجل وعبّر عنها في قرآنه الكريم بالشرك والنجس</w:t>
      </w:r>
      <w:r>
        <w:rPr>
          <w:rtl/>
        </w:rPr>
        <w:t>،</w:t>
      </w:r>
      <w:r w:rsidRPr="00F12837">
        <w:rPr>
          <w:rtl/>
        </w:rPr>
        <w:t xml:space="preserve"> وطاعة كلّ مَن لم يأمر اللَّه بطاعته وثن من الأوثان</w:t>
      </w:r>
      <w:r>
        <w:rPr>
          <w:rtl/>
        </w:rPr>
        <w:t>،</w:t>
      </w:r>
      <w:r w:rsidRPr="00F12837">
        <w:rPr>
          <w:rtl/>
        </w:rPr>
        <w:t xml:space="preserve"> بل حتى صلاته تصبح وثناً إذا كانت صادرة عن طاعة غير مَن أمر اللَّه بطاعته</w:t>
      </w:r>
      <w:r>
        <w:rPr>
          <w:rtl/>
        </w:rPr>
        <w:t>،</w:t>
      </w:r>
      <w:r w:rsidRPr="00F12837">
        <w:rPr>
          <w:rtl/>
        </w:rPr>
        <w:t xml:space="preserve"> وإن كان ذلك المطاع هو الهوى وتحكيم سلطان الذات على سلطان اللَّه عزّ وجل</w:t>
      </w:r>
      <w:r>
        <w:rPr>
          <w:rtl/>
        </w:rPr>
        <w:t>،</w:t>
      </w:r>
      <w:r w:rsidRPr="00F12837">
        <w:rPr>
          <w:rtl/>
        </w:rPr>
        <w:t xml:space="preserve"> كما في الوثنية القرشية التي ذمّها القرآن الكريم.</w:t>
      </w:r>
    </w:p>
    <w:p w:rsidR="00F12837" w:rsidRDefault="00F12837" w:rsidP="00F12837">
      <w:pPr>
        <w:pStyle w:val="libNormal"/>
        <w:rPr>
          <w:rtl/>
        </w:rPr>
      </w:pPr>
      <w:r w:rsidRPr="00F12837">
        <w:rPr>
          <w:rtl/>
        </w:rPr>
        <w:t>ومن ذلك يتّضح أن أي عبادة من العبادات أو قربة من القربات أو نيل مقام من المقامات القُربية أو الفوز بحظوة عند اللَّه تعالى لا يمكن أن تتحقّق من دون توسيط طاعة النبي الأكرم</w:t>
      </w:r>
      <w:r w:rsidR="002D5BB1" w:rsidRPr="002D5BB1">
        <w:rPr>
          <w:rtl/>
        </w:rPr>
        <w:t xml:space="preserve"> </w:t>
      </w:r>
      <w:r w:rsidR="002D5BB1" w:rsidRPr="002D5BB1">
        <w:rPr>
          <w:rStyle w:val="libAlaemChar"/>
          <w:rtl/>
        </w:rPr>
        <w:t>صلى‌الله‌عليه‌وآله</w:t>
      </w:r>
      <w:r w:rsidRPr="00F12837">
        <w:rPr>
          <w:rtl/>
        </w:rPr>
        <w:t xml:space="preserve"> في تلك العبادة أو ذلك المقام.</w:t>
      </w:r>
    </w:p>
    <w:p w:rsidR="00F12837" w:rsidRDefault="00F12837" w:rsidP="00F12837">
      <w:pPr>
        <w:pStyle w:val="libNormal"/>
        <w:rPr>
          <w:rtl/>
        </w:rPr>
      </w:pPr>
      <w:r w:rsidRPr="00F12837">
        <w:rPr>
          <w:rtl/>
        </w:rPr>
        <w:t>ففي مقام التقرّب والنيّة والقصد جُعلت القبلة المعنوية طاعة النبي</w:t>
      </w:r>
      <w:r w:rsidR="002D5BB1" w:rsidRPr="002D5BB1">
        <w:rPr>
          <w:rtl/>
        </w:rPr>
        <w:t xml:space="preserve"> </w:t>
      </w:r>
      <w:r w:rsidR="002D5BB1" w:rsidRPr="002D5BB1">
        <w:rPr>
          <w:rStyle w:val="libAlaemChar"/>
          <w:rtl/>
        </w:rPr>
        <w:t>صلى‌الله‌عليه‌وآله</w:t>
      </w:r>
      <w:r w:rsidRPr="00F12837">
        <w:rPr>
          <w:rtl/>
        </w:rPr>
        <w:t xml:space="preserve"> والتدين بولايته والخضوع له</w:t>
      </w:r>
      <w:r>
        <w:rPr>
          <w:rtl/>
        </w:rPr>
        <w:t>،</w:t>
      </w:r>
      <w:r w:rsidRPr="00F12837">
        <w:rPr>
          <w:rtl/>
        </w:rPr>
        <w:t xml:space="preserve"> الذي هو خضوع للَّه عزّ وجل</w:t>
      </w:r>
      <w:r>
        <w:rPr>
          <w:rtl/>
        </w:rPr>
        <w:t>،</w:t>
      </w:r>
      <w:r w:rsidRPr="00F12837">
        <w:rPr>
          <w:rtl/>
        </w:rPr>
        <w:t xml:space="preserve"> كخضوع الملائكة لآدم</w:t>
      </w:r>
      <w:r>
        <w:rPr>
          <w:rtl/>
        </w:rPr>
        <w:t>؛</w:t>
      </w:r>
      <w:r w:rsidRPr="00F12837">
        <w:rPr>
          <w:rtl/>
        </w:rPr>
        <w:t xml:space="preserve"> لأنه باب اللَّه تعالى.</w:t>
      </w:r>
    </w:p>
    <w:p w:rsidR="00F12837" w:rsidRDefault="00F12837" w:rsidP="00F12837">
      <w:pPr>
        <w:pStyle w:val="libNormal"/>
        <w:rPr>
          <w:rtl/>
        </w:rPr>
      </w:pPr>
      <w:r w:rsidRPr="00F12837">
        <w:rPr>
          <w:rtl/>
        </w:rPr>
        <w:t>هذا كلّه في مقتضيات الشهادة الثانية وضرورة اقترانها بالشهادة الأولى.</w:t>
      </w:r>
    </w:p>
    <w:p w:rsidR="00F12837" w:rsidRDefault="00F12837" w:rsidP="00F12837">
      <w:pPr>
        <w:pStyle w:val="libNormal"/>
        <w:rPr>
          <w:rtl/>
        </w:rPr>
      </w:pPr>
      <w:r w:rsidRPr="00F12837">
        <w:rPr>
          <w:rtl/>
        </w:rPr>
        <w:t>كذلك أكّدت الآيات القرآنية على ضرورة الشهادة الثالثة واقترانها بالشهادة الثانية تبعاً للشهادة الأولى.</w:t>
      </w:r>
    </w:p>
    <w:p w:rsidR="00F12837" w:rsidRDefault="00F12837" w:rsidP="00F12837">
      <w:pPr>
        <w:pStyle w:val="libNormal"/>
        <w:rPr>
          <w:rtl/>
        </w:rPr>
      </w:pPr>
      <w:r w:rsidRPr="00F12837">
        <w:rPr>
          <w:rtl/>
        </w:rPr>
        <w:t>والشهادة الثالثة عبارة عن طاعة أولي الأمر</w:t>
      </w:r>
      <w:r>
        <w:rPr>
          <w:rtl/>
        </w:rPr>
        <w:t>،</w:t>
      </w:r>
      <w:r w:rsidRPr="00F12837">
        <w:rPr>
          <w:rtl/>
        </w:rPr>
        <w:t xml:space="preserve"> الذين أمر اللَّه بطاعتهم في قوله تعالى: </w:t>
      </w:r>
      <w:r w:rsidRPr="00240632">
        <w:rPr>
          <w:rStyle w:val="libAlaemChar"/>
          <w:rtl/>
        </w:rPr>
        <w:t>(</w:t>
      </w:r>
      <w:r w:rsidRPr="00F12837">
        <w:rPr>
          <w:rStyle w:val="libAieChar"/>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Pr="00240632">
        <w:rPr>
          <w:rStyle w:val="libAlaemChar"/>
          <w:rtl/>
        </w:rPr>
        <w:t>)</w:t>
      </w:r>
      <w:r w:rsidRPr="00F12837">
        <w:rPr>
          <w:rStyle w:val="libFootnotenumChar"/>
          <w:rtl/>
        </w:rPr>
        <w:t>(1)</w:t>
      </w:r>
      <w:r>
        <w:rPr>
          <w:rtl/>
        </w:rPr>
        <w:t>؛</w:t>
      </w:r>
      <w:r w:rsidRPr="00F12837">
        <w:rPr>
          <w:rtl/>
        </w:rPr>
        <w:t xml:space="preserve"> حيث قرن طاعتهم بطاعته وطاعة رسوله</w:t>
      </w:r>
      <w:r w:rsidR="002D5BB1" w:rsidRPr="002D5BB1">
        <w:rPr>
          <w:rtl/>
        </w:rPr>
        <w:t xml:space="preserve"> </w:t>
      </w:r>
      <w:r w:rsidR="002D5BB1" w:rsidRPr="002D5BB1">
        <w:rPr>
          <w:rStyle w:val="libAlaemChar"/>
          <w:rtl/>
        </w:rPr>
        <w:t>صلى‌الله‌عليه‌وآله</w:t>
      </w:r>
      <w:r w:rsidRPr="00F12837">
        <w:rPr>
          <w:rtl/>
        </w:rPr>
        <w:t>.</w:t>
      </w:r>
    </w:p>
    <w:p w:rsidR="00F12837" w:rsidRPr="00F12837" w:rsidRDefault="00F12837" w:rsidP="00F12837">
      <w:pPr>
        <w:pStyle w:val="libNormal"/>
        <w:rPr>
          <w:rtl/>
        </w:rPr>
      </w:pPr>
      <w:r w:rsidRPr="00F12837">
        <w:rPr>
          <w:rtl/>
        </w:rPr>
        <w:t>وقد بيّن اللَّه تبارك وتعالى في قرآنه الكريم المراد من أولي الأمر الذين تجب</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A3633E">
        <w:rPr>
          <w:rtl/>
        </w:rPr>
        <w:t>(1) النساء: 59.</w:t>
      </w:r>
    </w:p>
    <w:p w:rsidR="00F12837" w:rsidRDefault="00F12837" w:rsidP="00F12837">
      <w:pPr>
        <w:pStyle w:val="libNormal"/>
        <w:rPr>
          <w:rtl/>
        </w:rPr>
      </w:pPr>
      <w:r>
        <w:rPr>
          <w:rtl/>
        </w:rPr>
        <w:br w:type="page"/>
      </w:r>
    </w:p>
    <w:p w:rsidR="00F12837" w:rsidRDefault="00F12837" w:rsidP="00F12837">
      <w:pPr>
        <w:pStyle w:val="libNormal"/>
        <w:rPr>
          <w:rtl/>
        </w:rPr>
      </w:pPr>
      <w:r w:rsidRPr="00F12837">
        <w:rPr>
          <w:rtl/>
        </w:rPr>
        <w:lastRenderedPageBreak/>
        <w:t>طاعتهم</w:t>
      </w:r>
      <w:r>
        <w:rPr>
          <w:rtl/>
        </w:rPr>
        <w:t>،</w:t>
      </w:r>
      <w:r w:rsidRPr="00F12837">
        <w:rPr>
          <w:rtl/>
        </w:rPr>
        <w:t xml:space="preserve"> بعد أن بيّن تعالى المقصود من الأمر الذي هم أولياؤه</w:t>
      </w:r>
      <w:r>
        <w:rPr>
          <w:rtl/>
        </w:rPr>
        <w:t>،</w:t>
      </w:r>
      <w:r w:rsidRPr="00F12837">
        <w:rPr>
          <w:rtl/>
        </w:rPr>
        <w:t xml:space="preserve"> وأنه أمر ملكوتي من عالم كن فيكون</w:t>
      </w:r>
      <w:r>
        <w:rPr>
          <w:rtl/>
        </w:rPr>
        <w:t>،</w:t>
      </w:r>
      <w:r w:rsidRPr="00F12837">
        <w:rPr>
          <w:rtl/>
        </w:rPr>
        <w:t xml:space="preserve"> كما في قوله تعالى: </w:t>
      </w:r>
      <w:r w:rsidRPr="00240632">
        <w:rPr>
          <w:rStyle w:val="libAlaemChar"/>
          <w:rtl/>
        </w:rPr>
        <w:t>(</w:t>
      </w:r>
      <w:r w:rsidRPr="00F12837">
        <w:rPr>
          <w:rStyle w:val="libAieChar"/>
          <w:rtl/>
        </w:rPr>
        <w:t>إِنَّمَا أَمْرُهُ إِذَا أَرَادَ شَيْئًا أَنْ يَقُولَ لَهُ كُنْ فَيَكُونُ</w:t>
      </w:r>
      <w:r w:rsidRPr="00240632">
        <w:rPr>
          <w:rStyle w:val="libAlaemChar"/>
          <w:rtl/>
        </w:rPr>
        <w:t>)</w:t>
      </w:r>
      <w:r w:rsidRPr="00F12837">
        <w:rPr>
          <w:rStyle w:val="libFootnotenumChar"/>
          <w:rtl/>
        </w:rPr>
        <w:t>(1)</w:t>
      </w:r>
      <w:r>
        <w:rPr>
          <w:rtl/>
        </w:rPr>
        <w:t>،</w:t>
      </w:r>
      <w:r w:rsidRPr="00F12837">
        <w:rPr>
          <w:rtl/>
        </w:rPr>
        <w:t xml:space="preserve"> وقوله تعالى: </w:t>
      </w:r>
      <w:r w:rsidRPr="00240632">
        <w:rPr>
          <w:rStyle w:val="libAlaemChar"/>
          <w:rtl/>
        </w:rPr>
        <w:t>(</w:t>
      </w:r>
      <w:r w:rsidRPr="00F12837">
        <w:rPr>
          <w:rStyle w:val="libAieChar"/>
          <w:rtl/>
        </w:rPr>
        <w:t>وَمَا أَمْرُنَا إِلَّا وَاحِدَةٌ كَلَمْحٍ بِالْبَصَرِ</w:t>
      </w:r>
      <w:r w:rsidRPr="00240632">
        <w:rPr>
          <w:rStyle w:val="libAlaemChar"/>
          <w:rtl/>
        </w:rPr>
        <w:t>)</w:t>
      </w:r>
      <w:r w:rsidRPr="00F12837">
        <w:rPr>
          <w:rStyle w:val="libFootnotenumChar"/>
          <w:rtl/>
        </w:rPr>
        <w:t>(2)</w:t>
      </w:r>
      <w:r>
        <w:rPr>
          <w:rtl/>
        </w:rPr>
        <w:t>،</w:t>
      </w:r>
      <w:r w:rsidRPr="00F12837">
        <w:rPr>
          <w:rtl/>
        </w:rPr>
        <w:t xml:space="preserve"> وكذا قوله عزّ وجل: </w:t>
      </w:r>
      <w:r w:rsidRPr="00240632">
        <w:rPr>
          <w:rStyle w:val="libAlaemChar"/>
          <w:rtl/>
        </w:rPr>
        <w:t>(</w:t>
      </w:r>
      <w:r w:rsidRPr="00F12837">
        <w:rPr>
          <w:rStyle w:val="libAieChar"/>
          <w:rtl/>
        </w:rPr>
        <w:t>وَكَذَلِكَ أَوْحَيْنَا إِلَيْكَ رُوحًا مِنْ أَمْرِنَا</w:t>
      </w:r>
      <w:r w:rsidRPr="00240632">
        <w:rPr>
          <w:rStyle w:val="libAlaemChar"/>
          <w:rtl/>
        </w:rPr>
        <w:t>)</w:t>
      </w:r>
      <w:r w:rsidRPr="00F12837">
        <w:rPr>
          <w:rStyle w:val="libFootnotenumChar"/>
          <w:rtl/>
        </w:rPr>
        <w:t>(3)</w:t>
      </w:r>
      <w:r>
        <w:rPr>
          <w:rtl/>
        </w:rPr>
        <w:t>،</w:t>
      </w:r>
      <w:r w:rsidRPr="00F12837">
        <w:rPr>
          <w:rtl/>
        </w:rPr>
        <w:t xml:space="preserve"> وقوله تعالى: </w:t>
      </w:r>
      <w:r w:rsidRPr="00240632">
        <w:rPr>
          <w:rStyle w:val="libAlaemChar"/>
          <w:rtl/>
        </w:rPr>
        <w:t>(</w:t>
      </w:r>
      <w:r w:rsidRPr="00F12837">
        <w:rPr>
          <w:rStyle w:val="libAieChar"/>
          <w:rtl/>
        </w:rPr>
        <w:t>أَلَا لَهُ الْخَلْقُ وَالْأَمْرُ تَبَارَكَ اللَّهُ رَبُّ الْعَالَمِينَ</w:t>
      </w:r>
      <w:r w:rsidRPr="00240632">
        <w:rPr>
          <w:rStyle w:val="libAlaemChar"/>
          <w:rtl/>
        </w:rPr>
        <w:t>)</w:t>
      </w:r>
      <w:r w:rsidRPr="00F12837">
        <w:rPr>
          <w:rStyle w:val="libFootnotenumChar"/>
          <w:rtl/>
        </w:rPr>
        <w:t>(4)</w:t>
      </w:r>
      <w:r>
        <w:rPr>
          <w:rtl/>
        </w:rPr>
        <w:t>،</w:t>
      </w:r>
      <w:r w:rsidRPr="00F12837">
        <w:rPr>
          <w:rtl/>
        </w:rPr>
        <w:t xml:space="preserve"> ثم أفصحت الآيات القرآنية عن كون الأمر عبارة عن تدبير السماوات والأرض</w:t>
      </w:r>
      <w:r>
        <w:rPr>
          <w:rtl/>
        </w:rPr>
        <w:t>،</w:t>
      </w:r>
      <w:r w:rsidRPr="00F12837">
        <w:rPr>
          <w:rtl/>
        </w:rPr>
        <w:t xml:space="preserve"> قال تعالى: </w:t>
      </w:r>
      <w:r w:rsidRPr="00240632">
        <w:rPr>
          <w:rStyle w:val="libAlaemChar"/>
          <w:rtl/>
        </w:rPr>
        <w:t>(</w:t>
      </w:r>
      <w:r w:rsidRPr="00F12837">
        <w:rPr>
          <w:rStyle w:val="libAieChar"/>
          <w:rtl/>
        </w:rPr>
        <w:t>يُدَبِّرُ الْأَمْرَ مِنَ السَّمَاءِ إِلَى الْأَرْضِ ثُمَّ يَعْرُجُ إِلَيْهِ فِي يَوْمٍ كَانَ مِقْدَارُهُ أَلْفَ سَنَةٍ مِمَّا تَعُدُّونَ</w:t>
      </w:r>
      <w:r w:rsidRPr="00240632">
        <w:rPr>
          <w:rStyle w:val="libAlaemChar"/>
          <w:rtl/>
        </w:rPr>
        <w:t>)</w:t>
      </w:r>
      <w:r w:rsidRPr="00F12837">
        <w:rPr>
          <w:rStyle w:val="libFootnotenumChar"/>
          <w:rtl/>
        </w:rPr>
        <w:t>(5)</w:t>
      </w:r>
      <w:r w:rsidRPr="00F12837">
        <w:rPr>
          <w:rtl/>
        </w:rPr>
        <w:t>.</w:t>
      </w:r>
    </w:p>
    <w:p w:rsidR="00F12837" w:rsidRPr="00F12837" w:rsidRDefault="00F12837" w:rsidP="00F12837">
      <w:pPr>
        <w:pStyle w:val="libNormal"/>
        <w:rPr>
          <w:rStyle w:val="libAieChar"/>
          <w:rtl/>
        </w:rPr>
      </w:pPr>
      <w:r w:rsidRPr="00F12837">
        <w:rPr>
          <w:rtl/>
        </w:rPr>
        <w:t>إذن</w:t>
      </w:r>
      <w:r>
        <w:rPr>
          <w:rtl/>
        </w:rPr>
        <w:t>؛</w:t>
      </w:r>
      <w:r w:rsidRPr="00F12837">
        <w:rPr>
          <w:rtl/>
        </w:rPr>
        <w:t xml:space="preserve"> أولو الأمر هم الذين يتنزّل عليهم الأمر في ليلة القدر وفيها يفرق كلّ أمر حكيم</w:t>
      </w:r>
      <w:r>
        <w:rPr>
          <w:rtl/>
        </w:rPr>
        <w:t>،</w:t>
      </w:r>
      <w:r w:rsidRPr="00F12837">
        <w:rPr>
          <w:rtl/>
        </w:rPr>
        <w:t xml:space="preserve"> قال تعالى: </w:t>
      </w:r>
      <w:r w:rsidRPr="00240632">
        <w:rPr>
          <w:rStyle w:val="libAlaemChar"/>
          <w:rtl/>
        </w:rPr>
        <w:t>(</w:t>
      </w:r>
      <w:r w:rsidRPr="00F12837">
        <w:rPr>
          <w:rStyle w:val="libAieChar"/>
          <w:rtl/>
        </w:rPr>
        <w:t>لَيْلَةُ الْقَدْرِ خَيْرٌ مِنْ أَلْفِ شَهْرٍ * تَنَزَّلُ الْمَلَائِكَةُ وَالرُّوحُ فِيهَا بِإِذْنِ رَبِّهِمْ مِنْ كُلِّ أَمْرٍ * سَلَامٌ هِيَ حَتَّى مَطْلَعِ الْفَجْرِ</w:t>
      </w:r>
      <w:r w:rsidRPr="00240632">
        <w:rPr>
          <w:rStyle w:val="libAlaemChar"/>
          <w:rtl/>
        </w:rPr>
        <w:t>)</w:t>
      </w:r>
      <w:r w:rsidRPr="00F12837">
        <w:rPr>
          <w:rStyle w:val="libFootnotenumChar"/>
          <w:rtl/>
        </w:rPr>
        <w:t>(6)</w:t>
      </w:r>
      <w:r>
        <w:rPr>
          <w:rtl/>
        </w:rPr>
        <w:t>،</w:t>
      </w:r>
      <w:r w:rsidRPr="00F12837">
        <w:rPr>
          <w:rtl/>
        </w:rPr>
        <w:t xml:space="preserve"> وقال عزّ وجلّ في وصف ليلة القدر: </w:t>
      </w:r>
      <w:r w:rsidRPr="00240632">
        <w:rPr>
          <w:rStyle w:val="libAlaemChar"/>
          <w:rtl/>
        </w:rPr>
        <w:t>(</w:t>
      </w:r>
      <w:r w:rsidRPr="00F12837">
        <w:rPr>
          <w:rStyle w:val="libAieChar"/>
          <w:rtl/>
        </w:rPr>
        <w:t>إِنَّا أَنْزَلْنَاهُ فِي لَيْلَةٍ مُبَارَكَةٍ إِنَّا كُنَّا مُنْذِرِينَ * فِيهَا يُفْرَقُ كُلُّ أَمْرٍ حَكِيمٍ * أَمْرًا مِنْ عِنْدِنَا إِنَّا كُنَّا مُرْسِلِينَ * رَحْمَةً مِنْ رَبِّكَ إِنَّهُ هُوَ السَّمِيعُ الْعَلِيمُ</w:t>
      </w:r>
      <w:r w:rsidRPr="00240632">
        <w:rPr>
          <w:rStyle w:val="libAlaemChar"/>
          <w:rtl/>
        </w:rPr>
        <w:t>)</w:t>
      </w:r>
      <w:r w:rsidRPr="00F12837">
        <w:rPr>
          <w:rStyle w:val="libFootnotenumChar"/>
          <w:rtl/>
        </w:rPr>
        <w:t>(7)</w:t>
      </w:r>
      <w:r>
        <w:rPr>
          <w:rtl/>
        </w:rPr>
        <w:t>،</w:t>
      </w:r>
      <w:r w:rsidRPr="00F12837">
        <w:rPr>
          <w:rtl/>
        </w:rPr>
        <w:t xml:space="preserve"> ثم بيّن اللَّه عزّ وجلَّ أن شريعة النبي الأكرم من ذلك الأمر الحكيم الذي يفرق في ليلة القدر</w:t>
      </w:r>
      <w:r>
        <w:rPr>
          <w:rtl/>
        </w:rPr>
        <w:t>؛</w:t>
      </w:r>
      <w:r w:rsidRPr="00F12837">
        <w:rPr>
          <w:rtl/>
        </w:rPr>
        <w:t xml:space="preserve"> حيث قال عزّ وجلَّ مخاطباً نبيّه الأكرم</w:t>
      </w:r>
      <w:r w:rsidR="002D5BB1" w:rsidRPr="002D5BB1">
        <w:rPr>
          <w:rtl/>
        </w:rPr>
        <w:t xml:space="preserve"> </w:t>
      </w:r>
      <w:r w:rsidR="002D5BB1" w:rsidRPr="002D5BB1">
        <w:rPr>
          <w:rStyle w:val="libAlaemChar"/>
          <w:rtl/>
        </w:rPr>
        <w:t>صلى‌الله‌عليه‌وآله</w:t>
      </w:r>
      <w:r w:rsidRPr="00F12837">
        <w:rPr>
          <w:rtl/>
        </w:rPr>
        <w:t xml:space="preserve">: </w:t>
      </w:r>
      <w:r w:rsidRPr="00240632">
        <w:rPr>
          <w:rStyle w:val="libAlaemChar"/>
          <w:rtl/>
        </w:rPr>
        <w:t>(</w:t>
      </w:r>
      <w:r w:rsidRPr="00F12837">
        <w:rPr>
          <w:rStyle w:val="libAieChar"/>
          <w:rtl/>
        </w:rPr>
        <w:t>ثُمَّ جَعَلْنَاكَ عَلَى شَرِيعَةٍ</w:t>
      </w:r>
    </w:p>
    <w:p w:rsidR="00F12837" w:rsidRDefault="00240632" w:rsidP="002D5BB1">
      <w:pPr>
        <w:pStyle w:val="libLine"/>
        <w:rPr>
          <w:rtl/>
        </w:rPr>
      </w:pPr>
      <w:r>
        <w:rPr>
          <w:rtl/>
        </w:rPr>
        <w:t>____________________</w:t>
      </w:r>
    </w:p>
    <w:p w:rsidR="00F12837" w:rsidRDefault="00F12837" w:rsidP="00F12837">
      <w:pPr>
        <w:pStyle w:val="libFootnote0"/>
        <w:rPr>
          <w:rtl/>
        </w:rPr>
      </w:pPr>
      <w:r w:rsidRPr="00A3633E">
        <w:rPr>
          <w:rtl/>
        </w:rPr>
        <w:t>(1) يس: 82</w:t>
      </w:r>
      <w:r>
        <w:rPr>
          <w:rtl/>
        </w:rPr>
        <w:t>.</w:t>
      </w:r>
    </w:p>
    <w:p w:rsidR="00F12837" w:rsidRDefault="00F12837" w:rsidP="00F12837">
      <w:pPr>
        <w:pStyle w:val="libFootnote0"/>
        <w:rPr>
          <w:rtl/>
        </w:rPr>
      </w:pPr>
      <w:r w:rsidRPr="00A3633E">
        <w:rPr>
          <w:rtl/>
        </w:rPr>
        <w:t>(2) القمر: 50.</w:t>
      </w:r>
    </w:p>
    <w:p w:rsidR="00F12837" w:rsidRDefault="00F12837" w:rsidP="00F12837">
      <w:pPr>
        <w:pStyle w:val="libFootnote0"/>
        <w:rPr>
          <w:rtl/>
        </w:rPr>
      </w:pPr>
      <w:r w:rsidRPr="00A3633E">
        <w:rPr>
          <w:rtl/>
        </w:rPr>
        <w:t>(3) الشورى: 52.</w:t>
      </w:r>
    </w:p>
    <w:p w:rsidR="00F12837" w:rsidRDefault="00F12837" w:rsidP="00F12837">
      <w:pPr>
        <w:pStyle w:val="libFootnote0"/>
        <w:rPr>
          <w:rtl/>
        </w:rPr>
      </w:pPr>
      <w:r w:rsidRPr="00A3633E">
        <w:rPr>
          <w:rtl/>
        </w:rPr>
        <w:t>(4) الأعراف: 54.</w:t>
      </w:r>
    </w:p>
    <w:p w:rsidR="00F12837" w:rsidRDefault="00F12837" w:rsidP="00F12837">
      <w:pPr>
        <w:pStyle w:val="libFootnote0"/>
        <w:rPr>
          <w:rtl/>
        </w:rPr>
      </w:pPr>
      <w:r w:rsidRPr="00A3633E">
        <w:rPr>
          <w:rtl/>
        </w:rPr>
        <w:t>(5) السجدة: 5.</w:t>
      </w:r>
    </w:p>
    <w:p w:rsidR="00F12837" w:rsidRDefault="00F12837" w:rsidP="00F12837">
      <w:pPr>
        <w:pStyle w:val="libFootnote0"/>
        <w:rPr>
          <w:rtl/>
        </w:rPr>
      </w:pPr>
      <w:r w:rsidRPr="00A3633E">
        <w:rPr>
          <w:rtl/>
        </w:rPr>
        <w:t>(6) القدر: 3</w:t>
      </w:r>
      <w:r w:rsidR="00240632">
        <w:rPr>
          <w:rtl/>
        </w:rPr>
        <w:t xml:space="preserve"> - </w:t>
      </w:r>
      <w:r w:rsidRPr="00A3633E">
        <w:rPr>
          <w:rtl/>
        </w:rPr>
        <w:t>5.</w:t>
      </w:r>
    </w:p>
    <w:p w:rsidR="00F12837" w:rsidRPr="00B578D7" w:rsidRDefault="00F12837" w:rsidP="00F12837">
      <w:pPr>
        <w:pStyle w:val="libFootnote0"/>
        <w:rPr>
          <w:rtl/>
        </w:rPr>
      </w:pPr>
      <w:r w:rsidRPr="00A3633E">
        <w:rPr>
          <w:rtl/>
        </w:rPr>
        <w:t>(7) الدخان: 3</w:t>
      </w:r>
      <w:r w:rsidR="00240632">
        <w:rPr>
          <w:rtl/>
        </w:rPr>
        <w:t xml:space="preserve"> - </w:t>
      </w:r>
      <w:r w:rsidRPr="00A3633E">
        <w:rPr>
          <w:rtl/>
        </w:rPr>
        <w:t>6.</w:t>
      </w:r>
    </w:p>
    <w:p w:rsidR="00F12837" w:rsidRDefault="00F12837" w:rsidP="00F12837">
      <w:pPr>
        <w:pStyle w:val="libNormal"/>
        <w:rPr>
          <w:rtl/>
        </w:rPr>
      </w:pPr>
      <w:r>
        <w:br w:type="page"/>
      </w:r>
    </w:p>
    <w:p w:rsidR="00F12837" w:rsidRDefault="00F12837" w:rsidP="00F12837">
      <w:pPr>
        <w:pStyle w:val="libNormal"/>
        <w:rPr>
          <w:rtl/>
        </w:rPr>
      </w:pPr>
      <w:r w:rsidRPr="00F12837">
        <w:rPr>
          <w:rStyle w:val="libAieChar"/>
          <w:rtl/>
        </w:rPr>
        <w:lastRenderedPageBreak/>
        <w:t>مِنَ الْأَمْرِ فَاتَّبِعْهَا وَلَا تَتَّبِعْ أَهْوَاءَ الَّذِينَ لَا يَعْلَمُونَ</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وقد صرّحت آيات أخرى بأن الأمر الملكوتي يتنزّل على عباد اللَّه من دون أن تخصّص من لهم الأمر بالأنبياء والرسل</w:t>
      </w:r>
      <w:r>
        <w:rPr>
          <w:rtl/>
        </w:rPr>
        <w:t>،</w:t>
      </w:r>
      <w:r w:rsidRPr="00F12837">
        <w:rPr>
          <w:rtl/>
        </w:rPr>
        <w:t xml:space="preserve"> قال عزّ وجل: </w:t>
      </w:r>
      <w:r w:rsidRPr="00240632">
        <w:rPr>
          <w:rStyle w:val="libAlaemChar"/>
          <w:rtl/>
        </w:rPr>
        <w:t>(</w:t>
      </w:r>
      <w:r w:rsidRPr="00F12837">
        <w:rPr>
          <w:rStyle w:val="libAieChar"/>
          <w:rtl/>
        </w:rPr>
        <w:t>يُنَزِّلُ الْمَلَائِكَةَ بِالرُّوحِ مِنْ أَمْرِهِ عَلَى مَنْ يَشَاءُ مِنْ عِبَادِهِ أَنْ أَنْذِرُوا أَنَّهُ لَا إِلَهَ إِلَّا أَنَا فَاتَّقُونِ</w:t>
      </w:r>
      <w:r w:rsidRPr="00240632">
        <w:rPr>
          <w:rStyle w:val="libAlaemChar"/>
          <w:rtl/>
        </w:rPr>
        <w:t>)</w:t>
      </w:r>
      <w:r w:rsidRPr="00F12837">
        <w:rPr>
          <w:rStyle w:val="libFootnotenumChar"/>
          <w:rtl/>
        </w:rPr>
        <w:t>(2)</w:t>
      </w:r>
      <w:r w:rsidRPr="00F12837">
        <w:rPr>
          <w:rtl/>
        </w:rPr>
        <w:t>.</w:t>
      </w:r>
    </w:p>
    <w:p w:rsidR="00F12837" w:rsidRDefault="00F12837" w:rsidP="00F12837">
      <w:pPr>
        <w:pStyle w:val="libNormal"/>
        <w:rPr>
          <w:rtl/>
        </w:rPr>
      </w:pPr>
      <w:r w:rsidRPr="00F12837">
        <w:rPr>
          <w:rtl/>
        </w:rPr>
        <w:t>وحاصل ما ذكرناه من الآيات: أن الأمر من عالم الملكوت والغيب</w:t>
      </w:r>
      <w:r>
        <w:rPr>
          <w:rtl/>
        </w:rPr>
        <w:t>،</w:t>
      </w:r>
      <w:r w:rsidRPr="00F12837">
        <w:rPr>
          <w:rtl/>
        </w:rPr>
        <w:t xml:space="preserve"> وأنه مرتبط بتدبير السماوات والأرض وغير مختصّ بالشؤون الدنيوية المادّية</w:t>
      </w:r>
      <w:r>
        <w:rPr>
          <w:rtl/>
        </w:rPr>
        <w:t>،</w:t>
      </w:r>
      <w:r w:rsidRPr="00F12837">
        <w:rPr>
          <w:rtl/>
        </w:rPr>
        <w:t xml:space="preserve"> وأن الشرائع وهداية الناس وإنذارهم مرتبطة به</w:t>
      </w:r>
      <w:r>
        <w:rPr>
          <w:rtl/>
        </w:rPr>
        <w:t>،</w:t>
      </w:r>
      <w:r w:rsidRPr="00F12837">
        <w:rPr>
          <w:rtl/>
        </w:rPr>
        <w:t xml:space="preserve"> وأنه شامل لأولياء اللَّه الأصفياء المجتبين وليس خاصّاً بمقام النبوّة والرسالة</w:t>
      </w:r>
      <w:r>
        <w:rPr>
          <w:rtl/>
        </w:rPr>
        <w:t>،</w:t>
      </w:r>
      <w:r w:rsidRPr="00F12837">
        <w:rPr>
          <w:rtl/>
        </w:rPr>
        <w:t xml:space="preserve"> وذلك لارتباطه المباشر بمقام الهداية والإيصال إلى المطلوب</w:t>
      </w:r>
      <w:r>
        <w:rPr>
          <w:rtl/>
        </w:rPr>
        <w:t>،</w:t>
      </w:r>
      <w:r w:rsidRPr="00F12837">
        <w:rPr>
          <w:rtl/>
        </w:rPr>
        <w:t xml:space="preserve"> وهو مقام الخلافة والإمامة كما تقدم</w:t>
      </w:r>
      <w:r>
        <w:rPr>
          <w:rtl/>
        </w:rPr>
        <w:t>؛</w:t>
      </w:r>
      <w:r w:rsidRPr="00F12837">
        <w:rPr>
          <w:rtl/>
        </w:rPr>
        <w:t xml:space="preserve"> ولذا قال تعالى: </w:t>
      </w:r>
      <w:r w:rsidRPr="00240632">
        <w:rPr>
          <w:rStyle w:val="libAlaemChar"/>
          <w:rtl/>
        </w:rPr>
        <w:t>(</w:t>
      </w:r>
      <w:r w:rsidRPr="00F12837">
        <w:rPr>
          <w:rStyle w:val="libAieChar"/>
          <w:rtl/>
        </w:rPr>
        <w:t>وَجَعَلْنَا مِنْهُمْ أَئِمَّةً يَهْدُونَ بِأَمْرِنَا لَمَّا صَبَرُوا وَكَانُوا بِآيَاتِنَا يُوقِنُونَ</w:t>
      </w:r>
      <w:r w:rsidRPr="00240632">
        <w:rPr>
          <w:rStyle w:val="libAlaemChar"/>
          <w:rtl/>
        </w:rPr>
        <w:t>)</w:t>
      </w:r>
      <w:r w:rsidRPr="00F12837">
        <w:rPr>
          <w:rStyle w:val="libFootnotenumChar"/>
          <w:rtl/>
        </w:rPr>
        <w:t>(3)</w:t>
      </w:r>
      <w:r>
        <w:rPr>
          <w:rtl/>
        </w:rPr>
        <w:t>،</w:t>
      </w:r>
      <w:r w:rsidRPr="00F12837">
        <w:rPr>
          <w:rtl/>
        </w:rPr>
        <w:t xml:space="preserve"> والصبر واليقين للأئمة من أولي الأمر في هذه الآية المباركة إشارة إلى العصمة في مقام العلم والعمل.</w:t>
      </w:r>
    </w:p>
    <w:p w:rsidR="00F12837" w:rsidRDefault="00F12837" w:rsidP="00F12837">
      <w:pPr>
        <w:pStyle w:val="libNormal"/>
        <w:rPr>
          <w:rtl/>
        </w:rPr>
      </w:pPr>
      <w:r w:rsidRPr="00F12837">
        <w:rPr>
          <w:rtl/>
        </w:rPr>
        <w:t>ولا يوجد أولو أمر في هذه الأمة بعد رسول اللَّه تجب طاعتهم غير أهل بيته</w:t>
      </w:r>
      <w:r w:rsidR="002D5BB1" w:rsidRPr="002D5BB1">
        <w:rPr>
          <w:rtl/>
        </w:rPr>
        <w:t xml:space="preserve"> </w:t>
      </w:r>
      <w:r w:rsidR="002D5BB1" w:rsidRPr="002D5BB1">
        <w:rPr>
          <w:rStyle w:val="libAlaemChar"/>
          <w:rtl/>
        </w:rPr>
        <w:t>صلى‌الله‌عليه‌وآله</w:t>
      </w:r>
      <w:r>
        <w:rPr>
          <w:rtl/>
        </w:rPr>
        <w:t>،</w:t>
      </w:r>
      <w:r w:rsidRPr="00F12837">
        <w:rPr>
          <w:rtl/>
        </w:rPr>
        <w:t xml:space="preserve"> الذين أذهب اللَّه عنهم الرجس وطهرهم تطهيراً</w:t>
      </w:r>
      <w:r>
        <w:rPr>
          <w:rtl/>
        </w:rPr>
        <w:t>.</w:t>
      </w:r>
      <w:r w:rsidRPr="00F12837">
        <w:rPr>
          <w:rtl/>
        </w:rPr>
        <w:t xml:space="preserve"> ولا يمكن اقتصار الأمر الإلهي على السياسة والأمور الاجتماعية</w:t>
      </w:r>
      <w:r>
        <w:rPr>
          <w:rtl/>
        </w:rPr>
        <w:t>،</w:t>
      </w:r>
      <w:r w:rsidRPr="00F12837">
        <w:rPr>
          <w:rtl/>
        </w:rPr>
        <w:t xml:space="preserve"> بل هو أمر ملكوتي من عالم الغيب لهداية الأمة وتدبير السماوات والأرض يتنزّل في ليلة القدر على أولياء اللَّه وأصفيائه</w:t>
      </w:r>
      <w:r>
        <w:rPr>
          <w:rtl/>
        </w:rPr>
        <w:t>،</w:t>
      </w:r>
      <w:r w:rsidRPr="00F12837">
        <w:rPr>
          <w:rtl/>
        </w:rPr>
        <w:t xml:space="preserve"> وهؤلاء هم أوصياء رسول اللَّه</w:t>
      </w:r>
      <w:r w:rsidR="002D5BB1" w:rsidRPr="002D5BB1">
        <w:rPr>
          <w:rtl/>
        </w:rPr>
        <w:t xml:space="preserve"> </w:t>
      </w:r>
      <w:r w:rsidR="002D5BB1" w:rsidRPr="002D5BB1">
        <w:rPr>
          <w:rStyle w:val="libAlaemChar"/>
          <w:rtl/>
        </w:rPr>
        <w:t>صلى‌الله‌عليه‌وآله</w:t>
      </w:r>
      <w:r w:rsidRPr="00F12837">
        <w:rPr>
          <w:rtl/>
        </w:rPr>
        <w:t xml:space="preserve"> والأئمة من بعده الدالّون على أوامره والذين أوكل لهم البيان الشرعي والقانوني للأوامر</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A3633E">
        <w:rPr>
          <w:rtl/>
        </w:rPr>
        <w:t>(1) الجاثية: 18.</w:t>
      </w:r>
    </w:p>
    <w:p w:rsidR="00F12837" w:rsidRPr="00B578D7" w:rsidRDefault="00F12837" w:rsidP="00F12837">
      <w:pPr>
        <w:pStyle w:val="libFootnote0"/>
        <w:rPr>
          <w:rtl/>
        </w:rPr>
      </w:pPr>
      <w:r w:rsidRPr="00A3633E">
        <w:rPr>
          <w:rtl/>
        </w:rPr>
        <w:t>(2) النحل: 2.</w:t>
      </w:r>
    </w:p>
    <w:p w:rsidR="00F12837" w:rsidRPr="00B578D7" w:rsidRDefault="00F12837" w:rsidP="00F12837">
      <w:pPr>
        <w:pStyle w:val="libFootnote0"/>
        <w:rPr>
          <w:rtl/>
        </w:rPr>
      </w:pPr>
      <w:r w:rsidRPr="00A3633E">
        <w:rPr>
          <w:rtl/>
        </w:rPr>
        <w:t>(3) السجدة: 24.</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الإلهية والنبويّة</w:t>
      </w:r>
      <w:r>
        <w:rPr>
          <w:rtl/>
        </w:rPr>
        <w:t>،</w:t>
      </w:r>
      <w:r w:rsidRPr="00F12837">
        <w:rPr>
          <w:rtl/>
        </w:rPr>
        <w:t xml:space="preserve"> فكما أن الدالّ على أوامر اللَّه ونواهيه هو النبي الأكرم</w:t>
      </w:r>
      <w:r w:rsidR="002D5BB1" w:rsidRPr="002D5BB1">
        <w:rPr>
          <w:rtl/>
        </w:rPr>
        <w:t xml:space="preserve"> </w:t>
      </w:r>
      <w:r w:rsidR="002D5BB1" w:rsidRPr="002D5BB1">
        <w:rPr>
          <w:rStyle w:val="libAlaemChar"/>
          <w:rtl/>
        </w:rPr>
        <w:t>صلى‌الله‌عليه‌وآله</w:t>
      </w:r>
      <w:r w:rsidRPr="00F12837">
        <w:rPr>
          <w:rtl/>
        </w:rPr>
        <w:t xml:space="preserve"> بأمره ونهيه</w:t>
      </w:r>
      <w:r>
        <w:rPr>
          <w:rtl/>
        </w:rPr>
        <w:t>،</w:t>
      </w:r>
      <w:r w:rsidRPr="00F12837">
        <w:rPr>
          <w:rtl/>
        </w:rPr>
        <w:t xml:space="preserve"> كذلك الدالّ على أوامر الرسول الأكرم ونواهيه أولو الأمر من بعده بأمرهم ونهيهم</w:t>
      </w:r>
      <w:r>
        <w:rPr>
          <w:rtl/>
        </w:rPr>
        <w:t>،</w:t>
      </w:r>
      <w:r w:rsidRPr="00F12837">
        <w:rPr>
          <w:rtl/>
        </w:rPr>
        <w:t xml:space="preserve"> فالنبي الأكرم</w:t>
      </w:r>
      <w:r w:rsidR="002D5BB1" w:rsidRPr="002D5BB1">
        <w:rPr>
          <w:rtl/>
        </w:rPr>
        <w:t xml:space="preserve"> </w:t>
      </w:r>
      <w:r w:rsidR="002D5BB1" w:rsidRPr="002D5BB1">
        <w:rPr>
          <w:rStyle w:val="libAlaemChar"/>
          <w:rtl/>
        </w:rPr>
        <w:t>صلى‌الله‌عليه‌وآله</w:t>
      </w:r>
      <w:r w:rsidRPr="00F12837">
        <w:rPr>
          <w:rtl/>
        </w:rPr>
        <w:t xml:space="preserve"> أمر ونهى في ضمن إطار الفرائض الإلهية</w:t>
      </w:r>
      <w:r>
        <w:rPr>
          <w:rtl/>
        </w:rPr>
        <w:t>،</w:t>
      </w:r>
      <w:r w:rsidRPr="00F12837">
        <w:rPr>
          <w:rtl/>
        </w:rPr>
        <w:t xml:space="preserve"> وأولو الأمر أيضاً يأمرون وينهون في ضمن دائرة السنن النبويّة المباركة</w:t>
      </w:r>
      <w:r>
        <w:rPr>
          <w:rtl/>
        </w:rPr>
        <w:t>،</w:t>
      </w:r>
      <w:r w:rsidRPr="00F12837">
        <w:rPr>
          <w:rtl/>
        </w:rPr>
        <w:t xml:space="preserve"> بما يشبه الحالة التراتبية في التنزّل القانوني الوضعي في الأدوار والصلاحيات</w:t>
      </w:r>
      <w:r>
        <w:rPr>
          <w:rtl/>
        </w:rPr>
        <w:t>،</w:t>
      </w:r>
      <w:r w:rsidRPr="00F12837">
        <w:rPr>
          <w:rtl/>
        </w:rPr>
        <w:t xml:space="preserve"> فهم الدالّون على طاعة الرسول</w:t>
      </w:r>
      <w:r w:rsidR="002D5BB1" w:rsidRPr="002D5BB1">
        <w:rPr>
          <w:rtl/>
        </w:rPr>
        <w:t xml:space="preserve"> </w:t>
      </w:r>
      <w:r w:rsidR="002D5BB1" w:rsidRPr="002D5BB1">
        <w:rPr>
          <w:rStyle w:val="libAlaemChar"/>
          <w:rtl/>
        </w:rPr>
        <w:t>صلى‌الله‌عليه‌وآله</w:t>
      </w:r>
      <w:r w:rsidRPr="00F12837">
        <w:rPr>
          <w:rtl/>
        </w:rPr>
        <w:t xml:space="preserve"> كما كان هو دالّا على طاعة ربّه.</w:t>
      </w:r>
    </w:p>
    <w:p w:rsidR="00F12837" w:rsidRDefault="00F12837" w:rsidP="00F12837">
      <w:pPr>
        <w:pStyle w:val="libNormal"/>
        <w:rPr>
          <w:rtl/>
        </w:rPr>
      </w:pPr>
      <w:r w:rsidRPr="00F12837">
        <w:rPr>
          <w:rtl/>
        </w:rPr>
        <w:t>وبعبارة أخرى: إن أصول تشريع اللَّه تعالى وفرائضه يتبعها تشريعات النبي</w:t>
      </w:r>
      <w:r w:rsidR="002D5BB1" w:rsidRPr="002D5BB1">
        <w:rPr>
          <w:rtl/>
        </w:rPr>
        <w:t xml:space="preserve"> </w:t>
      </w:r>
      <w:r w:rsidR="002D5BB1" w:rsidRPr="002D5BB1">
        <w:rPr>
          <w:rStyle w:val="libAlaemChar"/>
          <w:rtl/>
        </w:rPr>
        <w:t>صلى‌الله‌عليه‌وآله</w:t>
      </w:r>
      <w:r w:rsidRPr="00F12837">
        <w:rPr>
          <w:rtl/>
        </w:rPr>
        <w:t xml:space="preserve"> تفصيلاً وبياناً</w:t>
      </w:r>
      <w:r>
        <w:rPr>
          <w:rtl/>
        </w:rPr>
        <w:t>،</w:t>
      </w:r>
      <w:r w:rsidRPr="00F12837">
        <w:rPr>
          <w:rtl/>
        </w:rPr>
        <w:t xml:space="preserve"> ويتبعها تشريع أولي الأمر على نحو التنزّل القانوني</w:t>
      </w:r>
      <w:r>
        <w:rPr>
          <w:rtl/>
        </w:rPr>
        <w:t>،</w:t>
      </w:r>
      <w:r w:rsidRPr="00F12837">
        <w:rPr>
          <w:rtl/>
        </w:rPr>
        <w:t xml:space="preserve"> الذي هو الفتق بعد الرتق</w:t>
      </w:r>
      <w:r>
        <w:rPr>
          <w:rtl/>
        </w:rPr>
        <w:t>،</w:t>
      </w:r>
      <w:r w:rsidRPr="00F12837">
        <w:rPr>
          <w:rtl/>
        </w:rPr>
        <w:t xml:space="preserve"> والتفصيل بعد الإجمال</w:t>
      </w:r>
      <w:r>
        <w:rPr>
          <w:rtl/>
        </w:rPr>
        <w:t>،</w:t>
      </w:r>
      <w:r w:rsidRPr="00F12837">
        <w:rPr>
          <w:rtl/>
        </w:rPr>
        <w:t xml:space="preserve"> والبسط بعد القبض للتشريعات</w:t>
      </w:r>
      <w:r>
        <w:rPr>
          <w:rtl/>
        </w:rPr>
        <w:t>،</w:t>
      </w:r>
      <w:r w:rsidRPr="00F12837">
        <w:rPr>
          <w:rtl/>
        </w:rPr>
        <w:t xml:space="preserve"> وهذه لغة قانونية جعلها اللَّه تعالى جسراً لإيصال أحكامه على ما جرى عليه البشر</w:t>
      </w:r>
      <w:r>
        <w:rPr>
          <w:rtl/>
        </w:rPr>
        <w:t>،</w:t>
      </w:r>
      <w:r w:rsidRPr="00F12837">
        <w:rPr>
          <w:rtl/>
        </w:rPr>
        <w:t xml:space="preserve"> كالتشريع للفقه الدستوري ثم النيابي ثم الوزاري</w:t>
      </w:r>
      <w:r>
        <w:rPr>
          <w:rtl/>
        </w:rPr>
        <w:t>،</w:t>
      </w:r>
      <w:r w:rsidRPr="00F12837">
        <w:rPr>
          <w:rtl/>
        </w:rPr>
        <w:t xml:space="preserve"> على نحو التبعية بلا منافاة</w:t>
      </w:r>
      <w:r>
        <w:rPr>
          <w:rtl/>
        </w:rPr>
        <w:t>،</w:t>
      </w:r>
      <w:r w:rsidRPr="00F12837">
        <w:rPr>
          <w:rtl/>
        </w:rPr>
        <w:t xml:space="preserve"> وهذا برهان قانوني على التشريعات التي لابدّ من طاعتها</w:t>
      </w:r>
      <w:r>
        <w:rPr>
          <w:rtl/>
        </w:rPr>
        <w:t>،</w:t>
      </w:r>
      <w:r w:rsidRPr="00F12837">
        <w:rPr>
          <w:rtl/>
        </w:rPr>
        <w:t xml:space="preserve"> فالرتق يُفسَّر ويفتق فتقاً قانونياً تابعاً له.</w:t>
      </w:r>
    </w:p>
    <w:p w:rsidR="00F12837" w:rsidRDefault="00F12837" w:rsidP="00F12837">
      <w:pPr>
        <w:pStyle w:val="libNormal"/>
        <w:rPr>
          <w:rtl/>
        </w:rPr>
      </w:pPr>
      <w:r w:rsidRPr="00F12837">
        <w:rPr>
          <w:rtl/>
        </w:rPr>
        <w:t>ويتجلى ذلك المعنى أكثر إذا علمنا أن معظم بيان تشريع الشرائط والموانع وتفاصيل الأجزاء هي من تشريعات أئمة أهل البيت</w:t>
      </w:r>
      <w:r w:rsidR="002D5BB1" w:rsidRPr="002D5BB1">
        <w:rPr>
          <w:rtl/>
        </w:rPr>
        <w:t xml:space="preserve"> </w:t>
      </w:r>
      <w:r w:rsidR="002D5BB1" w:rsidRPr="002D5BB1">
        <w:rPr>
          <w:rStyle w:val="libAlaemChar"/>
          <w:rtl/>
        </w:rPr>
        <w:t>عليهم‌السلام</w:t>
      </w:r>
      <w:r>
        <w:rPr>
          <w:rtl/>
        </w:rPr>
        <w:t>،</w:t>
      </w:r>
      <w:r w:rsidRPr="00F12837">
        <w:rPr>
          <w:rtl/>
        </w:rPr>
        <w:t xml:space="preserve"> فلا تستعلم تلك الأمور مع تركهم والإعراض عنهم وعدم الطاعة لأوامرهم.</w:t>
      </w:r>
    </w:p>
    <w:p w:rsidR="00F12837" w:rsidRDefault="00F12837" w:rsidP="00F12837">
      <w:pPr>
        <w:pStyle w:val="libNormal"/>
        <w:rPr>
          <w:rtl/>
        </w:rPr>
      </w:pPr>
      <w:r w:rsidRPr="00F12837">
        <w:rPr>
          <w:rtl/>
        </w:rPr>
        <w:t>إذن</w:t>
      </w:r>
      <w:r>
        <w:rPr>
          <w:rtl/>
        </w:rPr>
        <w:t>؛</w:t>
      </w:r>
      <w:r w:rsidRPr="00F12837">
        <w:rPr>
          <w:rtl/>
        </w:rPr>
        <w:t xml:space="preserve"> الطاعة في الدين بطاعة اللَّه</w:t>
      </w:r>
      <w:r>
        <w:rPr>
          <w:rtl/>
        </w:rPr>
        <w:t>،</w:t>
      </w:r>
      <w:r w:rsidRPr="00F12837">
        <w:rPr>
          <w:rtl/>
        </w:rPr>
        <w:t xml:space="preserve"> وطاعة اللَّه بطاعة النبي الأكرم</w:t>
      </w:r>
      <w:r w:rsidR="002D5BB1" w:rsidRPr="002D5BB1">
        <w:rPr>
          <w:rtl/>
        </w:rPr>
        <w:t xml:space="preserve"> </w:t>
      </w:r>
      <w:r w:rsidR="002D5BB1" w:rsidRPr="002D5BB1">
        <w:rPr>
          <w:rStyle w:val="libAlaemChar"/>
          <w:rtl/>
        </w:rPr>
        <w:t>صلى‌الله‌عليه‌وآله</w:t>
      </w:r>
      <w:r w:rsidRPr="00F12837">
        <w:rPr>
          <w:rtl/>
        </w:rPr>
        <w:t xml:space="preserve"> وأولي الأمر</w:t>
      </w:r>
      <w:r>
        <w:rPr>
          <w:rtl/>
        </w:rPr>
        <w:t>،</w:t>
      </w:r>
      <w:r w:rsidRPr="00F12837">
        <w:rPr>
          <w:rtl/>
        </w:rPr>
        <w:t xml:space="preserve"> فالوليّ بعد اللَّه تعالى رسوله</w:t>
      </w:r>
      <w:r w:rsidR="00063F8E">
        <w:rPr>
          <w:rtl/>
        </w:rPr>
        <w:t xml:space="preserve"> </w:t>
      </w:r>
      <w:r w:rsidR="002D5BB1" w:rsidRPr="002D5BB1">
        <w:rPr>
          <w:rStyle w:val="libAlaemChar"/>
          <w:rtl/>
        </w:rPr>
        <w:t>صلى‌الله‌عليه‌وآله</w:t>
      </w:r>
      <w:r w:rsidRPr="00F12837">
        <w:rPr>
          <w:rtl/>
        </w:rPr>
        <w:t xml:space="preserve"> وبعد الرسول أولي الأمر</w:t>
      </w:r>
      <w:r>
        <w:rPr>
          <w:rtl/>
        </w:rPr>
        <w:t>،</w:t>
      </w:r>
      <w:r w:rsidRPr="00F12837">
        <w:rPr>
          <w:rtl/>
        </w:rPr>
        <w:t xml:space="preserve"> الذين لهم حقّ استنباط الدين وبيانه وتفصيله</w:t>
      </w:r>
      <w:r>
        <w:rPr>
          <w:rtl/>
        </w:rPr>
        <w:t>،</w:t>
      </w:r>
      <w:r w:rsidRPr="00F12837">
        <w:rPr>
          <w:rtl/>
        </w:rPr>
        <w:t xml:space="preserve"> قال تعالى: </w:t>
      </w:r>
      <w:r w:rsidRPr="00240632">
        <w:rPr>
          <w:rStyle w:val="libAlaemChar"/>
          <w:rtl/>
        </w:rPr>
        <w:t>(</w:t>
      </w:r>
      <w:r w:rsidRPr="00F12837">
        <w:rPr>
          <w:rStyle w:val="libAieChar"/>
          <w:rtl/>
        </w:rPr>
        <w:t>وَإِذَا جَاءَهُمْ أَمْرٌ مِنَ الْأَمْنِ أَوِ الْخَوْفِ</w:t>
      </w:r>
    </w:p>
    <w:p w:rsidR="00F12837" w:rsidRDefault="00F12837" w:rsidP="00F12837">
      <w:pPr>
        <w:pStyle w:val="libNormal"/>
        <w:rPr>
          <w:rtl/>
        </w:rPr>
      </w:pPr>
      <w:r>
        <w:br w:type="page"/>
      </w:r>
    </w:p>
    <w:p w:rsidR="00F12837" w:rsidRDefault="00F12837" w:rsidP="00F12837">
      <w:pPr>
        <w:pStyle w:val="libNormal"/>
        <w:rPr>
          <w:rtl/>
        </w:rPr>
      </w:pPr>
      <w:r w:rsidRPr="00F12837">
        <w:rPr>
          <w:rStyle w:val="libAieChar"/>
          <w:rtl/>
        </w:rPr>
        <w:lastRenderedPageBreak/>
        <w:t>أَذَاعُوا بِهِ وَلَوْ رَدُّوهُ إِلَى الرَّسُولِ وَإِلَى أُولِي الْأَمْرِ مِنْهُمْ لَعَلِمَهُ الَّذِينَ يَسْتَنْبِطُونَهُ مِنْهُمْ</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والذي يتّضح ممَّا ذكرناه أن طاعة أولي الأمر على حدّ طاعة رسول اللَّه مقترنة بها وشاملة للدين كلّه</w:t>
      </w:r>
      <w:r>
        <w:rPr>
          <w:rtl/>
        </w:rPr>
        <w:t>،</w:t>
      </w:r>
      <w:r w:rsidRPr="00F12837">
        <w:rPr>
          <w:rtl/>
        </w:rPr>
        <w:t xml:space="preserve"> كما أن ولاية اللَّه تعالى وطاعته كذلك غير مختصّة ببعض الشؤون السياسية أو الاجتماعية.</w:t>
      </w:r>
    </w:p>
    <w:p w:rsidR="00F12837" w:rsidRDefault="00F12837" w:rsidP="00F12837">
      <w:pPr>
        <w:pStyle w:val="libNormal"/>
        <w:rPr>
          <w:rtl/>
        </w:rPr>
      </w:pPr>
      <w:r w:rsidRPr="00F12837">
        <w:rPr>
          <w:rtl/>
        </w:rPr>
        <w:t>فالإتيان بجميع العبادات والطقوس الدينية طاعة لأمر اللَّه وأمر رسوله وأولي الأمر من بعده وهم أهل بيته</w:t>
      </w:r>
      <w:r w:rsidR="002D5BB1" w:rsidRPr="002D5BB1">
        <w:rPr>
          <w:rtl/>
        </w:rPr>
        <w:t xml:space="preserve"> </w:t>
      </w:r>
      <w:r w:rsidR="002D5BB1" w:rsidRPr="002D5BB1">
        <w:rPr>
          <w:rStyle w:val="libAlaemChar"/>
          <w:rtl/>
        </w:rPr>
        <w:t>عليهم‌السلام</w:t>
      </w:r>
      <w:r>
        <w:rPr>
          <w:rtl/>
        </w:rPr>
        <w:t>،</w:t>
      </w:r>
      <w:r w:rsidRPr="00F12837">
        <w:rPr>
          <w:rtl/>
        </w:rPr>
        <w:t xml:space="preserve"> فالعبد ينقاد ويفد على اللَّه تعالى ويتقرّب ويتوجّه إليه بطاعة الرسول وطاعة أولي الأمر</w:t>
      </w:r>
      <w:r>
        <w:rPr>
          <w:rtl/>
        </w:rPr>
        <w:t>،</w:t>
      </w:r>
      <w:r w:rsidRPr="00F12837">
        <w:rPr>
          <w:rtl/>
        </w:rPr>
        <w:t xml:space="preserve"> وهذا يعني أن الشهادة الثانية والثالثة مأخوذتان واسطتين في حاقّ عبادة اللَّه تعالى بما فيها عبادة المعرفة</w:t>
      </w:r>
      <w:r>
        <w:rPr>
          <w:rtl/>
        </w:rPr>
        <w:t>،</w:t>
      </w:r>
      <w:r w:rsidRPr="00F12837">
        <w:rPr>
          <w:rtl/>
        </w:rPr>
        <w:t xml:space="preserve"> التي هي أعظم العبادات.</w:t>
      </w:r>
    </w:p>
    <w:p w:rsidR="00F12837" w:rsidRDefault="00F12837" w:rsidP="00F12837">
      <w:pPr>
        <w:pStyle w:val="libNormal"/>
        <w:rPr>
          <w:rtl/>
        </w:rPr>
      </w:pPr>
      <w:r w:rsidRPr="00F12837">
        <w:rPr>
          <w:rtl/>
        </w:rPr>
        <w:t>ومن ثمّ كان الدين عبارة عن ولاية اللَّه وولاية الرسول وولاية أولي الأمر والطاعة لهم</w:t>
      </w:r>
      <w:r>
        <w:rPr>
          <w:rtl/>
        </w:rPr>
        <w:t>،</w:t>
      </w:r>
      <w:r w:rsidRPr="00F12837">
        <w:rPr>
          <w:rtl/>
        </w:rPr>
        <w:t xml:space="preserve"> قال اللَّه تعالى: </w:t>
      </w:r>
      <w:r w:rsidRPr="00240632">
        <w:rPr>
          <w:rStyle w:val="libAlaemChar"/>
          <w:rtl/>
        </w:rPr>
        <w:t>(</w:t>
      </w:r>
      <w:r w:rsidRPr="00F12837">
        <w:rPr>
          <w:rStyle w:val="libAieChar"/>
          <w:rtl/>
        </w:rPr>
        <w:t>إِنَّمَا وَلِيُّكُمُ اللَّهُ وَرَسُولُهُ وَالَّذِينَ آمَنُوا الَّذِينَ يُقِيمُونَ الصَّلاة وَيُؤْتُونَ الزَّكَاةَ وَهُمْ رَاكِعُونَ * وَمَنْ يَتَوَلَّ اللَّهَ وَرَسُولَهُ وَالَّذِينَ آمَنُوا فَإِنَّ حِزْبَ اللَّهِ هُمُ الْغَالِبُونَ</w:t>
      </w:r>
      <w:r w:rsidRPr="00240632">
        <w:rPr>
          <w:rStyle w:val="libAlaemChar"/>
          <w:rtl/>
        </w:rPr>
        <w:t>)</w:t>
      </w:r>
      <w:r w:rsidRPr="00F12837">
        <w:rPr>
          <w:rStyle w:val="libFootnotenumChar"/>
          <w:rtl/>
        </w:rPr>
        <w:t>(2)</w:t>
      </w:r>
      <w:r w:rsidRPr="00F12837">
        <w:rPr>
          <w:rtl/>
        </w:rPr>
        <w:t>.</w:t>
      </w:r>
    </w:p>
    <w:p w:rsidR="00F12837" w:rsidRDefault="00F12837" w:rsidP="00F12837">
      <w:pPr>
        <w:pStyle w:val="libNormal"/>
        <w:rPr>
          <w:rtl/>
        </w:rPr>
      </w:pPr>
      <w:r w:rsidRPr="00F12837">
        <w:rPr>
          <w:rtl/>
        </w:rPr>
        <w:t>والولاية والطاعة أصالة للَّه وبالتبع للنبيّ وأولي الأمر بإذن وأمر من اللَّه تعالى</w:t>
      </w:r>
      <w:r>
        <w:rPr>
          <w:rtl/>
        </w:rPr>
        <w:t>،</w:t>
      </w:r>
      <w:r w:rsidRPr="00F12837">
        <w:rPr>
          <w:rtl/>
        </w:rPr>
        <w:t xml:space="preserve"> كما أخضع اللَّه عزَّ وجلَّ ملائكته ومن خلق من الجنّ وغيرهم لوليّ اللَّه وخليفته آدم بما هو النموذج والمصداق لخليفة اللَّه في الأرض</w:t>
      </w:r>
      <w:r>
        <w:rPr>
          <w:rtl/>
        </w:rPr>
        <w:t>،</w:t>
      </w:r>
      <w:r w:rsidRPr="00F12837">
        <w:rPr>
          <w:rtl/>
        </w:rPr>
        <w:t xml:space="preserve"> فكلّ مَن يتسنَّم مقام الخلافة الإلهية لابدّ من الانقياد والخضوع والطاعة له.</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A3633E">
        <w:rPr>
          <w:rtl/>
        </w:rPr>
        <w:t>(1) النساء: 83.</w:t>
      </w:r>
    </w:p>
    <w:p w:rsidR="00F12837" w:rsidRPr="00B578D7" w:rsidRDefault="00F12837" w:rsidP="00F12837">
      <w:pPr>
        <w:pStyle w:val="libFootnote0"/>
        <w:rPr>
          <w:rtl/>
        </w:rPr>
      </w:pPr>
      <w:r w:rsidRPr="00A3633E">
        <w:rPr>
          <w:rtl/>
        </w:rPr>
        <w:t>(2) المائدة: 55</w:t>
      </w:r>
      <w:r w:rsidR="00240632">
        <w:rPr>
          <w:rtl/>
        </w:rPr>
        <w:t xml:space="preserve"> - </w:t>
      </w:r>
      <w:r w:rsidRPr="00A3633E">
        <w:rPr>
          <w:rtl/>
        </w:rPr>
        <w:t>56.</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وحيث إن التوجّه والقربة والزلفى لا تحصل إلّا بالطاعة للَّه وللرسول</w:t>
      </w:r>
      <w:r>
        <w:rPr>
          <w:rtl/>
        </w:rPr>
        <w:t>،</w:t>
      </w:r>
      <w:r w:rsidRPr="00F12837">
        <w:rPr>
          <w:rtl/>
        </w:rPr>
        <w:t xml:space="preserve"> كذلك لا تحصل إلّا بطاعة أولي الأمر مقترنة مع طاعة اللَّه ورسوله</w:t>
      </w:r>
      <w:r>
        <w:rPr>
          <w:rtl/>
        </w:rPr>
        <w:t>،</w:t>
      </w:r>
      <w:r w:rsidRPr="00F12837">
        <w:rPr>
          <w:rtl/>
        </w:rPr>
        <w:t xml:space="preserve"> فلا يمكن قصد القربة في العبادة ولا يحصل القرب إلى اللَّه تعالى في العبادات إلّا بالخضوع والطاعة لوليّ الأمر والإتيان بالعبادة امتثالاً لأمره</w:t>
      </w:r>
      <w:r>
        <w:rPr>
          <w:rtl/>
        </w:rPr>
        <w:t>،</w:t>
      </w:r>
      <w:r w:rsidRPr="00F12837">
        <w:rPr>
          <w:rtl/>
        </w:rPr>
        <w:t xml:space="preserve"> تبعاً لأمر اللَّه والرسول</w:t>
      </w:r>
      <w:r w:rsidR="002D5BB1" w:rsidRPr="002D5BB1">
        <w:rPr>
          <w:rtl/>
        </w:rPr>
        <w:t xml:space="preserve"> </w:t>
      </w:r>
      <w:r w:rsidR="002D5BB1" w:rsidRPr="002D5BB1">
        <w:rPr>
          <w:rStyle w:val="libAlaemChar"/>
          <w:rtl/>
        </w:rPr>
        <w:t>صلى‌الله‌عليه‌وآله</w:t>
      </w:r>
      <w:r>
        <w:rPr>
          <w:rtl/>
        </w:rPr>
        <w:t>؛</w:t>
      </w:r>
      <w:r w:rsidRPr="00F12837">
        <w:rPr>
          <w:rtl/>
        </w:rPr>
        <w:t xml:space="preserve"> حيث يستعلم أمرهما بأمره.</w:t>
      </w:r>
    </w:p>
    <w:p w:rsidR="00F12837" w:rsidRDefault="00F12837" w:rsidP="00F12837">
      <w:pPr>
        <w:pStyle w:val="libNormal"/>
        <w:rPr>
          <w:rtl/>
        </w:rPr>
      </w:pPr>
      <w:r w:rsidRPr="00F12837">
        <w:rPr>
          <w:rtl/>
        </w:rPr>
        <w:t>واتّضح من ذلك البيان أيضاً أن جميع العبادات فرائض من اللَّه تعالى وسنّة من نبيّه ومنهاج وهدي من أهل بيته</w:t>
      </w:r>
      <w:r w:rsidR="002D5BB1" w:rsidRPr="002D5BB1">
        <w:rPr>
          <w:rtl/>
        </w:rPr>
        <w:t xml:space="preserve"> </w:t>
      </w:r>
      <w:r w:rsidR="002D5BB1" w:rsidRPr="002D5BB1">
        <w:rPr>
          <w:rStyle w:val="libAlaemChar"/>
          <w:rtl/>
        </w:rPr>
        <w:t>عليهم‌السلام</w:t>
      </w:r>
      <w:r w:rsidRPr="00F12837">
        <w:rPr>
          <w:rtl/>
        </w:rPr>
        <w:t xml:space="preserve"> وعلى جميع المستويات الاعتقادية والعبادية.</w:t>
      </w:r>
    </w:p>
    <w:p w:rsidR="00F12837" w:rsidRDefault="00F12837" w:rsidP="00F12837">
      <w:pPr>
        <w:pStyle w:val="libNormal"/>
        <w:rPr>
          <w:rtl/>
        </w:rPr>
      </w:pPr>
      <w:r w:rsidRPr="00F12837">
        <w:rPr>
          <w:rtl/>
        </w:rPr>
        <w:t>كذلك تبيّن أن مَن يعبد اللَّه من دون التوجّه بحجّة اللَّه ووليّه بطاعته وامتثال أمره</w:t>
      </w:r>
      <w:r>
        <w:rPr>
          <w:rtl/>
        </w:rPr>
        <w:t>،</w:t>
      </w:r>
      <w:r w:rsidRPr="00F12837">
        <w:rPr>
          <w:rtl/>
        </w:rPr>
        <w:t xml:space="preserve"> عمله هباء</w:t>
      </w:r>
      <w:r>
        <w:rPr>
          <w:rtl/>
        </w:rPr>
        <w:t>؛</w:t>
      </w:r>
      <w:r w:rsidRPr="00F12837">
        <w:rPr>
          <w:rtl/>
        </w:rPr>
        <w:t xml:space="preserve"> إذ لا تتحقّق منه القربة لعدم الطاعة في مقاماتها الثلاثة وعدم ضمّ الشهادات الثلاث إلى بعضها البعض</w:t>
      </w:r>
      <w:r>
        <w:rPr>
          <w:rtl/>
        </w:rPr>
        <w:t>،</w:t>
      </w:r>
      <w:r w:rsidRPr="00F12837">
        <w:rPr>
          <w:rtl/>
        </w:rPr>
        <w:t xml:space="preserve"> فلا يُصار إلى التوجّه إلى اللَّه تعالى إلّا عن طريق آياته وبيّناته</w:t>
      </w:r>
      <w:r>
        <w:rPr>
          <w:rtl/>
        </w:rPr>
        <w:t>،</w:t>
      </w:r>
      <w:r w:rsidRPr="00F12837">
        <w:rPr>
          <w:rtl/>
        </w:rPr>
        <w:t xml:space="preserve"> وهم الوسيلة إليه في المقامات الثلاثة التي ذكرناها في صدر البحث</w:t>
      </w:r>
      <w:r>
        <w:rPr>
          <w:rtl/>
        </w:rPr>
        <w:t>،</w:t>
      </w:r>
      <w:r w:rsidRPr="00F12837">
        <w:rPr>
          <w:rtl/>
        </w:rPr>
        <w:t xml:space="preserve"> بل في الدين كلّه.</w:t>
      </w:r>
    </w:p>
    <w:p w:rsidR="00F12837" w:rsidRDefault="00F12837" w:rsidP="00F12837">
      <w:pPr>
        <w:pStyle w:val="libNormal"/>
        <w:rPr>
          <w:rtl/>
        </w:rPr>
      </w:pPr>
      <w:r w:rsidRPr="00F12837">
        <w:rPr>
          <w:rtl/>
        </w:rPr>
        <w:t>ولو كان إقحام اسم النبي</w:t>
      </w:r>
      <w:r w:rsidR="002D5BB1" w:rsidRPr="002D5BB1">
        <w:rPr>
          <w:rtl/>
        </w:rPr>
        <w:t xml:space="preserve"> </w:t>
      </w:r>
      <w:r w:rsidR="002D5BB1" w:rsidRPr="002D5BB1">
        <w:rPr>
          <w:rStyle w:val="libAlaemChar"/>
          <w:rtl/>
        </w:rPr>
        <w:t>صلى‌الله‌عليه‌وآله</w:t>
      </w:r>
      <w:r w:rsidRPr="00F12837">
        <w:rPr>
          <w:rtl/>
        </w:rPr>
        <w:t xml:space="preserve"> وذكره والتوجّه القلبي إليه وإلى أولي الأمر موجباً للشرك</w:t>
      </w:r>
      <w:r>
        <w:rPr>
          <w:rtl/>
        </w:rPr>
        <w:t>،</w:t>
      </w:r>
      <w:r w:rsidRPr="00F12837">
        <w:rPr>
          <w:rtl/>
        </w:rPr>
        <w:t xml:space="preserve"> لَمَا قرن اللَّه تعالى طاعته بطاعتهم</w:t>
      </w:r>
      <w:r>
        <w:rPr>
          <w:rtl/>
        </w:rPr>
        <w:t>،</w:t>
      </w:r>
      <w:r w:rsidRPr="00F12837">
        <w:rPr>
          <w:rtl/>
        </w:rPr>
        <w:t xml:space="preserve"> فليس إنكار التوسّل والواسطة إلّا دعوة إلى التفريق بين اللَّه ورسوله وأولي الأمر</w:t>
      </w:r>
      <w:r>
        <w:rPr>
          <w:rtl/>
        </w:rPr>
        <w:t>،</w:t>
      </w:r>
      <w:r w:rsidRPr="00F12837">
        <w:rPr>
          <w:rtl/>
        </w:rPr>
        <w:t xml:space="preserve"> وفصل الشهادات الثلاث وبتر بعضها عن البعض الآخر</w:t>
      </w:r>
      <w:r>
        <w:rPr>
          <w:rtl/>
        </w:rPr>
        <w:t>،</w:t>
      </w:r>
      <w:r w:rsidRPr="00F12837">
        <w:rPr>
          <w:rtl/>
        </w:rPr>
        <w:t xml:space="preserve"> وهذه هي عبادة الشرك التي آمن بها إبليس</w:t>
      </w:r>
      <w:r>
        <w:rPr>
          <w:rtl/>
        </w:rPr>
        <w:t>؛</w:t>
      </w:r>
      <w:r w:rsidRPr="00F12837">
        <w:rPr>
          <w:rtl/>
        </w:rPr>
        <w:t xml:space="preserve"> الذي أراد أن يفرّق بين طاعة اللَّه وطاعة خليفته</w:t>
      </w:r>
      <w:r>
        <w:rPr>
          <w:rtl/>
        </w:rPr>
        <w:t>،</w:t>
      </w:r>
      <w:r w:rsidRPr="00F12837">
        <w:rPr>
          <w:rtl/>
        </w:rPr>
        <w:t xml:space="preserve"> بخلاف الملائكة أهل عبادة التوحيد الذين خضعوا للَّه ولوليّه آدم</w:t>
      </w:r>
      <w:r w:rsidR="002D5BB1" w:rsidRPr="002D5BB1">
        <w:rPr>
          <w:rtl/>
        </w:rPr>
        <w:t xml:space="preserve"> </w:t>
      </w:r>
      <w:r w:rsidR="002D5BB1" w:rsidRPr="002D5BB1">
        <w:rPr>
          <w:rStyle w:val="libAlaemChar"/>
          <w:rtl/>
        </w:rPr>
        <w:t>عليه‌السلام</w:t>
      </w:r>
      <w:r w:rsidRPr="00F12837">
        <w:rPr>
          <w:rtl/>
        </w:rPr>
        <w:t>.</w:t>
      </w:r>
    </w:p>
    <w:p w:rsidR="00F12837" w:rsidRPr="00F12837" w:rsidRDefault="00F12837" w:rsidP="00F12837">
      <w:pPr>
        <w:pStyle w:val="libNormal"/>
        <w:rPr>
          <w:rStyle w:val="libAieChar"/>
          <w:rtl/>
        </w:rPr>
      </w:pPr>
      <w:r w:rsidRPr="00F12837">
        <w:rPr>
          <w:rtl/>
        </w:rPr>
        <w:t xml:space="preserve">ثم إن مورد هذه الآية وهي آية </w:t>
      </w:r>
      <w:r w:rsidRPr="00240632">
        <w:rPr>
          <w:rStyle w:val="libAlaemChar"/>
          <w:rtl/>
        </w:rPr>
        <w:t>(</w:t>
      </w:r>
      <w:r w:rsidRPr="00F12837">
        <w:rPr>
          <w:rStyle w:val="libAieChar"/>
          <w:rtl/>
        </w:rPr>
        <w:t>أَطِيعُوا اللَّهَ وَأَطِيعُوا الرَّسُولَ وَأُولِي الْأَمْرِ</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مِنْكُمْ )</w:t>
      </w:r>
      <w:r w:rsidRPr="00F12837">
        <w:rPr>
          <w:rStyle w:val="libFootnotenumChar"/>
          <w:rtl/>
        </w:rPr>
        <w:t>(1)</w:t>
      </w:r>
      <w:r w:rsidRPr="00F12837">
        <w:rPr>
          <w:rtl/>
        </w:rPr>
        <w:t xml:space="preserve"> التي حكمت بوجوب الطاعة</w:t>
      </w:r>
      <w:r>
        <w:rPr>
          <w:rtl/>
        </w:rPr>
        <w:t>،</w:t>
      </w:r>
      <w:r w:rsidRPr="00F12837">
        <w:rPr>
          <w:rtl/>
        </w:rPr>
        <w:t xml:space="preserve"> هو الدين كلّه</w:t>
      </w:r>
      <w:r>
        <w:rPr>
          <w:rtl/>
        </w:rPr>
        <w:t>،</w:t>
      </w:r>
      <w:r w:rsidRPr="00F12837">
        <w:rPr>
          <w:rtl/>
        </w:rPr>
        <w:t xml:space="preserve"> فكما أن طاعة اللَّه عزّ وجل في الدين كلّه</w:t>
      </w:r>
      <w:r>
        <w:rPr>
          <w:rtl/>
        </w:rPr>
        <w:t>،</w:t>
      </w:r>
      <w:r w:rsidRPr="00F12837">
        <w:rPr>
          <w:rtl/>
        </w:rPr>
        <w:t xml:space="preserve"> كذلك ما اقترن بها من طاعة الرسول الأكرم</w:t>
      </w:r>
      <w:r w:rsidR="002D5BB1" w:rsidRPr="002D5BB1">
        <w:rPr>
          <w:rtl/>
        </w:rPr>
        <w:t xml:space="preserve"> </w:t>
      </w:r>
      <w:r w:rsidR="002D5BB1" w:rsidRPr="002D5BB1">
        <w:rPr>
          <w:rStyle w:val="libAlaemChar"/>
          <w:rtl/>
        </w:rPr>
        <w:t>صلى‌الله‌عليه‌وآله</w:t>
      </w:r>
      <w:r w:rsidRPr="00F12837">
        <w:rPr>
          <w:rtl/>
        </w:rPr>
        <w:t xml:space="preserve"> وأولي الأمر من أهل بيته</w:t>
      </w:r>
      <w:r w:rsidR="002D5BB1" w:rsidRPr="002D5BB1">
        <w:rPr>
          <w:rtl/>
        </w:rPr>
        <w:t xml:space="preserve"> </w:t>
      </w:r>
      <w:r w:rsidR="002D5BB1" w:rsidRPr="002D5BB1">
        <w:rPr>
          <w:rStyle w:val="libAlaemChar"/>
          <w:rtl/>
        </w:rPr>
        <w:t>عليهم‌السلام</w:t>
      </w:r>
      <w:r w:rsidRPr="00F12837">
        <w:rPr>
          <w:rtl/>
        </w:rPr>
        <w:t>.</w:t>
      </w:r>
    </w:p>
    <w:p w:rsidR="00F12837" w:rsidRDefault="00F12837" w:rsidP="00F12837">
      <w:pPr>
        <w:pStyle w:val="libNormal"/>
        <w:rPr>
          <w:rtl/>
        </w:rPr>
      </w:pPr>
      <w:r w:rsidRPr="00F12837">
        <w:rPr>
          <w:rtl/>
        </w:rPr>
        <w:t xml:space="preserve">وما ورد من قوله تعالى: </w:t>
      </w:r>
      <w:r w:rsidRPr="00240632">
        <w:rPr>
          <w:rStyle w:val="libAlaemChar"/>
          <w:rtl/>
        </w:rPr>
        <w:t>(</w:t>
      </w:r>
      <w:r w:rsidRPr="00F12837">
        <w:rPr>
          <w:rStyle w:val="libAieChar"/>
          <w:rtl/>
        </w:rPr>
        <w:t>إِنِّي جَاعِلٌ فِي الْأَرْضِ خَلِيفَةً</w:t>
      </w:r>
      <w:r w:rsidRPr="00240632">
        <w:rPr>
          <w:rStyle w:val="libAlaemChar"/>
          <w:rtl/>
        </w:rPr>
        <w:t>)</w:t>
      </w:r>
      <w:r w:rsidRPr="00F12837">
        <w:rPr>
          <w:rtl/>
        </w:rPr>
        <w:t xml:space="preserve"> لبيان أن محلّ بدن الخليفة هو الأرض</w:t>
      </w:r>
      <w:r>
        <w:rPr>
          <w:rtl/>
        </w:rPr>
        <w:t>،</w:t>
      </w:r>
      <w:r w:rsidRPr="00F12837">
        <w:rPr>
          <w:rtl/>
        </w:rPr>
        <w:t xml:space="preserve"> ولكن خلافته ليست خاصّة بالأرض</w:t>
      </w:r>
      <w:r>
        <w:rPr>
          <w:rtl/>
        </w:rPr>
        <w:t>،</w:t>
      </w:r>
      <w:r w:rsidRPr="00F12837">
        <w:rPr>
          <w:rtl/>
        </w:rPr>
        <w:t xml:space="preserve"> ومن ثمّ أُطوع له جميع الملائكة في جميع النشآت</w:t>
      </w:r>
      <w:r>
        <w:rPr>
          <w:rtl/>
        </w:rPr>
        <w:t>؛</w:t>
      </w:r>
      <w:r w:rsidRPr="00F12837">
        <w:rPr>
          <w:rtl/>
        </w:rPr>
        <w:t xml:space="preserve"> والشاهد على ذلك أيضاً تقديم الجار والمجرور (في الأرض) على الخليفة</w:t>
      </w:r>
      <w:r>
        <w:rPr>
          <w:rtl/>
        </w:rPr>
        <w:t>،</w:t>
      </w:r>
      <w:r w:rsidRPr="00F12837">
        <w:rPr>
          <w:rtl/>
        </w:rPr>
        <w:t xml:space="preserve"> فالدين الذي هو معرفة اللَّه تعالى عامّ لا يستثنى منه أحد في جميع النشآت</w:t>
      </w:r>
      <w:r>
        <w:rPr>
          <w:rtl/>
        </w:rPr>
        <w:t>،</w:t>
      </w:r>
      <w:r w:rsidRPr="00F12837">
        <w:rPr>
          <w:rtl/>
        </w:rPr>
        <w:t xml:space="preserve"> ومن ثمّ تكون جميع المخلوفات مكلّفة بالطاعة لأولي الأمر</w:t>
      </w:r>
      <w:r>
        <w:rPr>
          <w:rtl/>
        </w:rPr>
        <w:t>؛</w:t>
      </w:r>
      <w:r w:rsidRPr="00F12837">
        <w:rPr>
          <w:rtl/>
        </w:rPr>
        <w:t xml:space="preserve"> ولذا أمر اللَّه تعالى الملائكة بالسجود بما فيهم إبليس</w:t>
      </w:r>
      <w:r>
        <w:rPr>
          <w:rtl/>
        </w:rPr>
        <w:t>،</w:t>
      </w:r>
      <w:r w:rsidRPr="00F12837">
        <w:rPr>
          <w:rtl/>
        </w:rPr>
        <w:t xml:space="preserve"> وهو من الجنّ</w:t>
      </w:r>
      <w:r>
        <w:rPr>
          <w:rtl/>
        </w:rPr>
        <w:t>،</w:t>
      </w:r>
      <w:r w:rsidRPr="00F12837">
        <w:rPr>
          <w:rtl/>
        </w:rPr>
        <w:t xml:space="preserve"> فخلافة وطاعة أولي الأمر وولايتهم لا تحدّ بالجنّ والإنس ولا بأمر سياسي أو اجتماعي</w:t>
      </w:r>
      <w:r>
        <w:rPr>
          <w:rtl/>
        </w:rPr>
        <w:t>،</w:t>
      </w:r>
      <w:r w:rsidRPr="00F12837">
        <w:rPr>
          <w:rtl/>
        </w:rPr>
        <w:t xml:space="preserve"> والكلّ يبتغي إلى اللَّه الوسيلة ويخضع لولي اللَّه في توجّهه إلى خالقه</w:t>
      </w:r>
      <w:r>
        <w:rPr>
          <w:rtl/>
        </w:rPr>
        <w:t>،</w:t>
      </w:r>
      <w:r w:rsidRPr="00F12837">
        <w:rPr>
          <w:rtl/>
        </w:rPr>
        <w:t xml:space="preserve"> والتوجّه إلى اللَّه من دون التوجّه إليه بطاعة نبيّه ووليّه نجس وشرك ووثنيّة قرشية.</w:t>
      </w:r>
    </w:p>
    <w:p w:rsidR="00F12837" w:rsidRDefault="00F12837" w:rsidP="00F12837">
      <w:pPr>
        <w:pStyle w:val="libNormal"/>
        <w:rPr>
          <w:rtl/>
        </w:rPr>
      </w:pPr>
      <w:r w:rsidRPr="00F12837">
        <w:rPr>
          <w:rtl/>
        </w:rPr>
        <w:t>ونيّة القربة إذا لم تكن على هذا المنوال في العبادة لا تقبل</w:t>
      </w:r>
      <w:r>
        <w:rPr>
          <w:rtl/>
        </w:rPr>
        <w:t>؛</w:t>
      </w:r>
      <w:r w:rsidRPr="00F12837">
        <w:rPr>
          <w:rtl/>
        </w:rPr>
        <w:t xml:space="preserve"> لعدم تفتّح الأبواب بالآيات.</w:t>
      </w:r>
    </w:p>
    <w:p w:rsidR="00F12837" w:rsidRDefault="00F12837" w:rsidP="00F12837">
      <w:pPr>
        <w:pStyle w:val="libNormal"/>
        <w:rPr>
          <w:rtl/>
        </w:rPr>
      </w:pPr>
      <w:r w:rsidRPr="00F12837">
        <w:rPr>
          <w:rtl/>
        </w:rPr>
        <w:t>وبذلك كلّه يتمّ ما ذكرناه من شرطية التوسّل والتوجّه في المقامات الثلاثة المتقدّمة</w:t>
      </w:r>
      <w:r>
        <w:rPr>
          <w:rtl/>
        </w:rPr>
        <w:t>،</w:t>
      </w:r>
      <w:r w:rsidRPr="00F12837">
        <w:rPr>
          <w:rtl/>
        </w:rPr>
        <w:t xml:space="preserve"> استناداً إلى وجوب الطاعة في مراتبها الثلاث.</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A3633E">
        <w:rPr>
          <w:rtl/>
        </w:rPr>
        <w:t>(1) النساء: 59.</w:t>
      </w:r>
    </w:p>
    <w:p w:rsidR="00F12837" w:rsidRDefault="00F12837" w:rsidP="00F12837">
      <w:pPr>
        <w:pStyle w:val="libNormal"/>
        <w:rPr>
          <w:rtl/>
        </w:rPr>
      </w:pPr>
      <w:r>
        <w:br w:type="page"/>
      </w:r>
    </w:p>
    <w:p w:rsidR="00F12837" w:rsidRPr="00B578D7" w:rsidRDefault="00F12837" w:rsidP="00B578D7">
      <w:pPr>
        <w:pStyle w:val="Heading2"/>
        <w:rPr>
          <w:rtl/>
        </w:rPr>
      </w:pPr>
      <w:bookmarkStart w:id="71" w:name="_Toc421607299"/>
      <w:r w:rsidRPr="00A3633E">
        <w:rPr>
          <w:rtl/>
        </w:rPr>
        <w:lastRenderedPageBreak/>
        <w:t>الدليل الرابع: اقتران اسم النبي</w:t>
      </w:r>
      <w:r w:rsidR="002D5BB1" w:rsidRPr="002D5BB1">
        <w:rPr>
          <w:rStyle w:val="libNormalChar"/>
          <w:rtl/>
        </w:rPr>
        <w:t xml:space="preserve"> </w:t>
      </w:r>
      <w:r w:rsidR="002D5BB1" w:rsidRPr="002D5BB1">
        <w:rPr>
          <w:rStyle w:val="libAlaemChar"/>
          <w:rtl/>
        </w:rPr>
        <w:t>صلى‌الله‌عليه‌وآله</w:t>
      </w:r>
      <w:r w:rsidRPr="00A3633E">
        <w:rPr>
          <w:rtl/>
        </w:rPr>
        <w:t xml:space="preserve"> وأهل بيته بأعظم العبادات</w:t>
      </w:r>
      <w:bookmarkEnd w:id="71"/>
    </w:p>
    <w:p w:rsidR="00F12837" w:rsidRDefault="00F12837" w:rsidP="00F12837">
      <w:pPr>
        <w:pStyle w:val="libNormal"/>
        <w:rPr>
          <w:rtl/>
        </w:rPr>
      </w:pPr>
      <w:r w:rsidRPr="00F12837">
        <w:rPr>
          <w:rtl/>
        </w:rPr>
        <w:t>لقد رفع اللَّه عزّ وجل ذكر النبي الأكرم</w:t>
      </w:r>
      <w:r w:rsidR="002D5BB1" w:rsidRPr="002D5BB1">
        <w:rPr>
          <w:rtl/>
        </w:rPr>
        <w:t xml:space="preserve"> </w:t>
      </w:r>
      <w:r w:rsidR="002D5BB1" w:rsidRPr="002D5BB1">
        <w:rPr>
          <w:rStyle w:val="libAlaemChar"/>
          <w:rtl/>
        </w:rPr>
        <w:t>صلى‌الله‌عليه‌وآله</w:t>
      </w:r>
      <w:r w:rsidRPr="00F12837">
        <w:rPr>
          <w:rtl/>
        </w:rPr>
        <w:t xml:space="preserve"> وقرنه باسمه في مجمل العبادات التي تقع في مصافّ أسس الدين وأركان الإيمان</w:t>
      </w:r>
      <w:r>
        <w:rPr>
          <w:rtl/>
        </w:rPr>
        <w:t>؛</w:t>
      </w:r>
      <w:r w:rsidR="00240632">
        <w:rPr>
          <w:rtl/>
        </w:rPr>
        <w:t xml:space="preserve"> من حيث محوريَّ</w:t>
      </w:r>
      <w:r w:rsidRPr="00F12837">
        <w:rPr>
          <w:rtl/>
        </w:rPr>
        <w:t>تها في المنظومة الدينية</w:t>
      </w:r>
      <w:r>
        <w:rPr>
          <w:rtl/>
        </w:rPr>
        <w:t>،</w:t>
      </w:r>
      <w:r w:rsidRPr="00F12837">
        <w:rPr>
          <w:rtl/>
        </w:rPr>
        <w:t xml:space="preserve"> ونشير فيما يلي إلى بعض تلك الشواهد في هذا المجال:</w:t>
      </w:r>
    </w:p>
    <w:p w:rsidR="00F12837" w:rsidRDefault="00F12837" w:rsidP="00F12837">
      <w:pPr>
        <w:pStyle w:val="libNormal"/>
        <w:rPr>
          <w:rtl/>
        </w:rPr>
      </w:pPr>
      <w:r w:rsidRPr="00F12837">
        <w:rPr>
          <w:rStyle w:val="libBold2Char"/>
          <w:rtl/>
        </w:rPr>
        <w:t>الشاهد الأول:</w:t>
      </w:r>
      <w:r w:rsidRPr="00F12837">
        <w:rPr>
          <w:rtl/>
        </w:rPr>
        <w:t xml:space="preserve"> الإتيان باسم النبي الأكرم</w:t>
      </w:r>
      <w:r w:rsidR="002D5BB1" w:rsidRPr="002D5BB1">
        <w:rPr>
          <w:rtl/>
        </w:rPr>
        <w:t xml:space="preserve"> </w:t>
      </w:r>
      <w:r w:rsidR="002D5BB1" w:rsidRPr="002D5BB1">
        <w:rPr>
          <w:rStyle w:val="libAlaemChar"/>
          <w:rtl/>
        </w:rPr>
        <w:t>صلى‌الله‌عليه‌وآله</w:t>
      </w:r>
      <w:r w:rsidRPr="00F12837">
        <w:rPr>
          <w:rtl/>
        </w:rPr>
        <w:t xml:space="preserve"> في تشهّد الصلاة</w:t>
      </w:r>
      <w:r>
        <w:rPr>
          <w:rtl/>
        </w:rPr>
        <w:t>،</w:t>
      </w:r>
      <w:r w:rsidRPr="00F12837">
        <w:rPr>
          <w:rtl/>
        </w:rPr>
        <w:t xml:space="preserve"> حيث إن الصلاة على النبي وأهل بيته راجحة بإجماع المسلمين</w:t>
      </w:r>
      <w:r w:rsidRPr="00F12837">
        <w:rPr>
          <w:rStyle w:val="libFootnotenumChar"/>
          <w:rtl/>
        </w:rPr>
        <w:t>(1)</w:t>
      </w:r>
      <w:r>
        <w:rPr>
          <w:rtl/>
        </w:rPr>
        <w:t>،</w:t>
      </w:r>
      <w:r w:rsidRPr="00F12837">
        <w:rPr>
          <w:rtl/>
        </w:rPr>
        <w:t xml:space="preserve"> وهي شرط واجب في الصلاة عند بعض المذاهب الإسلامية</w:t>
      </w:r>
      <w:r>
        <w:rPr>
          <w:rtl/>
        </w:rPr>
        <w:t>،</w:t>
      </w:r>
      <w:r w:rsidRPr="00F12837">
        <w:rPr>
          <w:rtl/>
        </w:rPr>
        <w:t xml:space="preserve"> كمذهب أهل البيت</w:t>
      </w:r>
      <w:r w:rsidR="002D5BB1" w:rsidRPr="002D5BB1">
        <w:rPr>
          <w:rtl/>
        </w:rPr>
        <w:t xml:space="preserve"> </w:t>
      </w:r>
      <w:r w:rsidR="002D5BB1" w:rsidRPr="002D5BB1">
        <w:rPr>
          <w:rStyle w:val="libAlaemChar"/>
          <w:rtl/>
        </w:rPr>
        <w:t>عليهم‌السلام</w:t>
      </w:r>
      <w:r w:rsidRPr="00F12837">
        <w:rPr>
          <w:rStyle w:val="libFootnotenumChar"/>
          <w:rtl/>
        </w:rPr>
        <w:t>(2)</w:t>
      </w:r>
      <w:r w:rsidRPr="00F12837">
        <w:rPr>
          <w:rtl/>
        </w:rPr>
        <w:t xml:space="preserve"> وبعض فقهاء المذاهب الأخرى</w:t>
      </w:r>
      <w:r w:rsidRPr="00F12837">
        <w:rPr>
          <w:rStyle w:val="libFootnotenumChar"/>
          <w:rtl/>
        </w:rPr>
        <w:t>(3)</w:t>
      </w:r>
      <w:r>
        <w:rPr>
          <w:rtl/>
        </w:rPr>
        <w:t>؛</w:t>
      </w:r>
      <w:r w:rsidRPr="00F12837">
        <w:rPr>
          <w:rtl/>
        </w:rPr>
        <w:t xml:space="preserve"> تمسّكاً بما روته عائشة من الوجوب</w:t>
      </w:r>
      <w:r>
        <w:rPr>
          <w:rtl/>
        </w:rPr>
        <w:t>،</w:t>
      </w:r>
      <w:r w:rsidRPr="00F12837">
        <w:rPr>
          <w:rtl/>
        </w:rPr>
        <w:t xml:space="preserve"> حيث روت عن النبي</w:t>
      </w:r>
      <w:r w:rsidR="002D5BB1" w:rsidRPr="002D5BB1">
        <w:rPr>
          <w:rtl/>
        </w:rPr>
        <w:t xml:space="preserve"> </w:t>
      </w:r>
      <w:r w:rsidR="002D5BB1" w:rsidRPr="002D5BB1">
        <w:rPr>
          <w:rStyle w:val="libAlaemChar"/>
          <w:rtl/>
        </w:rPr>
        <w:t>صلى‌الله‌عليه‌وآله</w:t>
      </w:r>
      <w:r w:rsidRPr="00F12837">
        <w:rPr>
          <w:rtl/>
        </w:rPr>
        <w:t xml:space="preserve"> أنه قال: (لا يقبل اللَّه صلاة إلّا بطهور والصلاة عليّ)</w:t>
      </w:r>
      <w:r w:rsidRPr="00F12837">
        <w:rPr>
          <w:rStyle w:val="libFootnotenumChar"/>
          <w:rtl/>
        </w:rPr>
        <w:t>(4)</w:t>
      </w:r>
      <w:r w:rsidRPr="00F12837">
        <w:rPr>
          <w:rtl/>
        </w:rPr>
        <w:t>. وقد بيّن النبي الأكرم الصلاة عليه عندما سُئل عن كيفيّتها</w:t>
      </w:r>
      <w:r>
        <w:rPr>
          <w:rtl/>
        </w:rPr>
        <w:t>،</w:t>
      </w:r>
      <w:r w:rsidRPr="00F12837">
        <w:rPr>
          <w:rtl/>
        </w:rPr>
        <w:t xml:space="preserve"> فقال: (قولوا: اللّهمّ صلِّ على محمّد وعلى آل محمّد)</w:t>
      </w:r>
      <w:r w:rsidRPr="00F12837">
        <w:rPr>
          <w:rStyle w:val="libFootnotenumChar"/>
          <w:rtl/>
        </w:rPr>
        <w:t>(5)</w:t>
      </w:r>
      <w:r>
        <w:rPr>
          <w:rtl/>
        </w:rPr>
        <w:t>،</w:t>
      </w:r>
      <w:r w:rsidRPr="00F12837">
        <w:rPr>
          <w:rtl/>
        </w:rPr>
        <w:t xml:space="preserve"> كذلك يستحبّ الصلاة على النبي محمّد</w:t>
      </w:r>
      <w:r w:rsidR="002D5BB1" w:rsidRPr="002D5BB1">
        <w:rPr>
          <w:rtl/>
        </w:rPr>
        <w:t xml:space="preserve"> </w:t>
      </w:r>
      <w:r w:rsidR="002D5BB1" w:rsidRPr="002D5BB1">
        <w:rPr>
          <w:rStyle w:val="libAlaemChar"/>
          <w:rtl/>
        </w:rPr>
        <w:t>صلى‌الله‌عليه‌وآله</w:t>
      </w:r>
      <w:r w:rsidRPr="00F12837">
        <w:rPr>
          <w:rtl/>
        </w:rPr>
        <w:t xml:space="preserve"> وآله بعد القنوت في الصلاة</w:t>
      </w:r>
      <w:r>
        <w:rPr>
          <w:rtl/>
        </w:rPr>
        <w:t>،</w:t>
      </w:r>
      <w:r w:rsidRPr="00F12837">
        <w:rPr>
          <w:rtl/>
        </w:rPr>
        <w:t xml:space="preserve"> جزم بذلك النووي تبعاً للغزالي في المُهذّب ونسبه إلى الجمهور</w:t>
      </w:r>
      <w:r w:rsidRPr="00F12837">
        <w:rPr>
          <w:rStyle w:val="libFootnotenumChar"/>
          <w:rtl/>
        </w:rPr>
        <w:t>(6)</w:t>
      </w:r>
      <w:r w:rsidRPr="00F12837">
        <w:rPr>
          <w:rtl/>
        </w:rPr>
        <w:t>. ولا شك أن ذكر الصلاة على النبي</w:t>
      </w:r>
      <w:r w:rsidR="00063F8E">
        <w:rPr>
          <w:rtl/>
        </w:rPr>
        <w:t xml:space="preserve"> </w:t>
      </w:r>
      <w:r w:rsidR="002D5BB1" w:rsidRPr="002D5BB1">
        <w:rPr>
          <w:rStyle w:val="libAlaemChar"/>
          <w:rtl/>
        </w:rPr>
        <w:t>صلى‌الله‌عليه‌وآله</w:t>
      </w:r>
      <w:r w:rsidRPr="00F12837">
        <w:rPr>
          <w:rtl/>
        </w:rPr>
        <w:t xml:space="preserve"> وأهل بيته</w:t>
      </w:r>
      <w:r w:rsidR="002D5BB1" w:rsidRPr="002D5BB1">
        <w:rPr>
          <w:rtl/>
        </w:rPr>
        <w:t xml:space="preserve"> </w:t>
      </w:r>
      <w:r w:rsidR="002D5BB1" w:rsidRPr="002D5BB1">
        <w:rPr>
          <w:rStyle w:val="libAlaemChar"/>
          <w:rtl/>
        </w:rPr>
        <w:t>عليهم‌السلام</w:t>
      </w:r>
      <w:r w:rsidRPr="00F12837">
        <w:rPr>
          <w:rtl/>
        </w:rPr>
        <w:t xml:space="preserve"> نوع دعاء لهم وتحيّة وسلام</w:t>
      </w:r>
      <w:r>
        <w:rPr>
          <w:rtl/>
        </w:rPr>
        <w:t>،</w:t>
      </w:r>
      <w:r w:rsidRPr="00F12837">
        <w:rPr>
          <w:rtl/>
        </w:rPr>
        <w:t xml:space="preserve"> ونوع توجّه لهم بالمحيى والدعاء.</w:t>
      </w:r>
    </w:p>
    <w:p w:rsidR="00F12837" w:rsidRDefault="00240632" w:rsidP="002D5BB1">
      <w:pPr>
        <w:pStyle w:val="libLine"/>
        <w:rPr>
          <w:rtl/>
        </w:rPr>
      </w:pPr>
      <w:r>
        <w:rPr>
          <w:rtl/>
        </w:rPr>
        <w:t>____________________</w:t>
      </w:r>
    </w:p>
    <w:p w:rsidR="00F12837" w:rsidRDefault="00F12837" w:rsidP="00F12837">
      <w:pPr>
        <w:pStyle w:val="libFootnote0"/>
        <w:rPr>
          <w:rtl/>
        </w:rPr>
      </w:pPr>
      <w:r w:rsidRPr="00A3633E">
        <w:rPr>
          <w:rtl/>
        </w:rPr>
        <w:t>(1) لاحظ: النووي</w:t>
      </w:r>
      <w:r>
        <w:rPr>
          <w:rtl/>
        </w:rPr>
        <w:t>،</w:t>
      </w:r>
      <w:r w:rsidRPr="00A3633E">
        <w:rPr>
          <w:rtl/>
        </w:rPr>
        <w:t xml:space="preserve"> المجموع</w:t>
      </w:r>
      <w:r>
        <w:rPr>
          <w:rtl/>
        </w:rPr>
        <w:t>،</w:t>
      </w:r>
      <w:r w:rsidRPr="00A3633E">
        <w:rPr>
          <w:rtl/>
        </w:rPr>
        <w:t xml:space="preserve"> ج3</w:t>
      </w:r>
      <w:r>
        <w:rPr>
          <w:rtl/>
        </w:rPr>
        <w:t>،</w:t>
      </w:r>
      <w:r w:rsidRPr="00A3633E">
        <w:rPr>
          <w:rtl/>
        </w:rPr>
        <w:t xml:space="preserve"> ص460 وما بعد.</w:t>
      </w:r>
    </w:p>
    <w:p w:rsidR="00F12837" w:rsidRDefault="00F12837" w:rsidP="00F12837">
      <w:pPr>
        <w:pStyle w:val="libFootnote0"/>
        <w:rPr>
          <w:rtl/>
        </w:rPr>
      </w:pPr>
      <w:r w:rsidRPr="00A3633E">
        <w:rPr>
          <w:rtl/>
        </w:rPr>
        <w:t>(2) الشيخ الطوسي</w:t>
      </w:r>
      <w:r>
        <w:rPr>
          <w:rtl/>
        </w:rPr>
        <w:t>،</w:t>
      </w:r>
      <w:r w:rsidRPr="00A3633E">
        <w:rPr>
          <w:rtl/>
        </w:rPr>
        <w:t xml:space="preserve"> النهاية</w:t>
      </w:r>
      <w:r>
        <w:rPr>
          <w:rtl/>
        </w:rPr>
        <w:t>،</w:t>
      </w:r>
      <w:r w:rsidRPr="00A3633E">
        <w:rPr>
          <w:rtl/>
        </w:rPr>
        <w:t xml:space="preserve"> ص89.</w:t>
      </w:r>
    </w:p>
    <w:p w:rsidR="00F12837" w:rsidRDefault="00F12837" w:rsidP="00F12837">
      <w:pPr>
        <w:pStyle w:val="libFootnote0"/>
        <w:rPr>
          <w:rtl/>
        </w:rPr>
      </w:pPr>
      <w:r w:rsidRPr="00A3633E">
        <w:rPr>
          <w:rtl/>
        </w:rPr>
        <w:t>(3) الرافعي</w:t>
      </w:r>
      <w:r>
        <w:rPr>
          <w:rtl/>
        </w:rPr>
        <w:t>،</w:t>
      </w:r>
      <w:r w:rsidRPr="00A3633E">
        <w:rPr>
          <w:rtl/>
        </w:rPr>
        <w:t xml:space="preserve"> فتح العزيز</w:t>
      </w:r>
      <w:r>
        <w:rPr>
          <w:rtl/>
        </w:rPr>
        <w:t>،</w:t>
      </w:r>
      <w:r w:rsidRPr="00A3633E">
        <w:rPr>
          <w:rtl/>
        </w:rPr>
        <w:t xml:space="preserve"> ج3</w:t>
      </w:r>
      <w:r>
        <w:rPr>
          <w:rtl/>
        </w:rPr>
        <w:t>،</w:t>
      </w:r>
      <w:r w:rsidRPr="00A3633E">
        <w:rPr>
          <w:rtl/>
        </w:rPr>
        <w:t xml:space="preserve"> ص504</w:t>
      </w:r>
      <w:r>
        <w:rPr>
          <w:rtl/>
        </w:rPr>
        <w:t>،</w:t>
      </w:r>
      <w:r w:rsidRPr="00A3633E">
        <w:rPr>
          <w:rtl/>
        </w:rPr>
        <w:t xml:space="preserve"> والنووي</w:t>
      </w:r>
      <w:r>
        <w:rPr>
          <w:rtl/>
        </w:rPr>
        <w:t>،</w:t>
      </w:r>
      <w:r w:rsidRPr="00A3633E">
        <w:rPr>
          <w:rtl/>
        </w:rPr>
        <w:t xml:space="preserve"> المجموع</w:t>
      </w:r>
      <w:r>
        <w:rPr>
          <w:rtl/>
        </w:rPr>
        <w:t>،</w:t>
      </w:r>
      <w:r w:rsidRPr="00A3633E">
        <w:rPr>
          <w:rtl/>
        </w:rPr>
        <w:t xml:space="preserve"> ج3</w:t>
      </w:r>
      <w:r>
        <w:rPr>
          <w:rtl/>
        </w:rPr>
        <w:t>،</w:t>
      </w:r>
      <w:r w:rsidRPr="00A3633E">
        <w:rPr>
          <w:rtl/>
        </w:rPr>
        <w:t xml:space="preserve"> ص467 وغيرهم.</w:t>
      </w:r>
    </w:p>
    <w:p w:rsidR="00F12837" w:rsidRDefault="00F12837" w:rsidP="00F12837">
      <w:pPr>
        <w:pStyle w:val="libFootnote0"/>
        <w:rPr>
          <w:rtl/>
        </w:rPr>
      </w:pPr>
      <w:r w:rsidRPr="00A3633E">
        <w:rPr>
          <w:rtl/>
        </w:rPr>
        <w:t>(4) سنن الدارقطني</w:t>
      </w:r>
      <w:r>
        <w:rPr>
          <w:rtl/>
        </w:rPr>
        <w:t>،</w:t>
      </w:r>
      <w:r w:rsidRPr="00A3633E">
        <w:rPr>
          <w:rtl/>
        </w:rPr>
        <w:t xml:space="preserve"> ج1</w:t>
      </w:r>
      <w:r>
        <w:rPr>
          <w:rtl/>
        </w:rPr>
        <w:t>،</w:t>
      </w:r>
      <w:r w:rsidRPr="00A3633E">
        <w:rPr>
          <w:rtl/>
        </w:rPr>
        <w:t xml:space="preserve"> ص348.</w:t>
      </w:r>
    </w:p>
    <w:p w:rsidR="00F12837" w:rsidRDefault="00F12837" w:rsidP="00F12837">
      <w:pPr>
        <w:pStyle w:val="libFootnote0"/>
        <w:rPr>
          <w:rtl/>
        </w:rPr>
      </w:pPr>
      <w:r w:rsidRPr="00A3633E">
        <w:rPr>
          <w:rtl/>
        </w:rPr>
        <w:t>(5) صحيح البخاري</w:t>
      </w:r>
      <w:r>
        <w:rPr>
          <w:rtl/>
        </w:rPr>
        <w:t>،</w:t>
      </w:r>
      <w:r w:rsidRPr="00A3633E">
        <w:rPr>
          <w:rtl/>
        </w:rPr>
        <w:t xml:space="preserve"> ج4</w:t>
      </w:r>
      <w:r>
        <w:rPr>
          <w:rtl/>
        </w:rPr>
        <w:t>،</w:t>
      </w:r>
      <w:r w:rsidRPr="00A3633E">
        <w:rPr>
          <w:rtl/>
        </w:rPr>
        <w:t xml:space="preserve"> ص118</w:t>
      </w:r>
      <w:r>
        <w:rPr>
          <w:rtl/>
        </w:rPr>
        <w:t>،</w:t>
      </w:r>
      <w:r w:rsidRPr="00A3633E">
        <w:rPr>
          <w:rtl/>
        </w:rPr>
        <w:t xml:space="preserve"> والوسائل</w:t>
      </w:r>
      <w:r>
        <w:rPr>
          <w:rtl/>
        </w:rPr>
        <w:t>،</w:t>
      </w:r>
      <w:r w:rsidRPr="00A3633E">
        <w:rPr>
          <w:rtl/>
        </w:rPr>
        <w:t xml:space="preserve"> أبواب الدعاء</w:t>
      </w:r>
      <w:r>
        <w:rPr>
          <w:rtl/>
        </w:rPr>
        <w:t>،</w:t>
      </w:r>
      <w:r w:rsidRPr="00A3633E">
        <w:rPr>
          <w:rtl/>
        </w:rPr>
        <w:t xml:space="preserve"> ب 36.</w:t>
      </w:r>
    </w:p>
    <w:p w:rsidR="00F12837" w:rsidRPr="00B578D7" w:rsidRDefault="00F12837" w:rsidP="00F12837">
      <w:pPr>
        <w:pStyle w:val="libFootnote0"/>
        <w:rPr>
          <w:rtl/>
        </w:rPr>
      </w:pPr>
      <w:r w:rsidRPr="00A3633E">
        <w:rPr>
          <w:rtl/>
        </w:rPr>
        <w:t>(6) المجموع</w:t>
      </w:r>
      <w:r>
        <w:rPr>
          <w:rtl/>
        </w:rPr>
        <w:t>،</w:t>
      </w:r>
      <w:r w:rsidRPr="00A3633E">
        <w:rPr>
          <w:rtl/>
        </w:rPr>
        <w:t xml:space="preserve"> ج3</w:t>
      </w:r>
      <w:r>
        <w:rPr>
          <w:rtl/>
        </w:rPr>
        <w:t>،</w:t>
      </w:r>
      <w:r w:rsidRPr="00A3633E">
        <w:rPr>
          <w:rtl/>
        </w:rPr>
        <w:t xml:space="preserve"> ص499.</w:t>
      </w:r>
    </w:p>
    <w:p w:rsidR="00F12837" w:rsidRDefault="00F12837" w:rsidP="00F12837">
      <w:pPr>
        <w:pStyle w:val="libNormal"/>
        <w:rPr>
          <w:rtl/>
        </w:rPr>
      </w:pPr>
      <w:r>
        <w:rPr>
          <w:rtl/>
        </w:rPr>
        <w:br w:type="page"/>
      </w:r>
    </w:p>
    <w:p w:rsidR="00F12837" w:rsidRDefault="00F12837" w:rsidP="00F12837">
      <w:pPr>
        <w:pStyle w:val="libNormal"/>
        <w:rPr>
          <w:rtl/>
        </w:rPr>
      </w:pPr>
      <w:r w:rsidRPr="00F12837">
        <w:rPr>
          <w:rtl/>
        </w:rPr>
        <w:lastRenderedPageBreak/>
        <w:t>وهذا يعني أن المصلّي في صلاته</w:t>
      </w:r>
      <w:r w:rsidR="00240632">
        <w:rPr>
          <w:rtl/>
        </w:rPr>
        <w:t xml:space="preserve"> - </w:t>
      </w:r>
      <w:r w:rsidRPr="00F12837">
        <w:rPr>
          <w:rtl/>
        </w:rPr>
        <w:t>التي هي الركن الركين في العبادات</w:t>
      </w:r>
      <w:r>
        <w:rPr>
          <w:rtl/>
        </w:rPr>
        <w:t>،</w:t>
      </w:r>
      <w:r w:rsidRPr="00F12837">
        <w:rPr>
          <w:rtl/>
        </w:rPr>
        <w:t xml:space="preserve"> والموجبة للعروج والقربان من اللَّه تعالى</w:t>
      </w:r>
      <w:r>
        <w:rPr>
          <w:rtl/>
        </w:rPr>
        <w:t>،</w:t>
      </w:r>
      <w:r w:rsidRPr="00F12837">
        <w:rPr>
          <w:rtl/>
        </w:rPr>
        <w:t xml:space="preserve"> إن قبلت قبل ما سواها وإن رُدّت رُدّ ما سواها</w:t>
      </w:r>
      <w:r w:rsidR="00240632">
        <w:rPr>
          <w:rtl/>
        </w:rPr>
        <w:t xml:space="preserve"> - </w:t>
      </w:r>
      <w:r w:rsidRPr="00F12837">
        <w:rPr>
          <w:rtl/>
        </w:rPr>
        <w:t>على النبي</w:t>
      </w:r>
      <w:r w:rsidR="002D5BB1" w:rsidRPr="002D5BB1">
        <w:rPr>
          <w:rtl/>
        </w:rPr>
        <w:t xml:space="preserve"> </w:t>
      </w:r>
      <w:r w:rsidR="002D5BB1" w:rsidRPr="002D5BB1">
        <w:rPr>
          <w:rStyle w:val="libAlaemChar"/>
          <w:rtl/>
        </w:rPr>
        <w:t>صلى‌الله‌عليه‌وآله</w:t>
      </w:r>
      <w:r w:rsidRPr="00F12837">
        <w:rPr>
          <w:rtl/>
        </w:rPr>
        <w:t xml:space="preserve"> وأهل بيته</w:t>
      </w:r>
      <w:r w:rsidR="002D5BB1" w:rsidRPr="002D5BB1">
        <w:rPr>
          <w:rtl/>
        </w:rPr>
        <w:t xml:space="preserve"> </w:t>
      </w:r>
      <w:r w:rsidR="002D5BB1" w:rsidRPr="002D5BB1">
        <w:rPr>
          <w:rStyle w:val="libAlaemChar"/>
          <w:rtl/>
        </w:rPr>
        <w:t>عليهم‌السلام</w:t>
      </w:r>
      <w:r w:rsidRPr="00F12837">
        <w:rPr>
          <w:rtl/>
        </w:rPr>
        <w:t xml:space="preserve"> يتوجّه بالدعاء وإلقاء التحيّة والسلام لكي تقبل صلاته وتوجب مزيداً من القرب إلى اللَّه تعالى</w:t>
      </w:r>
      <w:r>
        <w:rPr>
          <w:rtl/>
        </w:rPr>
        <w:t>،</w:t>
      </w:r>
      <w:r w:rsidRPr="00F12837">
        <w:rPr>
          <w:rtl/>
        </w:rPr>
        <w:t xml:space="preserve"> فالصلاة التي هي من دعائم الدين مقرونة بالوسائط والأبواب الإلهية</w:t>
      </w:r>
      <w:r>
        <w:rPr>
          <w:rtl/>
        </w:rPr>
        <w:t>،</w:t>
      </w:r>
      <w:r w:rsidRPr="00F12837">
        <w:rPr>
          <w:rtl/>
        </w:rPr>
        <w:t xml:space="preserve"> لكي تكون صحيحة مقبولة عند اللَّه تعالى</w:t>
      </w:r>
      <w:r>
        <w:rPr>
          <w:rtl/>
        </w:rPr>
        <w:t>،</w:t>
      </w:r>
      <w:r w:rsidRPr="00F12837">
        <w:rPr>
          <w:rtl/>
        </w:rPr>
        <w:t xml:space="preserve"> أو موجبة لمزيد القرب منه</w:t>
      </w:r>
      <w:r>
        <w:rPr>
          <w:rtl/>
        </w:rPr>
        <w:t>،</w:t>
      </w:r>
      <w:r w:rsidRPr="00F12837">
        <w:rPr>
          <w:rtl/>
        </w:rPr>
        <w:t xml:space="preserve"> وإذا كانت الصلاة كذلك</w:t>
      </w:r>
      <w:r>
        <w:rPr>
          <w:rtl/>
        </w:rPr>
        <w:t>،</w:t>
      </w:r>
      <w:r w:rsidRPr="00F12837">
        <w:rPr>
          <w:rtl/>
        </w:rPr>
        <w:t xml:space="preserve"> فكيف بباقي العبادات الأخرى؟!</w:t>
      </w:r>
    </w:p>
    <w:p w:rsidR="00F12837" w:rsidRDefault="00F12837" w:rsidP="00F12837">
      <w:pPr>
        <w:pStyle w:val="libNormal"/>
        <w:rPr>
          <w:rtl/>
        </w:rPr>
      </w:pPr>
      <w:r w:rsidRPr="00F12837">
        <w:rPr>
          <w:rtl/>
        </w:rPr>
        <w:t>ولو كان إقحام اسم النبي</w:t>
      </w:r>
      <w:r w:rsidR="002D5BB1" w:rsidRPr="002D5BB1">
        <w:rPr>
          <w:rtl/>
        </w:rPr>
        <w:t xml:space="preserve"> </w:t>
      </w:r>
      <w:r w:rsidR="002D5BB1" w:rsidRPr="002D5BB1">
        <w:rPr>
          <w:rStyle w:val="libAlaemChar"/>
          <w:rtl/>
        </w:rPr>
        <w:t>صلى‌الله‌عليه‌وآله</w:t>
      </w:r>
      <w:r w:rsidRPr="00F12837">
        <w:rPr>
          <w:rtl/>
        </w:rPr>
        <w:t xml:space="preserve"> وأهل بيته</w:t>
      </w:r>
      <w:r w:rsidR="002D5BB1" w:rsidRPr="002D5BB1">
        <w:rPr>
          <w:rtl/>
        </w:rPr>
        <w:t xml:space="preserve"> </w:t>
      </w:r>
      <w:r w:rsidR="002D5BB1" w:rsidRPr="002D5BB1">
        <w:rPr>
          <w:rStyle w:val="libAlaemChar"/>
          <w:rtl/>
        </w:rPr>
        <w:t>عليهم‌السلام</w:t>
      </w:r>
      <w:r w:rsidRPr="00F12837">
        <w:rPr>
          <w:rtl/>
        </w:rPr>
        <w:t xml:space="preserve"> في الصلاة والتوجّه إليهم بالقلب موجباً للشرك</w:t>
      </w:r>
      <w:r>
        <w:rPr>
          <w:rtl/>
        </w:rPr>
        <w:t>،</w:t>
      </w:r>
      <w:r w:rsidRPr="00F12837">
        <w:rPr>
          <w:rtl/>
        </w:rPr>
        <w:t xml:space="preserve"> لَمَا كان الأمر فيها على هذه الحال</w:t>
      </w:r>
      <w:r>
        <w:rPr>
          <w:rtl/>
        </w:rPr>
        <w:t>،</w:t>
      </w:r>
      <w:r w:rsidRPr="00F12837">
        <w:rPr>
          <w:rtl/>
        </w:rPr>
        <w:t xml:space="preserve"> فالفرق بين صلاة المشركين وصلاة الموحّدين في أن صلاة المشركين تفتقد لذكر النبيِّ الأكرم</w:t>
      </w:r>
      <w:r w:rsidR="002D5BB1" w:rsidRPr="002D5BB1">
        <w:rPr>
          <w:rtl/>
        </w:rPr>
        <w:t xml:space="preserve"> </w:t>
      </w:r>
      <w:r w:rsidR="002D5BB1" w:rsidRPr="002D5BB1">
        <w:rPr>
          <w:rStyle w:val="libAlaemChar"/>
          <w:rtl/>
        </w:rPr>
        <w:t>صلى‌الله‌عليه‌وآله</w:t>
      </w:r>
      <w:r w:rsidRPr="00F12837">
        <w:rPr>
          <w:rtl/>
        </w:rPr>
        <w:t xml:space="preserve"> فيها</w:t>
      </w:r>
      <w:r>
        <w:rPr>
          <w:rtl/>
        </w:rPr>
        <w:t>،</w:t>
      </w:r>
      <w:r w:rsidRPr="00F12837">
        <w:rPr>
          <w:rtl/>
        </w:rPr>
        <w:t xml:space="preserve"> بخلاف صلاة المسلمين</w:t>
      </w:r>
      <w:r>
        <w:rPr>
          <w:rtl/>
        </w:rPr>
        <w:t>؛</w:t>
      </w:r>
      <w:r w:rsidRPr="00F12837">
        <w:rPr>
          <w:rtl/>
        </w:rPr>
        <w:t xml:space="preserve"> حيث يقرن فيها اسم النبيِّ الأكرم إلى جانب ذكر اللَّه تعالى.</w:t>
      </w:r>
    </w:p>
    <w:p w:rsidR="00F12837" w:rsidRDefault="00F12837" w:rsidP="00F12837">
      <w:pPr>
        <w:pStyle w:val="libNormal"/>
        <w:rPr>
          <w:rtl/>
        </w:rPr>
      </w:pPr>
      <w:r w:rsidRPr="00F12837">
        <w:rPr>
          <w:rtl/>
        </w:rPr>
        <w:t>وقد قُرن وجوب أو استحباب بعض العبادات الأخرى</w:t>
      </w:r>
      <w:r>
        <w:rPr>
          <w:rtl/>
        </w:rPr>
        <w:t>،</w:t>
      </w:r>
      <w:r w:rsidRPr="00F12837">
        <w:rPr>
          <w:rtl/>
        </w:rPr>
        <w:t xml:space="preserve"> غير الصلاة</w:t>
      </w:r>
      <w:r>
        <w:rPr>
          <w:rtl/>
        </w:rPr>
        <w:t>،</w:t>
      </w:r>
      <w:r w:rsidRPr="00F12837">
        <w:rPr>
          <w:rtl/>
        </w:rPr>
        <w:t xml:space="preserve"> باستحباب الصلاة على النبي الأكرم</w:t>
      </w:r>
      <w:r w:rsidR="002D5BB1" w:rsidRPr="002D5BB1">
        <w:rPr>
          <w:rtl/>
        </w:rPr>
        <w:t xml:space="preserve"> </w:t>
      </w:r>
      <w:r w:rsidR="002D5BB1" w:rsidRPr="002D5BB1">
        <w:rPr>
          <w:rStyle w:val="libAlaemChar"/>
          <w:rtl/>
        </w:rPr>
        <w:t>صلى‌الله‌عليه‌وآله</w:t>
      </w:r>
      <w:r>
        <w:rPr>
          <w:rtl/>
        </w:rPr>
        <w:t>،</w:t>
      </w:r>
      <w:r w:rsidRPr="00F12837">
        <w:rPr>
          <w:rtl/>
        </w:rPr>
        <w:t xml:space="preserve"> كاستحباب الصلاة على النبي</w:t>
      </w:r>
      <w:r w:rsidR="002D5BB1" w:rsidRPr="002D5BB1">
        <w:rPr>
          <w:rtl/>
        </w:rPr>
        <w:t xml:space="preserve"> </w:t>
      </w:r>
      <w:r w:rsidR="002D5BB1" w:rsidRPr="002D5BB1">
        <w:rPr>
          <w:rStyle w:val="libAlaemChar"/>
          <w:rtl/>
        </w:rPr>
        <w:t>صلى‌الله‌عليه‌وآله</w:t>
      </w:r>
      <w:r w:rsidRPr="00F12837">
        <w:rPr>
          <w:rtl/>
        </w:rPr>
        <w:t xml:space="preserve"> إذا فرغ الحاج من التلبية في الحجّ</w:t>
      </w:r>
      <w:r w:rsidRPr="00F12837">
        <w:rPr>
          <w:rStyle w:val="libFootnotenumChar"/>
          <w:rtl/>
        </w:rPr>
        <w:t>(1)</w:t>
      </w:r>
      <w:r>
        <w:rPr>
          <w:rtl/>
        </w:rPr>
        <w:t>،</w:t>
      </w:r>
      <w:r w:rsidRPr="00F12837">
        <w:rPr>
          <w:rtl/>
        </w:rPr>
        <w:t xml:space="preserve"> واستحباب الصلاة على النبي</w:t>
      </w:r>
      <w:r w:rsidR="002D5BB1" w:rsidRPr="002D5BB1">
        <w:rPr>
          <w:rtl/>
        </w:rPr>
        <w:t xml:space="preserve"> </w:t>
      </w:r>
      <w:r w:rsidR="002D5BB1" w:rsidRPr="002D5BB1">
        <w:rPr>
          <w:rStyle w:val="libAlaemChar"/>
          <w:rtl/>
        </w:rPr>
        <w:t>صلى‌الله‌عليه‌وآله</w:t>
      </w:r>
      <w:r w:rsidRPr="00F12837">
        <w:rPr>
          <w:rtl/>
        </w:rPr>
        <w:t xml:space="preserve"> عند ذبح الهدي أو الأضحية</w:t>
      </w:r>
      <w:r w:rsidRPr="00F12837">
        <w:rPr>
          <w:rStyle w:val="libFootnotenumChar"/>
          <w:rtl/>
        </w:rPr>
        <w:t>(2)</w:t>
      </w:r>
      <w:r>
        <w:rPr>
          <w:rtl/>
        </w:rPr>
        <w:t>،</w:t>
      </w:r>
      <w:r w:rsidRPr="00F12837">
        <w:rPr>
          <w:rtl/>
        </w:rPr>
        <w:t xml:space="preserve"> وقد جعلت الصلاة على النبي</w:t>
      </w:r>
      <w:r w:rsidR="002D5BB1" w:rsidRPr="002D5BB1">
        <w:rPr>
          <w:rtl/>
        </w:rPr>
        <w:t xml:space="preserve"> </w:t>
      </w:r>
      <w:r w:rsidR="002D5BB1" w:rsidRPr="002D5BB1">
        <w:rPr>
          <w:rStyle w:val="libAlaemChar"/>
          <w:rtl/>
        </w:rPr>
        <w:t>صلى‌الله‌عليه‌وآله</w:t>
      </w:r>
      <w:r w:rsidRPr="00F12837">
        <w:rPr>
          <w:rtl/>
        </w:rPr>
        <w:t xml:space="preserve"> أحد أركان الخطبة في صلاة الجمعة</w:t>
      </w:r>
      <w:r w:rsidRPr="00F12837">
        <w:rPr>
          <w:rStyle w:val="libFootnotenumChar"/>
          <w:rtl/>
        </w:rPr>
        <w:t>(3)</w:t>
      </w:r>
      <w:r w:rsidRPr="00F12837">
        <w:rPr>
          <w:rtl/>
        </w:rPr>
        <w:t>.</w:t>
      </w:r>
    </w:p>
    <w:p w:rsidR="00F12837" w:rsidRDefault="00240632" w:rsidP="002D5BB1">
      <w:pPr>
        <w:pStyle w:val="libLine"/>
        <w:rPr>
          <w:rtl/>
        </w:rPr>
      </w:pPr>
      <w:r>
        <w:rPr>
          <w:rtl/>
        </w:rPr>
        <w:t>____________________</w:t>
      </w:r>
    </w:p>
    <w:p w:rsidR="00F12837" w:rsidRDefault="00F12837" w:rsidP="00F12837">
      <w:pPr>
        <w:pStyle w:val="libFootnote0"/>
        <w:rPr>
          <w:rtl/>
        </w:rPr>
      </w:pPr>
      <w:r w:rsidRPr="00A3633E">
        <w:rPr>
          <w:rtl/>
        </w:rPr>
        <w:t>(1) الأم</w:t>
      </w:r>
      <w:r>
        <w:rPr>
          <w:rtl/>
        </w:rPr>
        <w:t>،</w:t>
      </w:r>
      <w:r w:rsidRPr="00A3633E">
        <w:rPr>
          <w:rtl/>
        </w:rPr>
        <w:t xml:space="preserve"> الشافعي، ج2</w:t>
      </w:r>
      <w:r>
        <w:rPr>
          <w:rtl/>
        </w:rPr>
        <w:t>،</w:t>
      </w:r>
      <w:r w:rsidRPr="00A3633E">
        <w:rPr>
          <w:rtl/>
        </w:rPr>
        <w:t xml:space="preserve"> ص171.</w:t>
      </w:r>
    </w:p>
    <w:p w:rsidR="00F12837" w:rsidRDefault="00F12837" w:rsidP="00F12837">
      <w:pPr>
        <w:pStyle w:val="libFootnote0"/>
        <w:rPr>
          <w:rtl/>
        </w:rPr>
      </w:pPr>
      <w:r w:rsidRPr="00A3633E">
        <w:rPr>
          <w:rtl/>
        </w:rPr>
        <w:t>(2) المجموع</w:t>
      </w:r>
      <w:r>
        <w:rPr>
          <w:rtl/>
        </w:rPr>
        <w:t>،</w:t>
      </w:r>
      <w:r w:rsidRPr="00A3633E">
        <w:rPr>
          <w:rtl/>
        </w:rPr>
        <w:t xml:space="preserve"> النووي، ج8</w:t>
      </w:r>
      <w:r>
        <w:rPr>
          <w:rtl/>
        </w:rPr>
        <w:t>،</w:t>
      </w:r>
      <w:r w:rsidRPr="00A3633E">
        <w:rPr>
          <w:rtl/>
        </w:rPr>
        <w:t xml:space="preserve"> ص412.</w:t>
      </w:r>
    </w:p>
    <w:p w:rsidR="00F12837" w:rsidRPr="00B578D7" w:rsidRDefault="00F12837" w:rsidP="00F12837">
      <w:pPr>
        <w:pStyle w:val="libFootnote0"/>
        <w:rPr>
          <w:rtl/>
        </w:rPr>
      </w:pPr>
      <w:r w:rsidRPr="00A3633E">
        <w:rPr>
          <w:rtl/>
        </w:rPr>
        <w:t>(3) روضة الطالبين</w:t>
      </w:r>
      <w:r>
        <w:rPr>
          <w:rtl/>
        </w:rPr>
        <w:t>،</w:t>
      </w:r>
      <w:r w:rsidRPr="00A3633E">
        <w:rPr>
          <w:rtl/>
        </w:rPr>
        <w:t xml:space="preserve"> النووي، ج1</w:t>
      </w:r>
      <w:r>
        <w:rPr>
          <w:rtl/>
        </w:rPr>
        <w:t>،</w:t>
      </w:r>
      <w:r w:rsidRPr="00A3633E">
        <w:rPr>
          <w:rtl/>
        </w:rPr>
        <w:t xml:space="preserve"> ص530.</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كذلك من أركان صلاة الميّت الصلاة على النبي</w:t>
      </w:r>
      <w:r w:rsidR="002D5BB1" w:rsidRPr="002D5BB1">
        <w:rPr>
          <w:rtl/>
        </w:rPr>
        <w:t xml:space="preserve"> </w:t>
      </w:r>
      <w:r w:rsidR="002D5BB1" w:rsidRPr="002D5BB1">
        <w:rPr>
          <w:rStyle w:val="libAlaemChar"/>
          <w:rtl/>
        </w:rPr>
        <w:t>صلى‌الله‌عليه‌وآله</w:t>
      </w:r>
      <w:r w:rsidRPr="00F12837">
        <w:rPr>
          <w:rtl/>
        </w:rPr>
        <w:t xml:space="preserve"> وآله</w:t>
      </w:r>
      <w:r w:rsidR="002D5BB1" w:rsidRPr="002D5BB1">
        <w:rPr>
          <w:rtl/>
        </w:rPr>
        <w:t xml:space="preserve"> </w:t>
      </w:r>
      <w:r w:rsidR="002D5BB1" w:rsidRPr="002D5BB1">
        <w:rPr>
          <w:rStyle w:val="libAlaemChar"/>
          <w:rtl/>
        </w:rPr>
        <w:t>عليهم‌السلام</w:t>
      </w:r>
      <w:r w:rsidRPr="00F12837">
        <w:rPr>
          <w:rStyle w:val="libFootnotenumChar"/>
          <w:rtl/>
        </w:rPr>
        <w:t>(1)</w:t>
      </w:r>
      <w:r>
        <w:rPr>
          <w:rtl/>
        </w:rPr>
        <w:t>،</w:t>
      </w:r>
      <w:r w:rsidRPr="00F12837">
        <w:rPr>
          <w:rtl/>
        </w:rPr>
        <w:t xml:space="preserve"> ويستحبّ أيضاً الصلاة على النبي وآله قبل الأذان والإقامة وبعدهما</w:t>
      </w:r>
      <w:r>
        <w:rPr>
          <w:rtl/>
        </w:rPr>
        <w:t>،</w:t>
      </w:r>
      <w:r w:rsidRPr="00F12837">
        <w:rPr>
          <w:rtl/>
        </w:rPr>
        <w:t xml:space="preserve"> كما نصّ على ذلك عبد العزيز الهندي</w:t>
      </w:r>
      <w:r w:rsidR="00240632">
        <w:rPr>
          <w:rtl/>
        </w:rPr>
        <w:t xml:space="preserve"> - </w:t>
      </w:r>
      <w:r w:rsidRPr="00F12837">
        <w:rPr>
          <w:rtl/>
        </w:rPr>
        <w:t>نقلاً عن النووي في شرح الوسيط</w:t>
      </w:r>
      <w:r w:rsidR="00240632">
        <w:rPr>
          <w:rtl/>
        </w:rPr>
        <w:t xml:space="preserve"> - </w:t>
      </w:r>
      <w:r w:rsidRPr="00F12837">
        <w:rPr>
          <w:rtl/>
        </w:rPr>
        <w:t>في كتابه الفقهي فتح المعين</w:t>
      </w:r>
      <w:r w:rsidRPr="00F12837">
        <w:rPr>
          <w:rStyle w:val="libFootnotenumChar"/>
          <w:rtl/>
        </w:rPr>
        <w:t>(2)</w:t>
      </w:r>
      <w:r>
        <w:rPr>
          <w:rtl/>
        </w:rPr>
        <w:t>،</w:t>
      </w:r>
      <w:r w:rsidRPr="00F12837">
        <w:rPr>
          <w:rtl/>
        </w:rPr>
        <w:t xml:space="preserve"> إلى غير ذلك من الموارد التي لا تحصى في الفقه</w:t>
      </w:r>
      <w:r>
        <w:rPr>
          <w:rtl/>
        </w:rPr>
        <w:t>،</w:t>
      </w:r>
      <w:r w:rsidRPr="00F12837">
        <w:rPr>
          <w:rtl/>
        </w:rPr>
        <w:t xml:space="preserve"> والتي قرنت فيها جملة وافرة من العبادات باسم النبي المبارك</w:t>
      </w:r>
      <w:r w:rsidR="002D5BB1" w:rsidRPr="002D5BB1">
        <w:rPr>
          <w:rtl/>
        </w:rPr>
        <w:t xml:space="preserve"> </w:t>
      </w:r>
      <w:r w:rsidR="002D5BB1" w:rsidRPr="002D5BB1">
        <w:rPr>
          <w:rStyle w:val="libAlaemChar"/>
          <w:rtl/>
        </w:rPr>
        <w:t>صلى‌الله‌عليه‌وآله</w:t>
      </w:r>
      <w:r w:rsidRPr="00F12837">
        <w:rPr>
          <w:rtl/>
        </w:rPr>
        <w:t xml:space="preserve"> وأهل بيته الطاهرين</w:t>
      </w:r>
      <w:r>
        <w:rPr>
          <w:rtl/>
        </w:rPr>
        <w:t>،</w:t>
      </w:r>
      <w:r w:rsidRPr="00F12837">
        <w:rPr>
          <w:rtl/>
        </w:rPr>
        <w:t xml:space="preserve"> وليس ذلك إلّا توجّه وتوسّل بهم</w:t>
      </w:r>
      <w:r w:rsidR="002D5BB1" w:rsidRPr="002D5BB1">
        <w:rPr>
          <w:rtl/>
        </w:rPr>
        <w:t xml:space="preserve"> </w:t>
      </w:r>
      <w:r w:rsidR="002D5BB1" w:rsidRPr="002D5BB1">
        <w:rPr>
          <w:rStyle w:val="libAlaemChar"/>
          <w:rtl/>
        </w:rPr>
        <w:t>عليهم‌السلام</w:t>
      </w:r>
      <w:r w:rsidRPr="00F12837">
        <w:rPr>
          <w:rtl/>
        </w:rPr>
        <w:t xml:space="preserve"> لقبول العبادة وحصول القرب من اللَّه تعالى</w:t>
      </w:r>
      <w:r>
        <w:rPr>
          <w:rtl/>
        </w:rPr>
        <w:t>،</w:t>
      </w:r>
      <w:r w:rsidRPr="00F12837">
        <w:rPr>
          <w:rtl/>
        </w:rPr>
        <w:t xml:space="preserve"> ولفتح أبواب السماء لصعود العمل. وهذا ما ورد النصّ عليه في روايات عديدة ومتضاف</w:t>
      </w:r>
      <w:r w:rsidR="00240632">
        <w:rPr>
          <w:rtl/>
        </w:rPr>
        <w:t>رة من طرقنا وطرق السُّ</w:t>
      </w:r>
      <w:r w:rsidRPr="00F12837">
        <w:rPr>
          <w:rtl/>
        </w:rPr>
        <w:t>نَّة</w:t>
      </w:r>
      <w:r>
        <w:rPr>
          <w:rtl/>
        </w:rPr>
        <w:t>،</w:t>
      </w:r>
      <w:r w:rsidRPr="00F12837">
        <w:rPr>
          <w:rtl/>
        </w:rPr>
        <w:t xml:space="preserve"> حيث نصّت على أن الدعاء محجوب عن السماء ما لم يصلَّ على النبي وآله:</w:t>
      </w:r>
    </w:p>
    <w:p w:rsidR="00F12837" w:rsidRDefault="00F12837" w:rsidP="00F12837">
      <w:pPr>
        <w:pStyle w:val="libNormal"/>
        <w:rPr>
          <w:rtl/>
        </w:rPr>
      </w:pPr>
      <w:r w:rsidRPr="00F12837">
        <w:rPr>
          <w:rtl/>
        </w:rPr>
        <w:t>منها: ما ورد عن الإمام علي</w:t>
      </w:r>
      <w:r w:rsidR="002D5BB1" w:rsidRPr="002D5BB1">
        <w:rPr>
          <w:rtl/>
        </w:rPr>
        <w:t xml:space="preserve"> </w:t>
      </w:r>
      <w:r w:rsidR="002D5BB1" w:rsidRPr="002D5BB1">
        <w:rPr>
          <w:rStyle w:val="libAlaemChar"/>
          <w:rtl/>
        </w:rPr>
        <w:t>عليه‌السلام</w:t>
      </w:r>
      <w:r w:rsidRPr="00F12837">
        <w:rPr>
          <w:rtl/>
        </w:rPr>
        <w:t xml:space="preserve"> قال: (الدعاء محجوب عن السماء حتى يُتبع بالصلاة على محمّد وآله)</w:t>
      </w:r>
      <w:r w:rsidRPr="00F12837">
        <w:rPr>
          <w:rStyle w:val="libFootnotenumChar"/>
          <w:rtl/>
        </w:rPr>
        <w:t>(3)</w:t>
      </w:r>
      <w:r w:rsidRPr="00F12837">
        <w:rPr>
          <w:rtl/>
        </w:rPr>
        <w:t>.</w:t>
      </w:r>
    </w:p>
    <w:p w:rsidR="00F12837" w:rsidRDefault="00F12837" w:rsidP="00F12837">
      <w:pPr>
        <w:pStyle w:val="libNormal"/>
        <w:rPr>
          <w:rtl/>
        </w:rPr>
      </w:pPr>
      <w:r w:rsidRPr="00F12837">
        <w:rPr>
          <w:rtl/>
        </w:rPr>
        <w:t>ومنها: ما ورد عن أبي ذرّ عن النبي</w:t>
      </w:r>
      <w:r w:rsidR="002D5BB1" w:rsidRPr="002D5BB1">
        <w:rPr>
          <w:rtl/>
        </w:rPr>
        <w:t xml:space="preserve"> </w:t>
      </w:r>
      <w:r w:rsidR="002D5BB1" w:rsidRPr="002D5BB1">
        <w:rPr>
          <w:rStyle w:val="libAlaemChar"/>
          <w:rtl/>
        </w:rPr>
        <w:t>صلى‌الله‌عليه‌وآله</w:t>
      </w:r>
      <w:r w:rsidRPr="00F12837">
        <w:rPr>
          <w:rtl/>
        </w:rPr>
        <w:t xml:space="preserve"> قال: (لا يزال الدعاء محجوباً حتَّى يصلَّى عليَّ وعلى أهل بيتي)</w:t>
      </w:r>
      <w:r w:rsidRPr="00F12837">
        <w:rPr>
          <w:rStyle w:val="libFootnotenumChar"/>
          <w:rtl/>
        </w:rPr>
        <w:t>(4)</w:t>
      </w:r>
      <w:r w:rsidRPr="00F12837">
        <w:rPr>
          <w:rtl/>
        </w:rPr>
        <w:t>.</w:t>
      </w:r>
    </w:p>
    <w:p w:rsidR="00F12837" w:rsidRDefault="00F12837" w:rsidP="00F12837">
      <w:pPr>
        <w:pStyle w:val="libNormal"/>
        <w:rPr>
          <w:rtl/>
        </w:rPr>
      </w:pPr>
      <w:r w:rsidRPr="00F12837">
        <w:rPr>
          <w:rtl/>
        </w:rPr>
        <w:t>ومنها: ما جاء عن الإمام جعفر بن محمّد الصادق</w:t>
      </w:r>
      <w:r w:rsidR="002D5BB1" w:rsidRPr="002D5BB1">
        <w:rPr>
          <w:rtl/>
        </w:rPr>
        <w:t xml:space="preserve"> </w:t>
      </w:r>
      <w:r w:rsidR="002D5BB1" w:rsidRPr="002D5BB1">
        <w:rPr>
          <w:rStyle w:val="libAlaemChar"/>
          <w:rtl/>
        </w:rPr>
        <w:t>عليه‌السلام</w:t>
      </w:r>
      <w:r w:rsidRPr="00F12837">
        <w:rPr>
          <w:rtl/>
        </w:rPr>
        <w:t xml:space="preserve"> قال: (قال رسول</w:t>
      </w:r>
    </w:p>
    <w:p w:rsidR="00F12837" w:rsidRPr="00F12837" w:rsidRDefault="00240632" w:rsidP="002D5BB1">
      <w:pPr>
        <w:pStyle w:val="libLine"/>
        <w:rPr>
          <w:rtl/>
        </w:rPr>
      </w:pPr>
      <w:r>
        <w:rPr>
          <w:rtl/>
        </w:rPr>
        <w:t>____________________</w:t>
      </w:r>
    </w:p>
    <w:p w:rsidR="00F12837" w:rsidRDefault="00F12837" w:rsidP="00F12837">
      <w:pPr>
        <w:pStyle w:val="libFootnote0"/>
        <w:rPr>
          <w:rtl/>
        </w:rPr>
      </w:pPr>
      <w:r w:rsidRPr="00A3633E">
        <w:rPr>
          <w:rtl/>
        </w:rPr>
        <w:t>(1) نفس المصدر</w:t>
      </w:r>
      <w:r>
        <w:rPr>
          <w:rtl/>
        </w:rPr>
        <w:t>،</w:t>
      </w:r>
      <w:r w:rsidRPr="00A3633E">
        <w:rPr>
          <w:rtl/>
        </w:rPr>
        <w:t xml:space="preserve"> ص640.</w:t>
      </w:r>
    </w:p>
    <w:p w:rsidR="00F12837" w:rsidRDefault="00F12837" w:rsidP="00F12837">
      <w:pPr>
        <w:pStyle w:val="libFootnote0"/>
        <w:rPr>
          <w:rtl/>
        </w:rPr>
      </w:pPr>
      <w:r w:rsidRPr="00A3633E">
        <w:rPr>
          <w:rtl/>
        </w:rPr>
        <w:t>(2) فتح المعين</w:t>
      </w:r>
      <w:r>
        <w:rPr>
          <w:rtl/>
        </w:rPr>
        <w:t>،</w:t>
      </w:r>
      <w:r w:rsidRPr="00A3633E">
        <w:rPr>
          <w:rtl/>
        </w:rPr>
        <w:t xml:space="preserve"> ج1</w:t>
      </w:r>
      <w:r>
        <w:rPr>
          <w:rtl/>
        </w:rPr>
        <w:t>،</w:t>
      </w:r>
      <w:r w:rsidRPr="00A3633E">
        <w:rPr>
          <w:rtl/>
        </w:rPr>
        <w:t xml:space="preserve"> ص280.</w:t>
      </w:r>
    </w:p>
    <w:p w:rsidR="00F12837" w:rsidRDefault="00F12837" w:rsidP="00F12837">
      <w:pPr>
        <w:pStyle w:val="libFootnote0"/>
        <w:rPr>
          <w:rtl/>
        </w:rPr>
      </w:pPr>
      <w:r w:rsidRPr="00A3633E">
        <w:rPr>
          <w:rtl/>
        </w:rPr>
        <w:t>(3) لسان‏ الميزان</w:t>
      </w:r>
      <w:r>
        <w:rPr>
          <w:rtl/>
        </w:rPr>
        <w:t>،</w:t>
      </w:r>
      <w:r w:rsidRPr="00A3633E">
        <w:rPr>
          <w:rtl/>
        </w:rPr>
        <w:t xml:space="preserve"> ابن حجر</w:t>
      </w:r>
      <w:r>
        <w:rPr>
          <w:rtl/>
        </w:rPr>
        <w:t>،</w:t>
      </w:r>
      <w:r w:rsidRPr="00A3633E">
        <w:rPr>
          <w:rtl/>
        </w:rPr>
        <w:t xml:space="preserve"> ج4</w:t>
      </w:r>
      <w:r>
        <w:rPr>
          <w:rtl/>
        </w:rPr>
        <w:t>،</w:t>
      </w:r>
      <w:r w:rsidRPr="00A3633E">
        <w:rPr>
          <w:rtl/>
        </w:rPr>
        <w:t xml:space="preserve"> ص53، وابن ‏إسحاق الحاكم</w:t>
      </w:r>
      <w:r>
        <w:rPr>
          <w:rtl/>
        </w:rPr>
        <w:t>،</w:t>
      </w:r>
      <w:r w:rsidRPr="00A3633E">
        <w:rPr>
          <w:rtl/>
        </w:rPr>
        <w:t xml:space="preserve"> شعار أصحاب ‏الحديث</w:t>
      </w:r>
      <w:r>
        <w:rPr>
          <w:rtl/>
        </w:rPr>
        <w:t>،</w:t>
      </w:r>
      <w:r w:rsidRPr="00A3633E">
        <w:rPr>
          <w:rtl/>
        </w:rPr>
        <w:t xml:space="preserve"> ص64.</w:t>
      </w:r>
    </w:p>
    <w:p w:rsidR="00F12837" w:rsidRDefault="00F12837" w:rsidP="00F12837">
      <w:pPr>
        <w:pStyle w:val="libFootnote0"/>
        <w:rPr>
          <w:rtl/>
        </w:rPr>
      </w:pPr>
      <w:r w:rsidRPr="00A3633E">
        <w:rPr>
          <w:rtl/>
        </w:rPr>
        <w:t>(4) الخزاز القمي</w:t>
      </w:r>
      <w:r>
        <w:rPr>
          <w:rtl/>
        </w:rPr>
        <w:t>،</w:t>
      </w:r>
      <w:r w:rsidRPr="00A3633E">
        <w:rPr>
          <w:rtl/>
        </w:rPr>
        <w:t xml:space="preserve"> كفاية الأثر</w:t>
      </w:r>
      <w:r>
        <w:rPr>
          <w:rtl/>
        </w:rPr>
        <w:t>،</w:t>
      </w:r>
      <w:r w:rsidRPr="00A3633E">
        <w:rPr>
          <w:rtl/>
        </w:rPr>
        <w:t xml:space="preserve"> ص38.</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اللَّه</w:t>
      </w:r>
      <w:r w:rsidR="002D5BB1" w:rsidRPr="002D5BB1">
        <w:rPr>
          <w:rtl/>
        </w:rPr>
        <w:t xml:space="preserve"> </w:t>
      </w:r>
      <w:r w:rsidR="002D5BB1" w:rsidRPr="002D5BB1">
        <w:rPr>
          <w:rStyle w:val="libAlaemChar"/>
          <w:rtl/>
        </w:rPr>
        <w:t>صلى‌الله‌عليه‌وآله</w:t>
      </w:r>
      <w:r w:rsidRPr="00F12837">
        <w:rPr>
          <w:rtl/>
        </w:rPr>
        <w:t>: صلاتكم عليّ إجابة لدعائكم وزكاة لأعمالكم)</w:t>
      </w:r>
      <w:r w:rsidRPr="00F12837">
        <w:rPr>
          <w:rStyle w:val="libFootnotenumChar"/>
          <w:rtl/>
        </w:rPr>
        <w:t>(1)</w:t>
      </w:r>
      <w:r w:rsidRPr="00F12837">
        <w:rPr>
          <w:rtl/>
        </w:rPr>
        <w:t>.</w:t>
      </w:r>
    </w:p>
    <w:p w:rsidR="00F12837" w:rsidRDefault="00F12837" w:rsidP="00F12837">
      <w:pPr>
        <w:pStyle w:val="libNormal"/>
        <w:rPr>
          <w:rtl/>
        </w:rPr>
      </w:pPr>
      <w:r w:rsidRPr="00F12837">
        <w:rPr>
          <w:rtl/>
        </w:rPr>
        <w:t>ومنها: ما ورد أيضاً عن الإمام الصادق</w:t>
      </w:r>
      <w:r w:rsidR="002D5BB1" w:rsidRPr="002D5BB1">
        <w:rPr>
          <w:rtl/>
        </w:rPr>
        <w:t xml:space="preserve"> </w:t>
      </w:r>
      <w:r w:rsidR="002D5BB1" w:rsidRPr="002D5BB1">
        <w:rPr>
          <w:rStyle w:val="libAlaemChar"/>
          <w:rtl/>
        </w:rPr>
        <w:t>عليه‌السلام</w:t>
      </w:r>
      <w:r>
        <w:rPr>
          <w:rtl/>
        </w:rPr>
        <w:t>،</w:t>
      </w:r>
      <w:r w:rsidRPr="00F12837">
        <w:rPr>
          <w:rtl/>
        </w:rPr>
        <w:t xml:space="preserve"> حيث قال: (إن رجلاً أتى رسول اللَّه</w:t>
      </w:r>
      <w:r w:rsidR="002D5BB1" w:rsidRPr="002D5BB1">
        <w:rPr>
          <w:rtl/>
        </w:rPr>
        <w:t xml:space="preserve"> </w:t>
      </w:r>
      <w:r w:rsidR="002D5BB1" w:rsidRPr="002D5BB1">
        <w:rPr>
          <w:rStyle w:val="libAlaemChar"/>
          <w:rtl/>
        </w:rPr>
        <w:t>صلى‌الله‌عليه‌وآله</w:t>
      </w:r>
      <w:r w:rsidRPr="00F12837">
        <w:rPr>
          <w:rtl/>
        </w:rPr>
        <w:t xml:space="preserve"> فقال: يارسول اللَّه</w:t>
      </w:r>
      <w:r>
        <w:rPr>
          <w:rtl/>
        </w:rPr>
        <w:t>،</w:t>
      </w:r>
      <w:r w:rsidRPr="00F12837">
        <w:rPr>
          <w:rtl/>
        </w:rPr>
        <w:t xml:space="preserve"> إني جعلت ثلث صلاتي لك</w:t>
      </w:r>
      <w:r>
        <w:rPr>
          <w:rtl/>
        </w:rPr>
        <w:t>،</w:t>
      </w:r>
      <w:r w:rsidRPr="00F12837">
        <w:rPr>
          <w:rtl/>
        </w:rPr>
        <w:t xml:space="preserve"> فقال له خيراً</w:t>
      </w:r>
      <w:r>
        <w:rPr>
          <w:rtl/>
        </w:rPr>
        <w:t>.</w:t>
      </w:r>
      <w:r w:rsidRPr="00F12837">
        <w:rPr>
          <w:rtl/>
        </w:rPr>
        <w:t xml:space="preserve"> فقال له: يارسول اللَّه</w:t>
      </w:r>
      <w:r>
        <w:rPr>
          <w:rtl/>
        </w:rPr>
        <w:t>،</w:t>
      </w:r>
      <w:r w:rsidRPr="00F12837">
        <w:rPr>
          <w:rtl/>
        </w:rPr>
        <w:t xml:space="preserve"> إني جعلت نصف صلاتي لك</w:t>
      </w:r>
      <w:r>
        <w:rPr>
          <w:rtl/>
        </w:rPr>
        <w:t>،</w:t>
      </w:r>
      <w:r w:rsidRPr="00F12837">
        <w:rPr>
          <w:rtl/>
        </w:rPr>
        <w:t xml:space="preserve"> فقال له: ذاك أفضل</w:t>
      </w:r>
      <w:r>
        <w:rPr>
          <w:rtl/>
        </w:rPr>
        <w:t>.</w:t>
      </w:r>
      <w:r w:rsidRPr="00F12837">
        <w:rPr>
          <w:rtl/>
        </w:rPr>
        <w:t xml:space="preserve"> فقال: إني جعلت كلّ صلاتي لك</w:t>
      </w:r>
      <w:r>
        <w:rPr>
          <w:rtl/>
        </w:rPr>
        <w:t>،</w:t>
      </w:r>
      <w:r w:rsidRPr="00F12837">
        <w:rPr>
          <w:rtl/>
        </w:rPr>
        <w:t xml:space="preserve"> فقال: إذن يكفيك اللَّه عزَّ وجل ما أهمّك من أمر دنياك وآخرتك</w:t>
      </w:r>
      <w:r>
        <w:rPr>
          <w:rtl/>
        </w:rPr>
        <w:t>،</w:t>
      </w:r>
      <w:r w:rsidRPr="00F12837">
        <w:rPr>
          <w:rtl/>
        </w:rPr>
        <w:t xml:space="preserve"> فقال له رجل: أصلحك اللَّه</w:t>
      </w:r>
      <w:r>
        <w:rPr>
          <w:rtl/>
        </w:rPr>
        <w:t>،</w:t>
      </w:r>
      <w:r w:rsidRPr="00F12837">
        <w:rPr>
          <w:rtl/>
        </w:rPr>
        <w:t xml:space="preserve"> كيف يجعل صلاته له؟ فقال أبو عبداللَّه</w:t>
      </w:r>
      <w:r w:rsidR="002D5BB1" w:rsidRPr="002D5BB1">
        <w:rPr>
          <w:rtl/>
        </w:rPr>
        <w:t xml:space="preserve"> </w:t>
      </w:r>
      <w:r w:rsidR="002D5BB1" w:rsidRPr="002D5BB1">
        <w:rPr>
          <w:rStyle w:val="libAlaemChar"/>
          <w:rtl/>
        </w:rPr>
        <w:t>عليه‌السلام</w:t>
      </w:r>
      <w:r w:rsidRPr="00F12837">
        <w:rPr>
          <w:rtl/>
        </w:rPr>
        <w:t>: لا يسأل اللَّه عزّ وجل إلّا بدأ بالصلاة على محمّد وآله)</w:t>
      </w:r>
      <w:r w:rsidRPr="00F12837">
        <w:rPr>
          <w:rStyle w:val="libFootnotenumChar"/>
          <w:rtl/>
        </w:rPr>
        <w:t>(2)</w:t>
      </w:r>
      <w:r w:rsidRPr="00F12837">
        <w:rPr>
          <w:rtl/>
        </w:rPr>
        <w:t>.</w:t>
      </w:r>
    </w:p>
    <w:p w:rsidR="00F12837" w:rsidRDefault="00F12837" w:rsidP="00F12837">
      <w:pPr>
        <w:pStyle w:val="libNormal"/>
        <w:rPr>
          <w:rtl/>
        </w:rPr>
      </w:pPr>
      <w:r w:rsidRPr="00F12837">
        <w:rPr>
          <w:rtl/>
        </w:rPr>
        <w:t>ومنها: ما رواه فضالة بن عبيد</w:t>
      </w:r>
      <w:r>
        <w:rPr>
          <w:rtl/>
        </w:rPr>
        <w:t>،</w:t>
      </w:r>
      <w:r w:rsidRPr="00F12837">
        <w:rPr>
          <w:rtl/>
        </w:rPr>
        <w:t xml:space="preserve"> حيث قال: (سمع رسول اللَّه</w:t>
      </w:r>
      <w:r w:rsidR="00063F8E">
        <w:rPr>
          <w:rtl/>
        </w:rPr>
        <w:t xml:space="preserve"> </w:t>
      </w:r>
      <w:r w:rsidR="002D5BB1" w:rsidRPr="002D5BB1">
        <w:rPr>
          <w:rStyle w:val="libAlaemChar"/>
          <w:rtl/>
        </w:rPr>
        <w:t>صلى‌الله‌عليه‌وآله</w:t>
      </w:r>
      <w:r w:rsidRPr="00F12837">
        <w:rPr>
          <w:rtl/>
        </w:rPr>
        <w:t xml:space="preserve"> رجلاً يدعو في صلاته لم يمجّد اللَّه تعالى ولم يصلِّ على النبي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فقال رسول اللَّه</w:t>
      </w:r>
      <w:r w:rsidR="002D5BB1" w:rsidRPr="002D5BB1">
        <w:rPr>
          <w:rtl/>
        </w:rPr>
        <w:t xml:space="preserve"> </w:t>
      </w:r>
      <w:r w:rsidR="002D5BB1" w:rsidRPr="002D5BB1">
        <w:rPr>
          <w:rStyle w:val="libAlaemChar"/>
          <w:rtl/>
        </w:rPr>
        <w:t>صلى‌الله‌عليه‌وآله</w:t>
      </w:r>
      <w:r w:rsidRPr="00F12837">
        <w:rPr>
          <w:rtl/>
        </w:rPr>
        <w:t>: (عجّل هذا)</w:t>
      </w:r>
      <w:r>
        <w:rPr>
          <w:rtl/>
        </w:rPr>
        <w:t>،</w:t>
      </w:r>
      <w:r w:rsidRPr="00F12837">
        <w:rPr>
          <w:rtl/>
        </w:rPr>
        <w:t xml:space="preserve"> ثم دعاه فقال له أو لغيره: (إذا صلّى أحدكم فليبدأ بتحميد ربّه عزّ وجل والثناء عليه</w:t>
      </w:r>
      <w:r>
        <w:rPr>
          <w:rtl/>
        </w:rPr>
        <w:t>،</w:t>
      </w:r>
      <w:r w:rsidRPr="00F12837">
        <w:rPr>
          <w:rtl/>
        </w:rPr>
        <w:t xml:space="preserve"> ثم يصلّي على النبي</w:t>
      </w:r>
      <w:r>
        <w:rPr>
          <w:rtl/>
        </w:rPr>
        <w:t>،</w:t>
      </w:r>
      <w:r w:rsidRPr="00F12837">
        <w:rPr>
          <w:rtl/>
        </w:rPr>
        <w:t xml:space="preserve"> ثم يدعو بعد بما شاء)</w:t>
      </w:r>
      <w:r w:rsidRPr="00F12837">
        <w:rPr>
          <w:rStyle w:val="libFootnotenumChar"/>
          <w:rtl/>
        </w:rPr>
        <w:t>(3)</w:t>
      </w:r>
      <w:r w:rsidRPr="00F12837">
        <w:rPr>
          <w:rtl/>
        </w:rPr>
        <w:t>.</w:t>
      </w:r>
    </w:p>
    <w:p w:rsidR="00F12837" w:rsidRDefault="00F12837" w:rsidP="00F12837">
      <w:pPr>
        <w:pStyle w:val="libNormal"/>
        <w:rPr>
          <w:rtl/>
        </w:rPr>
      </w:pPr>
      <w:r w:rsidRPr="00F12837">
        <w:rPr>
          <w:rtl/>
        </w:rPr>
        <w:t>وعن ابن مسعود قال: (إذا أراد أحدكم أن يسأل فليبدأ بالمدحة والثناء على اللَّه بما هو أهله</w:t>
      </w:r>
      <w:r>
        <w:rPr>
          <w:rtl/>
        </w:rPr>
        <w:t>،</w:t>
      </w:r>
      <w:r w:rsidRPr="00F12837">
        <w:rPr>
          <w:rtl/>
        </w:rPr>
        <w:t xml:space="preserve"> ثم ليصلِّ على النبي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ثم ليسأل</w:t>
      </w:r>
      <w:r>
        <w:rPr>
          <w:rtl/>
        </w:rPr>
        <w:t>؛</w:t>
      </w:r>
      <w:r w:rsidRPr="00F12837">
        <w:rPr>
          <w:rtl/>
        </w:rPr>
        <w:t xml:space="preserve"> فإنه أجدر أن ينجح)</w:t>
      </w:r>
      <w:r w:rsidRPr="00F12837">
        <w:rPr>
          <w:rStyle w:val="libFootnotenumChar"/>
          <w:rtl/>
        </w:rPr>
        <w:t>(4)</w:t>
      </w:r>
      <w:r w:rsidRPr="00F12837">
        <w:rPr>
          <w:rtl/>
        </w:rPr>
        <w:t>. قال الهيثمي في زوائده: رواه الطبراني ورجاله رجال الصحيح</w:t>
      </w:r>
      <w:r w:rsidRPr="00F12837">
        <w:rPr>
          <w:rStyle w:val="libFootnotenumChar"/>
          <w:rtl/>
        </w:rPr>
        <w:t>(5)</w:t>
      </w:r>
      <w:r w:rsidRPr="00F12837">
        <w:rPr>
          <w:rtl/>
        </w:rPr>
        <w:t>.</w:t>
      </w:r>
    </w:p>
    <w:p w:rsidR="00F12837" w:rsidRDefault="00F12837" w:rsidP="00F12837">
      <w:pPr>
        <w:pStyle w:val="libNormal"/>
        <w:rPr>
          <w:rtl/>
        </w:rPr>
      </w:pPr>
      <w:r w:rsidRPr="00F12837">
        <w:rPr>
          <w:rtl/>
        </w:rPr>
        <w:t>ومنها: ما عن جابر بن عبداللَّه قال: قال رسول اللَّه</w:t>
      </w:r>
      <w:r w:rsidR="002D5BB1" w:rsidRPr="002D5BB1">
        <w:rPr>
          <w:rtl/>
        </w:rPr>
        <w:t xml:space="preserve"> </w:t>
      </w:r>
      <w:r w:rsidR="002D5BB1" w:rsidRPr="002D5BB1">
        <w:rPr>
          <w:rStyle w:val="libAlaemChar"/>
          <w:rtl/>
        </w:rPr>
        <w:t>صلى‌الله‌عليه‌وآله</w:t>
      </w:r>
      <w:r w:rsidRPr="00F12837">
        <w:rPr>
          <w:rtl/>
        </w:rPr>
        <w:t>: (لا تجعلوني كقدح الراكب</w:t>
      </w:r>
      <w:r>
        <w:rPr>
          <w:rtl/>
        </w:rPr>
        <w:t>،</w:t>
      </w:r>
      <w:r w:rsidRPr="00F12837">
        <w:rPr>
          <w:rtl/>
        </w:rPr>
        <w:t xml:space="preserve"> فإن الراكب إذا أراد أن ينطلق</w:t>
      </w:r>
      <w:r>
        <w:rPr>
          <w:rtl/>
        </w:rPr>
        <w:t>،</w:t>
      </w:r>
      <w:r w:rsidRPr="00F12837">
        <w:rPr>
          <w:rtl/>
        </w:rPr>
        <w:t xml:space="preserve"> علّق معالقه</w:t>
      </w:r>
      <w:r>
        <w:rPr>
          <w:rtl/>
        </w:rPr>
        <w:t>،</w:t>
      </w:r>
      <w:r w:rsidRPr="00F12837">
        <w:rPr>
          <w:rtl/>
        </w:rPr>
        <w:t xml:space="preserve"> وملأ قدح ماء</w:t>
      </w:r>
      <w:r>
        <w:rPr>
          <w:rtl/>
        </w:rPr>
        <w:t>.</w:t>
      </w:r>
      <w:r w:rsidRPr="00F12837">
        <w:rPr>
          <w:rtl/>
        </w:rPr>
        <w:t xml:space="preserve"> فإن كانت له</w:t>
      </w:r>
    </w:p>
    <w:p w:rsidR="00F12837" w:rsidRDefault="00240632" w:rsidP="002D5BB1">
      <w:pPr>
        <w:pStyle w:val="libLine"/>
        <w:rPr>
          <w:rtl/>
        </w:rPr>
      </w:pPr>
      <w:r>
        <w:rPr>
          <w:rtl/>
        </w:rPr>
        <w:t>____________________</w:t>
      </w:r>
    </w:p>
    <w:p w:rsidR="00F12837" w:rsidRDefault="00F12837" w:rsidP="00F12837">
      <w:pPr>
        <w:pStyle w:val="libFootnote0"/>
        <w:rPr>
          <w:rtl/>
        </w:rPr>
      </w:pPr>
      <w:r w:rsidRPr="00A3633E">
        <w:rPr>
          <w:rtl/>
        </w:rPr>
        <w:t>(1) الأمالي</w:t>
      </w:r>
      <w:r>
        <w:rPr>
          <w:rtl/>
        </w:rPr>
        <w:t>،</w:t>
      </w:r>
      <w:r w:rsidRPr="00A3633E">
        <w:rPr>
          <w:rtl/>
        </w:rPr>
        <w:t xml:space="preserve"> الطوسي</w:t>
      </w:r>
      <w:r>
        <w:rPr>
          <w:rtl/>
        </w:rPr>
        <w:t>،</w:t>
      </w:r>
      <w:r w:rsidRPr="00A3633E">
        <w:rPr>
          <w:rtl/>
        </w:rPr>
        <w:t xml:space="preserve"> ص215.</w:t>
      </w:r>
    </w:p>
    <w:p w:rsidR="00F12837" w:rsidRDefault="00F12837" w:rsidP="00F12837">
      <w:pPr>
        <w:pStyle w:val="libFootnote0"/>
        <w:rPr>
          <w:rtl/>
        </w:rPr>
      </w:pPr>
      <w:r w:rsidRPr="00A3633E">
        <w:rPr>
          <w:rtl/>
        </w:rPr>
        <w:t>(2) الكافي</w:t>
      </w:r>
      <w:r>
        <w:rPr>
          <w:rtl/>
        </w:rPr>
        <w:t>،</w:t>
      </w:r>
      <w:r w:rsidRPr="00A3633E">
        <w:rPr>
          <w:rtl/>
        </w:rPr>
        <w:t xml:space="preserve"> ج2</w:t>
      </w:r>
      <w:r>
        <w:rPr>
          <w:rtl/>
        </w:rPr>
        <w:t>،</w:t>
      </w:r>
      <w:r w:rsidRPr="00A3633E">
        <w:rPr>
          <w:rtl/>
        </w:rPr>
        <w:t xml:space="preserve"> ص493.</w:t>
      </w:r>
    </w:p>
    <w:p w:rsidR="00F12837" w:rsidRDefault="00F12837" w:rsidP="00F12837">
      <w:pPr>
        <w:pStyle w:val="libFootnote0"/>
        <w:rPr>
          <w:rtl/>
        </w:rPr>
      </w:pPr>
      <w:r w:rsidRPr="00A3633E">
        <w:rPr>
          <w:rtl/>
        </w:rPr>
        <w:t>(3) سنن أبي داود</w:t>
      </w:r>
      <w:r>
        <w:rPr>
          <w:rtl/>
        </w:rPr>
        <w:t>،</w:t>
      </w:r>
      <w:r w:rsidRPr="00A3633E">
        <w:rPr>
          <w:rtl/>
        </w:rPr>
        <w:t xml:space="preserve"> ج1</w:t>
      </w:r>
      <w:r>
        <w:rPr>
          <w:rtl/>
        </w:rPr>
        <w:t>،</w:t>
      </w:r>
      <w:r w:rsidRPr="00A3633E">
        <w:rPr>
          <w:rtl/>
        </w:rPr>
        <w:t xml:space="preserve"> ص333</w:t>
      </w:r>
      <w:r>
        <w:rPr>
          <w:rtl/>
        </w:rPr>
        <w:t>،</w:t>
      </w:r>
      <w:r w:rsidRPr="00A3633E">
        <w:rPr>
          <w:rtl/>
        </w:rPr>
        <w:t xml:space="preserve"> ح1481.</w:t>
      </w:r>
    </w:p>
    <w:p w:rsidR="00F12837" w:rsidRDefault="00F12837" w:rsidP="00F12837">
      <w:pPr>
        <w:pStyle w:val="libFootnote0"/>
        <w:rPr>
          <w:rtl/>
        </w:rPr>
      </w:pPr>
      <w:r w:rsidRPr="00A3633E">
        <w:rPr>
          <w:rtl/>
        </w:rPr>
        <w:t>(4) الطبراني</w:t>
      </w:r>
      <w:r>
        <w:rPr>
          <w:rtl/>
        </w:rPr>
        <w:t>،</w:t>
      </w:r>
      <w:r w:rsidRPr="00A3633E">
        <w:rPr>
          <w:rtl/>
        </w:rPr>
        <w:t xml:space="preserve"> المعجم الكبير</w:t>
      </w:r>
      <w:r>
        <w:rPr>
          <w:rtl/>
        </w:rPr>
        <w:t>،</w:t>
      </w:r>
      <w:r w:rsidRPr="00A3633E">
        <w:rPr>
          <w:rtl/>
        </w:rPr>
        <w:t xml:space="preserve"> ج9</w:t>
      </w:r>
      <w:r>
        <w:rPr>
          <w:rtl/>
        </w:rPr>
        <w:t>،</w:t>
      </w:r>
      <w:r w:rsidRPr="00A3633E">
        <w:rPr>
          <w:rtl/>
        </w:rPr>
        <w:t xml:space="preserve"> ص156.</w:t>
      </w:r>
    </w:p>
    <w:p w:rsidR="00F12837" w:rsidRDefault="00F12837" w:rsidP="00F12837">
      <w:pPr>
        <w:pStyle w:val="libFootnote0"/>
        <w:rPr>
          <w:rtl/>
        </w:rPr>
      </w:pPr>
      <w:r w:rsidRPr="00A3633E">
        <w:rPr>
          <w:rtl/>
        </w:rPr>
        <w:t>(5) مجمع الزوائد</w:t>
      </w:r>
      <w:r>
        <w:rPr>
          <w:rtl/>
        </w:rPr>
        <w:t>،</w:t>
      </w:r>
      <w:r w:rsidRPr="00A3633E">
        <w:rPr>
          <w:rtl/>
        </w:rPr>
        <w:t xml:space="preserve"> ج10</w:t>
      </w:r>
      <w:r>
        <w:rPr>
          <w:rtl/>
        </w:rPr>
        <w:t>،</w:t>
      </w:r>
      <w:r w:rsidRPr="00A3633E">
        <w:rPr>
          <w:rtl/>
        </w:rPr>
        <w:t xml:space="preserve"> ص155.</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حاجة في أن يتوضّأ توضّأ، وأن يشرب شرب، وإلاّ أهراق، فاجعلوني في وسط الدعاء وفي أوّله وفي آخره)</w:t>
      </w:r>
      <w:r w:rsidRPr="00F12837">
        <w:rPr>
          <w:rStyle w:val="libFootnotenumChar"/>
          <w:rtl/>
        </w:rPr>
        <w:t>(1)</w:t>
      </w:r>
      <w:r w:rsidRPr="00F12837">
        <w:rPr>
          <w:rtl/>
        </w:rPr>
        <w:t>.</w:t>
      </w:r>
    </w:p>
    <w:p w:rsidR="00F12837" w:rsidRDefault="00F12837" w:rsidP="00F12837">
      <w:pPr>
        <w:pStyle w:val="libNormal"/>
        <w:rPr>
          <w:rtl/>
        </w:rPr>
      </w:pPr>
      <w:r w:rsidRPr="00F12837">
        <w:rPr>
          <w:rtl/>
        </w:rPr>
        <w:t>ومنها: ما أخرجه القاضي عياض عن رسول اللَّه</w:t>
      </w:r>
      <w:r w:rsidR="002D5BB1" w:rsidRPr="002D5BB1">
        <w:rPr>
          <w:rtl/>
        </w:rPr>
        <w:t xml:space="preserve"> </w:t>
      </w:r>
      <w:r w:rsidR="002D5BB1" w:rsidRPr="002D5BB1">
        <w:rPr>
          <w:rStyle w:val="libAlaemChar"/>
          <w:rtl/>
        </w:rPr>
        <w:t>صلى‌الله‌عليه‌وآله</w:t>
      </w:r>
      <w:r w:rsidRPr="00F12837">
        <w:rPr>
          <w:rtl/>
        </w:rPr>
        <w:t xml:space="preserve"> قال: (كلّ دعاء محجوب دون السماء</w:t>
      </w:r>
      <w:r>
        <w:rPr>
          <w:rtl/>
        </w:rPr>
        <w:t>،</w:t>
      </w:r>
      <w:r w:rsidRPr="00F12837">
        <w:rPr>
          <w:rtl/>
        </w:rPr>
        <w:t xml:space="preserve"> فإذا جاءت الصلاة عليّ صعد الدعاء)</w:t>
      </w:r>
      <w:r w:rsidRPr="00F12837">
        <w:rPr>
          <w:rStyle w:val="libFootnotenumChar"/>
          <w:rtl/>
        </w:rPr>
        <w:t>(2)</w:t>
      </w:r>
      <w:r w:rsidRPr="00F12837">
        <w:rPr>
          <w:rtl/>
        </w:rPr>
        <w:t>.</w:t>
      </w:r>
    </w:p>
    <w:p w:rsidR="00F12837" w:rsidRDefault="00F12837" w:rsidP="00F12837">
      <w:pPr>
        <w:pStyle w:val="libNormal"/>
        <w:rPr>
          <w:rtl/>
        </w:rPr>
      </w:pPr>
      <w:r w:rsidRPr="00F12837">
        <w:rPr>
          <w:rtl/>
        </w:rPr>
        <w:t>ومن الروايات التي من طرقنا أيضاً ما في موثقة السكوني عن أبي عبد اللَّه</w:t>
      </w:r>
      <w:r w:rsidR="002D5BB1" w:rsidRPr="002D5BB1">
        <w:rPr>
          <w:rtl/>
        </w:rPr>
        <w:t xml:space="preserve"> </w:t>
      </w:r>
      <w:r w:rsidR="002D5BB1" w:rsidRPr="002D5BB1">
        <w:rPr>
          <w:rStyle w:val="libAlaemChar"/>
          <w:rtl/>
        </w:rPr>
        <w:t>عليه‌السلام</w:t>
      </w:r>
      <w:r w:rsidRPr="00F12837">
        <w:rPr>
          <w:rtl/>
        </w:rPr>
        <w:t xml:space="preserve"> قال: (مَن دعا ولم يذكر النبي</w:t>
      </w:r>
      <w:r w:rsidR="002D5BB1" w:rsidRPr="002D5BB1">
        <w:rPr>
          <w:rtl/>
        </w:rPr>
        <w:t xml:space="preserve"> </w:t>
      </w:r>
      <w:r w:rsidR="002D5BB1" w:rsidRPr="002D5BB1">
        <w:rPr>
          <w:rStyle w:val="libAlaemChar"/>
          <w:rtl/>
        </w:rPr>
        <w:t>صلى‌الله‌عليه‌وآله</w:t>
      </w:r>
      <w:r w:rsidRPr="00F12837">
        <w:rPr>
          <w:rtl/>
        </w:rPr>
        <w:t xml:space="preserve"> رفرف الدعاء على رأسه</w:t>
      </w:r>
      <w:r>
        <w:rPr>
          <w:rtl/>
        </w:rPr>
        <w:t>،</w:t>
      </w:r>
      <w:r w:rsidRPr="00F12837">
        <w:rPr>
          <w:rtl/>
        </w:rPr>
        <w:t xml:space="preserve"> فإذا ذكر النبي</w:t>
      </w:r>
      <w:r w:rsidR="002D5BB1" w:rsidRPr="002D5BB1">
        <w:rPr>
          <w:rtl/>
        </w:rPr>
        <w:t xml:space="preserve"> </w:t>
      </w:r>
      <w:r w:rsidR="002D5BB1" w:rsidRPr="002D5BB1">
        <w:rPr>
          <w:rStyle w:val="libAlaemChar"/>
          <w:rtl/>
        </w:rPr>
        <w:t>صلى‌الله‌عليه‌وآله</w:t>
      </w:r>
      <w:r w:rsidRPr="00F12837">
        <w:rPr>
          <w:rtl/>
        </w:rPr>
        <w:t xml:space="preserve"> رفع الدعاء)</w:t>
      </w:r>
      <w:r w:rsidRPr="00F12837">
        <w:rPr>
          <w:rStyle w:val="libFootnotenumChar"/>
          <w:rtl/>
        </w:rPr>
        <w:t>(3)</w:t>
      </w:r>
      <w:r w:rsidRPr="00F12837">
        <w:rPr>
          <w:rtl/>
        </w:rPr>
        <w:t>.</w:t>
      </w:r>
    </w:p>
    <w:p w:rsidR="00F12837" w:rsidRDefault="00F12837" w:rsidP="00F12837">
      <w:pPr>
        <w:pStyle w:val="libNormal"/>
        <w:rPr>
          <w:rtl/>
        </w:rPr>
      </w:pPr>
      <w:r w:rsidRPr="00F12837">
        <w:rPr>
          <w:rtl/>
        </w:rPr>
        <w:t>وعن أمير المؤمنين</w:t>
      </w:r>
      <w:r w:rsidR="002D5BB1" w:rsidRPr="002D5BB1">
        <w:rPr>
          <w:rtl/>
        </w:rPr>
        <w:t xml:space="preserve"> </w:t>
      </w:r>
      <w:r w:rsidR="002D5BB1" w:rsidRPr="002D5BB1">
        <w:rPr>
          <w:rStyle w:val="libAlaemChar"/>
          <w:rtl/>
        </w:rPr>
        <w:t>عليه‌السلام</w:t>
      </w:r>
      <w:r w:rsidRPr="00F12837">
        <w:rPr>
          <w:rtl/>
        </w:rPr>
        <w:t xml:space="preserve"> قال: (إذا كانت لك إلى اللَّه حاجة</w:t>
      </w:r>
      <w:r>
        <w:rPr>
          <w:rtl/>
        </w:rPr>
        <w:t>،</w:t>
      </w:r>
      <w:r w:rsidRPr="00F12837">
        <w:rPr>
          <w:rtl/>
        </w:rPr>
        <w:t xml:space="preserve"> فابدأ بمسألة الصلاة على النبي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ثم سل حاجتك</w:t>
      </w:r>
      <w:r>
        <w:rPr>
          <w:rtl/>
        </w:rPr>
        <w:t>،</w:t>
      </w:r>
      <w:r w:rsidRPr="00F12837">
        <w:rPr>
          <w:rtl/>
        </w:rPr>
        <w:t xml:space="preserve"> فإن اللَّه أكرم من أن يُسأل حاجتين فيقضي إحداهما ويمنع الأخرى)</w:t>
      </w:r>
      <w:r w:rsidRPr="00F12837">
        <w:rPr>
          <w:rStyle w:val="libFootnotenumChar"/>
          <w:rtl/>
        </w:rPr>
        <w:t>(4)</w:t>
      </w:r>
      <w:r w:rsidRPr="00F12837">
        <w:rPr>
          <w:rtl/>
        </w:rPr>
        <w:t>.</w:t>
      </w:r>
    </w:p>
    <w:p w:rsidR="00F12837" w:rsidRDefault="00F12837" w:rsidP="00F12837">
      <w:pPr>
        <w:pStyle w:val="libNormal"/>
        <w:rPr>
          <w:rtl/>
        </w:rPr>
      </w:pPr>
      <w:r w:rsidRPr="00F12837">
        <w:rPr>
          <w:rtl/>
        </w:rPr>
        <w:t>كذلك عن أبي عبداللَّه</w:t>
      </w:r>
      <w:r w:rsidR="002D5BB1" w:rsidRPr="002D5BB1">
        <w:rPr>
          <w:rtl/>
        </w:rPr>
        <w:t xml:space="preserve"> </w:t>
      </w:r>
      <w:r w:rsidR="002D5BB1" w:rsidRPr="002D5BB1">
        <w:rPr>
          <w:rStyle w:val="libAlaemChar"/>
          <w:rtl/>
        </w:rPr>
        <w:t>عليه‌السلام</w:t>
      </w:r>
      <w:r w:rsidRPr="00F12837">
        <w:rPr>
          <w:rtl/>
        </w:rPr>
        <w:t xml:space="preserve"> قال: (إذا دعا أحدكم فليبدأ بالصلاة على النبي</w:t>
      </w:r>
      <w:r>
        <w:rPr>
          <w:rtl/>
        </w:rPr>
        <w:t>،</w:t>
      </w:r>
      <w:r w:rsidRPr="00F12837">
        <w:rPr>
          <w:rtl/>
        </w:rPr>
        <w:t xml:space="preserve"> فإن الصلاة على النبي مقبولة</w:t>
      </w:r>
      <w:r>
        <w:rPr>
          <w:rtl/>
        </w:rPr>
        <w:t>،</w:t>
      </w:r>
      <w:r w:rsidRPr="00F12837">
        <w:rPr>
          <w:rtl/>
        </w:rPr>
        <w:t xml:space="preserve"> ولم يكن اللَّه ليقبل بعض الدعاء ويردّ بعض)</w:t>
      </w:r>
      <w:r w:rsidRPr="00F12837">
        <w:rPr>
          <w:rStyle w:val="libFootnotenumChar"/>
          <w:rtl/>
        </w:rPr>
        <w:t>(5)</w:t>
      </w:r>
      <w:r w:rsidRPr="00F12837">
        <w:rPr>
          <w:rtl/>
        </w:rPr>
        <w:t>.</w:t>
      </w:r>
    </w:p>
    <w:p w:rsidR="00F12837" w:rsidRDefault="00F12837" w:rsidP="00F12837">
      <w:pPr>
        <w:pStyle w:val="libNormal"/>
        <w:rPr>
          <w:rtl/>
        </w:rPr>
      </w:pPr>
      <w:r w:rsidRPr="00F12837">
        <w:rPr>
          <w:rtl/>
        </w:rPr>
        <w:t>وعن الإمام الحسن بن علي العسكري عن آبائه</w:t>
      </w:r>
      <w:r w:rsidR="002D5BB1" w:rsidRPr="002D5BB1">
        <w:rPr>
          <w:rtl/>
        </w:rPr>
        <w:t xml:space="preserve"> </w:t>
      </w:r>
      <w:r w:rsidR="002D5BB1" w:rsidRPr="002D5BB1">
        <w:rPr>
          <w:rStyle w:val="libAlaemChar"/>
          <w:rtl/>
        </w:rPr>
        <w:t>عليهم‌السلام</w:t>
      </w:r>
      <w:r w:rsidRPr="00F12837">
        <w:rPr>
          <w:rtl/>
        </w:rPr>
        <w:t xml:space="preserve"> عن النبي</w:t>
      </w:r>
      <w:r w:rsidR="002D5BB1" w:rsidRPr="002D5BB1">
        <w:rPr>
          <w:rtl/>
        </w:rPr>
        <w:t xml:space="preserve"> </w:t>
      </w:r>
      <w:r w:rsidR="002D5BB1" w:rsidRPr="002D5BB1">
        <w:rPr>
          <w:rStyle w:val="libAlaemChar"/>
          <w:rtl/>
        </w:rPr>
        <w:t>صلى‌الله‌عليه‌وآله</w:t>
      </w:r>
      <w:r w:rsidRPr="00F12837">
        <w:rPr>
          <w:rtl/>
        </w:rPr>
        <w:t xml:space="preserve"> قال: (إن اللَّه سبحانه يقول: عبادي</w:t>
      </w:r>
      <w:r>
        <w:rPr>
          <w:rtl/>
        </w:rPr>
        <w:t>،</w:t>
      </w:r>
      <w:r w:rsidRPr="00F12837">
        <w:rPr>
          <w:rtl/>
        </w:rPr>
        <w:t xml:space="preserve"> مَن كانت له إليكم حاجة</w:t>
      </w:r>
      <w:r>
        <w:rPr>
          <w:rtl/>
        </w:rPr>
        <w:t>،</w:t>
      </w:r>
      <w:r w:rsidRPr="00F12837">
        <w:rPr>
          <w:rtl/>
        </w:rPr>
        <w:t xml:space="preserve"> فسألكم بمَن تحبّون أجبتم</w:t>
      </w:r>
    </w:p>
    <w:p w:rsidR="00F12837" w:rsidRDefault="00240632" w:rsidP="002D5BB1">
      <w:pPr>
        <w:pStyle w:val="libLine"/>
        <w:rPr>
          <w:rtl/>
        </w:rPr>
      </w:pPr>
      <w:r>
        <w:rPr>
          <w:rtl/>
        </w:rPr>
        <w:t>____________________</w:t>
      </w:r>
    </w:p>
    <w:p w:rsidR="00F12837" w:rsidRDefault="00F12837" w:rsidP="00F12837">
      <w:pPr>
        <w:pStyle w:val="libFootnote0"/>
        <w:rPr>
          <w:rtl/>
        </w:rPr>
      </w:pPr>
      <w:r w:rsidRPr="00A3633E">
        <w:rPr>
          <w:rtl/>
        </w:rPr>
        <w:t>(1) الصنعاني</w:t>
      </w:r>
      <w:r>
        <w:rPr>
          <w:rtl/>
        </w:rPr>
        <w:t>،</w:t>
      </w:r>
      <w:r w:rsidRPr="00A3633E">
        <w:rPr>
          <w:rtl/>
        </w:rPr>
        <w:t xml:space="preserve"> المصنف</w:t>
      </w:r>
      <w:r>
        <w:rPr>
          <w:rtl/>
        </w:rPr>
        <w:t>،</w:t>
      </w:r>
      <w:r w:rsidRPr="00A3633E">
        <w:rPr>
          <w:rtl/>
        </w:rPr>
        <w:t xml:space="preserve"> ج2</w:t>
      </w:r>
      <w:r>
        <w:rPr>
          <w:rtl/>
        </w:rPr>
        <w:t>،</w:t>
      </w:r>
      <w:r w:rsidRPr="00A3633E">
        <w:rPr>
          <w:rtl/>
        </w:rPr>
        <w:t xml:space="preserve"> ص216.</w:t>
      </w:r>
    </w:p>
    <w:p w:rsidR="00F12837" w:rsidRDefault="00F12837" w:rsidP="00F12837">
      <w:pPr>
        <w:pStyle w:val="libFootnote0"/>
        <w:rPr>
          <w:rtl/>
        </w:rPr>
      </w:pPr>
      <w:r w:rsidRPr="00A3633E">
        <w:rPr>
          <w:rtl/>
        </w:rPr>
        <w:t>(2) الشفا بتعريف حقوق المصطفى</w:t>
      </w:r>
      <w:r>
        <w:rPr>
          <w:rtl/>
        </w:rPr>
        <w:t>،</w:t>
      </w:r>
      <w:r w:rsidRPr="00A3633E">
        <w:rPr>
          <w:rtl/>
        </w:rPr>
        <w:t xml:space="preserve"> ج2</w:t>
      </w:r>
      <w:r>
        <w:rPr>
          <w:rtl/>
        </w:rPr>
        <w:t>،</w:t>
      </w:r>
      <w:r w:rsidRPr="00A3633E">
        <w:rPr>
          <w:rtl/>
        </w:rPr>
        <w:t xml:space="preserve"> ص66.</w:t>
      </w:r>
    </w:p>
    <w:p w:rsidR="00F12837" w:rsidRDefault="00F12837" w:rsidP="00F12837">
      <w:pPr>
        <w:pStyle w:val="libFootnote0"/>
        <w:rPr>
          <w:rtl/>
        </w:rPr>
      </w:pPr>
      <w:r w:rsidRPr="00A3633E">
        <w:rPr>
          <w:rtl/>
        </w:rPr>
        <w:t>وقال ابن عطاء: للدعاء أركان وأجنحة وأسباب</w:t>
      </w:r>
      <w:r>
        <w:rPr>
          <w:rtl/>
        </w:rPr>
        <w:t>.</w:t>
      </w:r>
      <w:r w:rsidRPr="00A3633E">
        <w:rPr>
          <w:rtl/>
        </w:rPr>
        <w:t>.. وأسبابه الصلاة على محمّد</w:t>
      </w:r>
      <w:r w:rsidR="002D5BB1" w:rsidRPr="002D5BB1">
        <w:rPr>
          <w:rStyle w:val="libNormalChar"/>
          <w:rtl/>
        </w:rPr>
        <w:t xml:space="preserve"> </w:t>
      </w:r>
      <w:r w:rsidR="002D5BB1" w:rsidRPr="002D5BB1">
        <w:rPr>
          <w:rStyle w:val="libAlaemChar"/>
          <w:rtl/>
        </w:rPr>
        <w:t>صلى‌الله‌عليه‌وآله</w:t>
      </w:r>
      <w:r>
        <w:rPr>
          <w:rtl/>
        </w:rPr>
        <w:t>.</w:t>
      </w:r>
    </w:p>
    <w:p w:rsidR="00F12837" w:rsidRDefault="00F12837" w:rsidP="00F12837">
      <w:pPr>
        <w:pStyle w:val="libFootnote0"/>
        <w:rPr>
          <w:rtl/>
        </w:rPr>
      </w:pPr>
      <w:r w:rsidRPr="00A3633E">
        <w:rPr>
          <w:rtl/>
        </w:rPr>
        <w:t>(3) وسائل الشيعة</w:t>
      </w:r>
      <w:r>
        <w:rPr>
          <w:rtl/>
        </w:rPr>
        <w:t>،</w:t>
      </w:r>
      <w:r w:rsidRPr="00A3633E">
        <w:rPr>
          <w:rtl/>
        </w:rPr>
        <w:t xml:space="preserve"> ج7</w:t>
      </w:r>
      <w:r>
        <w:rPr>
          <w:rtl/>
        </w:rPr>
        <w:t>،</w:t>
      </w:r>
      <w:r w:rsidRPr="00A3633E">
        <w:rPr>
          <w:rtl/>
        </w:rPr>
        <w:t xml:space="preserve"> ص94</w:t>
      </w:r>
      <w:r w:rsidR="00240632">
        <w:rPr>
          <w:rtl/>
        </w:rPr>
        <w:t xml:space="preserve"> - </w:t>
      </w:r>
      <w:r w:rsidRPr="00A3633E">
        <w:rPr>
          <w:rtl/>
        </w:rPr>
        <w:t>93</w:t>
      </w:r>
      <w:r>
        <w:rPr>
          <w:rtl/>
        </w:rPr>
        <w:t>،</w:t>
      </w:r>
      <w:r w:rsidRPr="00A3633E">
        <w:rPr>
          <w:rtl/>
        </w:rPr>
        <w:t xml:space="preserve"> ح8829</w:t>
      </w:r>
      <w:r>
        <w:rPr>
          <w:rtl/>
        </w:rPr>
        <w:t>.</w:t>
      </w:r>
    </w:p>
    <w:p w:rsidR="00F12837" w:rsidRDefault="00F12837" w:rsidP="00F12837">
      <w:pPr>
        <w:pStyle w:val="libFootnote0"/>
        <w:rPr>
          <w:rtl/>
        </w:rPr>
      </w:pPr>
      <w:r w:rsidRPr="00A3633E">
        <w:rPr>
          <w:rtl/>
        </w:rPr>
        <w:t>(4) المصدر</w:t>
      </w:r>
      <w:r>
        <w:rPr>
          <w:rtl/>
        </w:rPr>
        <w:t>،</w:t>
      </w:r>
      <w:r w:rsidRPr="00A3633E">
        <w:rPr>
          <w:rtl/>
        </w:rPr>
        <w:t xml:space="preserve"> ص97</w:t>
      </w:r>
      <w:r>
        <w:rPr>
          <w:rtl/>
        </w:rPr>
        <w:t>،</w:t>
      </w:r>
      <w:r w:rsidRPr="00A3633E">
        <w:rPr>
          <w:rtl/>
        </w:rPr>
        <w:t xml:space="preserve"> ح8840</w:t>
      </w:r>
      <w:r>
        <w:rPr>
          <w:rtl/>
        </w:rPr>
        <w:t>.</w:t>
      </w:r>
    </w:p>
    <w:p w:rsidR="00F12837" w:rsidRPr="00B578D7" w:rsidRDefault="00F12837" w:rsidP="00F12837">
      <w:pPr>
        <w:pStyle w:val="libFootnote0"/>
        <w:rPr>
          <w:rtl/>
        </w:rPr>
      </w:pPr>
      <w:r w:rsidRPr="00A3633E">
        <w:rPr>
          <w:rtl/>
        </w:rPr>
        <w:t>(5) المصدر</w:t>
      </w:r>
      <w:r>
        <w:rPr>
          <w:rtl/>
        </w:rPr>
        <w:t>،</w:t>
      </w:r>
      <w:r w:rsidRPr="00A3633E">
        <w:rPr>
          <w:rtl/>
        </w:rPr>
        <w:t xml:space="preserve"> ص96</w:t>
      </w:r>
      <w:r>
        <w:rPr>
          <w:rtl/>
        </w:rPr>
        <w:t>،</w:t>
      </w:r>
      <w:r w:rsidRPr="00A3633E">
        <w:rPr>
          <w:rtl/>
        </w:rPr>
        <w:t xml:space="preserve"> ح8836</w:t>
      </w:r>
      <w:r>
        <w:rPr>
          <w:rtl/>
        </w:rPr>
        <w:t>.</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دعاءه، ألا فاعلموا أن أحبّ عبادي إليّ وأكرمهم لديّ محمّد وعليّ حبيبيَّ وولييَّ، فمَن كانت له حاجة إليّ فليتوسل إليّ بهما، فإني لا أردّ سؤال سائل يسألني بهما وبالطيبين من عترتهما، فمَن سألني بهم فإني لا أردّ دعاءه؛ وكيف أردّ دعاء مَن سألني بحبيبي وصفوتي وولييّ وحجّتي وروحي ونوري وآيتي وبابي ورحمتي ووجهي ونعمتي؟ ألا وإني خلقتهم من نور عظَمتي، وجعلتهم أهل كرامتي وولايتي، فمَن سألني بهم عارفاً بحقّهم ومقامهم أوجبت له منّي الإجابة، وكان ذلك حقّاً عليّ)</w:t>
      </w:r>
      <w:r w:rsidRPr="00F12837">
        <w:rPr>
          <w:rStyle w:val="libFootnotenumChar"/>
          <w:rtl/>
        </w:rPr>
        <w:t>(1)</w:t>
      </w:r>
      <w:r w:rsidRPr="00F12837">
        <w:rPr>
          <w:rtl/>
        </w:rPr>
        <w:t>.</w:t>
      </w:r>
    </w:p>
    <w:p w:rsidR="00F12837" w:rsidRDefault="00F12837" w:rsidP="00F12837">
      <w:pPr>
        <w:pStyle w:val="libNormal"/>
        <w:rPr>
          <w:rtl/>
        </w:rPr>
      </w:pPr>
      <w:r w:rsidRPr="00F12837">
        <w:rPr>
          <w:rtl/>
        </w:rPr>
        <w:t>وهذه الروايات بمجموعها والأحكام التي سبقت للصلاة على النبي وآله في الصلاة وغيرها من العبادة كاشفة عن اقتران اسم النبي</w:t>
      </w:r>
      <w:r w:rsidR="002D5BB1" w:rsidRPr="002D5BB1">
        <w:rPr>
          <w:rtl/>
        </w:rPr>
        <w:t xml:space="preserve"> </w:t>
      </w:r>
      <w:r w:rsidR="002D5BB1" w:rsidRPr="002D5BB1">
        <w:rPr>
          <w:rStyle w:val="libAlaemChar"/>
          <w:rtl/>
        </w:rPr>
        <w:t>صلى‌الله‌عليه‌وآله</w:t>
      </w:r>
      <w:r w:rsidRPr="00F12837">
        <w:rPr>
          <w:rtl/>
        </w:rPr>
        <w:t xml:space="preserve"> وأهل بيته الطاهرين بأعظم العبادات</w:t>
      </w:r>
      <w:r>
        <w:rPr>
          <w:rtl/>
        </w:rPr>
        <w:t>،</w:t>
      </w:r>
      <w:r w:rsidRPr="00F12837">
        <w:rPr>
          <w:rtl/>
        </w:rPr>
        <w:t xml:space="preserve"> بل معظمها</w:t>
      </w:r>
      <w:r>
        <w:rPr>
          <w:rtl/>
        </w:rPr>
        <w:t>،</w:t>
      </w:r>
      <w:r w:rsidRPr="00F12837">
        <w:rPr>
          <w:rtl/>
        </w:rPr>
        <w:t xml:space="preserve"> وهذا يعني أن اللَّه عزَّ وجل جعل تلك الأسماء المباركة واسطة لفيضه وشرطاً حقيقياً للتوسل إليه في التوبة وسائر العبادات القربية والمقامات الإلهية</w:t>
      </w:r>
      <w:r>
        <w:rPr>
          <w:rtl/>
        </w:rPr>
        <w:t>،</w:t>
      </w:r>
      <w:r w:rsidRPr="00F12837">
        <w:rPr>
          <w:rtl/>
        </w:rPr>
        <w:t xml:space="preserve"> وأن أبواب السماء مغلقة إلّا عن سبيلهم</w:t>
      </w:r>
      <w:r w:rsidR="002D5BB1" w:rsidRPr="002D5BB1">
        <w:rPr>
          <w:rtl/>
        </w:rPr>
        <w:t xml:space="preserve"> </w:t>
      </w:r>
      <w:r w:rsidR="002D5BB1" w:rsidRPr="002D5BB1">
        <w:rPr>
          <w:rStyle w:val="libAlaemChar"/>
          <w:rtl/>
        </w:rPr>
        <w:t>عليهم‌السلام</w:t>
      </w:r>
      <w:r w:rsidRPr="00F12837">
        <w:rPr>
          <w:rtl/>
        </w:rPr>
        <w:t xml:space="preserve"> وطريقهم</w:t>
      </w:r>
      <w:r>
        <w:rPr>
          <w:rtl/>
        </w:rPr>
        <w:t>،</w:t>
      </w:r>
      <w:r w:rsidRPr="00F12837">
        <w:rPr>
          <w:rtl/>
        </w:rPr>
        <w:t xml:space="preserve"> الذي نصبه اللَّه تعالى مناراً لعباده ومحجّة واضحة لخلقه.</w:t>
      </w:r>
    </w:p>
    <w:p w:rsidR="00F12837" w:rsidRDefault="00F12837" w:rsidP="00F12837">
      <w:pPr>
        <w:pStyle w:val="libNormal"/>
        <w:rPr>
          <w:rtl/>
        </w:rPr>
      </w:pPr>
      <w:r w:rsidRPr="00F12837">
        <w:rPr>
          <w:rtl/>
        </w:rPr>
        <w:t>هذا كلّه في الشاهد الأوّل</w:t>
      </w:r>
      <w:r>
        <w:rPr>
          <w:rtl/>
        </w:rPr>
        <w:t>؛</w:t>
      </w:r>
      <w:r w:rsidRPr="00F12837">
        <w:rPr>
          <w:rtl/>
        </w:rPr>
        <w:t xml:space="preserve"> وهو اقتران الصلاة على النبي وأهل بيته بالصلاة وغيرها من العبادات.</w:t>
      </w:r>
    </w:p>
    <w:p w:rsidR="00F12837" w:rsidRDefault="00F12837" w:rsidP="00F12837">
      <w:pPr>
        <w:pStyle w:val="libNormal"/>
        <w:rPr>
          <w:rtl/>
        </w:rPr>
      </w:pPr>
      <w:r w:rsidRPr="00F12837">
        <w:rPr>
          <w:rStyle w:val="libBold2Char"/>
          <w:rtl/>
        </w:rPr>
        <w:t>الشاهد الثاني</w:t>
      </w:r>
      <w:r>
        <w:rPr>
          <w:rtl/>
        </w:rPr>
        <w:t>،</w:t>
      </w:r>
      <w:r w:rsidRPr="00F12837">
        <w:rPr>
          <w:rtl/>
        </w:rPr>
        <w:t xml:space="preserve"> وهو كذلك اقتران اسم النبي</w:t>
      </w:r>
      <w:r w:rsidR="002D5BB1" w:rsidRPr="002D5BB1">
        <w:rPr>
          <w:rtl/>
        </w:rPr>
        <w:t xml:space="preserve"> </w:t>
      </w:r>
      <w:r w:rsidR="002D5BB1" w:rsidRPr="002D5BB1">
        <w:rPr>
          <w:rStyle w:val="libAlaemChar"/>
          <w:rtl/>
        </w:rPr>
        <w:t>صلى‌الله‌عليه‌وآله</w:t>
      </w:r>
      <w:r w:rsidRPr="00F12837">
        <w:rPr>
          <w:rtl/>
        </w:rPr>
        <w:t xml:space="preserve"> المبارك بالصلاة</w:t>
      </w:r>
      <w:r>
        <w:rPr>
          <w:rtl/>
        </w:rPr>
        <w:t>،</w:t>
      </w:r>
      <w:r w:rsidRPr="00F12837">
        <w:rPr>
          <w:rtl/>
        </w:rPr>
        <w:t xml:space="preserve"> وذلك بالإتيان به في جزء التسليم من الصلاة</w:t>
      </w:r>
      <w:r>
        <w:rPr>
          <w:rtl/>
        </w:rPr>
        <w:t>،</w:t>
      </w:r>
      <w:r w:rsidRPr="00F12837">
        <w:rPr>
          <w:rtl/>
        </w:rPr>
        <w:t xml:space="preserve"> وهو قول المصلّي: السلام عليك أيها النبيُّ ورحمة اللَّه وبركاته</w:t>
      </w:r>
      <w:r>
        <w:rPr>
          <w:rtl/>
        </w:rPr>
        <w:t>.</w:t>
      </w:r>
      <w:r w:rsidRPr="00F12837">
        <w:rPr>
          <w:rtl/>
        </w:rPr>
        <w:t xml:space="preserve"> فإن التسليم الذي هو جزء من أجزاء الصلاة ولا تتمّ الصلاة إلّا بإتمامه والفراغ منه</w:t>
      </w:r>
      <w:r>
        <w:rPr>
          <w:rtl/>
        </w:rPr>
        <w:t>،</w:t>
      </w:r>
      <w:r w:rsidRPr="00F12837">
        <w:rPr>
          <w:rtl/>
        </w:rPr>
        <w:t xml:space="preserve"> جُعل شطر منه التسليم على النبي الأكرم</w:t>
      </w:r>
      <w:r w:rsidR="00063F8E">
        <w:rPr>
          <w:rtl/>
        </w:rPr>
        <w:t xml:space="preserve"> </w:t>
      </w:r>
      <w:r w:rsidR="002D5BB1" w:rsidRPr="002D5BB1">
        <w:rPr>
          <w:rStyle w:val="libAlaemChar"/>
          <w:rtl/>
        </w:rPr>
        <w:t>صلى‌الله‌عليه‌وآله</w:t>
      </w:r>
      <w:r w:rsidRPr="00F12837">
        <w:rPr>
          <w:rtl/>
        </w:rPr>
        <w:t>.</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A3633E">
        <w:rPr>
          <w:rtl/>
        </w:rPr>
        <w:t>(1) وسائل الشيعة</w:t>
      </w:r>
      <w:r>
        <w:rPr>
          <w:rtl/>
        </w:rPr>
        <w:t>،</w:t>
      </w:r>
      <w:r w:rsidRPr="00A3633E">
        <w:rPr>
          <w:rtl/>
        </w:rPr>
        <w:t xml:space="preserve"> ص102</w:t>
      </w:r>
      <w:r>
        <w:rPr>
          <w:rtl/>
        </w:rPr>
        <w:t>،</w:t>
      </w:r>
      <w:r w:rsidRPr="00A3633E">
        <w:rPr>
          <w:rtl/>
        </w:rPr>
        <w:t xml:space="preserve"> ح8850</w:t>
      </w:r>
      <w:r>
        <w:rPr>
          <w:rtl/>
        </w:rPr>
        <w:t>.</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فقبل إتمام الصلاة وفي حاقّها يستحبّ للمصلّي أن يسلّم على نبيّ الإسلام باتفاق فرق المسلمين.</w:t>
      </w:r>
    </w:p>
    <w:p w:rsidR="00F12837" w:rsidRDefault="00F12837" w:rsidP="00F12837">
      <w:pPr>
        <w:pStyle w:val="libNormal"/>
        <w:rPr>
          <w:rtl/>
        </w:rPr>
      </w:pPr>
      <w:r w:rsidRPr="00F12837">
        <w:rPr>
          <w:rtl/>
        </w:rPr>
        <w:t>ولا شك أن هذا التسليم بالكيفية المذكورة نوع زيارة للنبيّ الأكرم</w:t>
      </w:r>
      <w:r w:rsidR="002D5BB1" w:rsidRPr="002D5BB1">
        <w:rPr>
          <w:rtl/>
        </w:rPr>
        <w:t xml:space="preserve"> </w:t>
      </w:r>
      <w:r w:rsidR="002D5BB1" w:rsidRPr="002D5BB1">
        <w:rPr>
          <w:rStyle w:val="libAlaemChar"/>
          <w:rtl/>
        </w:rPr>
        <w:t>صلى‌الله‌عليه‌وآله</w:t>
      </w:r>
      <w:r w:rsidRPr="00F12837">
        <w:rPr>
          <w:rtl/>
        </w:rPr>
        <w:t xml:space="preserve"> وخطاب ونداء عن قرب بـ (أيُّها) وتوسّل واستغاثة وتوجّه إليه وبه إلى اللَّه عزّ وجل</w:t>
      </w:r>
      <w:r>
        <w:rPr>
          <w:rtl/>
        </w:rPr>
        <w:t>؛</w:t>
      </w:r>
      <w:r w:rsidRPr="00F12837">
        <w:rPr>
          <w:rtl/>
        </w:rPr>
        <w:t xml:space="preserve"> وذلك لأن اللَّه تعالى عندما شرّع التسليم والتحيّة للنبيّ الأكرم</w:t>
      </w:r>
      <w:r w:rsidR="002D5BB1" w:rsidRPr="002D5BB1">
        <w:rPr>
          <w:rtl/>
        </w:rPr>
        <w:t xml:space="preserve"> </w:t>
      </w:r>
      <w:r w:rsidR="002D5BB1" w:rsidRPr="002D5BB1">
        <w:rPr>
          <w:rStyle w:val="libAlaemChar"/>
          <w:rtl/>
        </w:rPr>
        <w:t>صلى‌الله‌عليه‌وآله</w:t>
      </w:r>
      <w:r w:rsidRPr="00F12837">
        <w:rPr>
          <w:rtl/>
        </w:rPr>
        <w:t xml:space="preserve"> في الصلاة</w:t>
      </w:r>
      <w:r>
        <w:rPr>
          <w:rtl/>
        </w:rPr>
        <w:t>،</w:t>
      </w:r>
      <w:r w:rsidRPr="00F12837">
        <w:rPr>
          <w:rtl/>
        </w:rPr>
        <w:t xml:space="preserve"> التي شُرّعت لذكره عزّ وجل والتقرّب منه والعروج إليه</w:t>
      </w:r>
      <w:r>
        <w:rPr>
          <w:rtl/>
        </w:rPr>
        <w:t>،</w:t>
      </w:r>
      <w:r w:rsidRPr="00F12837">
        <w:rPr>
          <w:rtl/>
        </w:rPr>
        <w:t xml:space="preserve"> فإن ذلك يعني أن ذكر النبي ذكر للَّه تعالى</w:t>
      </w:r>
      <w:r>
        <w:rPr>
          <w:rtl/>
        </w:rPr>
        <w:t>،</w:t>
      </w:r>
      <w:r w:rsidRPr="00F12837">
        <w:rPr>
          <w:rtl/>
        </w:rPr>
        <w:t xml:space="preserve"> ونداءه نداء للباري عزّ وجل</w:t>
      </w:r>
      <w:r>
        <w:rPr>
          <w:rtl/>
        </w:rPr>
        <w:t>؛</w:t>
      </w:r>
      <w:r w:rsidRPr="00F12837">
        <w:rPr>
          <w:rtl/>
        </w:rPr>
        <w:t xml:space="preserve"> وليس ذلك إلّا لكون النبي</w:t>
      </w:r>
      <w:r w:rsidR="002D5BB1" w:rsidRPr="002D5BB1">
        <w:rPr>
          <w:rtl/>
        </w:rPr>
        <w:t xml:space="preserve"> </w:t>
      </w:r>
      <w:r w:rsidR="002D5BB1" w:rsidRPr="002D5BB1">
        <w:rPr>
          <w:rStyle w:val="libAlaemChar"/>
          <w:rtl/>
        </w:rPr>
        <w:t>صلى‌الله‌عليه‌وآله</w:t>
      </w:r>
      <w:r w:rsidRPr="00F12837">
        <w:rPr>
          <w:rtl/>
        </w:rPr>
        <w:t xml:space="preserve"> الآية العظمى والوسيلة المحمودة بين اللَّه وبين خلقه في الصلاة</w:t>
      </w:r>
      <w:r>
        <w:rPr>
          <w:rtl/>
        </w:rPr>
        <w:t>،</w:t>
      </w:r>
      <w:r w:rsidRPr="00F12837">
        <w:rPr>
          <w:rtl/>
        </w:rPr>
        <w:t xml:space="preserve"> التي هي من عظيم العبادات والقربات عند اللَّه تعالى.</w:t>
      </w:r>
    </w:p>
    <w:p w:rsidR="00F12837" w:rsidRDefault="00F12837" w:rsidP="00F12837">
      <w:pPr>
        <w:pStyle w:val="libNormal"/>
        <w:rPr>
          <w:rtl/>
        </w:rPr>
      </w:pPr>
      <w:r w:rsidRPr="00F12837">
        <w:rPr>
          <w:rtl/>
        </w:rPr>
        <w:t>إذن</w:t>
      </w:r>
      <w:r>
        <w:rPr>
          <w:rtl/>
        </w:rPr>
        <w:t>؛</w:t>
      </w:r>
      <w:r w:rsidRPr="00F12837">
        <w:rPr>
          <w:rtl/>
        </w:rPr>
        <w:t xml:space="preserve"> طبيعة الزيارة والنداء والندبة والاستغاثة والتوجّه بالنبي لنيل مقامات القرب في الصلاة</w:t>
      </w:r>
      <w:r>
        <w:rPr>
          <w:rtl/>
        </w:rPr>
        <w:t>،</w:t>
      </w:r>
      <w:r w:rsidRPr="00F12837">
        <w:rPr>
          <w:rtl/>
        </w:rPr>
        <w:t xml:space="preserve"> التي هي قربان كلّ تقي</w:t>
      </w:r>
      <w:r>
        <w:rPr>
          <w:rtl/>
        </w:rPr>
        <w:t>،</w:t>
      </w:r>
      <w:r w:rsidRPr="00F12837">
        <w:rPr>
          <w:rtl/>
        </w:rPr>
        <w:t xml:space="preserve"> موجودة في نفس الصلاة التي هي أكبر العبادات التوحيدية ويمارسها الفرد المسلم في يومه عدّة مرّات.</w:t>
      </w:r>
    </w:p>
    <w:p w:rsidR="00F12837" w:rsidRDefault="00F12837" w:rsidP="00F12837">
      <w:pPr>
        <w:pStyle w:val="libNormal"/>
        <w:rPr>
          <w:rtl/>
        </w:rPr>
      </w:pPr>
      <w:r w:rsidRPr="00F12837">
        <w:rPr>
          <w:rtl/>
        </w:rPr>
        <w:t>والحاصل: إذا كانت الصلاة التي هي من دعائم الدين مقرونة بذكر النبي</w:t>
      </w:r>
      <w:r w:rsidR="002D5BB1" w:rsidRPr="002D5BB1">
        <w:rPr>
          <w:rtl/>
        </w:rPr>
        <w:t xml:space="preserve"> </w:t>
      </w:r>
      <w:r w:rsidR="002D5BB1" w:rsidRPr="002D5BB1">
        <w:rPr>
          <w:rStyle w:val="libAlaemChar"/>
          <w:rtl/>
        </w:rPr>
        <w:t>صلى‌الله‌عليه‌وآله</w:t>
      </w:r>
      <w:r w:rsidRPr="00F12837">
        <w:rPr>
          <w:rtl/>
        </w:rPr>
        <w:t xml:space="preserve"> لنيل مقامات القرب عند اللَّه تعالى</w:t>
      </w:r>
      <w:r>
        <w:rPr>
          <w:rtl/>
        </w:rPr>
        <w:t>،</w:t>
      </w:r>
      <w:r w:rsidRPr="00F12837">
        <w:rPr>
          <w:rtl/>
        </w:rPr>
        <w:t xml:space="preserve"> فكيف هو الحال بباقي العبادات والقربات الأخرى في الدين؟!</w:t>
      </w:r>
    </w:p>
    <w:p w:rsidR="00F12837" w:rsidRPr="00F12837" w:rsidRDefault="00F12837" w:rsidP="00F12837">
      <w:pPr>
        <w:pStyle w:val="libNormal"/>
        <w:rPr>
          <w:rtl/>
        </w:rPr>
      </w:pPr>
      <w:r w:rsidRPr="00F12837">
        <w:rPr>
          <w:rtl/>
        </w:rPr>
        <w:t>وعلى هذا كيف يقال: إن ذكر غير اللَّه تعالى في التوجّه إليه عزّ وجل شرك؟!</w:t>
      </w:r>
    </w:p>
    <w:p w:rsidR="00F12837" w:rsidRDefault="00F12837" w:rsidP="00F12837">
      <w:pPr>
        <w:pStyle w:val="libNormal"/>
        <w:rPr>
          <w:rtl/>
        </w:rPr>
      </w:pPr>
      <w:r w:rsidRPr="00F12837">
        <w:rPr>
          <w:rtl/>
        </w:rPr>
        <w:t>وهل هذا إلّا طمس لمعالم الشهادة الثانية؟</w:t>
      </w:r>
    </w:p>
    <w:p w:rsidR="00F12837" w:rsidRPr="00F12837" w:rsidRDefault="00F12837" w:rsidP="00F12837">
      <w:pPr>
        <w:pStyle w:val="libNormal"/>
        <w:rPr>
          <w:rtl/>
        </w:rPr>
      </w:pPr>
      <w:r w:rsidRPr="00F12837">
        <w:rPr>
          <w:rStyle w:val="libBold2Char"/>
          <w:rtl/>
        </w:rPr>
        <w:t>الشاهد الثالث:</w:t>
      </w:r>
      <w:r w:rsidRPr="00F12837">
        <w:rPr>
          <w:rtl/>
        </w:rPr>
        <w:t xml:space="preserve"> اقتران اسم النبي</w:t>
      </w:r>
      <w:r w:rsidR="002D5BB1" w:rsidRPr="002D5BB1">
        <w:rPr>
          <w:rtl/>
        </w:rPr>
        <w:t xml:space="preserve"> </w:t>
      </w:r>
      <w:r w:rsidR="002D5BB1" w:rsidRPr="002D5BB1">
        <w:rPr>
          <w:rStyle w:val="libAlaemChar"/>
          <w:rtl/>
        </w:rPr>
        <w:t>صلى‌الله‌عليه‌وآله</w:t>
      </w:r>
      <w:r w:rsidRPr="00F12837">
        <w:rPr>
          <w:rtl/>
        </w:rPr>
        <w:t xml:space="preserve"> باسم اللَّه عزّ وجل في الأذان</w:t>
      </w:r>
      <w:r>
        <w:rPr>
          <w:rtl/>
        </w:rPr>
        <w:t>،</w:t>
      </w:r>
      <w:r w:rsidRPr="00F12837">
        <w:rPr>
          <w:rtl/>
        </w:rPr>
        <w:t xml:space="preserve"> الذي هو عبادة من العبادات</w:t>
      </w:r>
      <w:r>
        <w:rPr>
          <w:rtl/>
        </w:rPr>
        <w:t>،</w:t>
      </w:r>
      <w:r w:rsidRPr="00F12837">
        <w:rPr>
          <w:rtl/>
        </w:rPr>
        <w:t xml:space="preserve"> ويُعدّ بوابة للصلاة التي إن قبلت قبل ما سواها وإن ردّت ردّ ما سواها</w:t>
      </w:r>
      <w:r>
        <w:rPr>
          <w:rtl/>
        </w:rPr>
        <w:t>،</w:t>
      </w:r>
      <w:r w:rsidRPr="00F12837">
        <w:rPr>
          <w:rtl/>
        </w:rPr>
        <w:t xml:space="preserve"> كذلك في الإقامة</w:t>
      </w:r>
      <w:r>
        <w:rPr>
          <w:rtl/>
        </w:rPr>
        <w:t>؛</w:t>
      </w:r>
      <w:r w:rsidRPr="00F12837">
        <w:rPr>
          <w:rtl/>
        </w:rPr>
        <w:t xml:space="preserve"> حيث إن الفرد المسلم كما يشهد أن لا إله إلّا اللَّه</w:t>
      </w:r>
    </w:p>
    <w:p w:rsidR="00F12837" w:rsidRDefault="00F12837" w:rsidP="00F12837">
      <w:pPr>
        <w:pStyle w:val="libNormal"/>
        <w:rPr>
          <w:rtl/>
        </w:rPr>
      </w:pPr>
      <w:r>
        <w:br w:type="page"/>
      </w:r>
    </w:p>
    <w:p w:rsidR="00F12837" w:rsidRPr="00A3633E" w:rsidRDefault="00F12837" w:rsidP="00F12837">
      <w:pPr>
        <w:pStyle w:val="libNormal"/>
        <w:rPr>
          <w:rtl/>
        </w:rPr>
      </w:pPr>
      <w:r w:rsidRPr="00F12837">
        <w:rPr>
          <w:rtl/>
        </w:rPr>
        <w:lastRenderedPageBreak/>
        <w:t>كذلك يشهد أن محمّداً رسول اللَّه</w:t>
      </w:r>
      <w:r>
        <w:rPr>
          <w:rtl/>
        </w:rPr>
        <w:t>،</w:t>
      </w:r>
      <w:r w:rsidRPr="00F12837">
        <w:rPr>
          <w:rtl/>
        </w:rPr>
        <w:t xml:space="preserve"> وليس ذلك إلّا لكون اسم النبي</w:t>
      </w:r>
      <w:r w:rsidR="002D5BB1" w:rsidRPr="002D5BB1">
        <w:rPr>
          <w:rtl/>
        </w:rPr>
        <w:t xml:space="preserve"> </w:t>
      </w:r>
      <w:r w:rsidR="002D5BB1" w:rsidRPr="002D5BB1">
        <w:rPr>
          <w:rStyle w:val="libAlaemChar"/>
          <w:rtl/>
        </w:rPr>
        <w:t>صلى‌الله‌عليه‌وآله</w:t>
      </w:r>
      <w:r w:rsidRPr="00F12837">
        <w:rPr>
          <w:rtl/>
        </w:rPr>
        <w:t xml:space="preserve"> باب اللَّه الأعظم</w:t>
      </w:r>
      <w:r>
        <w:rPr>
          <w:rtl/>
        </w:rPr>
        <w:t>،</w:t>
      </w:r>
      <w:r w:rsidRPr="00F12837">
        <w:rPr>
          <w:rtl/>
        </w:rPr>
        <w:t xml:space="preserve"> وأن الصلاة التي هي الركن الركين في العبادات ومعراج المؤمن إلى ربّه مفتاحُها وباب الولوج إليها اسم النبي الأكرم</w:t>
      </w:r>
      <w:r w:rsidR="002D5BB1" w:rsidRPr="002D5BB1">
        <w:rPr>
          <w:rtl/>
        </w:rPr>
        <w:t xml:space="preserve"> </w:t>
      </w:r>
      <w:r w:rsidR="002D5BB1" w:rsidRPr="002D5BB1">
        <w:rPr>
          <w:rStyle w:val="libAlaemChar"/>
          <w:rtl/>
        </w:rPr>
        <w:t>صلى‌الله‌عليه‌وآله</w:t>
      </w:r>
      <w:r w:rsidRPr="00F12837">
        <w:rPr>
          <w:rtl/>
        </w:rPr>
        <w:t xml:space="preserve"> مقروناً باسم اللَّه تعالى.</w:t>
      </w:r>
    </w:p>
    <w:p w:rsidR="00F12837" w:rsidRPr="00A3633E" w:rsidRDefault="00F12837" w:rsidP="00F12837">
      <w:pPr>
        <w:pStyle w:val="libNormal"/>
        <w:rPr>
          <w:rtl/>
        </w:rPr>
      </w:pPr>
      <w:r w:rsidRPr="00F12837">
        <w:rPr>
          <w:rtl/>
        </w:rPr>
        <w:t>ولو كان اسم النبي</w:t>
      </w:r>
      <w:r w:rsidR="002D5BB1" w:rsidRPr="002D5BB1">
        <w:rPr>
          <w:rtl/>
        </w:rPr>
        <w:t xml:space="preserve"> </w:t>
      </w:r>
      <w:r w:rsidR="002D5BB1" w:rsidRPr="002D5BB1">
        <w:rPr>
          <w:rStyle w:val="libAlaemChar"/>
          <w:rtl/>
        </w:rPr>
        <w:t>صلى‌الله‌عليه‌وآله</w:t>
      </w:r>
      <w:r w:rsidRPr="00F12837">
        <w:rPr>
          <w:rtl/>
        </w:rPr>
        <w:t xml:space="preserve"> وذكره والتوجّه القلبي إليه أثناء العبادة موجباً للشرك</w:t>
      </w:r>
      <w:r>
        <w:rPr>
          <w:rtl/>
        </w:rPr>
        <w:t>،</w:t>
      </w:r>
      <w:r w:rsidRPr="00F12837">
        <w:rPr>
          <w:rtl/>
        </w:rPr>
        <w:t xml:space="preserve"> لََمَا أمكن تشريع الأمر على هذا الحال</w:t>
      </w:r>
      <w:r>
        <w:rPr>
          <w:rtl/>
        </w:rPr>
        <w:t>،</w:t>
      </w:r>
      <w:r w:rsidRPr="00F12837">
        <w:rPr>
          <w:rtl/>
        </w:rPr>
        <w:t xml:space="preserve"> ولَمَا أمر اللَّه عزّ وجل بالتوجّه إليه بنبيّه.</w:t>
      </w:r>
    </w:p>
    <w:p w:rsidR="00F12837" w:rsidRPr="00A3633E" w:rsidRDefault="00F12837" w:rsidP="00F12837">
      <w:pPr>
        <w:pStyle w:val="libNormal"/>
        <w:rPr>
          <w:rtl/>
        </w:rPr>
      </w:pPr>
      <w:r w:rsidRPr="00F12837">
        <w:rPr>
          <w:rStyle w:val="libBold2Char"/>
          <w:rtl/>
        </w:rPr>
        <w:t>الشاهد الرابع:</w:t>
      </w:r>
      <w:r w:rsidRPr="00F12837">
        <w:rPr>
          <w:rtl/>
        </w:rPr>
        <w:t xml:space="preserve"> الهجرة التي هي من العبادات العظيمة عند اللَّه تعالى</w:t>
      </w:r>
      <w:r>
        <w:rPr>
          <w:rtl/>
        </w:rPr>
        <w:t>،</w:t>
      </w:r>
      <w:r w:rsidRPr="00F12837">
        <w:rPr>
          <w:rtl/>
        </w:rPr>
        <w:t xml:space="preserve"> وأكّدت عليها الآيات القرآنية في مواطن عديدة</w:t>
      </w:r>
      <w:r>
        <w:rPr>
          <w:rtl/>
        </w:rPr>
        <w:t>،</w:t>
      </w:r>
      <w:r w:rsidRPr="00F12837">
        <w:rPr>
          <w:rtl/>
        </w:rPr>
        <w:t xml:space="preserve"> لا يمكن أن تحصل إلّا بالهجرة إلى اللَّه ورسوله</w:t>
      </w:r>
      <w:r>
        <w:rPr>
          <w:rtl/>
        </w:rPr>
        <w:t>،</w:t>
      </w:r>
      <w:r w:rsidRPr="00F12837">
        <w:rPr>
          <w:rtl/>
        </w:rPr>
        <w:t xml:space="preserve"> فلكي تصحَّ عبادة الهجرة لابدّ أن يتوجّه فيها إلى اللَّه وإلى رسوله</w:t>
      </w:r>
      <w:r w:rsidR="002D5BB1" w:rsidRPr="002D5BB1">
        <w:rPr>
          <w:rtl/>
        </w:rPr>
        <w:t xml:space="preserve"> </w:t>
      </w:r>
      <w:r w:rsidR="002D5BB1" w:rsidRPr="002D5BB1">
        <w:rPr>
          <w:rStyle w:val="libAlaemChar"/>
          <w:rtl/>
        </w:rPr>
        <w:t>صلى‌الله‌عليه‌وآله</w:t>
      </w:r>
      <w:r w:rsidRPr="00F12837">
        <w:rPr>
          <w:rtl/>
        </w:rPr>
        <w:t>.</w:t>
      </w:r>
    </w:p>
    <w:p w:rsidR="00F12837" w:rsidRPr="00A3633E" w:rsidRDefault="00F12837" w:rsidP="00F12837">
      <w:pPr>
        <w:pStyle w:val="libNormal"/>
        <w:rPr>
          <w:rtl/>
        </w:rPr>
      </w:pPr>
      <w:r w:rsidRPr="00F12837">
        <w:rPr>
          <w:rtl/>
        </w:rPr>
        <w:t xml:space="preserve">قال اللَّه عزّ وجل: </w:t>
      </w:r>
      <w:r w:rsidRPr="00240632">
        <w:rPr>
          <w:rStyle w:val="libAlaemChar"/>
          <w:rtl/>
        </w:rPr>
        <w:t>(</w:t>
      </w:r>
      <w:r w:rsidRPr="00F12837">
        <w:rPr>
          <w:rStyle w:val="libAieChar"/>
          <w:rtl/>
        </w:rPr>
        <w:t>وَمَنْ يَخْرُجْ مِنْ بَيْتِهِ مُهَاجِرًا إِلَى اللَّهِ وَرَسُولِهِ ثُمَّ يُدْرِكْهُ الْمَوْتُ فَقَدْ وَقَعَ أَجْرُهُ عَلَى اللَّهِ وَكَانَ اللَّهُ غَفُورًا رَحِيمًا</w:t>
      </w:r>
      <w:r w:rsidRPr="00240632">
        <w:rPr>
          <w:rStyle w:val="libAlaemChar"/>
          <w:rtl/>
        </w:rPr>
        <w:t>)</w:t>
      </w:r>
      <w:r w:rsidRPr="00F12837">
        <w:rPr>
          <w:rStyle w:val="libFootnotenumChar"/>
          <w:rtl/>
        </w:rPr>
        <w:t>(1)</w:t>
      </w:r>
      <w:r w:rsidRPr="00F12837">
        <w:rPr>
          <w:rtl/>
        </w:rPr>
        <w:t>.</w:t>
      </w:r>
    </w:p>
    <w:p w:rsidR="00F12837" w:rsidRPr="00A3633E" w:rsidRDefault="00F12837" w:rsidP="00F12837">
      <w:pPr>
        <w:pStyle w:val="libNormal"/>
        <w:rPr>
          <w:rtl/>
        </w:rPr>
      </w:pPr>
      <w:r w:rsidRPr="00F12837">
        <w:rPr>
          <w:rtl/>
        </w:rPr>
        <w:t>والذي يتحصَّل من هذه الشواهد وغيرها أن اسم النبي الأكرم</w:t>
      </w:r>
      <w:r w:rsidR="002D5BB1" w:rsidRPr="002D5BB1">
        <w:rPr>
          <w:rtl/>
        </w:rPr>
        <w:t xml:space="preserve"> </w:t>
      </w:r>
      <w:r w:rsidR="002D5BB1" w:rsidRPr="002D5BB1">
        <w:rPr>
          <w:rStyle w:val="libAlaemChar"/>
          <w:rtl/>
        </w:rPr>
        <w:t>صلى‌الله‌عليه‌وآله</w:t>
      </w:r>
      <w:r w:rsidRPr="00F12837">
        <w:rPr>
          <w:rtl/>
        </w:rPr>
        <w:t xml:space="preserve"> وكذا أهل بيته</w:t>
      </w:r>
      <w:r w:rsidR="002D5BB1" w:rsidRPr="002D5BB1">
        <w:rPr>
          <w:rtl/>
        </w:rPr>
        <w:t xml:space="preserve"> </w:t>
      </w:r>
      <w:r w:rsidR="002D5BB1" w:rsidRPr="002D5BB1">
        <w:rPr>
          <w:rStyle w:val="libAlaemChar"/>
          <w:rtl/>
        </w:rPr>
        <w:t>عليهم‌السلام</w:t>
      </w:r>
      <w:r w:rsidRPr="00F12837">
        <w:rPr>
          <w:rtl/>
        </w:rPr>
        <w:t xml:space="preserve"> اقترن باسم اللَّه تعالى في أعظم العبادات كالصلاة والحجّ وغيرهما</w:t>
      </w:r>
      <w:r>
        <w:rPr>
          <w:rtl/>
        </w:rPr>
        <w:t>،</w:t>
      </w:r>
      <w:r w:rsidRPr="00F12837">
        <w:rPr>
          <w:rtl/>
        </w:rPr>
        <w:t xml:space="preserve"> هذا فضلاً عمّا دونها من العبادات</w:t>
      </w:r>
      <w:r>
        <w:rPr>
          <w:rtl/>
        </w:rPr>
        <w:t>،</w:t>
      </w:r>
      <w:r w:rsidRPr="00F12837">
        <w:rPr>
          <w:rtl/>
        </w:rPr>
        <w:t xml:space="preserve"> وهو اقتران واجب في بعض موارده كما تقدّم في الصلاة</w:t>
      </w:r>
      <w:r>
        <w:rPr>
          <w:rtl/>
        </w:rPr>
        <w:t>،</w:t>
      </w:r>
      <w:r w:rsidRPr="00F12837">
        <w:rPr>
          <w:rtl/>
        </w:rPr>
        <w:t xml:space="preserve"> ومعنى ذلك شرطية التوسّل والواسطة في العبادات كما ادّعيناه في بداية البحث.</w:t>
      </w:r>
    </w:p>
    <w:p w:rsidR="00F12837" w:rsidRPr="00A3633E" w:rsidRDefault="00F12837" w:rsidP="00F12837">
      <w:pPr>
        <w:pStyle w:val="libNormal"/>
        <w:rPr>
          <w:rtl/>
        </w:rPr>
      </w:pPr>
      <w:r w:rsidRPr="00F12837">
        <w:rPr>
          <w:rtl/>
        </w:rPr>
        <w:t>وقد أحصى بعضهم في هذا المجال جملة من المواطن العبادية التي تقرن باسم النبي الأكرم</w:t>
      </w:r>
      <w:r w:rsidR="002D5BB1" w:rsidRPr="002D5BB1">
        <w:rPr>
          <w:rtl/>
        </w:rPr>
        <w:t xml:space="preserve"> </w:t>
      </w:r>
      <w:r w:rsidR="002D5BB1" w:rsidRPr="002D5BB1">
        <w:rPr>
          <w:rStyle w:val="libAlaemChar"/>
          <w:rtl/>
        </w:rPr>
        <w:t>صلى‌الله‌عليه‌وآله</w:t>
      </w:r>
      <w:r w:rsidRPr="00F12837">
        <w:rPr>
          <w:rtl/>
        </w:rPr>
        <w:t xml:space="preserve"> والصلاة عليه وعلى آله.</w:t>
      </w:r>
    </w:p>
    <w:p w:rsidR="00F12837" w:rsidRPr="00A3633E" w:rsidRDefault="00F12837" w:rsidP="00F12837">
      <w:pPr>
        <w:pStyle w:val="libNormal"/>
        <w:rPr>
          <w:rtl/>
        </w:rPr>
      </w:pPr>
      <w:r w:rsidRPr="00F12837">
        <w:rPr>
          <w:rtl/>
        </w:rPr>
        <w:t>منها: في التشهّد الأول والثاني في الصلاة</w:t>
      </w:r>
      <w:r>
        <w:rPr>
          <w:rtl/>
        </w:rPr>
        <w:t>،</w:t>
      </w:r>
      <w:r w:rsidRPr="00F12837">
        <w:rPr>
          <w:rtl/>
        </w:rPr>
        <w:t xml:space="preserve"> وآخر قنوت الصلاة</w:t>
      </w:r>
      <w:r>
        <w:rPr>
          <w:rtl/>
        </w:rPr>
        <w:t>،</w:t>
      </w:r>
      <w:r w:rsidRPr="00F12837">
        <w:rPr>
          <w:rtl/>
        </w:rPr>
        <w:t xml:space="preserve"> وفي صلاة</w:t>
      </w:r>
    </w:p>
    <w:p w:rsidR="00F12837" w:rsidRPr="00A3633E" w:rsidRDefault="00240632" w:rsidP="002D5BB1">
      <w:pPr>
        <w:pStyle w:val="libLine"/>
        <w:rPr>
          <w:rtl/>
        </w:rPr>
      </w:pPr>
      <w:r>
        <w:rPr>
          <w:rtl/>
        </w:rPr>
        <w:t>____________________</w:t>
      </w:r>
    </w:p>
    <w:p w:rsidR="00F12837" w:rsidRPr="00B578D7" w:rsidRDefault="00F12837" w:rsidP="00F12837">
      <w:pPr>
        <w:pStyle w:val="libFootnote0"/>
        <w:rPr>
          <w:rtl/>
        </w:rPr>
      </w:pPr>
      <w:r w:rsidRPr="00A3633E">
        <w:rPr>
          <w:rtl/>
        </w:rPr>
        <w:t>(1) النساء: 100.</w:t>
      </w:r>
    </w:p>
    <w:p w:rsidR="00F12837" w:rsidRDefault="00F12837" w:rsidP="00F12837">
      <w:pPr>
        <w:pStyle w:val="libNormal"/>
        <w:rPr>
          <w:rtl/>
        </w:rPr>
      </w:pPr>
      <w:r>
        <w:br w:type="page"/>
      </w:r>
    </w:p>
    <w:p w:rsidR="00F12837" w:rsidRPr="00A3633E" w:rsidRDefault="00F12837" w:rsidP="00F12837">
      <w:pPr>
        <w:pStyle w:val="libNormal"/>
        <w:rPr>
          <w:rtl/>
        </w:rPr>
      </w:pPr>
      <w:r w:rsidRPr="00F12837">
        <w:rPr>
          <w:rtl/>
        </w:rPr>
        <w:lastRenderedPageBreak/>
        <w:t>الجنائز</w:t>
      </w:r>
      <w:r>
        <w:rPr>
          <w:rtl/>
        </w:rPr>
        <w:t>،</w:t>
      </w:r>
      <w:r w:rsidRPr="00F12837">
        <w:rPr>
          <w:rtl/>
        </w:rPr>
        <w:t xml:space="preserve"> وخطبة العيدين والجمعة والاستسقاء</w:t>
      </w:r>
      <w:r>
        <w:rPr>
          <w:rtl/>
        </w:rPr>
        <w:t>،</w:t>
      </w:r>
      <w:r w:rsidRPr="00F12837">
        <w:rPr>
          <w:rtl/>
        </w:rPr>
        <w:t xml:space="preserve"> وبعد إجابة المؤذن</w:t>
      </w:r>
      <w:r>
        <w:rPr>
          <w:rtl/>
        </w:rPr>
        <w:t>،</w:t>
      </w:r>
      <w:r w:rsidRPr="00F12837">
        <w:rPr>
          <w:rtl/>
        </w:rPr>
        <w:t xml:space="preserve"> وعند الإقامة</w:t>
      </w:r>
      <w:r>
        <w:rPr>
          <w:rtl/>
        </w:rPr>
        <w:t>،</w:t>
      </w:r>
      <w:r w:rsidRPr="00F12837">
        <w:rPr>
          <w:rtl/>
        </w:rPr>
        <w:t xml:space="preserve"> وعند الدعاء</w:t>
      </w:r>
      <w:r>
        <w:rPr>
          <w:rtl/>
        </w:rPr>
        <w:t>،</w:t>
      </w:r>
      <w:r w:rsidRPr="00F12837">
        <w:rPr>
          <w:rtl/>
        </w:rPr>
        <w:t xml:space="preserve"> وعند دخول المسجد وعند الخروج منه</w:t>
      </w:r>
      <w:r>
        <w:rPr>
          <w:rtl/>
        </w:rPr>
        <w:t>،</w:t>
      </w:r>
      <w:r w:rsidRPr="00F12837">
        <w:rPr>
          <w:rtl/>
        </w:rPr>
        <w:t xml:space="preserve"> وعلى الصفا والمروة</w:t>
      </w:r>
      <w:r>
        <w:rPr>
          <w:rtl/>
        </w:rPr>
        <w:t>،</w:t>
      </w:r>
      <w:r w:rsidRPr="00F12837">
        <w:rPr>
          <w:rtl/>
        </w:rPr>
        <w:t xml:space="preserve"> وعند الفراغ من التلبية</w:t>
      </w:r>
      <w:r>
        <w:rPr>
          <w:rtl/>
        </w:rPr>
        <w:t>،</w:t>
      </w:r>
      <w:r w:rsidRPr="00F12837">
        <w:rPr>
          <w:rtl/>
        </w:rPr>
        <w:t xml:space="preserve"> وعند استلام الحجر</w:t>
      </w:r>
      <w:r>
        <w:rPr>
          <w:rtl/>
        </w:rPr>
        <w:t>،</w:t>
      </w:r>
      <w:r w:rsidRPr="00F12837">
        <w:rPr>
          <w:rtl/>
        </w:rPr>
        <w:t xml:space="preserve"> وعند الوقوف على قبره الشريف</w:t>
      </w:r>
      <w:r>
        <w:rPr>
          <w:rtl/>
        </w:rPr>
        <w:t>،</w:t>
      </w:r>
      <w:r w:rsidRPr="00F12837">
        <w:rPr>
          <w:rtl/>
        </w:rPr>
        <w:t xml:space="preserve"> وعقيب ختم القرآن الكريم</w:t>
      </w:r>
      <w:r>
        <w:rPr>
          <w:rtl/>
        </w:rPr>
        <w:t>،</w:t>
      </w:r>
      <w:r w:rsidRPr="00F12837">
        <w:rPr>
          <w:rtl/>
        </w:rPr>
        <w:t xml:space="preserve"> وعند الهمّ والشدائد وطلب المغفرة</w:t>
      </w:r>
      <w:r>
        <w:rPr>
          <w:rtl/>
        </w:rPr>
        <w:t>،</w:t>
      </w:r>
      <w:r w:rsidRPr="00F12837">
        <w:rPr>
          <w:rtl/>
        </w:rPr>
        <w:t xml:space="preserve"> وعند تبليغ العلم</w:t>
      </w:r>
      <w:r>
        <w:rPr>
          <w:rtl/>
        </w:rPr>
        <w:t>،</w:t>
      </w:r>
      <w:r w:rsidRPr="00F12837">
        <w:rPr>
          <w:rtl/>
        </w:rPr>
        <w:t xml:space="preserve"> وعقب الذنب إذا أراد أن يكفّر عنه</w:t>
      </w:r>
      <w:r>
        <w:rPr>
          <w:rtl/>
        </w:rPr>
        <w:t>،</w:t>
      </w:r>
      <w:r w:rsidRPr="00F12837">
        <w:rPr>
          <w:rtl/>
        </w:rPr>
        <w:t xml:space="preserve"> وبعد الفراغ من الوضوء</w:t>
      </w:r>
      <w:r>
        <w:rPr>
          <w:rtl/>
        </w:rPr>
        <w:t>،</w:t>
      </w:r>
      <w:r w:rsidRPr="00F12837">
        <w:rPr>
          <w:rtl/>
        </w:rPr>
        <w:t xml:space="preserve"> وفي كلّ موطن يُجتمع فيه لذكر اللَّه</w:t>
      </w:r>
      <w:r>
        <w:rPr>
          <w:rtl/>
        </w:rPr>
        <w:t>،</w:t>
      </w:r>
      <w:r w:rsidRPr="00F12837">
        <w:rPr>
          <w:rtl/>
        </w:rPr>
        <w:t xml:space="preserve"> وعند طلب قضاء الحاجة</w:t>
      </w:r>
      <w:r>
        <w:rPr>
          <w:rtl/>
        </w:rPr>
        <w:t>،</w:t>
      </w:r>
      <w:r w:rsidRPr="00F12837">
        <w:rPr>
          <w:rtl/>
        </w:rPr>
        <w:t xml:space="preserve"> وعقيب الصلوات في سائر أجزاء الصلاة غير التشهّد</w:t>
      </w:r>
      <w:r>
        <w:rPr>
          <w:rtl/>
        </w:rPr>
        <w:t>،</w:t>
      </w:r>
      <w:r w:rsidRPr="00F12837">
        <w:rPr>
          <w:rtl/>
        </w:rPr>
        <w:t xml:space="preserve"> إلى غير ذلك من المواطن.</w:t>
      </w:r>
    </w:p>
    <w:p w:rsidR="00F12837" w:rsidRPr="00A3633E" w:rsidRDefault="00F12837" w:rsidP="00F12837">
      <w:pPr>
        <w:pStyle w:val="libNormal"/>
        <w:rPr>
          <w:rtl/>
        </w:rPr>
      </w:pPr>
      <w:r w:rsidRPr="00F12837">
        <w:rPr>
          <w:rtl/>
        </w:rPr>
        <w:t>وقد ذُكر أيضاً للصلاة على النبي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فوائد كثيرة جدّاً</w:t>
      </w:r>
      <w:r>
        <w:rPr>
          <w:rtl/>
        </w:rPr>
        <w:t>،</w:t>
      </w:r>
      <w:r w:rsidRPr="00F12837">
        <w:rPr>
          <w:rtl/>
        </w:rPr>
        <w:t xml:space="preserve"> منها:</w:t>
      </w:r>
    </w:p>
    <w:p w:rsidR="00F12837" w:rsidRPr="00A3633E" w:rsidRDefault="00F12837" w:rsidP="00F12837">
      <w:pPr>
        <w:pStyle w:val="libNormal"/>
        <w:rPr>
          <w:rtl/>
        </w:rPr>
      </w:pPr>
      <w:r w:rsidRPr="00F12837">
        <w:rPr>
          <w:rtl/>
        </w:rPr>
        <w:t>1</w:t>
      </w:r>
      <w:r w:rsidR="00240632">
        <w:rPr>
          <w:rtl/>
        </w:rPr>
        <w:t xml:space="preserve"> - </w:t>
      </w:r>
      <w:r w:rsidRPr="00F12837">
        <w:rPr>
          <w:rtl/>
        </w:rPr>
        <w:t>أنها سبب لغفران الذنوب.</w:t>
      </w:r>
    </w:p>
    <w:p w:rsidR="00F12837" w:rsidRPr="00A3633E" w:rsidRDefault="00F12837" w:rsidP="00F12837">
      <w:pPr>
        <w:pStyle w:val="libNormal"/>
        <w:rPr>
          <w:rtl/>
        </w:rPr>
      </w:pPr>
      <w:r w:rsidRPr="00F12837">
        <w:rPr>
          <w:rtl/>
        </w:rPr>
        <w:t>2</w:t>
      </w:r>
      <w:r w:rsidR="00240632">
        <w:rPr>
          <w:rtl/>
        </w:rPr>
        <w:t xml:space="preserve"> - </w:t>
      </w:r>
      <w:r w:rsidRPr="00F12837">
        <w:rPr>
          <w:rtl/>
        </w:rPr>
        <w:t>أنها تُصاعد الدعاء إلى عند رب العالمين.</w:t>
      </w:r>
    </w:p>
    <w:p w:rsidR="00F12837" w:rsidRPr="00A3633E" w:rsidRDefault="00F12837" w:rsidP="00F12837">
      <w:pPr>
        <w:pStyle w:val="libNormal"/>
        <w:rPr>
          <w:rtl/>
        </w:rPr>
      </w:pPr>
      <w:r w:rsidRPr="00F12837">
        <w:rPr>
          <w:rtl/>
        </w:rPr>
        <w:t>3</w:t>
      </w:r>
      <w:r w:rsidR="00240632">
        <w:rPr>
          <w:rtl/>
        </w:rPr>
        <w:t xml:space="preserve"> - </w:t>
      </w:r>
      <w:r w:rsidRPr="00F12837">
        <w:rPr>
          <w:rtl/>
        </w:rPr>
        <w:t>أنها سبب لشفاعته</w:t>
      </w:r>
      <w:r w:rsidR="002D5BB1" w:rsidRPr="002D5BB1">
        <w:rPr>
          <w:rtl/>
        </w:rPr>
        <w:t xml:space="preserve"> </w:t>
      </w:r>
      <w:r w:rsidR="002D5BB1" w:rsidRPr="002D5BB1">
        <w:rPr>
          <w:rStyle w:val="libAlaemChar"/>
          <w:rtl/>
        </w:rPr>
        <w:t>صلى‌الله‌عليه‌وآله</w:t>
      </w:r>
      <w:r w:rsidRPr="00F12837">
        <w:rPr>
          <w:rtl/>
        </w:rPr>
        <w:t>.</w:t>
      </w:r>
    </w:p>
    <w:p w:rsidR="00F12837" w:rsidRPr="00A3633E" w:rsidRDefault="00F12837" w:rsidP="00F12837">
      <w:pPr>
        <w:pStyle w:val="libNormal"/>
        <w:rPr>
          <w:rtl/>
        </w:rPr>
      </w:pPr>
      <w:r w:rsidRPr="00F12837">
        <w:rPr>
          <w:rtl/>
        </w:rPr>
        <w:t>4</w:t>
      </w:r>
      <w:r w:rsidR="00240632">
        <w:rPr>
          <w:rtl/>
        </w:rPr>
        <w:t xml:space="preserve"> - </w:t>
      </w:r>
      <w:r w:rsidRPr="00F12837">
        <w:rPr>
          <w:rtl/>
        </w:rPr>
        <w:t>أنها سبب كفاية العبد ما أهمّه.</w:t>
      </w:r>
    </w:p>
    <w:p w:rsidR="00F12837" w:rsidRPr="00A3633E" w:rsidRDefault="00F12837" w:rsidP="00F12837">
      <w:pPr>
        <w:pStyle w:val="libNormal"/>
        <w:rPr>
          <w:rtl/>
        </w:rPr>
      </w:pPr>
      <w:r w:rsidRPr="00F12837">
        <w:rPr>
          <w:rtl/>
        </w:rPr>
        <w:t>5</w:t>
      </w:r>
      <w:r w:rsidR="00240632">
        <w:rPr>
          <w:rtl/>
        </w:rPr>
        <w:t xml:space="preserve"> - </w:t>
      </w:r>
      <w:r w:rsidRPr="00F12837">
        <w:rPr>
          <w:rtl/>
        </w:rPr>
        <w:t>أنها سبب لقرب العبد منه يوم القيامة.</w:t>
      </w:r>
    </w:p>
    <w:p w:rsidR="00F12837" w:rsidRPr="00A3633E" w:rsidRDefault="00F12837" w:rsidP="00F12837">
      <w:pPr>
        <w:pStyle w:val="libNormal"/>
        <w:rPr>
          <w:rtl/>
        </w:rPr>
      </w:pPr>
      <w:r w:rsidRPr="00F12837">
        <w:rPr>
          <w:rtl/>
        </w:rPr>
        <w:t>6</w:t>
      </w:r>
      <w:r w:rsidR="00240632">
        <w:rPr>
          <w:rtl/>
        </w:rPr>
        <w:t xml:space="preserve"> - </w:t>
      </w:r>
      <w:r w:rsidRPr="00F12837">
        <w:rPr>
          <w:rtl/>
        </w:rPr>
        <w:t>أنها سبب لقضاء الحوائج.</w:t>
      </w:r>
    </w:p>
    <w:p w:rsidR="00F12837" w:rsidRPr="00A3633E" w:rsidRDefault="00F12837" w:rsidP="00F12837">
      <w:pPr>
        <w:pStyle w:val="libNormal"/>
        <w:rPr>
          <w:rtl/>
        </w:rPr>
      </w:pPr>
      <w:r w:rsidRPr="00F12837">
        <w:rPr>
          <w:rtl/>
        </w:rPr>
        <w:t>7</w:t>
      </w:r>
      <w:r w:rsidR="00240632">
        <w:rPr>
          <w:rtl/>
        </w:rPr>
        <w:t xml:space="preserve"> - </w:t>
      </w:r>
      <w:r w:rsidRPr="00F12837">
        <w:rPr>
          <w:rtl/>
        </w:rPr>
        <w:t>أنها سبب لتبشير العبد قبل موته بالجنّة.</w:t>
      </w:r>
    </w:p>
    <w:p w:rsidR="00F12837" w:rsidRPr="00A3633E" w:rsidRDefault="00F12837" w:rsidP="00F12837">
      <w:pPr>
        <w:pStyle w:val="libNormal"/>
        <w:rPr>
          <w:rtl/>
        </w:rPr>
      </w:pPr>
      <w:r w:rsidRPr="00F12837">
        <w:rPr>
          <w:rtl/>
        </w:rPr>
        <w:t>8</w:t>
      </w:r>
      <w:r w:rsidR="00240632">
        <w:rPr>
          <w:rtl/>
        </w:rPr>
        <w:t xml:space="preserve"> - </w:t>
      </w:r>
      <w:r w:rsidRPr="00F12837">
        <w:rPr>
          <w:rtl/>
        </w:rPr>
        <w:t>أنها سبب للنجاة من أهوال يوم القيامة.</w:t>
      </w:r>
    </w:p>
    <w:p w:rsidR="00F12837" w:rsidRPr="00A3633E" w:rsidRDefault="00F12837" w:rsidP="00F12837">
      <w:pPr>
        <w:pStyle w:val="libNormal"/>
        <w:rPr>
          <w:rtl/>
        </w:rPr>
      </w:pPr>
      <w:r w:rsidRPr="00F12837">
        <w:rPr>
          <w:rtl/>
        </w:rPr>
        <w:t>9</w:t>
      </w:r>
      <w:r w:rsidR="00240632">
        <w:rPr>
          <w:rtl/>
        </w:rPr>
        <w:t xml:space="preserve"> - </w:t>
      </w:r>
      <w:r w:rsidRPr="00F12837">
        <w:rPr>
          <w:rtl/>
        </w:rPr>
        <w:t>أنها سبب لتذكّر العبد ما نسيه.</w:t>
      </w:r>
    </w:p>
    <w:p w:rsidR="00F12837" w:rsidRPr="00A3633E" w:rsidRDefault="00F12837" w:rsidP="00F12837">
      <w:pPr>
        <w:pStyle w:val="libNormal"/>
        <w:rPr>
          <w:rtl/>
        </w:rPr>
      </w:pPr>
      <w:r w:rsidRPr="00F12837">
        <w:rPr>
          <w:rtl/>
        </w:rPr>
        <w:t>10</w:t>
      </w:r>
      <w:r w:rsidR="00240632">
        <w:rPr>
          <w:rtl/>
        </w:rPr>
        <w:t xml:space="preserve"> - </w:t>
      </w:r>
      <w:r w:rsidRPr="00F12837">
        <w:rPr>
          <w:rtl/>
        </w:rPr>
        <w:t>أنها سبب لطيب المجلس.</w:t>
      </w:r>
    </w:p>
    <w:p w:rsidR="00F12837" w:rsidRPr="00A3633E" w:rsidRDefault="00F12837" w:rsidP="00F12837">
      <w:pPr>
        <w:pStyle w:val="libNormal"/>
        <w:rPr>
          <w:rtl/>
        </w:rPr>
      </w:pPr>
      <w:r w:rsidRPr="00F12837">
        <w:rPr>
          <w:rtl/>
        </w:rPr>
        <w:t>11</w:t>
      </w:r>
      <w:r w:rsidR="00240632">
        <w:rPr>
          <w:rtl/>
        </w:rPr>
        <w:t xml:space="preserve"> - </w:t>
      </w:r>
      <w:r w:rsidRPr="00F12837">
        <w:rPr>
          <w:rtl/>
        </w:rPr>
        <w:t>أنها سبب لنفي الفقر.</w:t>
      </w:r>
    </w:p>
    <w:p w:rsidR="00F12837" w:rsidRPr="00A3633E" w:rsidRDefault="00F12837" w:rsidP="00F12837">
      <w:pPr>
        <w:pStyle w:val="libNormal"/>
        <w:rPr>
          <w:rtl/>
        </w:rPr>
      </w:pPr>
      <w:r w:rsidRPr="00F12837">
        <w:rPr>
          <w:rtl/>
        </w:rPr>
        <w:t>12</w:t>
      </w:r>
      <w:r w:rsidR="00240632">
        <w:rPr>
          <w:rtl/>
        </w:rPr>
        <w:t xml:space="preserve"> - </w:t>
      </w:r>
      <w:r w:rsidRPr="00F12837">
        <w:rPr>
          <w:rtl/>
        </w:rPr>
        <w:t>أنها سبب لنفي البخل.</w:t>
      </w:r>
    </w:p>
    <w:p w:rsidR="00F12837" w:rsidRDefault="00F12837" w:rsidP="00F12837">
      <w:pPr>
        <w:pStyle w:val="libNormal"/>
        <w:rPr>
          <w:rtl/>
        </w:rPr>
      </w:pPr>
      <w:r>
        <w:br w:type="page"/>
      </w:r>
    </w:p>
    <w:p w:rsidR="00F12837" w:rsidRPr="00A3633E" w:rsidRDefault="00F12837" w:rsidP="00F12837">
      <w:pPr>
        <w:pStyle w:val="libNormal"/>
        <w:rPr>
          <w:rtl/>
        </w:rPr>
      </w:pPr>
      <w:r w:rsidRPr="00F12837">
        <w:rPr>
          <w:rtl/>
        </w:rPr>
        <w:lastRenderedPageBreak/>
        <w:t>13</w:t>
      </w:r>
      <w:r w:rsidR="00240632">
        <w:rPr>
          <w:rtl/>
        </w:rPr>
        <w:t xml:space="preserve"> - </w:t>
      </w:r>
      <w:r w:rsidRPr="00F12837">
        <w:rPr>
          <w:rtl/>
        </w:rPr>
        <w:t>أنها ترمي صاحبها على طريق الجنّة وتخطي بتاركها عن طريقها.</w:t>
      </w:r>
    </w:p>
    <w:p w:rsidR="00F12837" w:rsidRPr="00A3633E" w:rsidRDefault="00F12837" w:rsidP="00F12837">
      <w:pPr>
        <w:pStyle w:val="libNormal"/>
        <w:rPr>
          <w:rtl/>
        </w:rPr>
      </w:pPr>
      <w:r w:rsidRPr="00F12837">
        <w:rPr>
          <w:rtl/>
        </w:rPr>
        <w:t>14</w:t>
      </w:r>
      <w:r w:rsidR="00240632">
        <w:rPr>
          <w:rtl/>
        </w:rPr>
        <w:t xml:space="preserve"> - </w:t>
      </w:r>
      <w:r w:rsidRPr="00F12837">
        <w:rPr>
          <w:rtl/>
        </w:rPr>
        <w:t>أنها تُنجي من نتن المجلس.</w:t>
      </w:r>
    </w:p>
    <w:p w:rsidR="00F12837" w:rsidRPr="00A3633E" w:rsidRDefault="00F12837" w:rsidP="00F12837">
      <w:pPr>
        <w:pStyle w:val="libNormal"/>
        <w:rPr>
          <w:rtl/>
        </w:rPr>
      </w:pPr>
      <w:r w:rsidRPr="00F12837">
        <w:rPr>
          <w:rtl/>
        </w:rPr>
        <w:t>15</w:t>
      </w:r>
      <w:r w:rsidR="00240632">
        <w:rPr>
          <w:rtl/>
        </w:rPr>
        <w:t xml:space="preserve"> - </w:t>
      </w:r>
      <w:r w:rsidRPr="00F12837">
        <w:rPr>
          <w:rtl/>
        </w:rPr>
        <w:t>أنها سبب لوفور نور العبد على الصراط.</w:t>
      </w:r>
    </w:p>
    <w:p w:rsidR="00F12837" w:rsidRPr="00A3633E" w:rsidRDefault="00F12837" w:rsidP="00F12837">
      <w:pPr>
        <w:pStyle w:val="libNormal"/>
        <w:rPr>
          <w:rtl/>
        </w:rPr>
      </w:pPr>
      <w:r w:rsidRPr="00F12837">
        <w:rPr>
          <w:rtl/>
        </w:rPr>
        <w:t>16</w:t>
      </w:r>
      <w:r w:rsidR="00240632">
        <w:rPr>
          <w:rtl/>
        </w:rPr>
        <w:t xml:space="preserve"> - </w:t>
      </w:r>
      <w:r w:rsidRPr="00F12837">
        <w:rPr>
          <w:rtl/>
        </w:rPr>
        <w:t>أنه يخرج بها العبد من الجفاء.</w:t>
      </w:r>
    </w:p>
    <w:p w:rsidR="00F12837" w:rsidRPr="00A3633E" w:rsidRDefault="00F12837" w:rsidP="00F12837">
      <w:pPr>
        <w:pStyle w:val="libNormal"/>
        <w:rPr>
          <w:rtl/>
        </w:rPr>
      </w:pPr>
      <w:r w:rsidRPr="00F12837">
        <w:rPr>
          <w:rtl/>
        </w:rPr>
        <w:t>17</w:t>
      </w:r>
      <w:r w:rsidR="00240632">
        <w:rPr>
          <w:rtl/>
        </w:rPr>
        <w:t xml:space="preserve"> - </w:t>
      </w:r>
      <w:r w:rsidRPr="00F12837">
        <w:rPr>
          <w:rtl/>
        </w:rPr>
        <w:t>أنها سبب لإبقاء اللَّه سبحانه الثناء الحسن للمصلّي عليه بين أهل السماء والأرض.</w:t>
      </w:r>
    </w:p>
    <w:p w:rsidR="00F12837" w:rsidRPr="00A3633E" w:rsidRDefault="00F12837" w:rsidP="00F12837">
      <w:pPr>
        <w:pStyle w:val="libNormal"/>
        <w:rPr>
          <w:rtl/>
        </w:rPr>
      </w:pPr>
      <w:r w:rsidRPr="00F12837">
        <w:rPr>
          <w:rtl/>
        </w:rPr>
        <w:t>18</w:t>
      </w:r>
      <w:r w:rsidR="00240632">
        <w:rPr>
          <w:rtl/>
        </w:rPr>
        <w:t xml:space="preserve"> - </w:t>
      </w:r>
      <w:r w:rsidRPr="00F12837">
        <w:rPr>
          <w:rtl/>
        </w:rPr>
        <w:t>أنها سبب للبركة في ذات المصلّي وعمله وعمره وأسباب مصالحه.</w:t>
      </w:r>
    </w:p>
    <w:p w:rsidR="00F12837" w:rsidRPr="00A3633E" w:rsidRDefault="00F12837" w:rsidP="00F12837">
      <w:pPr>
        <w:pStyle w:val="libNormal"/>
        <w:rPr>
          <w:rtl/>
        </w:rPr>
      </w:pPr>
      <w:r w:rsidRPr="00F12837">
        <w:rPr>
          <w:rtl/>
        </w:rPr>
        <w:t>19</w:t>
      </w:r>
      <w:r w:rsidR="00240632">
        <w:rPr>
          <w:rtl/>
        </w:rPr>
        <w:t xml:space="preserve"> - </w:t>
      </w:r>
      <w:r w:rsidRPr="00F12837">
        <w:rPr>
          <w:rtl/>
        </w:rPr>
        <w:t>أنها سبب لنيل رحمة اللَّه له.</w:t>
      </w:r>
    </w:p>
    <w:p w:rsidR="00F12837" w:rsidRPr="00A3633E" w:rsidRDefault="00F12837" w:rsidP="00F12837">
      <w:pPr>
        <w:pStyle w:val="libNormal"/>
        <w:rPr>
          <w:rtl/>
        </w:rPr>
      </w:pPr>
      <w:r w:rsidRPr="00F12837">
        <w:rPr>
          <w:rtl/>
        </w:rPr>
        <w:t>20</w:t>
      </w:r>
      <w:r w:rsidR="00240632">
        <w:rPr>
          <w:rtl/>
        </w:rPr>
        <w:t xml:space="preserve"> - </w:t>
      </w:r>
      <w:r w:rsidRPr="00F12837">
        <w:rPr>
          <w:rtl/>
        </w:rPr>
        <w:t>أنها سبب لدوام محبته للرسول وزيادتها وتضاعفها.</w:t>
      </w:r>
    </w:p>
    <w:p w:rsidR="00F12837" w:rsidRPr="00A3633E" w:rsidRDefault="00F12837" w:rsidP="00F12837">
      <w:pPr>
        <w:pStyle w:val="libNormal"/>
        <w:rPr>
          <w:rtl/>
        </w:rPr>
      </w:pPr>
      <w:r w:rsidRPr="00F12837">
        <w:rPr>
          <w:rtl/>
        </w:rPr>
        <w:t>21</w:t>
      </w:r>
      <w:r w:rsidR="00240632">
        <w:rPr>
          <w:rtl/>
        </w:rPr>
        <w:t xml:space="preserve"> - </w:t>
      </w:r>
      <w:r w:rsidRPr="00F12837">
        <w:rPr>
          <w:rtl/>
        </w:rPr>
        <w:t>أنها سبب لمحبّته</w:t>
      </w:r>
      <w:r w:rsidR="002D5BB1" w:rsidRPr="002D5BB1">
        <w:rPr>
          <w:rtl/>
        </w:rPr>
        <w:t xml:space="preserve"> </w:t>
      </w:r>
      <w:r w:rsidR="002D5BB1" w:rsidRPr="002D5BB1">
        <w:rPr>
          <w:rStyle w:val="libAlaemChar"/>
          <w:rtl/>
        </w:rPr>
        <w:t>صلى‌الله‌عليه‌وآله</w:t>
      </w:r>
      <w:r w:rsidRPr="00F12837">
        <w:rPr>
          <w:rtl/>
        </w:rPr>
        <w:t xml:space="preserve"> للعبد.</w:t>
      </w:r>
    </w:p>
    <w:p w:rsidR="00F12837" w:rsidRPr="00A3633E" w:rsidRDefault="00F12837" w:rsidP="00F12837">
      <w:pPr>
        <w:pStyle w:val="libNormal"/>
        <w:rPr>
          <w:rtl/>
        </w:rPr>
      </w:pPr>
      <w:r w:rsidRPr="00F12837">
        <w:rPr>
          <w:rtl/>
        </w:rPr>
        <w:t>22</w:t>
      </w:r>
      <w:r w:rsidR="00240632">
        <w:rPr>
          <w:rtl/>
        </w:rPr>
        <w:t xml:space="preserve"> - </w:t>
      </w:r>
      <w:r w:rsidRPr="00F12837">
        <w:rPr>
          <w:rtl/>
        </w:rPr>
        <w:t>أنها سبب لهداية العبد وحياة قلبه.</w:t>
      </w:r>
    </w:p>
    <w:p w:rsidR="00F12837" w:rsidRDefault="00F12837" w:rsidP="00F12837">
      <w:pPr>
        <w:pStyle w:val="libNormal"/>
        <w:rPr>
          <w:rtl/>
        </w:rPr>
      </w:pPr>
      <w:r w:rsidRPr="00F12837">
        <w:rPr>
          <w:rtl/>
        </w:rPr>
        <w:t>23</w:t>
      </w:r>
      <w:r w:rsidR="00240632">
        <w:rPr>
          <w:rtl/>
        </w:rPr>
        <w:t xml:space="preserve"> - </w:t>
      </w:r>
      <w:r w:rsidRPr="00F12837">
        <w:rPr>
          <w:rtl/>
        </w:rPr>
        <w:t>أنها سبب لعرض اسم المصلّي وذكره عنده</w:t>
      </w:r>
      <w:r>
        <w:rPr>
          <w:rtl/>
        </w:rPr>
        <w:t>.</w:t>
      </w:r>
    </w:p>
    <w:p w:rsidR="00F12837" w:rsidRDefault="00F12837" w:rsidP="00F12837">
      <w:pPr>
        <w:pStyle w:val="libNormal"/>
        <w:rPr>
          <w:rtl/>
        </w:rPr>
      </w:pPr>
      <w:r w:rsidRPr="00F12837">
        <w:rPr>
          <w:rtl/>
        </w:rPr>
        <w:t>إلى غير ذلك من الفوائد والثمرات.</w:t>
      </w:r>
    </w:p>
    <w:p w:rsidR="00F12837" w:rsidRPr="00B578D7" w:rsidRDefault="00F12837" w:rsidP="00B578D7">
      <w:pPr>
        <w:pStyle w:val="Heading2"/>
        <w:rPr>
          <w:rtl/>
        </w:rPr>
      </w:pPr>
      <w:bookmarkStart w:id="72" w:name="_Toc421607300"/>
      <w:r w:rsidRPr="00A3633E">
        <w:rPr>
          <w:rtl/>
        </w:rPr>
        <w:t>الدليل الخامس: ابتغاء الوسيلة ضرورة قرآنية</w:t>
      </w:r>
      <w:bookmarkEnd w:id="72"/>
    </w:p>
    <w:p w:rsidR="00F12837" w:rsidRPr="00A3633E" w:rsidRDefault="00F12837" w:rsidP="00F12837">
      <w:pPr>
        <w:pStyle w:val="libNormal"/>
        <w:rPr>
          <w:rtl/>
        </w:rPr>
      </w:pPr>
      <w:r w:rsidRPr="00F12837">
        <w:rPr>
          <w:rtl/>
        </w:rPr>
        <w:t xml:space="preserve">إن حقيقة هذا الدليل الخامس عبارة عن مزيد إيضاح وتعميق ونظرة أدقّ لِمَا تقدَّم من قوله تعالى: </w:t>
      </w:r>
      <w:r w:rsidRPr="00240632">
        <w:rPr>
          <w:rStyle w:val="libAlaemChar"/>
          <w:rtl/>
        </w:rPr>
        <w:t>(</w:t>
      </w:r>
      <w:r w:rsidRPr="00F12837">
        <w:rPr>
          <w:rStyle w:val="libAieChar"/>
          <w:rtl/>
        </w:rPr>
        <w:t>يَا أَيُّهَا الَّذِينَ آمَنُوا اتَّقُوا اللَّهَ وَابْتَغُوا إِلَيْهِ الْوَسِيلَةَ وَجَاهِدُوا فِي سَبِيلِهِ لَعَلَّكُمْ تُفْلِحُونَ</w:t>
      </w:r>
      <w:r w:rsidRPr="00240632">
        <w:rPr>
          <w:rStyle w:val="libAlaemChar"/>
          <w:rtl/>
        </w:rPr>
        <w:t>)</w:t>
      </w:r>
      <w:r w:rsidRPr="00F12837">
        <w:rPr>
          <w:rStyle w:val="libFootnotenumChar"/>
          <w:rtl/>
        </w:rPr>
        <w:t>(1)</w:t>
      </w:r>
      <w:r w:rsidRPr="00F12837">
        <w:rPr>
          <w:rtl/>
        </w:rPr>
        <w:t>.</w:t>
      </w:r>
    </w:p>
    <w:p w:rsidR="00F12837" w:rsidRPr="00A3633E" w:rsidRDefault="00F12837" w:rsidP="00F12837">
      <w:pPr>
        <w:pStyle w:val="libNormal"/>
        <w:rPr>
          <w:rtl/>
        </w:rPr>
      </w:pPr>
      <w:r w:rsidRPr="00F12837">
        <w:rPr>
          <w:rtl/>
        </w:rPr>
        <w:t>وفي المقدّمة لابدّ من التنبيه على أن التدبر في الآية الكريمة يفيد أن الابتغاء</w:t>
      </w:r>
    </w:p>
    <w:p w:rsidR="00F12837" w:rsidRPr="00A3633E" w:rsidRDefault="00240632" w:rsidP="002D5BB1">
      <w:pPr>
        <w:pStyle w:val="libLine"/>
        <w:rPr>
          <w:rtl/>
        </w:rPr>
      </w:pPr>
      <w:r>
        <w:rPr>
          <w:rFonts w:hint="cs"/>
          <w:rtl/>
        </w:rPr>
        <w:t>____________________</w:t>
      </w:r>
    </w:p>
    <w:p w:rsidR="00F12837" w:rsidRPr="00B578D7" w:rsidRDefault="00F12837" w:rsidP="00F12837">
      <w:pPr>
        <w:pStyle w:val="libFootnote0"/>
        <w:rPr>
          <w:rtl/>
        </w:rPr>
      </w:pPr>
      <w:r w:rsidRPr="00A3633E">
        <w:rPr>
          <w:rtl/>
        </w:rPr>
        <w:t>(1)</w:t>
      </w:r>
      <w:r w:rsidRPr="00A3633E">
        <w:rPr>
          <w:rFonts w:hint="cs"/>
          <w:rtl/>
        </w:rPr>
        <w:t xml:space="preserve"> المائدة: 35.</w:t>
      </w:r>
    </w:p>
    <w:p w:rsidR="00F12837" w:rsidRDefault="00F12837" w:rsidP="00F12837">
      <w:pPr>
        <w:pStyle w:val="libNormal"/>
        <w:rPr>
          <w:rtl/>
        </w:rPr>
      </w:pPr>
      <w:r>
        <w:br w:type="page"/>
      </w:r>
    </w:p>
    <w:p w:rsidR="00F12837" w:rsidRPr="00A3633E" w:rsidRDefault="00F12837" w:rsidP="00F12837">
      <w:pPr>
        <w:pStyle w:val="libNormal"/>
        <w:rPr>
          <w:rtl/>
        </w:rPr>
      </w:pPr>
      <w:r w:rsidRPr="00F12837">
        <w:rPr>
          <w:rtl/>
        </w:rPr>
        <w:lastRenderedPageBreak/>
        <w:t>المأمور به جعل متعلّقاً لكلّ من الوسيلة وذي الوسيلة وهو اللَّه عزّ وجل.</w:t>
      </w:r>
    </w:p>
    <w:p w:rsidR="00F12837" w:rsidRPr="00A3633E" w:rsidRDefault="00F12837" w:rsidP="00F12837">
      <w:pPr>
        <w:pStyle w:val="libNormal"/>
        <w:rPr>
          <w:rtl/>
        </w:rPr>
      </w:pPr>
      <w:r w:rsidRPr="00F12837">
        <w:rPr>
          <w:rtl/>
        </w:rPr>
        <w:t>فجعل الابتغاء والقصد والتوجّه إلى كلّ من الوسيلة والذات الإلهية المقدّسة</w:t>
      </w:r>
      <w:r>
        <w:rPr>
          <w:rtl/>
        </w:rPr>
        <w:t>،</w:t>
      </w:r>
      <w:r w:rsidRPr="00F12837">
        <w:rPr>
          <w:rtl/>
        </w:rPr>
        <w:t xml:space="preserve"> فكلّ منهما أُمرنا بقصده والتوجّه إليه</w:t>
      </w:r>
      <w:r>
        <w:rPr>
          <w:rtl/>
        </w:rPr>
        <w:t>،</w:t>
      </w:r>
      <w:r w:rsidRPr="00F12837">
        <w:rPr>
          <w:rtl/>
        </w:rPr>
        <w:t xml:space="preserve"> إلّا أن القصد والتوجّه إلى الوسيلة ابتداءً هو الذي يؤدّي وينتهي بنا إلى قصد اللَّه تعالى</w:t>
      </w:r>
      <w:r>
        <w:rPr>
          <w:rtl/>
        </w:rPr>
        <w:t>،</w:t>
      </w:r>
      <w:r w:rsidRPr="00F12837">
        <w:rPr>
          <w:rtl/>
        </w:rPr>
        <w:t xml:space="preserve"> فالغاية القصوى هو اللَّه عزّ وجل</w:t>
      </w:r>
      <w:r>
        <w:rPr>
          <w:rtl/>
        </w:rPr>
        <w:t>،</w:t>
      </w:r>
      <w:r w:rsidRPr="00F12837">
        <w:rPr>
          <w:rtl/>
        </w:rPr>
        <w:t xml:space="preserve"> إلّا أن الذي يُقصد ابتداءً هو الوسيلة بداعي القصد إلى منتهى الغاية والأمل</w:t>
      </w:r>
      <w:r>
        <w:rPr>
          <w:rtl/>
        </w:rPr>
        <w:t>،</w:t>
      </w:r>
      <w:r w:rsidRPr="00F12837">
        <w:rPr>
          <w:rtl/>
        </w:rPr>
        <w:t xml:space="preserve"> وهو اللَّه تبارك وتعالى.</w:t>
      </w:r>
    </w:p>
    <w:p w:rsidR="00F12837" w:rsidRPr="00A3633E" w:rsidRDefault="00F12837" w:rsidP="00F12837">
      <w:pPr>
        <w:pStyle w:val="libNormal"/>
        <w:rPr>
          <w:rtl/>
        </w:rPr>
      </w:pPr>
      <w:r w:rsidRPr="00F12837">
        <w:rPr>
          <w:rtl/>
        </w:rPr>
        <w:t>بل لعلّ التدبّر الأعمق والنظر الأدقّ في الآية المباركة يكشف عن أن لفظ (وابتغو) أُسند إلى الوسيلة فقط</w:t>
      </w:r>
      <w:r>
        <w:rPr>
          <w:rtl/>
        </w:rPr>
        <w:t>،</w:t>
      </w:r>
      <w:r w:rsidRPr="00F12837">
        <w:rPr>
          <w:rtl/>
        </w:rPr>
        <w:t xml:space="preserve"> وأن لفظ (إليه) مرتبط بالوسيلة</w:t>
      </w:r>
      <w:r>
        <w:rPr>
          <w:rtl/>
        </w:rPr>
        <w:t>،</w:t>
      </w:r>
      <w:r w:rsidRPr="00F12837">
        <w:rPr>
          <w:rtl/>
        </w:rPr>
        <w:t xml:space="preserve"> لا بـ (ابتغو)</w:t>
      </w:r>
      <w:r>
        <w:rPr>
          <w:rtl/>
        </w:rPr>
        <w:t>،</w:t>
      </w:r>
      <w:r w:rsidRPr="00F12837">
        <w:rPr>
          <w:rtl/>
        </w:rPr>
        <w:t xml:space="preserve"> أي أن الوسيلة هي إليه</w:t>
      </w:r>
      <w:r>
        <w:rPr>
          <w:rtl/>
        </w:rPr>
        <w:t>،</w:t>
      </w:r>
      <w:r w:rsidRPr="00F12837">
        <w:rPr>
          <w:rtl/>
        </w:rPr>
        <w:t xml:space="preserve"> فالابتغاء متوجّه إلى الوسيلة فقط</w:t>
      </w:r>
      <w:r>
        <w:rPr>
          <w:rtl/>
        </w:rPr>
        <w:t>،</w:t>
      </w:r>
      <w:r w:rsidRPr="00F12837">
        <w:rPr>
          <w:rtl/>
        </w:rPr>
        <w:t xml:space="preserve"> وصفة الوسيلة أنها إليه.</w:t>
      </w:r>
    </w:p>
    <w:p w:rsidR="00F12837" w:rsidRPr="00A3633E" w:rsidRDefault="00F12837" w:rsidP="00F12837">
      <w:pPr>
        <w:pStyle w:val="libNormal"/>
        <w:rPr>
          <w:rtl/>
        </w:rPr>
      </w:pPr>
      <w:r w:rsidRPr="00F12837">
        <w:rPr>
          <w:rtl/>
        </w:rPr>
        <w:t>وبعبارة أخرى:</w:t>
      </w:r>
    </w:p>
    <w:p w:rsidR="00F12837" w:rsidRPr="00A3633E" w:rsidRDefault="00F12837" w:rsidP="00F12837">
      <w:pPr>
        <w:pStyle w:val="libNormal"/>
        <w:rPr>
          <w:rtl/>
        </w:rPr>
      </w:pPr>
      <w:r w:rsidRPr="00F12837">
        <w:rPr>
          <w:rtl/>
        </w:rPr>
        <w:t>إن فعل (وابتغو) عمل في لفظ (الوسيلة) كمفعول به</w:t>
      </w:r>
      <w:r>
        <w:rPr>
          <w:rtl/>
        </w:rPr>
        <w:t>،</w:t>
      </w:r>
      <w:r w:rsidRPr="00F12837">
        <w:rPr>
          <w:rtl/>
        </w:rPr>
        <w:t xml:space="preserve"> وأمَّا لفظ (إليه)</w:t>
      </w:r>
      <w:r>
        <w:rPr>
          <w:rtl/>
        </w:rPr>
        <w:t>،</w:t>
      </w:r>
      <w:r w:rsidRPr="00F12837">
        <w:rPr>
          <w:rtl/>
        </w:rPr>
        <w:t xml:space="preserve"> فليس متعلّقاً بـ (ابتغو)</w:t>
      </w:r>
      <w:r>
        <w:rPr>
          <w:rtl/>
        </w:rPr>
        <w:t>،</w:t>
      </w:r>
      <w:r w:rsidRPr="00F12837">
        <w:rPr>
          <w:rtl/>
        </w:rPr>
        <w:t xml:space="preserve"> وإنما الذي يعمل في الجار والمجرور هو لفظ (الوسيلة)</w:t>
      </w:r>
      <w:r>
        <w:rPr>
          <w:rtl/>
        </w:rPr>
        <w:t>؛</w:t>
      </w:r>
      <w:r w:rsidRPr="00F12837">
        <w:rPr>
          <w:rtl/>
        </w:rPr>
        <w:t xml:space="preserve"> إذ فيها معنى المصدر والحدث</w:t>
      </w:r>
      <w:r>
        <w:rPr>
          <w:rtl/>
        </w:rPr>
        <w:t>،</w:t>
      </w:r>
      <w:r w:rsidRPr="00F12837">
        <w:rPr>
          <w:rtl/>
        </w:rPr>
        <w:t xml:space="preserve"> وأنَّ التوسّل والوسيلة هو إلى اللَّه تعالى</w:t>
      </w:r>
      <w:r>
        <w:rPr>
          <w:rtl/>
        </w:rPr>
        <w:t>،</w:t>
      </w:r>
      <w:r w:rsidRPr="00F12837">
        <w:rPr>
          <w:rtl/>
        </w:rPr>
        <w:t xml:space="preserve"> فالابتغاء من جهة التركيب الإعرابي يعمل في الوسيلة فقط ويتعلّق بها</w:t>
      </w:r>
      <w:r>
        <w:rPr>
          <w:rtl/>
        </w:rPr>
        <w:t>،</w:t>
      </w:r>
      <w:r w:rsidRPr="00F12837">
        <w:rPr>
          <w:rtl/>
        </w:rPr>
        <w:t xml:space="preserve"> والوسيلة تتعلّق بلفظ إليه وتعمل فيه</w:t>
      </w:r>
      <w:r>
        <w:rPr>
          <w:rtl/>
        </w:rPr>
        <w:t>؛</w:t>
      </w:r>
      <w:r w:rsidRPr="00F12837">
        <w:rPr>
          <w:rtl/>
        </w:rPr>
        <w:t xml:space="preserve"> وعليه فيكون الابتغاء والتوجّه والقصد بحسب ظاهر الدلالة متعلّقاً بالوسيلة</w:t>
      </w:r>
      <w:r>
        <w:rPr>
          <w:rtl/>
        </w:rPr>
        <w:t>،</w:t>
      </w:r>
      <w:r w:rsidRPr="00F12837">
        <w:rPr>
          <w:rtl/>
        </w:rPr>
        <w:t xml:space="preserve"> فهي التي يتوجّه إليها النداء والرجاء والخطاب</w:t>
      </w:r>
      <w:r>
        <w:rPr>
          <w:rtl/>
        </w:rPr>
        <w:t>،</w:t>
      </w:r>
      <w:r w:rsidRPr="00F12837">
        <w:rPr>
          <w:rtl/>
        </w:rPr>
        <w:t xml:space="preserve"> وحيث إن صفتها الذاتية أنها تؤدّي إلى اللَّه تعالى فيكون التوجّه إليها توجّهاً إلى اللَّه عزّ وجل ونداؤها نداءً بها إليه تعالى</w:t>
      </w:r>
      <w:r>
        <w:rPr>
          <w:rtl/>
        </w:rPr>
        <w:t>،</w:t>
      </w:r>
      <w:r w:rsidRPr="00F12837">
        <w:rPr>
          <w:rtl/>
        </w:rPr>
        <w:t xml:space="preserve"> وقصدها قصد بها إليه جل ثناؤه</w:t>
      </w:r>
      <w:r>
        <w:rPr>
          <w:rtl/>
        </w:rPr>
        <w:t>،</w:t>
      </w:r>
      <w:r w:rsidRPr="00F12837">
        <w:rPr>
          <w:rtl/>
        </w:rPr>
        <w:t xml:space="preserve"> كما في التوجّه إلى الكعبة واستقبالها</w:t>
      </w:r>
      <w:r>
        <w:rPr>
          <w:rtl/>
        </w:rPr>
        <w:t>،</w:t>
      </w:r>
      <w:r w:rsidRPr="00F12837">
        <w:rPr>
          <w:rtl/>
        </w:rPr>
        <w:t xml:space="preserve"> فإنه توجّه بها إلى اللَّه تعالى.</w:t>
      </w:r>
    </w:p>
    <w:p w:rsidR="00F12837" w:rsidRDefault="00F12837" w:rsidP="00F12837">
      <w:pPr>
        <w:pStyle w:val="libNormal"/>
        <w:rPr>
          <w:rtl/>
        </w:rPr>
      </w:pPr>
      <w:r>
        <w:br w:type="page"/>
      </w:r>
    </w:p>
    <w:p w:rsidR="00F12837" w:rsidRPr="00A3633E" w:rsidRDefault="00F12837" w:rsidP="00F12837">
      <w:pPr>
        <w:pStyle w:val="libNormal"/>
        <w:rPr>
          <w:rtl/>
        </w:rPr>
      </w:pPr>
      <w:r w:rsidRPr="00F12837">
        <w:rPr>
          <w:rtl/>
        </w:rPr>
        <w:lastRenderedPageBreak/>
        <w:t>ومن ذلك يظهر أن مقتضى مفاد الآية هو أن الإلتجاء وتوجيه الخطاب إنما يكون إلى الوسيلة</w:t>
      </w:r>
      <w:r>
        <w:rPr>
          <w:rtl/>
        </w:rPr>
        <w:t>،</w:t>
      </w:r>
      <w:r w:rsidRPr="00F12837">
        <w:rPr>
          <w:rtl/>
        </w:rPr>
        <w:t xml:space="preserve"> كقول الداعي والمتوسل: يامحمّد يانبيّ الرحمة</w:t>
      </w:r>
      <w:r>
        <w:rPr>
          <w:rtl/>
        </w:rPr>
        <w:t>،</w:t>
      </w:r>
      <w:r w:rsidRPr="00F12837">
        <w:rPr>
          <w:rtl/>
        </w:rPr>
        <w:t xml:space="preserve"> إني أتوجّه بك إلى اللَّه ربي وربك لقضاء حاجتي</w:t>
      </w:r>
      <w:r>
        <w:rPr>
          <w:rtl/>
        </w:rPr>
        <w:t>.</w:t>
      </w:r>
      <w:r w:rsidRPr="00F12837">
        <w:rPr>
          <w:rtl/>
        </w:rPr>
        <w:t xml:space="preserve"> فيوجّه الخطاب والنداء إلى النبي</w:t>
      </w:r>
      <w:r w:rsidR="002D5BB1" w:rsidRPr="002D5BB1">
        <w:rPr>
          <w:rtl/>
        </w:rPr>
        <w:t xml:space="preserve"> </w:t>
      </w:r>
      <w:r w:rsidR="002D5BB1" w:rsidRPr="002D5BB1">
        <w:rPr>
          <w:rStyle w:val="libAlaemChar"/>
          <w:rtl/>
        </w:rPr>
        <w:t>صلى‌الله‌عليه‌وآله</w:t>
      </w:r>
      <w:r w:rsidRPr="00F12837">
        <w:rPr>
          <w:rtl/>
        </w:rPr>
        <w:t xml:space="preserve"> ويكون ذلك منه ابتغاءً للنبيّ</w:t>
      </w:r>
      <w:r w:rsidR="002D5BB1" w:rsidRPr="002D5BB1">
        <w:rPr>
          <w:rtl/>
        </w:rPr>
        <w:t xml:space="preserve"> </w:t>
      </w:r>
      <w:r w:rsidR="002D5BB1" w:rsidRPr="002D5BB1">
        <w:rPr>
          <w:rStyle w:val="libAlaemChar"/>
          <w:rtl/>
        </w:rPr>
        <w:t>صلى‌الله‌عليه‌وآله</w:t>
      </w:r>
      <w:r w:rsidRPr="00F12837">
        <w:rPr>
          <w:rtl/>
        </w:rPr>
        <w:t xml:space="preserve"> كوسيلة إلى اللَّه عزّ وجل</w:t>
      </w:r>
      <w:r>
        <w:rPr>
          <w:rtl/>
        </w:rPr>
        <w:t>،</w:t>
      </w:r>
      <w:r w:rsidRPr="00F12837">
        <w:rPr>
          <w:rtl/>
        </w:rPr>
        <w:t xml:space="preserve"> وإلّا فإن جعل الخطاب للَّه تعالى فقط من دون التوجّه إلى النبي</w:t>
      </w:r>
      <w:r w:rsidR="002D5BB1" w:rsidRPr="002D5BB1">
        <w:rPr>
          <w:rtl/>
        </w:rPr>
        <w:t xml:space="preserve"> </w:t>
      </w:r>
      <w:r w:rsidR="002D5BB1" w:rsidRPr="002D5BB1">
        <w:rPr>
          <w:rStyle w:val="libAlaemChar"/>
          <w:rtl/>
        </w:rPr>
        <w:t>صلى‌الله‌عليه‌وآله</w:t>
      </w:r>
      <w:r w:rsidRPr="00F12837">
        <w:rPr>
          <w:rtl/>
        </w:rPr>
        <w:t xml:space="preserve"> في الخطاب كوسيلة</w:t>
      </w:r>
      <w:r>
        <w:rPr>
          <w:rtl/>
        </w:rPr>
        <w:t>،</w:t>
      </w:r>
      <w:r w:rsidRPr="00F12837">
        <w:rPr>
          <w:rtl/>
        </w:rPr>
        <w:t xml:space="preserve"> لا يكون ابتغاءً وطلباً وتوجهاً إلى الوسيلة</w:t>
      </w:r>
      <w:r>
        <w:rPr>
          <w:rtl/>
        </w:rPr>
        <w:t>،</w:t>
      </w:r>
      <w:r w:rsidRPr="00F12837">
        <w:rPr>
          <w:rtl/>
        </w:rPr>
        <w:t xml:space="preserve"> بل ابتغاء مباشري للَّه تعالى من دون ابتغاء الوسيلة.</w:t>
      </w:r>
    </w:p>
    <w:p w:rsidR="00F12837" w:rsidRPr="00A3633E" w:rsidRDefault="00F12837" w:rsidP="00F12837">
      <w:pPr>
        <w:pStyle w:val="libNormal"/>
        <w:rPr>
          <w:rtl/>
        </w:rPr>
      </w:pPr>
      <w:r w:rsidRPr="00F12837">
        <w:rPr>
          <w:rtl/>
        </w:rPr>
        <w:t>وعلى كلا البيانين لدلالة الآية الشريفة تكون الآية نصّ في الدلالة على الأمر بالتوجّه والنداء ودعاء الوسيلة وأنه دعاء للَّه تعالى.</w:t>
      </w:r>
    </w:p>
    <w:p w:rsidR="00F12837" w:rsidRPr="00A3633E" w:rsidRDefault="00F12837" w:rsidP="00F12837">
      <w:pPr>
        <w:pStyle w:val="libNormal"/>
        <w:rPr>
          <w:rtl/>
        </w:rPr>
      </w:pPr>
      <w:r w:rsidRPr="00F12837">
        <w:rPr>
          <w:rtl/>
        </w:rPr>
        <w:t>ثم إن صيغة الأمر في الآية الكريمة يفيد ضرورة التوسّل بالنبي الأكرم</w:t>
      </w:r>
      <w:r w:rsidR="002D5BB1" w:rsidRPr="002D5BB1">
        <w:rPr>
          <w:rtl/>
        </w:rPr>
        <w:t xml:space="preserve"> </w:t>
      </w:r>
      <w:r w:rsidR="002D5BB1" w:rsidRPr="002D5BB1">
        <w:rPr>
          <w:rStyle w:val="libAlaemChar"/>
          <w:rtl/>
        </w:rPr>
        <w:t>صلى‌الله‌عليه‌وآله</w:t>
      </w:r>
      <w:r>
        <w:rPr>
          <w:rtl/>
        </w:rPr>
        <w:t>؛</w:t>
      </w:r>
      <w:r w:rsidRPr="00F12837">
        <w:rPr>
          <w:rtl/>
        </w:rPr>
        <w:t xml:space="preserve"> حيث إن هذه الآية المباركة ليست في مقام بيان مشروعية التوسّل فحسب</w:t>
      </w:r>
      <w:r>
        <w:rPr>
          <w:rtl/>
        </w:rPr>
        <w:t>،</w:t>
      </w:r>
      <w:r w:rsidRPr="00F12837">
        <w:rPr>
          <w:rtl/>
        </w:rPr>
        <w:t xml:space="preserve"> بل الآية المباركة ترمي إلى بيان حتمية ولا بدِّية التوسّل</w:t>
      </w:r>
      <w:r>
        <w:rPr>
          <w:rtl/>
        </w:rPr>
        <w:t>،</w:t>
      </w:r>
      <w:r w:rsidRPr="00F12837">
        <w:rPr>
          <w:rtl/>
        </w:rPr>
        <w:t xml:space="preserve"> وأنه أمر تعيينيّ عينيّ</w:t>
      </w:r>
      <w:r>
        <w:rPr>
          <w:rtl/>
        </w:rPr>
        <w:t>،</w:t>
      </w:r>
      <w:r w:rsidRPr="00F12837">
        <w:rPr>
          <w:rtl/>
        </w:rPr>
        <w:t xml:space="preserve"> وذلك لأن المقصود من ابتغوا الوسيلة أي اقصدوها وتوجّهوا إليها في مقام توجّهكم إلى اللَّه عزّ وجل</w:t>
      </w:r>
      <w:r>
        <w:rPr>
          <w:rtl/>
        </w:rPr>
        <w:t>،</w:t>
      </w:r>
      <w:r w:rsidRPr="00F12837">
        <w:rPr>
          <w:rtl/>
        </w:rPr>
        <w:t xml:space="preserve"> ومعنى (ابتغوا) أيضاً في الآية المباركة أن هناك بُعداً بين العبد والباري تعالى وأن هناك مسافة لابدّ أن تطوى بابتغاء الوسيلة والحضور عندها</w:t>
      </w:r>
      <w:r>
        <w:rPr>
          <w:rtl/>
        </w:rPr>
        <w:t>،</w:t>
      </w:r>
      <w:r w:rsidRPr="00F12837">
        <w:rPr>
          <w:rtl/>
        </w:rPr>
        <w:t xml:space="preserve"> ولو كان هناك قُرباً تلقائياً من طرف العبد إلى ربّه فلا حاجة إلى الوسيلة حينئذٍ للاقتراب من اللَّه تعالى</w:t>
      </w:r>
      <w:r>
        <w:rPr>
          <w:rtl/>
        </w:rPr>
        <w:t>؛</w:t>
      </w:r>
      <w:r w:rsidRPr="00F12837">
        <w:rPr>
          <w:rtl/>
        </w:rPr>
        <w:t xml:space="preserve"> لكونه تحصيلاً للحاصل ولا يكون معنى للوسيلة وابتغائها ولو بنحو التخيير أيضاً.</w:t>
      </w:r>
    </w:p>
    <w:p w:rsidR="00F12837" w:rsidRDefault="00F12837" w:rsidP="00F12837">
      <w:pPr>
        <w:pStyle w:val="libNormal"/>
        <w:rPr>
          <w:rtl/>
        </w:rPr>
      </w:pPr>
      <w:r>
        <w:br w:type="page"/>
      </w:r>
    </w:p>
    <w:p w:rsidR="00F12837" w:rsidRPr="00B578D7" w:rsidRDefault="00F12837" w:rsidP="00B578D7">
      <w:pPr>
        <w:pStyle w:val="Heading2"/>
        <w:rPr>
          <w:rtl/>
        </w:rPr>
      </w:pPr>
      <w:bookmarkStart w:id="73" w:name="_Toc421607301"/>
      <w:r w:rsidRPr="00A3633E">
        <w:rPr>
          <w:rtl/>
        </w:rPr>
        <w:lastRenderedPageBreak/>
        <w:t>قرب اللَّه وقرب العبد:</w:t>
      </w:r>
      <w:bookmarkEnd w:id="73"/>
    </w:p>
    <w:p w:rsidR="00F12837" w:rsidRPr="00A3633E" w:rsidRDefault="00F12837" w:rsidP="00F12837">
      <w:pPr>
        <w:pStyle w:val="libNormal"/>
        <w:rPr>
          <w:rtl/>
        </w:rPr>
      </w:pPr>
      <w:r w:rsidRPr="00F12837">
        <w:rPr>
          <w:rtl/>
        </w:rPr>
        <w:t>فالأمر بابتغاء الوسيلة وقصدها معناه أن هناك بُعداً بين العبد وبين اللَّه تعالى</w:t>
      </w:r>
      <w:r>
        <w:rPr>
          <w:rtl/>
        </w:rPr>
        <w:t>،</w:t>
      </w:r>
      <w:r w:rsidRPr="00F12837">
        <w:rPr>
          <w:rtl/>
        </w:rPr>
        <w:t xml:space="preserve"> وهو بُعد من جهة العبد فقط لا من طرف الباري عزّ وجل</w:t>
      </w:r>
      <w:r>
        <w:rPr>
          <w:rtl/>
        </w:rPr>
        <w:t>؛</w:t>
      </w:r>
      <w:r w:rsidRPr="00F12837">
        <w:rPr>
          <w:rtl/>
        </w:rPr>
        <w:t xml:space="preserve"> لأن اللَّه تعالى قريب أقرب إلى العباد من حبل الوريد</w:t>
      </w:r>
      <w:r>
        <w:rPr>
          <w:rtl/>
        </w:rPr>
        <w:t>،</w:t>
      </w:r>
      <w:r w:rsidRPr="00F12837">
        <w:rPr>
          <w:rtl/>
        </w:rPr>
        <w:t xml:space="preserve"> كما قال تعالى ذكره: </w:t>
      </w:r>
      <w:r w:rsidRPr="00240632">
        <w:rPr>
          <w:rStyle w:val="libAlaemChar"/>
          <w:rtl/>
        </w:rPr>
        <w:t>(</w:t>
      </w:r>
      <w:r w:rsidRPr="00F12837">
        <w:rPr>
          <w:rStyle w:val="libAieChar"/>
          <w:rtl/>
        </w:rPr>
        <w:t>وَلَقَدْ خَلَقْنَا الإِْنْسَانَ وَنَعْلَمُ مَا تُوَسْوِسُ بِهِ نَفْسُهُ وَنَحْنُ أَقْرَبُ إِلَيْهِ مِنْ حَبْلِ الْوَرِيدِ</w:t>
      </w:r>
      <w:r w:rsidRPr="00240632">
        <w:rPr>
          <w:rStyle w:val="libAlaemChar"/>
          <w:rtl/>
        </w:rPr>
        <w:t>)</w:t>
      </w:r>
      <w:r w:rsidRPr="00F12837">
        <w:rPr>
          <w:rStyle w:val="libFootnotenumChar"/>
          <w:rtl/>
        </w:rPr>
        <w:t>(1)</w:t>
      </w:r>
      <w:r>
        <w:rPr>
          <w:rtl/>
        </w:rPr>
        <w:t>،</w:t>
      </w:r>
      <w:r w:rsidRPr="00F12837">
        <w:rPr>
          <w:rtl/>
        </w:rPr>
        <w:t xml:space="preserve"> لكن العبد من طرفه يحتاج إلى الوسيلة لبُعده</w:t>
      </w:r>
      <w:r>
        <w:rPr>
          <w:rtl/>
        </w:rPr>
        <w:t>؛</w:t>
      </w:r>
      <w:r w:rsidRPr="00F12837">
        <w:rPr>
          <w:rtl/>
        </w:rPr>
        <w:t xml:space="preserve"> لأن قرب اللَّه تعالى إلى العبد ليس قرباً جسمانياً جغرافياً</w:t>
      </w:r>
      <w:r>
        <w:rPr>
          <w:rtl/>
        </w:rPr>
        <w:t>،</w:t>
      </w:r>
      <w:r w:rsidRPr="00F12837">
        <w:rPr>
          <w:rtl/>
        </w:rPr>
        <w:t xml:space="preserve"> لكي يكون هناك تلازم تضايفي بين العبد وربه في القرب والبُعد</w:t>
      </w:r>
      <w:r>
        <w:rPr>
          <w:rtl/>
        </w:rPr>
        <w:t>،</w:t>
      </w:r>
      <w:r w:rsidRPr="00F12837">
        <w:rPr>
          <w:rtl/>
        </w:rPr>
        <w:t xml:space="preserve"> وكذا ليس من نوع القرب العقلي أو الروحيّ ليحصل التجانس أو التماثل في القرب</w:t>
      </w:r>
      <w:r>
        <w:rPr>
          <w:rtl/>
        </w:rPr>
        <w:t>؛</w:t>
      </w:r>
      <w:r w:rsidRPr="00F12837">
        <w:rPr>
          <w:rtl/>
        </w:rPr>
        <w:t xml:space="preserve"> وذلك لِمَا تقدّم من كون اللَّه تعالى منزّه عن التضايف والتقابل الجسماني أو العقلي أو الروحي</w:t>
      </w:r>
      <w:r>
        <w:rPr>
          <w:rtl/>
        </w:rPr>
        <w:t>،</w:t>
      </w:r>
      <w:r w:rsidRPr="00F12837">
        <w:rPr>
          <w:rtl/>
        </w:rPr>
        <w:t xml:space="preserve"> لأنه تشبيه باطل مناف لعظمة ذات الباري تعالى.</w:t>
      </w:r>
    </w:p>
    <w:p w:rsidR="00F12837" w:rsidRPr="00A3633E" w:rsidRDefault="00F12837" w:rsidP="00F12837">
      <w:pPr>
        <w:pStyle w:val="libNormal"/>
        <w:rPr>
          <w:rtl/>
        </w:rPr>
      </w:pPr>
      <w:r w:rsidRPr="00F12837">
        <w:rPr>
          <w:rtl/>
        </w:rPr>
        <w:t>إذن</w:t>
      </w:r>
      <w:r>
        <w:rPr>
          <w:rtl/>
        </w:rPr>
        <w:t>؛</w:t>
      </w:r>
      <w:r w:rsidRPr="00F12837">
        <w:rPr>
          <w:rtl/>
        </w:rPr>
        <w:t xml:space="preserve"> القرب الإلهي تجاه العبد قرب القدرة والسلطنة والهيمنة والإحاطة</w:t>
      </w:r>
      <w:r>
        <w:rPr>
          <w:rtl/>
        </w:rPr>
        <w:t>،</w:t>
      </w:r>
      <w:r w:rsidRPr="00F12837">
        <w:rPr>
          <w:rtl/>
        </w:rPr>
        <w:t xml:space="preserve"> فالمقتدر والمهيمن والمحيط كلّما كانت قدرته وهيمنته وإحاطته أشدّ كلّما كان أقرب من المحاط به</w:t>
      </w:r>
      <w:r>
        <w:rPr>
          <w:rtl/>
        </w:rPr>
        <w:t>،</w:t>
      </w:r>
      <w:r w:rsidRPr="00F12837">
        <w:rPr>
          <w:rtl/>
        </w:rPr>
        <w:t xml:space="preserve"> وعلى العكس يكون الطرف المقابل الضعيف</w:t>
      </w:r>
      <w:r>
        <w:rPr>
          <w:rtl/>
        </w:rPr>
        <w:t>؛</w:t>
      </w:r>
      <w:r w:rsidRPr="00F12837">
        <w:rPr>
          <w:rtl/>
        </w:rPr>
        <w:t xml:space="preserve"> فهو يزداد ضعفاً كلّما كان طرفه المقابل أشدّ قوة واقتداراً</w:t>
      </w:r>
      <w:r>
        <w:rPr>
          <w:rtl/>
        </w:rPr>
        <w:t>،</w:t>
      </w:r>
      <w:r w:rsidRPr="00F12837">
        <w:rPr>
          <w:rtl/>
        </w:rPr>
        <w:t xml:space="preserve"> كذلك كلّما ازداد المهيمن إحاطة ازداد الطرف الآخر مُحاطيّة وبُعداً عن أن يحيط بالمحيط</w:t>
      </w:r>
      <w:r>
        <w:rPr>
          <w:rtl/>
        </w:rPr>
        <w:t>،</w:t>
      </w:r>
      <w:r w:rsidRPr="00F12837">
        <w:rPr>
          <w:rtl/>
        </w:rPr>
        <w:t xml:space="preserve"> فالقويّ قريب محيط والضعيف بعيد محاط</w:t>
      </w:r>
      <w:r>
        <w:rPr>
          <w:rtl/>
        </w:rPr>
        <w:t>،</w:t>
      </w:r>
      <w:r w:rsidRPr="00F12837">
        <w:rPr>
          <w:rtl/>
        </w:rPr>
        <w:t xml:space="preserve"> ويبعد كلّما ازداد القويّ قوّة وهيمنة</w:t>
      </w:r>
      <w:r>
        <w:rPr>
          <w:rtl/>
        </w:rPr>
        <w:t>؛</w:t>
      </w:r>
      <w:r w:rsidRPr="00F12837">
        <w:rPr>
          <w:rtl/>
        </w:rPr>
        <w:t xml:space="preserve"> لأن الضعيف حينئذٍ بعيد من حيث افتقاده للصفات والكمالات اللّامتناهية شدّة وعدّة</w:t>
      </w:r>
      <w:r>
        <w:rPr>
          <w:rtl/>
        </w:rPr>
        <w:t>،</w:t>
      </w:r>
      <w:r w:rsidRPr="00F12837">
        <w:rPr>
          <w:rtl/>
        </w:rPr>
        <w:t xml:space="preserve"> التي للقويّ المحيط.</w:t>
      </w:r>
    </w:p>
    <w:p w:rsidR="00F12837" w:rsidRPr="00A3633E" w:rsidRDefault="00F12837" w:rsidP="00F12837">
      <w:pPr>
        <w:pStyle w:val="libNormal"/>
        <w:rPr>
          <w:rtl/>
        </w:rPr>
      </w:pPr>
      <w:r w:rsidRPr="00F12837">
        <w:rPr>
          <w:rtl/>
        </w:rPr>
        <w:t>والحاصل: إن هناك نمطاً من التعاكس في القرب والبُعد</w:t>
      </w:r>
      <w:r>
        <w:rPr>
          <w:rtl/>
        </w:rPr>
        <w:t>،</w:t>
      </w:r>
      <w:r w:rsidRPr="00F12837">
        <w:rPr>
          <w:rtl/>
        </w:rPr>
        <w:t xml:space="preserve"> فطرف يكون قريباً</w:t>
      </w:r>
    </w:p>
    <w:p w:rsidR="00F12837" w:rsidRPr="00A3633E" w:rsidRDefault="00240632" w:rsidP="002D5BB1">
      <w:pPr>
        <w:pStyle w:val="libLine"/>
        <w:rPr>
          <w:rtl/>
        </w:rPr>
      </w:pPr>
      <w:r>
        <w:rPr>
          <w:rtl/>
        </w:rPr>
        <w:t>____________________</w:t>
      </w:r>
    </w:p>
    <w:p w:rsidR="00F12837" w:rsidRPr="00B578D7" w:rsidRDefault="00F12837" w:rsidP="00F12837">
      <w:pPr>
        <w:pStyle w:val="libFootnote0"/>
        <w:rPr>
          <w:rtl/>
        </w:rPr>
      </w:pPr>
      <w:r w:rsidRPr="00A3633E">
        <w:rPr>
          <w:rtl/>
        </w:rPr>
        <w:t>(1) ق: 16.</w:t>
      </w:r>
    </w:p>
    <w:p w:rsidR="00F12837" w:rsidRDefault="00F12837" w:rsidP="00F12837">
      <w:pPr>
        <w:pStyle w:val="libNormal"/>
        <w:rPr>
          <w:rtl/>
        </w:rPr>
      </w:pPr>
      <w:r>
        <w:rPr>
          <w:rtl/>
        </w:rPr>
        <w:br w:type="page"/>
      </w:r>
    </w:p>
    <w:p w:rsidR="00F12837" w:rsidRPr="00A3633E" w:rsidRDefault="00F12837" w:rsidP="00F12837">
      <w:pPr>
        <w:pStyle w:val="libNormal"/>
        <w:rPr>
          <w:rtl/>
        </w:rPr>
      </w:pPr>
      <w:r w:rsidRPr="00F12837">
        <w:rPr>
          <w:rtl/>
        </w:rPr>
        <w:lastRenderedPageBreak/>
        <w:t>والآخر بعيداً</w:t>
      </w:r>
      <w:r>
        <w:rPr>
          <w:rtl/>
        </w:rPr>
        <w:t>،</w:t>
      </w:r>
      <w:r w:rsidRPr="00F12837">
        <w:rPr>
          <w:rtl/>
        </w:rPr>
        <w:t xml:space="preserve"> كلّما ازداد الباري قرباً وإحاطة من حيث الصفات كلّما ازداد المخلوق بعداً من طرفه بالنسبة إلى اللَّه تعالى</w:t>
      </w:r>
      <w:r>
        <w:rPr>
          <w:rtl/>
        </w:rPr>
        <w:t>،</w:t>
      </w:r>
      <w:r w:rsidRPr="00F12837">
        <w:rPr>
          <w:rtl/>
        </w:rPr>
        <w:t xml:space="preserve"> وذلك من حيث التعاكس في الصفات.</w:t>
      </w:r>
    </w:p>
    <w:p w:rsidR="00F12837" w:rsidRPr="00A3633E" w:rsidRDefault="00F12837" w:rsidP="00F12837">
      <w:pPr>
        <w:pStyle w:val="libNormal"/>
        <w:rPr>
          <w:rtl/>
        </w:rPr>
      </w:pPr>
      <w:r w:rsidRPr="00F12837">
        <w:rPr>
          <w:rtl/>
        </w:rPr>
        <w:t>ومن ثمّ لابدّ من ابتغاء الوسيلة التي هي أشدّ كمالاً وأقرب إلى الباري تعالى</w:t>
      </w:r>
      <w:r>
        <w:rPr>
          <w:rtl/>
        </w:rPr>
        <w:t>،</w:t>
      </w:r>
      <w:r w:rsidRPr="00F12837">
        <w:rPr>
          <w:rtl/>
        </w:rPr>
        <w:t xml:space="preserve"> لكي يطوي المخلوق شيئاً من ذلك البُعد وينال درجة من درجات القرب برقيّه في مدارج الكمال عن طريق الواسطة والوسيلة.</w:t>
      </w:r>
    </w:p>
    <w:p w:rsidR="00F12837" w:rsidRPr="00A3633E" w:rsidRDefault="00F12837" w:rsidP="00F12837">
      <w:pPr>
        <w:pStyle w:val="libNormal"/>
        <w:rPr>
          <w:rtl/>
        </w:rPr>
      </w:pPr>
      <w:r w:rsidRPr="00F12837">
        <w:rPr>
          <w:rtl/>
        </w:rPr>
        <w:t>والوسيلة هي الأقرب إلى اللَّه تعالى من حيث الكمالات</w:t>
      </w:r>
      <w:r>
        <w:rPr>
          <w:rtl/>
        </w:rPr>
        <w:t>؛</w:t>
      </w:r>
      <w:r w:rsidRPr="00F12837">
        <w:rPr>
          <w:rtl/>
        </w:rPr>
        <w:t xml:space="preserve"> إذ كلّما تكامل المخلوق في الصفات ازداد قربه من الحضرة الربوبية</w:t>
      </w:r>
      <w:r>
        <w:rPr>
          <w:rtl/>
        </w:rPr>
        <w:t>،</w:t>
      </w:r>
      <w:r w:rsidRPr="00F12837">
        <w:rPr>
          <w:rtl/>
        </w:rPr>
        <w:t xml:space="preserve"> وكلّما عظم المخلوق صفة وكمالاً كلّما كان أقرب من الخالق لازدياد علمه ومعرفته بصفاته تعالى</w:t>
      </w:r>
      <w:r>
        <w:rPr>
          <w:rtl/>
        </w:rPr>
        <w:t>،</w:t>
      </w:r>
      <w:r w:rsidRPr="00F12837">
        <w:rPr>
          <w:rtl/>
        </w:rPr>
        <w:t xml:space="preserve"> والعلم درجة من درجات القرب والوصول</w:t>
      </w:r>
      <w:r>
        <w:rPr>
          <w:rtl/>
        </w:rPr>
        <w:t>،</w:t>
      </w:r>
      <w:r w:rsidRPr="00F12837">
        <w:rPr>
          <w:rtl/>
        </w:rPr>
        <w:t xml:space="preserve"> إذ طالما تجلت في المخلوق صفات الخالق أكثر عرف ذلك المخلوق بتلك الكمالات والصفات</w:t>
      </w:r>
      <w:r>
        <w:rPr>
          <w:rtl/>
        </w:rPr>
        <w:t>،</w:t>
      </w:r>
      <w:r w:rsidRPr="00F12837">
        <w:rPr>
          <w:rtl/>
        </w:rPr>
        <w:t xml:space="preserve"> صفات الخالق عزّ وجل</w:t>
      </w:r>
      <w:r>
        <w:rPr>
          <w:rtl/>
        </w:rPr>
        <w:t>،</w:t>
      </w:r>
      <w:r w:rsidRPr="00F12837">
        <w:rPr>
          <w:rtl/>
        </w:rPr>
        <w:t xml:space="preserve"> ولذا يكون أكمل المخلوقات أعرفهم بربّه وأقربهم منه وأكثر دلالة عليه وأشدّهم آية وعلامة ترشد إليه وتقرّب منه</w:t>
      </w:r>
      <w:r>
        <w:rPr>
          <w:rtl/>
        </w:rPr>
        <w:t>؛</w:t>
      </w:r>
      <w:r w:rsidRPr="00F12837">
        <w:rPr>
          <w:rtl/>
        </w:rPr>
        <w:t xml:space="preserve"> لأن ما يتجلى فيه من بديع الكمالات آيات لكمال الباري عزّ وجل</w:t>
      </w:r>
      <w:r>
        <w:rPr>
          <w:rtl/>
        </w:rPr>
        <w:t>،</w:t>
      </w:r>
      <w:r w:rsidRPr="00F12837">
        <w:rPr>
          <w:rtl/>
        </w:rPr>
        <w:t xml:space="preserve"> على العكس من ذلك ما لو قلّت في المخلوق الكمالات</w:t>
      </w:r>
      <w:r>
        <w:rPr>
          <w:rtl/>
        </w:rPr>
        <w:t>،</w:t>
      </w:r>
      <w:r w:rsidRPr="00F12837">
        <w:rPr>
          <w:rtl/>
        </w:rPr>
        <w:t xml:space="preserve"> فإنه تقلّ فيه الآيات الدالّة على عظمة اللَّه تعالى وتقلُّ بالطبع معرفته.</w:t>
      </w:r>
    </w:p>
    <w:p w:rsidR="00F12837" w:rsidRPr="00A3633E" w:rsidRDefault="00F12837" w:rsidP="00F12837">
      <w:pPr>
        <w:pStyle w:val="libNormal"/>
        <w:rPr>
          <w:rtl/>
        </w:rPr>
      </w:pPr>
      <w:r w:rsidRPr="00F12837">
        <w:rPr>
          <w:rtl/>
        </w:rPr>
        <w:t>ومن هنا كان المخلوق الذي يتّسم بالضعف والفقر والحاجة والبعد عن اللَّه تعالى بحاجة إلى الوسيلة</w:t>
      </w:r>
      <w:r>
        <w:rPr>
          <w:rtl/>
        </w:rPr>
        <w:t>،</w:t>
      </w:r>
      <w:r w:rsidRPr="00F12837">
        <w:rPr>
          <w:rtl/>
        </w:rPr>
        <w:t xml:space="preserve"> التي هي أقرب صفة وكمالاً من اللَّه عزّ وجل</w:t>
      </w:r>
      <w:r>
        <w:rPr>
          <w:rtl/>
        </w:rPr>
        <w:t>،</w:t>
      </w:r>
      <w:r w:rsidRPr="00F12837">
        <w:rPr>
          <w:rtl/>
        </w:rPr>
        <w:t xml:space="preserve"> كي تكون سبباً يقرّبه إلى ربّه.</w:t>
      </w:r>
    </w:p>
    <w:p w:rsidR="00F12837" w:rsidRPr="00F12837" w:rsidRDefault="00F12837" w:rsidP="00F12837">
      <w:pPr>
        <w:pStyle w:val="libNormal"/>
        <w:rPr>
          <w:rtl/>
        </w:rPr>
      </w:pPr>
      <w:r w:rsidRPr="00F12837">
        <w:rPr>
          <w:rtl/>
        </w:rPr>
        <w:t>فالوسيلة والوسائط هي أعاظم المخلوقات</w:t>
      </w:r>
      <w:r>
        <w:rPr>
          <w:rtl/>
        </w:rPr>
        <w:t>،</w:t>
      </w:r>
      <w:r w:rsidRPr="00F12837">
        <w:rPr>
          <w:rtl/>
        </w:rPr>
        <w:t xml:space="preserve"> وهي آيات اللَّه وأسمائه</w:t>
      </w:r>
    </w:p>
    <w:p w:rsidR="00F12837" w:rsidRDefault="00F12837" w:rsidP="00F12837">
      <w:pPr>
        <w:pStyle w:val="libNormal"/>
        <w:rPr>
          <w:rtl/>
        </w:rPr>
      </w:pPr>
      <w:r>
        <w:br w:type="page"/>
      </w:r>
    </w:p>
    <w:p w:rsidR="00F12837" w:rsidRPr="00A3633E" w:rsidRDefault="00F12837" w:rsidP="00F12837">
      <w:pPr>
        <w:pStyle w:val="libNormal"/>
        <w:rPr>
          <w:rtl/>
        </w:rPr>
      </w:pPr>
      <w:r w:rsidRPr="00F12837">
        <w:rPr>
          <w:rtl/>
        </w:rPr>
        <w:lastRenderedPageBreak/>
        <w:t>وعلاماته الدالّة عليه</w:t>
      </w:r>
      <w:r>
        <w:rPr>
          <w:rtl/>
        </w:rPr>
        <w:t>،</w:t>
      </w:r>
      <w:r w:rsidRPr="00F12837">
        <w:rPr>
          <w:rtl/>
        </w:rPr>
        <w:t xml:space="preserve"> والتي يستدلّ الخلق بعظمتها على عظمة الباري</w:t>
      </w:r>
      <w:r>
        <w:rPr>
          <w:rtl/>
        </w:rPr>
        <w:t>،</w:t>
      </w:r>
      <w:r w:rsidRPr="00F12837">
        <w:rPr>
          <w:rtl/>
        </w:rPr>
        <w:t xml:space="preserve"> فتزداد المعرفة ويحصل القرب بنيل الكمالات.</w:t>
      </w:r>
    </w:p>
    <w:p w:rsidR="00F12837" w:rsidRPr="00A3633E" w:rsidRDefault="00F12837" w:rsidP="00F12837">
      <w:pPr>
        <w:pStyle w:val="libNormal"/>
        <w:rPr>
          <w:rtl/>
        </w:rPr>
      </w:pPr>
      <w:r w:rsidRPr="00F12837">
        <w:rPr>
          <w:rtl/>
        </w:rPr>
        <w:t>ولا شك أن الخطاب الوارد في الآية المباركة</w:t>
      </w:r>
      <w:r w:rsidR="00240632">
        <w:rPr>
          <w:rtl/>
        </w:rPr>
        <w:t xml:space="preserve"> - </w:t>
      </w:r>
      <w:r w:rsidRPr="00F12837">
        <w:rPr>
          <w:rtl/>
        </w:rPr>
        <w:t>الكاشف عن ضرورة الوسيلة بالبيان المتقدم</w:t>
      </w:r>
      <w:r w:rsidR="00240632">
        <w:rPr>
          <w:rtl/>
        </w:rPr>
        <w:t xml:space="preserve"> - </w:t>
      </w:r>
      <w:r w:rsidRPr="00F12837">
        <w:rPr>
          <w:rtl/>
        </w:rPr>
        <w:t>عامّ وشامل للتوبة ومطلق العبادات وللمعرفة والإيمان أو التوجّه إلى الحضرة الإلهية لنيل مقام أو حظوة عند اللَّه تعالى.</w:t>
      </w:r>
    </w:p>
    <w:p w:rsidR="00F12837" w:rsidRPr="00B578D7" w:rsidRDefault="00F12837" w:rsidP="00B578D7">
      <w:pPr>
        <w:pStyle w:val="Heading2"/>
        <w:rPr>
          <w:rtl/>
        </w:rPr>
      </w:pPr>
      <w:bookmarkStart w:id="74" w:name="_Toc421607302"/>
      <w:r w:rsidRPr="00A3633E">
        <w:rPr>
          <w:rtl/>
        </w:rPr>
        <w:t>الوسيلة معنى الشفاعة:</w:t>
      </w:r>
      <w:bookmarkEnd w:id="74"/>
    </w:p>
    <w:p w:rsidR="00F12837" w:rsidRPr="00A3633E" w:rsidRDefault="00F12837" w:rsidP="00F12837">
      <w:pPr>
        <w:pStyle w:val="libNormal"/>
        <w:rPr>
          <w:rtl/>
        </w:rPr>
      </w:pPr>
      <w:r w:rsidRPr="00F12837">
        <w:rPr>
          <w:rtl/>
        </w:rPr>
        <w:t>فللعلاقة بين العبد وربّه ولقطع مسافة البُعد لابدّ من الوسيلة</w:t>
      </w:r>
      <w:r>
        <w:rPr>
          <w:rtl/>
        </w:rPr>
        <w:t>،</w:t>
      </w:r>
      <w:r w:rsidRPr="00F12837">
        <w:rPr>
          <w:rtl/>
        </w:rPr>
        <w:t xml:space="preserve"> سواء في المعرفة والإيمان أو في قبول التوبة أو العبادات أو نيل المقامات</w:t>
      </w:r>
      <w:r>
        <w:rPr>
          <w:rtl/>
        </w:rPr>
        <w:t>،</w:t>
      </w:r>
      <w:r w:rsidRPr="00F12837">
        <w:rPr>
          <w:rtl/>
        </w:rPr>
        <w:t xml:space="preserve"> وقد أُطلق عن مثل هذا المقام في لسان الشارع بالشفاعة</w:t>
      </w:r>
      <w:r>
        <w:rPr>
          <w:rtl/>
        </w:rPr>
        <w:t>؛</w:t>
      </w:r>
      <w:r w:rsidRPr="00F12837">
        <w:rPr>
          <w:rtl/>
        </w:rPr>
        <w:t xml:space="preserve"> لأن الشفع في الأصل بمعنى الزوج والاقتران</w:t>
      </w:r>
      <w:r>
        <w:rPr>
          <w:rtl/>
        </w:rPr>
        <w:t>،</w:t>
      </w:r>
      <w:r w:rsidRPr="00F12837">
        <w:rPr>
          <w:rtl/>
        </w:rPr>
        <w:t xml:space="preserve"> وهو في المقام اقتران الذات الربوبية بالآيات والأسماء الإلهية.</w:t>
      </w:r>
    </w:p>
    <w:p w:rsidR="00F12837" w:rsidRPr="00A3633E" w:rsidRDefault="00F12837" w:rsidP="00F12837">
      <w:pPr>
        <w:pStyle w:val="libNormal"/>
        <w:rPr>
          <w:rtl/>
        </w:rPr>
      </w:pPr>
      <w:r w:rsidRPr="00F12837">
        <w:rPr>
          <w:rtl/>
        </w:rPr>
        <w:t>ثم إنه سبق أن الآيات العظمى والكلمات التامّات هم النبي الأكرم</w:t>
      </w:r>
      <w:r w:rsidR="002D5BB1" w:rsidRPr="002D5BB1">
        <w:rPr>
          <w:rtl/>
        </w:rPr>
        <w:t xml:space="preserve"> </w:t>
      </w:r>
      <w:r w:rsidR="002D5BB1" w:rsidRPr="002D5BB1">
        <w:rPr>
          <w:rStyle w:val="libAlaemChar"/>
          <w:rtl/>
        </w:rPr>
        <w:t>صلى‌الله‌عليه‌وآله</w:t>
      </w:r>
      <w:r w:rsidRPr="00F12837">
        <w:rPr>
          <w:rtl/>
        </w:rPr>
        <w:t xml:space="preserve"> وأهل بيته</w:t>
      </w:r>
      <w:r w:rsidR="002D5BB1" w:rsidRPr="002D5BB1">
        <w:rPr>
          <w:rtl/>
        </w:rPr>
        <w:t xml:space="preserve"> </w:t>
      </w:r>
      <w:r w:rsidR="002D5BB1" w:rsidRPr="002D5BB1">
        <w:rPr>
          <w:rStyle w:val="libAlaemChar"/>
          <w:rtl/>
        </w:rPr>
        <w:t>عليهم‌السلام</w:t>
      </w:r>
      <w:r>
        <w:rPr>
          <w:rtl/>
        </w:rPr>
        <w:t>،</w:t>
      </w:r>
      <w:r w:rsidRPr="00F12837">
        <w:rPr>
          <w:rtl/>
        </w:rPr>
        <w:t xml:space="preserve"> وقد وصف اللَّه تعالى رسوله الكريم</w:t>
      </w:r>
      <w:r w:rsidR="002D5BB1" w:rsidRPr="002D5BB1">
        <w:rPr>
          <w:rtl/>
        </w:rPr>
        <w:t xml:space="preserve"> </w:t>
      </w:r>
      <w:r w:rsidR="002D5BB1" w:rsidRPr="002D5BB1">
        <w:rPr>
          <w:rStyle w:val="libAlaemChar"/>
          <w:rtl/>
        </w:rPr>
        <w:t>صلى‌الله‌عليه‌وآله</w:t>
      </w:r>
      <w:r w:rsidRPr="00F12837">
        <w:rPr>
          <w:rtl/>
        </w:rPr>
        <w:t xml:space="preserve"> بالعظمة</w:t>
      </w:r>
      <w:r>
        <w:rPr>
          <w:rtl/>
        </w:rPr>
        <w:t>،</w:t>
      </w:r>
      <w:r w:rsidRPr="00F12837">
        <w:rPr>
          <w:rtl/>
        </w:rPr>
        <w:t xml:space="preserve"> وذلك في قوله تعالى: </w:t>
      </w:r>
      <w:r w:rsidRPr="00240632">
        <w:rPr>
          <w:rStyle w:val="libAlaemChar"/>
          <w:rtl/>
        </w:rPr>
        <w:t>(</w:t>
      </w:r>
      <w:r w:rsidRPr="00F12837">
        <w:rPr>
          <w:rStyle w:val="libAieChar"/>
          <w:rtl/>
        </w:rPr>
        <w:t>وَإِنَّكَ لَعَلَى خُلُقٍ عَظِيمٍ</w:t>
      </w:r>
      <w:r w:rsidRPr="00240632">
        <w:rPr>
          <w:rStyle w:val="libAlaemChar"/>
          <w:rtl/>
        </w:rPr>
        <w:t>)</w:t>
      </w:r>
      <w:r w:rsidRPr="00F12837">
        <w:rPr>
          <w:rStyle w:val="libFootnotenumChar"/>
          <w:rtl/>
        </w:rPr>
        <w:t>(1)</w:t>
      </w:r>
      <w:r>
        <w:rPr>
          <w:rtl/>
        </w:rPr>
        <w:t>،</w:t>
      </w:r>
      <w:r w:rsidRPr="00F12837">
        <w:rPr>
          <w:rtl/>
        </w:rPr>
        <w:t xml:space="preserve"> فهم</w:t>
      </w:r>
      <w:r w:rsidR="002D5BB1" w:rsidRPr="002D5BB1">
        <w:rPr>
          <w:rtl/>
        </w:rPr>
        <w:t xml:space="preserve"> </w:t>
      </w:r>
      <w:r w:rsidR="002D5BB1" w:rsidRPr="002D5BB1">
        <w:rPr>
          <w:rStyle w:val="libAlaemChar"/>
          <w:rtl/>
        </w:rPr>
        <w:t>عليهم‌السلام</w:t>
      </w:r>
      <w:r w:rsidRPr="00F12837">
        <w:rPr>
          <w:rtl/>
        </w:rPr>
        <w:t xml:space="preserve"> الأسماء الحسنى التي أمر اللَّه أن يُدعى بها وتاب بها على آدم وامتحن بها إبراهيم</w:t>
      </w:r>
      <w:r w:rsidR="002D5BB1" w:rsidRPr="002D5BB1">
        <w:rPr>
          <w:rtl/>
        </w:rPr>
        <w:t xml:space="preserve"> </w:t>
      </w:r>
      <w:r w:rsidR="002D5BB1" w:rsidRPr="002D5BB1">
        <w:rPr>
          <w:rStyle w:val="libAlaemChar"/>
          <w:rtl/>
        </w:rPr>
        <w:t>عليه‌السلام</w:t>
      </w:r>
      <w:r w:rsidRPr="00F12837">
        <w:rPr>
          <w:rtl/>
        </w:rPr>
        <w:t xml:space="preserve"> لنيل مقام الخلافة والإمامة</w:t>
      </w:r>
      <w:r>
        <w:rPr>
          <w:rtl/>
        </w:rPr>
        <w:t>،</w:t>
      </w:r>
      <w:r w:rsidRPr="00F12837">
        <w:rPr>
          <w:rtl/>
        </w:rPr>
        <w:t xml:space="preserve"> وهذا البيان الذي ذكرناه</w:t>
      </w:r>
      <w:r>
        <w:rPr>
          <w:rtl/>
        </w:rPr>
        <w:t>؛</w:t>
      </w:r>
      <w:r w:rsidRPr="00F12837">
        <w:rPr>
          <w:rtl/>
        </w:rPr>
        <w:t xml:space="preserve"> من ضرورة الواسطة والوسيلة لعظمة اللَّه تعالى</w:t>
      </w:r>
      <w:r>
        <w:rPr>
          <w:rtl/>
        </w:rPr>
        <w:t>،</w:t>
      </w:r>
      <w:r w:rsidRPr="00F12837">
        <w:rPr>
          <w:rtl/>
        </w:rPr>
        <w:t xml:space="preserve"> هدى إليه أمير المؤمنين</w:t>
      </w:r>
      <w:r w:rsidR="002D5BB1" w:rsidRPr="002D5BB1">
        <w:rPr>
          <w:rtl/>
        </w:rPr>
        <w:t xml:space="preserve"> </w:t>
      </w:r>
      <w:r w:rsidR="002D5BB1" w:rsidRPr="002D5BB1">
        <w:rPr>
          <w:rStyle w:val="libAlaemChar"/>
          <w:rtl/>
        </w:rPr>
        <w:t>عليه‌السلام</w:t>
      </w:r>
      <w:r w:rsidRPr="00F12837">
        <w:rPr>
          <w:rtl/>
        </w:rPr>
        <w:t xml:space="preserve"> عند بيانه لقوله تعالى: </w:t>
      </w:r>
      <w:r w:rsidRPr="00240632">
        <w:rPr>
          <w:rStyle w:val="libAlaemChar"/>
          <w:rtl/>
        </w:rPr>
        <w:t>(</w:t>
      </w:r>
      <w:r w:rsidRPr="00F12837">
        <w:rPr>
          <w:rStyle w:val="libAieChar"/>
          <w:rtl/>
        </w:rPr>
        <w:t>أُولَئِكَ الَّذِينَ يَدْعُونَ يَبْتَغُونَ إِلَى رَبِّهِمُ الْوَسِيلَةَ أَيُّهُمْ أَقْرَبُ وَيَرْجُونَ رَحْمَتَهُ وَيَخَافُونَ عَذَابَهُ إِنَّ عَذَابَ رَبِّكَ كَانَ</w:t>
      </w:r>
    </w:p>
    <w:p w:rsidR="00F12837" w:rsidRPr="00A3633E" w:rsidRDefault="00240632" w:rsidP="002D5BB1">
      <w:pPr>
        <w:pStyle w:val="libLine"/>
        <w:rPr>
          <w:rtl/>
        </w:rPr>
      </w:pPr>
      <w:r>
        <w:rPr>
          <w:rtl/>
        </w:rPr>
        <w:t>____________________</w:t>
      </w:r>
    </w:p>
    <w:p w:rsidR="00F12837" w:rsidRDefault="00F12837" w:rsidP="00F12837">
      <w:pPr>
        <w:pStyle w:val="libFootnote0"/>
        <w:rPr>
          <w:rtl/>
        </w:rPr>
      </w:pPr>
      <w:r w:rsidRPr="00A3633E">
        <w:rPr>
          <w:rtl/>
        </w:rPr>
        <w:t>(1) القلم: 4.</w:t>
      </w:r>
    </w:p>
    <w:p w:rsidR="00F12837" w:rsidRDefault="00F12837" w:rsidP="00F12837">
      <w:pPr>
        <w:pStyle w:val="libNormal"/>
        <w:rPr>
          <w:rtl/>
        </w:rPr>
      </w:pPr>
      <w:r>
        <w:br w:type="page"/>
      </w:r>
    </w:p>
    <w:p w:rsidR="00F12837" w:rsidRPr="00A3633E" w:rsidRDefault="00F12837" w:rsidP="00F12837">
      <w:pPr>
        <w:pStyle w:val="libNormal"/>
        <w:rPr>
          <w:rtl/>
        </w:rPr>
      </w:pPr>
      <w:r w:rsidRPr="00F12837">
        <w:rPr>
          <w:rStyle w:val="libAieChar"/>
          <w:rtl/>
        </w:rPr>
        <w:lastRenderedPageBreak/>
        <w:t>مَحْذُورًا</w:t>
      </w:r>
      <w:r w:rsidRPr="00240632">
        <w:rPr>
          <w:rStyle w:val="libAlaemChar"/>
          <w:rtl/>
        </w:rPr>
        <w:t>)</w:t>
      </w:r>
      <w:r w:rsidRPr="00F12837">
        <w:rPr>
          <w:rStyle w:val="libFootnotenumChar"/>
          <w:rtl/>
        </w:rPr>
        <w:t>(1)</w:t>
      </w:r>
      <w:r w:rsidRPr="00F12837">
        <w:rPr>
          <w:rtl/>
        </w:rPr>
        <w:t>.</w:t>
      </w:r>
    </w:p>
    <w:p w:rsidR="00F12837" w:rsidRPr="00A3633E" w:rsidRDefault="00F12837" w:rsidP="00F12837">
      <w:pPr>
        <w:pStyle w:val="libNormal"/>
        <w:rPr>
          <w:rtl/>
        </w:rPr>
      </w:pPr>
      <w:r w:rsidRPr="00F12837">
        <w:rPr>
          <w:rtl/>
        </w:rPr>
        <w:t>حيث بيّن أمير المؤمنين</w:t>
      </w:r>
      <w:r w:rsidR="002D5BB1" w:rsidRPr="002D5BB1">
        <w:rPr>
          <w:rtl/>
        </w:rPr>
        <w:t xml:space="preserve"> </w:t>
      </w:r>
      <w:r w:rsidR="002D5BB1" w:rsidRPr="002D5BB1">
        <w:rPr>
          <w:rStyle w:val="libAlaemChar"/>
          <w:rtl/>
        </w:rPr>
        <w:t>عليه‌السلام</w:t>
      </w:r>
      <w:r w:rsidRPr="00F12837">
        <w:rPr>
          <w:rtl/>
        </w:rPr>
        <w:t xml:space="preserve"> ضرورة الوسيلة</w:t>
      </w:r>
      <w:r>
        <w:rPr>
          <w:rtl/>
        </w:rPr>
        <w:t>،</w:t>
      </w:r>
      <w:r w:rsidRPr="00F12837">
        <w:rPr>
          <w:rtl/>
        </w:rPr>
        <w:t xml:space="preserve"> وأن اشتباه وخطأ المشركين إنما هو في اتخاذهم وسيلة اقتراحية غير مأذون بها</w:t>
      </w:r>
      <w:r>
        <w:rPr>
          <w:rtl/>
        </w:rPr>
        <w:t>،</w:t>
      </w:r>
      <w:r w:rsidRPr="00F12837">
        <w:rPr>
          <w:rtl/>
        </w:rPr>
        <w:t xml:space="preserve"> حيث طبّقوا الوسيلة الأعظم كمالاً على غير المصداق والفرد الحقيقي لها</w:t>
      </w:r>
      <w:r>
        <w:rPr>
          <w:rtl/>
        </w:rPr>
        <w:t>،</w:t>
      </w:r>
      <w:r w:rsidRPr="00F12837">
        <w:rPr>
          <w:rtl/>
        </w:rPr>
        <w:t xml:space="preserve"> فذمّهم اللَّه عزّ وجلّ على ذلك.</w:t>
      </w:r>
    </w:p>
    <w:p w:rsidR="00F12837" w:rsidRDefault="00F12837" w:rsidP="00F12837">
      <w:pPr>
        <w:pStyle w:val="libNormal"/>
        <w:rPr>
          <w:rtl/>
        </w:rPr>
      </w:pPr>
      <w:r w:rsidRPr="00F12837">
        <w:rPr>
          <w:rtl/>
        </w:rPr>
        <w:t>قال أمير المؤمنين</w:t>
      </w:r>
      <w:r w:rsidR="002D5BB1" w:rsidRPr="002D5BB1">
        <w:rPr>
          <w:rtl/>
        </w:rPr>
        <w:t xml:space="preserve"> </w:t>
      </w:r>
      <w:r w:rsidR="002D5BB1" w:rsidRPr="002D5BB1">
        <w:rPr>
          <w:rStyle w:val="libAlaemChar"/>
          <w:rtl/>
        </w:rPr>
        <w:t>عليه‌السلام</w:t>
      </w:r>
      <w:r w:rsidRPr="00F12837">
        <w:rPr>
          <w:rtl/>
        </w:rPr>
        <w:t xml:space="preserve"> في هذا المجال: </w:t>
      </w:r>
      <w:r w:rsidRPr="00240632">
        <w:rPr>
          <w:rStyle w:val="libAlaemChar"/>
          <w:rtl/>
        </w:rPr>
        <w:t>(</w:t>
      </w:r>
      <w:r w:rsidRPr="00F12837">
        <w:rPr>
          <w:rStyle w:val="libAieChar"/>
          <w:rtl/>
        </w:rPr>
        <w:t>فبعظمته ونوره أبصر قلوب المؤمنين</w:t>
      </w:r>
      <w:r>
        <w:rPr>
          <w:rStyle w:val="libAieChar"/>
          <w:rtl/>
        </w:rPr>
        <w:t>،</w:t>
      </w:r>
      <w:r w:rsidRPr="00F12837">
        <w:rPr>
          <w:rStyle w:val="libAieChar"/>
          <w:rtl/>
        </w:rPr>
        <w:t xml:space="preserve"> وبعظمته ونوره عاداه الجاهلون</w:t>
      </w:r>
      <w:r>
        <w:rPr>
          <w:rStyle w:val="libAieChar"/>
          <w:rtl/>
        </w:rPr>
        <w:t>،</w:t>
      </w:r>
      <w:r w:rsidRPr="00F12837">
        <w:rPr>
          <w:rStyle w:val="libAieChar"/>
          <w:rtl/>
        </w:rPr>
        <w:t xml:space="preserve"> وبعظمته ونوره ابتغى مَن في السماوات والأرض من جميع خلائقه إليه الوسيلة</w:t>
      </w:r>
      <w:r>
        <w:rPr>
          <w:rStyle w:val="libAieChar"/>
          <w:rtl/>
        </w:rPr>
        <w:t>،</w:t>
      </w:r>
      <w:r w:rsidRPr="00F12837">
        <w:rPr>
          <w:rStyle w:val="libAieChar"/>
          <w:rtl/>
        </w:rPr>
        <w:t xml:space="preserve"> بالأعمال المختلفة والأديان المشتبهة</w:t>
      </w:r>
      <w:r>
        <w:rPr>
          <w:rStyle w:val="libAieChar"/>
          <w:rtl/>
        </w:rPr>
        <w:t>،</w:t>
      </w:r>
      <w:r w:rsidRPr="00F12837">
        <w:rPr>
          <w:rStyle w:val="libAieChar"/>
          <w:rtl/>
        </w:rPr>
        <w:t xml:space="preserve"> فكلّ محمول يحمله اللَّه بنوره وعظمته وقدرته لا يستطيع لنفسه ضراً ولا نفعاً ولا موتاً ولا حياة ولا نشور</w:t>
      </w:r>
      <w:r w:rsidRPr="00240632">
        <w:rPr>
          <w:rStyle w:val="libAlaemChar"/>
          <w:rtl/>
        </w:rPr>
        <w:t>)</w:t>
      </w:r>
      <w:r w:rsidRPr="00F12837">
        <w:rPr>
          <w:rStyle w:val="libFootnotenumChar"/>
          <w:rtl/>
        </w:rPr>
        <w:t>(2)</w:t>
      </w:r>
      <w:r w:rsidRPr="00F12837">
        <w:rPr>
          <w:rtl/>
        </w:rPr>
        <w:t>.</w:t>
      </w:r>
    </w:p>
    <w:p w:rsidR="00F12837" w:rsidRPr="00A3633E" w:rsidRDefault="00F12837" w:rsidP="00F12837">
      <w:pPr>
        <w:pStyle w:val="libNormal"/>
        <w:rPr>
          <w:rtl/>
        </w:rPr>
      </w:pPr>
      <w:r w:rsidRPr="00F12837">
        <w:rPr>
          <w:rtl/>
        </w:rPr>
        <w:t>فإن الأعمال المختلفة والأديان المشتبهة ناتج اتخاذ الخلق الوسيلة إلى اللَّه تعالى</w:t>
      </w:r>
      <w:r>
        <w:rPr>
          <w:rtl/>
        </w:rPr>
        <w:t>،</w:t>
      </w:r>
      <w:r w:rsidRPr="00F12837">
        <w:rPr>
          <w:rtl/>
        </w:rPr>
        <w:t xml:space="preserve"> بسبب عظمته ونوره وتعاليه عزّ وجل.</w:t>
      </w:r>
    </w:p>
    <w:p w:rsidR="00F12837" w:rsidRPr="00A3633E" w:rsidRDefault="00F12837" w:rsidP="00F12837">
      <w:pPr>
        <w:pStyle w:val="libNormal"/>
        <w:rPr>
          <w:rtl/>
        </w:rPr>
      </w:pPr>
      <w:r w:rsidRPr="00F12837">
        <w:rPr>
          <w:rtl/>
        </w:rPr>
        <w:t>ومن ذلك كلّه يتّضح أن من ينكر التوسّل أسوء حالاً من قريش التي آمنت بالوسيلة وأخطأت المصداق</w:t>
      </w:r>
      <w:r>
        <w:rPr>
          <w:rtl/>
        </w:rPr>
        <w:t>؛</w:t>
      </w:r>
      <w:r w:rsidRPr="00F12837">
        <w:rPr>
          <w:rtl/>
        </w:rPr>
        <w:t xml:space="preserve"> حيث جعلوا وسائط باقتراحهم من غير سلطان أتاهم</w:t>
      </w:r>
      <w:r>
        <w:rPr>
          <w:rtl/>
        </w:rPr>
        <w:t>،</w:t>
      </w:r>
      <w:r w:rsidRPr="00F12837">
        <w:rPr>
          <w:rtl/>
        </w:rPr>
        <w:t xml:space="preserve"> لشعورهم بالفطرة التي خلقهم اللَّه عليها بعظمته تعالى عن أن ينال أو يدرك بلا واسطة.</w:t>
      </w:r>
    </w:p>
    <w:p w:rsidR="00F12837" w:rsidRPr="00A3633E" w:rsidRDefault="00240632" w:rsidP="002D5BB1">
      <w:pPr>
        <w:pStyle w:val="libLine"/>
        <w:rPr>
          <w:rtl/>
        </w:rPr>
      </w:pPr>
      <w:r>
        <w:rPr>
          <w:rtl/>
        </w:rPr>
        <w:t>____________________</w:t>
      </w:r>
    </w:p>
    <w:p w:rsidR="00F12837" w:rsidRDefault="00F12837" w:rsidP="00F12837">
      <w:pPr>
        <w:pStyle w:val="libFootnote0"/>
        <w:rPr>
          <w:rtl/>
        </w:rPr>
      </w:pPr>
      <w:r w:rsidRPr="00A3633E">
        <w:rPr>
          <w:rtl/>
        </w:rPr>
        <w:t>(1) الإسراء: 57.</w:t>
      </w:r>
    </w:p>
    <w:p w:rsidR="00F12837" w:rsidRPr="00B578D7" w:rsidRDefault="00F12837" w:rsidP="00F12837">
      <w:pPr>
        <w:pStyle w:val="libFootnote0"/>
        <w:rPr>
          <w:rtl/>
        </w:rPr>
      </w:pPr>
      <w:r w:rsidRPr="00A3633E">
        <w:rPr>
          <w:rtl/>
        </w:rPr>
        <w:t>(2) الكافي</w:t>
      </w:r>
      <w:r>
        <w:rPr>
          <w:rtl/>
        </w:rPr>
        <w:t>،</w:t>
      </w:r>
      <w:r w:rsidRPr="00A3633E">
        <w:rPr>
          <w:rtl/>
        </w:rPr>
        <w:t xml:space="preserve"> ج1</w:t>
      </w:r>
      <w:r>
        <w:rPr>
          <w:rtl/>
        </w:rPr>
        <w:t>،</w:t>
      </w:r>
      <w:r w:rsidRPr="00A3633E">
        <w:rPr>
          <w:rtl/>
        </w:rPr>
        <w:t xml:space="preserve"> ص130.</w:t>
      </w:r>
    </w:p>
    <w:p w:rsidR="00F12837" w:rsidRDefault="00F12837" w:rsidP="00F12837">
      <w:pPr>
        <w:pStyle w:val="libNormal"/>
        <w:rPr>
          <w:rtl/>
        </w:rPr>
      </w:pPr>
      <w:r>
        <w:br w:type="page"/>
      </w:r>
    </w:p>
    <w:p w:rsidR="00F12837" w:rsidRPr="00B578D7" w:rsidRDefault="00F12837" w:rsidP="00B578D7">
      <w:pPr>
        <w:pStyle w:val="Heading2"/>
        <w:rPr>
          <w:rtl/>
        </w:rPr>
      </w:pPr>
      <w:bookmarkStart w:id="75" w:name="_Toc421607303"/>
      <w:r w:rsidRPr="00A3633E">
        <w:rPr>
          <w:rtl/>
        </w:rPr>
        <w:lastRenderedPageBreak/>
        <w:t>ترامي الوسائل وتعاقبه:</w:t>
      </w:r>
      <w:bookmarkEnd w:id="75"/>
    </w:p>
    <w:p w:rsidR="00F12837" w:rsidRPr="00A3633E" w:rsidRDefault="00F12837" w:rsidP="00F12837">
      <w:pPr>
        <w:pStyle w:val="libNormal"/>
        <w:rPr>
          <w:rtl/>
        </w:rPr>
      </w:pPr>
      <w:r w:rsidRPr="00F12837">
        <w:rPr>
          <w:rtl/>
        </w:rPr>
        <w:t>ثم إن الآيات الكبرى تتفاوت فيما بينها</w:t>
      </w:r>
      <w:r>
        <w:rPr>
          <w:rtl/>
        </w:rPr>
        <w:t>،</w:t>
      </w:r>
      <w:r w:rsidRPr="00F12837">
        <w:rPr>
          <w:rtl/>
        </w:rPr>
        <w:t xml:space="preserve"> فأهل البيت</w:t>
      </w:r>
      <w:r w:rsidR="002D5BB1" w:rsidRPr="002D5BB1">
        <w:rPr>
          <w:rtl/>
        </w:rPr>
        <w:t xml:space="preserve"> </w:t>
      </w:r>
      <w:r w:rsidR="002D5BB1" w:rsidRPr="002D5BB1">
        <w:rPr>
          <w:rStyle w:val="libAlaemChar"/>
          <w:rtl/>
        </w:rPr>
        <w:t>عليهم‌السلام</w:t>
      </w:r>
      <w:r w:rsidRPr="00F12837">
        <w:rPr>
          <w:rtl/>
        </w:rPr>
        <w:t xml:space="preserve"> شفيعهم ووسيطهم إلى اللَّه تعالى النبي الأكرم</w:t>
      </w:r>
      <w:r w:rsidR="002D5BB1" w:rsidRPr="002D5BB1">
        <w:rPr>
          <w:rtl/>
        </w:rPr>
        <w:t xml:space="preserve"> </w:t>
      </w:r>
      <w:r w:rsidR="002D5BB1" w:rsidRPr="002D5BB1">
        <w:rPr>
          <w:rStyle w:val="libAlaemChar"/>
          <w:rtl/>
        </w:rPr>
        <w:t>صلى‌الله‌عليه‌وآله</w:t>
      </w:r>
      <w:r w:rsidRPr="00F12837">
        <w:rPr>
          <w:rtl/>
        </w:rPr>
        <w:t xml:space="preserve"> في نيل المقامات</w:t>
      </w:r>
      <w:r>
        <w:rPr>
          <w:rtl/>
        </w:rPr>
        <w:t>،</w:t>
      </w:r>
      <w:r w:rsidRPr="00F12837">
        <w:rPr>
          <w:rtl/>
        </w:rPr>
        <w:t xml:space="preserve"> وبالنسبة للنبيّ ذاته فهو بذاته آية وعلامة عظمى على صفات اللَّه تعالى</w:t>
      </w:r>
      <w:r>
        <w:rPr>
          <w:rtl/>
        </w:rPr>
        <w:t>،</w:t>
      </w:r>
      <w:r w:rsidRPr="00F12837">
        <w:rPr>
          <w:rtl/>
        </w:rPr>
        <w:t xml:space="preserve"> فتكون نفسه من حيث هي مخلوقة وفعل للَّه تعالى وسيلة لنفسه</w:t>
      </w:r>
      <w:r>
        <w:rPr>
          <w:rtl/>
        </w:rPr>
        <w:t>،</w:t>
      </w:r>
      <w:r w:rsidRPr="00F12837">
        <w:rPr>
          <w:rtl/>
        </w:rPr>
        <w:t xml:space="preserve"> نظير ما ورد في الروايات (خلق اللَّه المشيّة بنفسها ثم خلق الأشياء بالمشيّة)</w:t>
      </w:r>
      <w:r w:rsidRPr="00F12837">
        <w:rPr>
          <w:rStyle w:val="libFootnotenumChar"/>
          <w:rtl/>
        </w:rPr>
        <w:t>(1)</w:t>
      </w:r>
      <w:r w:rsidRPr="00F12837">
        <w:rPr>
          <w:rtl/>
        </w:rPr>
        <w:t>.</w:t>
      </w:r>
    </w:p>
    <w:p w:rsidR="00F12837" w:rsidRPr="00F12837" w:rsidRDefault="00F12837" w:rsidP="00F12837">
      <w:pPr>
        <w:pStyle w:val="libNormal"/>
        <w:rPr>
          <w:rtl/>
        </w:rPr>
      </w:pPr>
      <w:r w:rsidRPr="00F12837">
        <w:rPr>
          <w:rtl/>
        </w:rPr>
        <w:t>فالنبي</w:t>
      </w:r>
      <w:r w:rsidR="002D5BB1" w:rsidRPr="002D5BB1">
        <w:rPr>
          <w:rtl/>
        </w:rPr>
        <w:t xml:space="preserve"> </w:t>
      </w:r>
      <w:r w:rsidR="002D5BB1" w:rsidRPr="002D5BB1">
        <w:rPr>
          <w:rStyle w:val="libAlaemChar"/>
          <w:rtl/>
        </w:rPr>
        <w:t>صلى‌الله‌عليه‌وآله</w:t>
      </w:r>
      <w:r w:rsidRPr="00F12837">
        <w:rPr>
          <w:rtl/>
        </w:rPr>
        <w:t xml:space="preserve"> مرآة الكمالات والصفات الإلهية له ولغيره في جميع جهات الارتباط باللَّه تعالى كقبول التوبة أو بقيّة العبادات أو مطلق نيل مقامات القرب من اللَّه عزّ وجل</w:t>
      </w:r>
      <w:r>
        <w:rPr>
          <w:rtl/>
        </w:rPr>
        <w:t>،</w:t>
      </w:r>
      <w:r w:rsidRPr="00F12837">
        <w:rPr>
          <w:rtl/>
        </w:rPr>
        <w:t xml:space="preserve"> فهو</w:t>
      </w:r>
      <w:r w:rsidR="002D5BB1" w:rsidRPr="002D5BB1">
        <w:rPr>
          <w:rtl/>
        </w:rPr>
        <w:t xml:space="preserve"> </w:t>
      </w:r>
      <w:r w:rsidR="002D5BB1" w:rsidRPr="002D5BB1">
        <w:rPr>
          <w:rStyle w:val="libAlaemChar"/>
          <w:rtl/>
        </w:rPr>
        <w:t>صلى‌الله‌عليه‌وآله</w:t>
      </w:r>
      <w:r w:rsidRPr="00F12837">
        <w:rPr>
          <w:rtl/>
        </w:rPr>
        <w:t xml:space="preserve"> أمينه على وحيه وعزائم أمره.</w:t>
      </w:r>
    </w:p>
    <w:p w:rsidR="00F12837" w:rsidRPr="00B578D7" w:rsidRDefault="00F12837" w:rsidP="00B578D7">
      <w:pPr>
        <w:pStyle w:val="Heading2"/>
        <w:rPr>
          <w:rtl/>
        </w:rPr>
      </w:pPr>
      <w:bookmarkStart w:id="76" w:name="_Toc421607304"/>
      <w:r w:rsidRPr="00A3633E">
        <w:rPr>
          <w:rtl/>
        </w:rPr>
        <w:t>الدليل السادس: شرطية الاستجارة بالنبي</w:t>
      </w:r>
      <w:r w:rsidR="002D5BB1" w:rsidRPr="002D5BB1">
        <w:rPr>
          <w:rStyle w:val="libNormalChar"/>
          <w:rtl/>
        </w:rPr>
        <w:t xml:space="preserve"> </w:t>
      </w:r>
      <w:r w:rsidR="002D5BB1" w:rsidRPr="002D5BB1">
        <w:rPr>
          <w:rStyle w:val="libAlaemChar"/>
          <w:rtl/>
        </w:rPr>
        <w:t>صلى‌الله‌عليه‌وآله</w:t>
      </w:r>
      <w:r w:rsidRPr="00A3633E">
        <w:rPr>
          <w:rtl/>
        </w:rPr>
        <w:t xml:space="preserve"> في طلب المغفرة</w:t>
      </w:r>
      <w:bookmarkEnd w:id="76"/>
    </w:p>
    <w:p w:rsidR="00F12837" w:rsidRPr="00A3633E" w:rsidRDefault="00F12837" w:rsidP="00F12837">
      <w:pPr>
        <w:pStyle w:val="libNormal"/>
        <w:rPr>
          <w:rtl/>
        </w:rPr>
      </w:pPr>
      <w:r w:rsidRPr="00F12837">
        <w:rPr>
          <w:rtl/>
        </w:rPr>
        <w:t xml:space="preserve">هنا أيضاً نريد التعرّض لبيان أدقّ وأعمق ودالّ على المطلوب في المقام لقوله تعالى: </w:t>
      </w:r>
      <w:r w:rsidRPr="00240632">
        <w:rPr>
          <w:rStyle w:val="libAlaemChar"/>
          <w:rtl/>
        </w:rPr>
        <w:t>(</w:t>
      </w:r>
      <w:r w:rsidRPr="00F12837">
        <w:rPr>
          <w:rStyle w:val="libAieChar"/>
          <w:rtl/>
        </w:rPr>
        <w:t>وَلَوْ أَنَّهُمْ إِذْ ظَّلَمُوا أَنْفُسَهُمْ جَاءُوكَ فَاسْتَغْفَرُوا اللَّهَ وَاسْتَغْفَرَ لَهُمُ الرَّسُولُ لَوَجَدُوا اللَّهَ تَوَّابًا رَحِيمًا</w:t>
      </w:r>
      <w:r w:rsidRPr="00240632">
        <w:rPr>
          <w:rStyle w:val="libAlaemChar"/>
          <w:rtl/>
        </w:rPr>
        <w:t>)</w:t>
      </w:r>
      <w:r w:rsidRPr="00F12837">
        <w:rPr>
          <w:rStyle w:val="libFootnotenumChar"/>
          <w:rtl/>
        </w:rPr>
        <w:t>(2)</w:t>
      </w:r>
      <w:r w:rsidRPr="00F12837">
        <w:rPr>
          <w:rtl/>
        </w:rPr>
        <w:t>.</w:t>
      </w:r>
    </w:p>
    <w:p w:rsidR="00F12837" w:rsidRPr="00A3633E" w:rsidRDefault="00F12837" w:rsidP="00F12837">
      <w:pPr>
        <w:pStyle w:val="libNormal"/>
        <w:rPr>
          <w:rtl/>
        </w:rPr>
      </w:pPr>
      <w:r w:rsidRPr="00F12837">
        <w:rPr>
          <w:rtl/>
        </w:rPr>
        <w:t>لقد نصّت هذه الآية المباركة على ثلاثة شروط لقبول التوبة والاستغفار من هذه الأمة</w:t>
      </w:r>
      <w:r>
        <w:rPr>
          <w:rtl/>
        </w:rPr>
        <w:t>،</w:t>
      </w:r>
      <w:r w:rsidRPr="00F12837">
        <w:rPr>
          <w:rtl/>
        </w:rPr>
        <w:t xml:space="preserve"> وهي:</w:t>
      </w:r>
    </w:p>
    <w:p w:rsidR="00F12837" w:rsidRPr="00A3633E" w:rsidRDefault="00F12837" w:rsidP="00F12837">
      <w:pPr>
        <w:pStyle w:val="libNormal"/>
        <w:rPr>
          <w:rtl/>
        </w:rPr>
      </w:pPr>
      <w:r w:rsidRPr="00F12837">
        <w:rPr>
          <w:rtl/>
        </w:rPr>
        <w:t>1</w:t>
      </w:r>
      <w:r w:rsidR="00240632">
        <w:rPr>
          <w:rtl/>
        </w:rPr>
        <w:t xml:space="preserve"> - </w:t>
      </w:r>
      <w:r w:rsidRPr="00F12837">
        <w:rPr>
          <w:rtl/>
        </w:rPr>
        <w:t>المجي‏ء إلى النبي الأكرم</w:t>
      </w:r>
      <w:r w:rsidR="002D5BB1" w:rsidRPr="002D5BB1">
        <w:rPr>
          <w:rtl/>
        </w:rPr>
        <w:t xml:space="preserve"> </w:t>
      </w:r>
      <w:r w:rsidR="002D5BB1" w:rsidRPr="002D5BB1">
        <w:rPr>
          <w:rStyle w:val="libAlaemChar"/>
          <w:rtl/>
        </w:rPr>
        <w:t>صلى‌الله‌عليه‌وآله</w:t>
      </w:r>
      <w:r w:rsidRPr="00F12837">
        <w:rPr>
          <w:rtl/>
        </w:rPr>
        <w:t>.</w:t>
      </w:r>
    </w:p>
    <w:p w:rsidR="00F12837" w:rsidRPr="00A3633E" w:rsidRDefault="00F12837" w:rsidP="00F12837">
      <w:pPr>
        <w:pStyle w:val="libNormal"/>
        <w:rPr>
          <w:rtl/>
        </w:rPr>
      </w:pPr>
      <w:r w:rsidRPr="00F12837">
        <w:rPr>
          <w:rtl/>
        </w:rPr>
        <w:t>2</w:t>
      </w:r>
      <w:r w:rsidR="00240632">
        <w:rPr>
          <w:rtl/>
        </w:rPr>
        <w:t xml:space="preserve"> - </w:t>
      </w:r>
      <w:r w:rsidRPr="00F12837">
        <w:rPr>
          <w:rtl/>
        </w:rPr>
        <w:t>إبراز الاستغفار من اللَّه عزّ وجل.</w:t>
      </w:r>
    </w:p>
    <w:p w:rsidR="00F12837" w:rsidRPr="00A3633E" w:rsidRDefault="00240632" w:rsidP="002D5BB1">
      <w:pPr>
        <w:pStyle w:val="libLine"/>
        <w:rPr>
          <w:rtl/>
        </w:rPr>
      </w:pPr>
      <w:r>
        <w:rPr>
          <w:rtl/>
        </w:rPr>
        <w:t>____________________</w:t>
      </w:r>
    </w:p>
    <w:p w:rsidR="00F12837" w:rsidRPr="00F12837" w:rsidRDefault="00F12837" w:rsidP="00F12837">
      <w:pPr>
        <w:pStyle w:val="libFootnote0"/>
        <w:rPr>
          <w:rtl/>
        </w:rPr>
      </w:pPr>
      <w:r w:rsidRPr="00A3633E">
        <w:rPr>
          <w:rtl/>
        </w:rPr>
        <w:t>(1) توحيد الصدوق</w:t>
      </w:r>
      <w:r>
        <w:rPr>
          <w:rtl/>
        </w:rPr>
        <w:t>،</w:t>
      </w:r>
      <w:r w:rsidRPr="00A3633E">
        <w:rPr>
          <w:rtl/>
        </w:rPr>
        <w:t xml:space="preserve"> ص</w:t>
      </w:r>
      <w:r w:rsidRPr="00F12837">
        <w:rPr>
          <w:rtl/>
        </w:rPr>
        <w:t>148.</w:t>
      </w:r>
    </w:p>
    <w:p w:rsidR="00F12837" w:rsidRPr="00F12837" w:rsidRDefault="00F12837" w:rsidP="00F12837">
      <w:pPr>
        <w:pStyle w:val="libFootnote0"/>
        <w:rPr>
          <w:rtl/>
        </w:rPr>
      </w:pPr>
      <w:r w:rsidRPr="00A3633E">
        <w:rPr>
          <w:rtl/>
        </w:rPr>
        <w:t>(2) النساء: 64.</w:t>
      </w:r>
    </w:p>
    <w:p w:rsidR="00F12837" w:rsidRDefault="00F12837" w:rsidP="00F12837">
      <w:pPr>
        <w:pStyle w:val="libNormal"/>
        <w:rPr>
          <w:rtl/>
        </w:rPr>
      </w:pPr>
      <w:r>
        <w:br w:type="page"/>
      </w:r>
    </w:p>
    <w:p w:rsidR="00F12837" w:rsidRPr="00A3633E" w:rsidRDefault="00F12837" w:rsidP="00F12837">
      <w:pPr>
        <w:pStyle w:val="libNormal"/>
        <w:rPr>
          <w:rtl/>
        </w:rPr>
      </w:pPr>
      <w:r w:rsidRPr="00F12837">
        <w:rPr>
          <w:rtl/>
        </w:rPr>
        <w:lastRenderedPageBreak/>
        <w:t>3</w:t>
      </w:r>
      <w:r w:rsidR="00240632">
        <w:rPr>
          <w:rtl/>
        </w:rPr>
        <w:t xml:space="preserve"> - </w:t>
      </w:r>
      <w:r w:rsidRPr="00F12837">
        <w:rPr>
          <w:rtl/>
        </w:rPr>
        <w:t>إمضاء النبي</w:t>
      </w:r>
      <w:r w:rsidR="002D5BB1" w:rsidRPr="002D5BB1">
        <w:rPr>
          <w:rtl/>
        </w:rPr>
        <w:t xml:space="preserve"> </w:t>
      </w:r>
      <w:r w:rsidR="002D5BB1" w:rsidRPr="002D5BB1">
        <w:rPr>
          <w:rStyle w:val="libAlaemChar"/>
          <w:rtl/>
        </w:rPr>
        <w:t>صلى‌الله‌عليه‌وآله</w:t>
      </w:r>
      <w:r w:rsidRPr="00F12837">
        <w:rPr>
          <w:rtl/>
        </w:rPr>
        <w:t xml:space="preserve"> لذلك الاستغفار</w:t>
      </w:r>
      <w:r>
        <w:rPr>
          <w:rtl/>
        </w:rPr>
        <w:t>،</w:t>
      </w:r>
      <w:r w:rsidRPr="00F12837">
        <w:rPr>
          <w:rtl/>
        </w:rPr>
        <w:t xml:space="preserve"> واستغفاره للتائبين.</w:t>
      </w:r>
    </w:p>
    <w:p w:rsidR="00F12837" w:rsidRPr="00A3633E" w:rsidRDefault="00F12837" w:rsidP="00F12837">
      <w:pPr>
        <w:pStyle w:val="libNormal"/>
        <w:rPr>
          <w:rtl/>
        </w:rPr>
      </w:pPr>
      <w:r w:rsidRPr="00F12837">
        <w:rPr>
          <w:rtl/>
        </w:rPr>
        <w:t>فهذه الآية من ضمن مجموع الآيات التي تعرّضت لذكر شرائط التوبة</w:t>
      </w:r>
      <w:r>
        <w:rPr>
          <w:rtl/>
        </w:rPr>
        <w:t>،</w:t>
      </w:r>
      <w:r w:rsidRPr="00F12837">
        <w:rPr>
          <w:rtl/>
        </w:rPr>
        <w:t xml:space="preserve"> وأوّل شرط لقبول توبة المذنب والظالم لنفسه ليس إظهار الندامة من العبد أمام اللَّه تعالى مباشرة</w:t>
      </w:r>
      <w:r>
        <w:rPr>
          <w:rtl/>
        </w:rPr>
        <w:t>،</w:t>
      </w:r>
      <w:r w:rsidRPr="00F12837">
        <w:rPr>
          <w:rtl/>
        </w:rPr>
        <w:t xml:space="preserve"> بل الشرط الأوّل هو المجي‏ء إلى الحضرة النبويّة والالتجاء إليه</w:t>
      </w:r>
      <w:r>
        <w:rPr>
          <w:rtl/>
        </w:rPr>
        <w:t>،</w:t>
      </w:r>
      <w:r w:rsidRPr="00F12837">
        <w:rPr>
          <w:rtl/>
        </w:rPr>
        <w:t xml:space="preserve"> واللّواذ والاستعاذة والاستجارة به</w:t>
      </w:r>
      <w:r w:rsidR="002D5BB1" w:rsidRPr="002D5BB1">
        <w:rPr>
          <w:rtl/>
        </w:rPr>
        <w:t xml:space="preserve"> </w:t>
      </w:r>
      <w:r w:rsidR="002D5BB1" w:rsidRPr="002D5BB1">
        <w:rPr>
          <w:rStyle w:val="libAlaemChar"/>
          <w:rtl/>
        </w:rPr>
        <w:t>صلى‌الله‌عليه‌وآله</w:t>
      </w:r>
      <w:r>
        <w:rPr>
          <w:rtl/>
        </w:rPr>
        <w:t>.</w:t>
      </w:r>
      <w:r w:rsidRPr="00F12837">
        <w:rPr>
          <w:rtl/>
        </w:rPr>
        <w:t xml:space="preserve"> فأولاً لابدّ أن يأتي العبد إلى النبي</w:t>
      </w:r>
      <w:r w:rsidR="002D5BB1" w:rsidRPr="002D5BB1">
        <w:rPr>
          <w:rtl/>
        </w:rPr>
        <w:t xml:space="preserve"> </w:t>
      </w:r>
      <w:r w:rsidR="002D5BB1" w:rsidRPr="002D5BB1">
        <w:rPr>
          <w:rStyle w:val="libAlaemChar"/>
          <w:rtl/>
        </w:rPr>
        <w:t>صلى‌الله‌عليه‌وآله</w:t>
      </w:r>
      <w:r w:rsidRPr="00F12837">
        <w:rPr>
          <w:rtl/>
        </w:rPr>
        <w:t xml:space="preserve"> ويلوذ به</w:t>
      </w:r>
      <w:r>
        <w:rPr>
          <w:rtl/>
        </w:rPr>
        <w:t>،</w:t>
      </w:r>
      <w:r w:rsidRPr="00F12837">
        <w:rPr>
          <w:rtl/>
        </w:rPr>
        <w:t xml:space="preserve"> ثم بعد ذلك يُظهر الندامة والاستغفار</w:t>
      </w:r>
      <w:r>
        <w:rPr>
          <w:rtl/>
        </w:rPr>
        <w:t>؛</w:t>
      </w:r>
      <w:r w:rsidRPr="00F12837">
        <w:rPr>
          <w:rtl/>
        </w:rPr>
        <w:t xml:space="preserve"> إذ الترتيب للشروط في الآية المباركة ترتيب رتبي ترتيبي</w:t>
      </w:r>
      <w:r>
        <w:rPr>
          <w:rtl/>
        </w:rPr>
        <w:t>،</w:t>
      </w:r>
      <w:r w:rsidRPr="00F12837">
        <w:rPr>
          <w:rtl/>
        </w:rPr>
        <w:t xml:space="preserve"> حيث أخذت المراتب بعين الاعتبار</w:t>
      </w:r>
      <w:r>
        <w:rPr>
          <w:rtl/>
        </w:rPr>
        <w:t>،</w:t>
      </w:r>
      <w:r w:rsidRPr="00F12837">
        <w:rPr>
          <w:rtl/>
        </w:rPr>
        <w:t xml:space="preserve"> لا أنه ذكري فقط</w:t>
      </w:r>
      <w:r>
        <w:rPr>
          <w:rtl/>
        </w:rPr>
        <w:t>؛</w:t>
      </w:r>
      <w:r w:rsidRPr="00F12837">
        <w:rPr>
          <w:rtl/>
        </w:rPr>
        <w:t xml:space="preserve"> بقرينة العطف بالفاء.</w:t>
      </w:r>
    </w:p>
    <w:p w:rsidR="00F12837" w:rsidRPr="00A3633E" w:rsidRDefault="00F12837" w:rsidP="00F12837">
      <w:pPr>
        <w:pStyle w:val="libNormal"/>
        <w:rPr>
          <w:rtl/>
        </w:rPr>
      </w:pPr>
      <w:r w:rsidRPr="00F12837">
        <w:rPr>
          <w:rtl/>
        </w:rPr>
        <w:t>والمجي‏ء إلى النبي الأكرم</w:t>
      </w:r>
      <w:r w:rsidR="002D5BB1" w:rsidRPr="002D5BB1">
        <w:rPr>
          <w:rtl/>
        </w:rPr>
        <w:t xml:space="preserve"> </w:t>
      </w:r>
      <w:r w:rsidR="002D5BB1" w:rsidRPr="002D5BB1">
        <w:rPr>
          <w:rStyle w:val="libAlaemChar"/>
          <w:rtl/>
        </w:rPr>
        <w:t>صلى‌الله‌عليه‌وآله</w:t>
      </w:r>
      <w:r w:rsidRPr="00F12837">
        <w:rPr>
          <w:rtl/>
        </w:rPr>
        <w:t xml:space="preserve"> هو عين التوجّه إليه والتوسّل به في قبول التوبة.</w:t>
      </w:r>
    </w:p>
    <w:p w:rsidR="00F12837" w:rsidRPr="00A3633E" w:rsidRDefault="00F12837" w:rsidP="00F12837">
      <w:pPr>
        <w:pStyle w:val="libNormal"/>
        <w:rPr>
          <w:rtl/>
        </w:rPr>
      </w:pPr>
      <w:r w:rsidRPr="00F12837">
        <w:rPr>
          <w:rtl/>
        </w:rPr>
        <w:t>وهذه الآية كشفت النقاب عن شرطية التوسّل بالنبي</w:t>
      </w:r>
      <w:r w:rsidR="002D5BB1" w:rsidRPr="002D5BB1">
        <w:rPr>
          <w:rtl/>
        </w:rPr>
        <w:t xml:space="preserve"> </w:t>
      </w:r>
      <w:r w:rsidR="002D5BB1" w:rsidRPr="002D5BB1">
        <w:rPr>
          <w:rStyle w:val="libAlaemChar"/>
          <w:rtl/>
        </w:rPr>
        <w:t>صلى‌الله‌عليه‌وآله</w:t>
      </w:r>
      <w:r w:rsidRPr="00F12837">
        <w:rPr>
          <w:rtl/>
        </w:rPr>
        <w:t xml:space="preserve"> في أكبر خطر مصيريّ يُحدق بالإنسان وهو الذنب والمعصية</w:t>
      </w:r>
      <w:r>
        <w:rPr>
          <w:rtl/>
        </w:rPr>
        <w:t>،</w:t>
      </w:r>
      <w:r w:rsidRPr="00F12837">
        <w:rPr>
          <w:rtl/>
        </w:rPr>
        <w:t xml:space="preserve"> التي قد تؤدّي بالعبد إلى الهلاك والسقوط في الهاوية</w:t>
      </w:r>
      <w:r>
        <w:rPr>
          <w:rtl/>
        </w:rPr>
        <w:t>،</w:t>
      </w:r>
      <w:r w:rsidRPr="00F12837">
        <w:rPr>
          <w:rtl/>
        </w:rPr>
        <w:t xml:space="preserve"> في مثل هذا الأمر الخطير جعل اللَّه تعالى الملاذ والملجأ هو النبي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فلابدّ من الكينونة في الحضرة النبوية ثم إظهار عبادة الاستغفار</w:t>
      </w:r>
      <w:r>
        <w:rPr>
          <w:rtl/>
        </w:rPr>
        <w:t>،</w:t>
      </w:r>
      <w:r w:rsidRPr="00F12837">
        <w:rPr>
          <w:rtl/>
        </w:rPr>
        <w:t xml:space="preserve"> لأنه</w:t>
      </w:r>
      <w:r w:rsidR="002D5BB1" w:rsidRPr="002D5BB1">
        <w:rPr>
          <w:rtl/>
        </w:rPr>
        <w:t xml:space="preserve"> </w:t>
      </w:r>
      <w:r w:rsidR="002D5BB1" w:rsidRPr="002D5BB1">
        <w:rPr>
          <w:rStyle w:val="libAlaemChar"/>
          <w:rtl/>
        </w:rPr>
        <w:t>صلى‌الله‌عليه‌وآله</w:t>
      </w:r>
      <w:r w:rsidRPr="00F12837">
        <w:rPr>
          <w:rtl/>
        </w:rPr>
        <w:t xml:space="preserve"> باب اللَّه تعالى الذي منه يؤتى</w:t>
      </w:r>
      <w:r>
        <w:rPr>
          <w:rtl/>
        </w:rPr>
        <w:t>،</w:t>
      </w:r>
      <w:r w:rsidRPr="00F12837">
        <w:rPr>
          <w:rtl/>
        </w:rPr>
        <w:t xml:space="preserve"> فيكون اللّواذ باللَّه عزَّ وجلَّ باللّواذ بنبيّه الأكرم</w:t>
      </w:r>
      <w:r w:rsidR="002D5BB1" w:rsidRPr="002D5BB1">
        <w:rPr>
          <w:rtl/>
        </w:rPr>
        <w:t xml:space="preserve"> </w:t>
      </w:r>
      <w:r w:rsidR="002D5BB1" w:rsidRPr="002D5BB1">
        <w:rPr>
          <w:rStyle w:val="libAlaemChar"/>
          <w:rtl/>
        </w:rPr>
        <w:t>صلى‌الله‌عليه‌وآله</w:t>
      </w:r>
      <w:r w:rsidRPr="00F12837">
        <w:rPr>
          <w:rtl/>
        </w:rPr>
        <w:t>؛ ولذا بعد الاستجارة بالنبي</w:t>
      </w:r>
      <w:r w:rsidR="002D5BB1" w:rsidRPr="002D5BB1">
        <w:rPr>
          <w:rtl/>
        </w:rPr>
        <w:t xml:space="preserve"> </w:t>
      </w:r>
      <w:r w:rsidR="002D5BB1" w:rsidRPr="002D5BB1">
        <w:rPr>
          <w:rStyle w:val="libAlaemChar"/>
          <w:rtl/>
        </w:rPr>
        <w:t>صلى‌الله‌عليه‌وآله</w:t>
      </w:r>
      <w:r w:rsidRPr="00F12837">
        <w:rPr>
          <w:rtl/>
        </w:rPr>
        <w:t xml:space="preserve"> قال تعالى: </w:t>
      </w:r>
      <w:r w:rsidRPr="00240632">
        <w:rPr>
          <w:rStyle w:val="libAlaemChar"/>
          <w:rtl/>
        </w:rPr>
        <w:t>(</w:t>
      </w:r>
      <w:r w:rsidRPr="00F12837">
        <w:rPr>
          <w:rStyle w:val="libAieChar"/>
          <w:rtl/>
        </w:rPr>
        <w:t>لَوَجَدُوا اللَّهَ تَوَّابًا رَحِيمًا</w:t>
      </w:r>
      <w:r w:rsidRPr="00240632">
        <w:rPr>
          <w:rStyle w:val="libAlaemChar"/>
          <w:rtl/>
        </w:rPr>
        <w:t>)</w:t>
      </w:r>
      <w:r w:rsidRPr="00F12837">
        <w:rPr>
          <w:rtl/>
        </w:rPr>
        <w:t>.</w:t>
      </w:r>
    </w:p>
    <w:p w:rsidR="00F12837" w:rsidRPr="00A3633E" w:rsidRDefault="00F12837" w:rsidP="00F12837">
      <w:pPr>
        <w:pStyle w:val="libNormal"/>
        <w:rPr>
          <w:rtl/>
        </w:rPr>
      </w:pPr>
      <w:r w:rsidRPr="00F12837">
        <w:rPr>
          <w:rtl/>
        </w:rPr>
        <w:t>إذن</w:t>
      </w:r>
      <w:r>
        <w:rPr>
          <w:rtl/>
        </w:rPr>
        <w:t>؛</w:t>
      </w:r>
      <w:r w:rsidRPr="00F12837">
        <w:rPr>
          <w:rtl/>
        </w:rPr>
        <w:t xml:space="preserve"> الاستعاذة والاستجارة واللجوء إلى اللَّه بنبيّه أُخذ شرطاً في أخطر موقف للعبد مع ربّه</w:t>
      </w:r>
      <w:r>
        <w:rPr>
          <w:rtl/>
        </w:rPr>
        <w:t>،</w:t>
      </w:r>
      <w:r w:rsidRPr="00F12837">
        <w:rPr>
          <w:rtl/>
        </w:rPr>
        <w:t xml:space="preserve"> وهو التوبة وغفران الذنوب.</w:t>
      </w:r>
    </w:p>
    <w:p w:rsidR="00F12837" w:rsidRPr="00A3633E" w:rsidRDefault="00F12837" w:rsidP="00F12837">
      <w:pPr>
        <w:pStyle w:val="libNormal"/>
        <w:rPr>
          <w:rtl/>
        </w:rPr>
      </w:pPr>
      <w:r w:rsidRPr="00F12837">
        <w:rPr>
          <w:rtl/>
        </w:rPr>
        <w:t>ومن الواضح أيضاً أن الظلم المذكور في الآية المباركة ليس مختصّاً بالذنوب</w:t>
      </w:r>
    </w:p>
    <w:p w:rsidR="00F12837" w:rsidRDefault="00F12837" w:rsidP="00F12837">
      <w:pPr>
        <w:pStyle w:val="libNormal"/>
        <w:rPr>
          <w:rtl/>
        </w:rPr>
      </w:pPr>
      <w:r>
        <w:br w:type="page"/>
      </w:r>
    </w:p>
    <w:p w:rsidR="00F12837" w:rsidRPr="00A3633E" w:rsidRDefault="00F12837" w:rsidP="00F12837">
      <w:pPr>
        <w:pStyle w:val="libNormal"/>
        <w:rPr>
          <w:rtl/>
        </w:rPr>
      </w:pPr>
      <w:r w:rsidRPr="00F12837">
        <w:rPr>
          <w:rtl/>
        </w:rPr>
        <w:lastRenderedPageBreak/>
        <w:t>الفردية التي بين العبد وربّه</w:t>
      </w:r>
      <w:r>
        <w:rPr>
          <w:rtl/>
        </w:rPr>
        <w:t>،</w:t>
      </w:r>
      <w:r w:rsidRPr="00F12837">
        <w:rPr>
          <w:rtl/>
        </w:rPr>
        <w:t xml:space="preserve"> وإنما هو شامل للظلم الاجتماعي السياسي أو النظام الاقتصادي المعاشي أو التعدّي على المنظومة الحقوقية والأخلاقيّة</w:t>
      </w:r>
      <w:r>
        <w:rPr>
          <w:rtl/>
        </w:rPr>
        <w:t>،</w:t>
      </w:r>
      <w:r w:rsidRPr="00F12837">
        <w:rPr>
          <w:rtl/>
        </w:rPr>
        <w:t xml:space="preserve"> ومعنى ذلك أن استعلام ومعرفة تلك الأمور الفردية والاجتماعية لا يمكن أن يتحقّق إلّا عن طريق الالتجاء واللّواذ بالنبي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فكلّ حيف أو زيغ يحصل من الفرد أو المجتمع في تلك الأمور لابدّ من الرجوع فيها إلى الرسول الأكرم</w:t>
      </w:r>
      <w:r w:rsidR="002D5BB1" w:rsidRPr="002D5BB1">
        <w:rPr>
          <w:rtl/>
        </w:rPr>
        <w:t xml:space="preserve"> </w:t>
      </w:r>
      <w:r w:rsidR="002D5BB1" w:rsidRPr="002D5BB1">
        <w:rPr>
          <w:rStyle w:val="libAlaemChar"/>
          <w:rtl/>
        </w:rPr>
        <w:t>صلى‌الله‌عليه‌وآله</w:t>
      </w:r>
      <w:r>
        <w:rPr>
          <w:rtl/>
        </w:rPr>
        <w:t>،</w:t>
      </w:r>
      <w:r w:rsidRPr="00F12837">
        <w:rPr>
          <w:rtl/>
        </w:rPr>
        <w:t xml:space="preserve"> وفي مقابل تعدّد أنواع الظلم يتعدّد أنواع اللجوء والتولّي والتوجّه للنبي</w:t>
      </w:r>
      <w:r w:rsidR="002D5BB1" w:rsidRPr="002D5BB1">
        <w:rPr>
          <w:rtl/>
        </w:rPr>
        <w:t xml:space="preserve"> </w:t>
      </w:r>
      <w:r w:rsidR="002D5BB1" w:rsidRPr="002D5BB1">
        <w:rPr>
          <w:rStyle w:val="libAlaemChar"/>
          <w:rtl/>
        </w:rPr>
        <w:t>صلى‌الله‌عليه‌وآله</w:t>
      </w:r>
      <w:r w:rsidRPr="00F12837">
        <w:rPr>
          <w:rtl/>
        </w:rPr>
        <w:t>.</w:t>
      </w:r>
    </w:p>
    <w:p w:rsidR="00F12837" w:rsidRPr="00A3633E" w:rsidRDefault="00F12837" w:rsidP="00F12837">
      <w:pPr>
        <w:pStyle w:val="libNormal"/>
        <w:rPr>
          <w:rtl/>
        </w:rPr>
      </w:pPr>
      <w:r w:rsidRPr="00F12837">
        <w:rPr>
          <w:rtl/>
        </w:rPr>
        <w:t>ثم إن ذكر التوبة والاستغفار في الآية المباركة لا لخصوصية فيها</w:t>
      </w:r>
      <w:r>
        <w:rPr>
          <w:rtl/>
        </w:rPr>
        <w:t>،</w:t>
      </w:r>
      <w:r w:rsidRPr="00F12837">
        <w:rPr>
          <w:rtl/>
        </w:rPr>
        <w:t xml:space="preserve"> وإنما ذكرت بما هي عبادة من العبادات</w:t>
      </w:r>
      <w:r>
        <w:rPr>
          <w:rtl/>
        </w:rPr>
        <w:t>؛</w:t>
      </w:r>
      <w:r w:rsidRPr="00F12837">
        <w:rPr>
          <w:rtl/>
        </w:rPr>
        <w:t xml:space="preserve"> لكونها أوبة ورجوع إلى اللَّه تعالى واقتراب منه وقصد وتوجّه إليه</w:t>
      </w:r>
      <w:r>
        <w:rPr>
          <w:rtl/>
        </w:rPr>
        <w:t>،</w:t>
      </w:r>
      <w:r w:rsidRPr="00F12837">
        <w:rPr>
          <w:rtl/>
        </w:rPr>
        <w:t xml:space="preserve"> فليست الآية في ذكرها لشرطية التوسّل بالنبي</w:t>
      </w:r>
      <w:r w:rsidR="002D5BB1" w:rsidRPr="002D5BB1">
        <w:rPr>
          <w:rtl/>
        </w:rPr>
        <w:t xml:space="preserve"> </w:t>
      </w:r>
      <w:r w:rsidR="002D5BB1" w:rsidRPr="002D5BB1">
        <w:rPr>
          <w:rStyle w:val="libAlaemChar"/>
          <w:rtl/>
        </w:rPr>
        <w:t>صلى‌الله‌عليه‌وآله</w:t>
      </w:r>
      <w:r w:rsidRPr="00F12837">
        <w:rPr>
          <w:rtl/>
        </w:rPr>
        <w:t xml:space="preserve"> خاصّة بالتوبة</w:t>
      </w:r>
      <w:r>
        <w:rPr>
          <w:rtl/>
        </w:rPr>
        <w:t>،</w:t>
      </w:r>
      <w:r w:rsidRPr="00F12837">
        <w:rPr>
          <w:rtl/>
        </w:rPr>
        <w:t xml:space="preserve"> بل هي شاملة في ذلك لكلّ العبادات</w:t>
      </w:r>
      <w:r>
        <w:rPr>
          <w:rtl/>
        </w:rPr>
        <w:t>.</w:t>
      </w:r>
      <w:r w:rsidRPr="00F12837">
        <w:rPr>
          <w:rtl/>
        </w:rPr>
        <w:t xml:space="preserve"> خصوصاً وأن التوبة هي الأوبة</w:t>
      </w:r>
      <w:r>
        <w:rPr>
          <w:rtl/>
        </w:rPr>
        <w:t>،</w:t>
      </w:r>
      <w:r w:rsidRPr="00F12837">
        <w:rPr>
          <w:rtl/>
        </w:rPr>
        <w:t xml:space="preserve"> من آب يؤوب</w:t>
      </w:r>
      <w:r>
        <w:rPr>
          <w:rtl/>
        </w:rPr>
        <w:t>،</w:t>
      </w:r>
      <w:r w:rsidRPr="00F12837">
        <w:rPr>
          <w:rtl/>
        </w:rPr>
        <w:t xml:space="preserve"> والأوبة الرجوع إلى اللَّه تعالى</w:t>
      </w:r>
      <w:r>
        <w:rPr>
          <w:rtl/>
        </w:rPr>
        <w:t>،</w:t>
      </w:r>
      <w:r w:rsidRPr="00F12837">
        <w:rPr>
          <w:rtl/>
        </w:rPr>
        <w:t xml:space="preserve"> أي الاقتراب والزلفى منه عزّ وجل</w:t>
      </w:r>
      <w:r>
        <w:rPr>
          <w:rtl/>
        </w:rPr>
        <w:t>.</w:t>
      </w:r>
      <w:r w:rsidRPr="00F12837">
        <w:rPr>
          <w:rtl/>
        </w:rPr>
        <w:t xml:space="preserve"> ولا شك أن العبادات بمجموعها طلب الأوبة والقرب والزلفى إلى اللَّه تعالى</w:t>
      </w:r>
      <w:r>
        <w:rPr>
          <w:rtl/>
        </w:rPr>
        <w:t>،</w:t>
      </w:r>
      <w:r w:rsidRPr="00F12837">
        <w:rPr>
          <w:rtl/>
        </w:rPr>
        <w:t xml:space="preserve"> فهي نوع من أنواع التوبة</w:t>
      </w:r>
      <w:r>
        <w:rPr>
          <w:rtl/>
        </w:rPr>
        <w:t>؛</w:t>
      </w:r>
      <w:r w:rsidRPr="00F12837">
        <w:rPr>
          <w:rtl/>
        </w:rPr>
        <w:t xml:space="preserve"> وبناءً على ذلك لا تكون التوبة عملاً منحازاً ومنفصلاً عن سائر العبادات كالصلاة والحجّ وغيرهما</w:t>
      </w:r>
      <w:r>
        <w:rPr>
          <w:rtl/>
        </w:rPr>
        <w:t>،</w:t>
      </w:r>
      <w:r w:rsidRPr="00F12837">
        <w:rPr>
          <w:rtl/>
        </w:rPr>
        <w:t xml:space="preserve"> بل هي عمل عام وشامل للعبادات كافَّة.</w:t>
      </w:r>
    </w:p>
    <w:p w:rsidR="00F12837" w:rsidRPr="00A3633E" w:rsidRDefault="00F12837" w:rsidP="00F12837">
      <w:pPr>
        <w:pStyle w:val="libNormal"/>
        <w:rPr>
          <w:rtl/>
        </w:rPr>
      </w:pPr>
      <w:r w:rsidRPr="00F12837">
        <w:rPr>
          <w:rtl/>
        </w:rPr>
        <w:t>كذلك التوبة نوع من أنواع الدعاء</w:t>
      </w:r>
      <w:r>
        <w:rPr>
          <w:rtl/>
        </w:rPr>
        <w:t>؛</w:t>
      </w:r>
      <w:r w:rsidRPr="00F12837">
        <w:rPr>
          <w:rtl/>
        </w:rPr>
        <w:t xml:space="preserve"> لأنها طلب المغفرة من اللَّه تعالى ودعاء بالغفران</w:t>
      </w:r>
      <w:r>
        <w:rPr>
          <w:rtl/>
        </w:rPr>
        <w:t>،</w:t>
      </w:r>
      <w:r w:rsidRPr="00F12837">
        <w:rPr>
          <w:rtl/>
        </w:rPr>
        <w:t xml:space="preserve"> فمضمون هذه الآية المباركة مشترك مع ما تقدم من الروايات الدالّة على أن الدعاء وطلب العبد القرب من اللَّه تعالى لا يرتفع إلى السماء ولا تُفتّح له الأبواب ما لم يقترن بذكر النبي</w:t>
      </w:r>
      <w:r w:rsidR="002D5BB1" w:rsidRPr="002D5BB1">
        <w:rPr>
          <w:rtl/>
        </w:rPr>
        <w:t xml:space="preserve"> </w:t>
      </w:r>
      <w:r w:rsidR="002D5BB1" w:rsidRPr="002D5BB1">
        <w:rPr>
          <w:rStyle w:val="libAlaemChar"/>
          <w:rtl/>
        </w:rPr>
        <w:t>صلى‌الله‌عليه‌وآله</w:t>
      </w:r>
      <w:r w:rsidRPr="00F12837">
        <w:rPr>
          <w:rtl/>
        </w:rPr>
        <w:t xml:space="preserve"> بالصلاة على محمّد وآل محمّد</w:t>
      </w:r>
      <w:r>
        <w:rPr>
          <w:rtl/>
        </w:rPr>
        <w:t>،</w:t>
      </w:r>
      <w:r w:rsidRPr="00F12837">
        <w:rPr>
          <w:rtl/>
        </w:rPr>
        <w:t xml:space="preserve"> وإذا كان كذلك</w:t>
      </w:r>
      <w:r>
        <w:rPr>
          <w:rtl/>
        </w:rPr>
        <w:t>،</w:t>
      </w:r>
      <w:r w:rsidRPr="00F12837">
        <w:rPr>
          <w:rtl/>
        </w:rPr>
        <w:t xml:space="preserve"> فإن الدعاء وطلب القرب من اللَّه عزّ وجلَّ شامل للمقامات الثلاثة التي</w:t>
      </w:r>
    </w:p>
    <w:p w:rsidR="00F12837" w:rsidRDefault="00F12837" w:rsidP="00F12837">
      <w:pPr>
        <w:pStyle w:val="libNormal"/>
        <w:rPr>
          <w:rtl/>
        </w:rPr>
      </w:pPr>
      <w:r>
        <w:br w:type="page"/>
      </w:r>
    </w:p>
    <w:p w:rsidR="00F12837" w:rsidRPr="00A3633E" w:rsidRDefault="00F12837" w:rsidP="00F12837">
      <w:pPr>
        <w:pStyle w:val="libNormal"/>
        <w:rPr>
          <w:rtl/>
        </w:rPr>
      </w:pPr>
      <w:r w:rsidRPr="00F12837">
        <w:rPr>
          <w:rtl/>
        </w:rPr>
        <w:lastRenderedPageBreak/>
        <w:t>ذُكرت في صدر البحث</w:t>
      </w:r>
      <w:r>
        <w:rPr>
          <w:rtl/>
        </w:rPr>
        <w:t>،</w:t>
      </w:r>
      <w:r w:rsidRPr="00F12837">
        <w:rPr>
          <w:rtl/>
        </w:rPr>
        <w:t xml:space="preserve"> وهي: قبول التوبة والعبادة ونيل مقامات القرب</w:t>
      </w:r>
      <w:r>
        <w:rPr>
          <w:rtl/>
        </w:rPr>
        <w:t>،</w:t>
      </w:r>
      <w:r w:rsidRPr="00F12837">
        <w:rPr>
          <w:rtl/>
        </w:rPr>
        <w:t xml:space="preserve"> وهو لا يقبل إلّا باللّواذ بالنبي</w:t>
      </w:r>
      <w:r w:rsidR="002D5BB1" w:rsidRPr="002D5BB1">
        <w:rPr>
          <w:rtl/>
        </w:rPr>
        <w:t xml:space="preserve"> </w:t>
      </w:r>
      <w:r w:rsidR="002D5BB1" w:rsidRPr="002D5BB1">
        <w:rPr>
          <w:rStyle w:val="libAlaemChar"/>
          <w:rtl/>
        </w:rPr>
        <w:t>صلى‌الله‌عليه‌وآله</w:t>
      </w:r>
      <w:r w:rsidRPr="00F12837">
        <w:rPr>
          <w:rtl/>
        </w:rPr>
        <w:t xml:space="preserve"> والتوجّه إليه والاستعاذة والاستجارة والتوسّل به</w:t>
      </w:r>
      <w:r>
        <w:rPr>
          <w:rtl/>
        </w:rPr>
        <w:t>،</w:t>
      </w:r>
      <w:r w:rsidRPr="00F12837">
        <w:rPr>
          <w:rtl/>
        </w:rPr>
        <w:t xml:space="preserve"> بالمجي‏ء في حضرته المباركة.</w:t>
      </w:r>
    </w:p>
    <w:p w:rsidR="00F12837" w:rsidRPr="00A3633E" w:rsidRDefault="00F12837" w:rsidP="00F12837">
      <w:pPr>
        <w:pStyle w:val="libNormal"/>
        <w:rPr>
          <w:rtl/>
        </w:rPr>
      </w:pPr>
      <w:r w:rsidRPr="00F12837">
        <w:rPr>
          <w:rtl/>
        </w:rPr>
        <w:t>وهذه الآية الكريمة الدالّة على شرطية التوجّه والتوسّل وضرورته في جميع المقامات ليست خاصّة بحياة النبي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إذ ليس المراد من المجي‏ء الحضور الفيزيائي لبدن المذنب عند النبي الأكرم</w:t>
      </w:r>
      <w:r w:rsidR="002D5BB1" w:rsidRPr="002D5BB1">
        <w:rPr>
          <w:rtl/>
        </w:rPr>
        <w:t xml:space="preserve"> </w:t>
      </w:r>
      <w:r w:rsidR="002D5BB1" w:rsidRPr="002D5BB1">
        <w:rPr>
          <w:rStyle w:val="libAlaemChar"/>
          <w:rtl/>
        </w:rPr>
        <w:t>صلى‌الله‌عليه‌وآله</w:t>
      </w:r>
      <w:r w:rsidRPr="00F12837">
        <w:rPr>
          <w:rtl/>
        </w:rPr>
        <w:t xml:space="preserve"> فقط</w:t>
      </w:r>
      <w:r>
        <w:rPr>
          <w:rtl/>
        </w:rPr>
        <w:t>،</w:t>
      </w:r>
      <w:r w:rsidRPr="00F12837">
        <w:rPr>
          <w:rtl/>
        </w:rPr>
        <w:t xml:space="preserve"> بل المجي‏ء الفيزيائي والبدني المكاني أحد المصاديق المقصودة في الآية المباركة</w:t>
      </w:r>
      <w:r>
        <w:rPr>
          <w:rtl/>
        </w:rPr>
        <w:t>،</w:t>
      </w:r>
      <w:r w:rsidRPr="00F12837">
        <w:rPr>
          <w:rtl/>
        </w:rPr>
        <w:t xml:space="preserve"> والتعبير بالمجي‏ء كنائي</w:t>
      </w:r>
      <w:r>
        <w:rPr>
          <w:rtl/>
        </w:rPr>
        <w:t>،</w:t>
      </w:r>
      <w:r w:rsidRPr="00F12837">
        <w:rPr>
          <w:rtl/>
        </w:rPr>
        <w:t xml:space="preserve"> يراد به مطلق الاستغاثة والتوسّل والتوجّه القلبي إلى النبي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والشواهد على ذلك عديدة</w:t>
      </w:r>
      <w:r>
        <w:rPr>
          <w:rtl/>
        </w:rPr>
        <w:t>،</w:t>
      </w:r>
      <w:r w:rsidRPr="00F12837">
        <w:rPr>
          <w:rtl/>
        </w:rPr>
        <w:t xml:space="preserve"> منها:</w:t>
      </w:r>
    </w:p>
    <w:p w:rsidR="00F12837" w:rsidRPr="00A3633E" w:rsidRDefault="00F12837" w:rsidP="00F12837">
      <w:pPr>
        <w:pStyle w:val="libNormal"/>
        <w:rPr>
          <w:rtl/>
        </w:rPr>
      </w:pPr>
      <w:r w:rsidRPr="00F12837">
        <w:rPr>
          <w:rtl/>
        </w:rPr>
        <w:t>1</w:t>
      </w:r>
      <w:r w:rsidR="00240632">
        <w:rPr>
          <w:rtl/>
        </w:rPr>
        <w:t xml:space="preserve"> - </w:t>
      </w:r>
      <w:r w:rsidRPr="00F12837">
        <w:rPr>
          <w:rtl/>
        </w:rPr>
        <w:t>إن هذه الآية المباركة جاءت لبيان ماهية التوبة وشرائطها العامة</w:t>
      </w:r>
      <w:r>
        <w:rPr>
          <w:rtl/>
        </w:rPr>
        <w:t>،</w:t>
      </w:r>
      <w:r w:rsidRPr="00F12837">
        <w:rPr>
          <w:rtl/>
        </w:rPr>
        <w:t xml:space="preserve"> التي يشترك فيها كافّة المسلمين وفي جميع الأزمنة</w:t>
      </w:r>
      <w:r>
        <w:rPr>
          <w:rtl/>
        </w:rPr>
        <w:t>،</w:t>
      </w:r>
      <w:r w:rsidRPr="00F12837">
        <w:rPr>
          <w:rtl/>
        </w:rPr>
        <w:t xml:space="preserve"> فلا يمكن أن تكون مختصّة بالفترة التي عاشها النبي الأكرم</w:t>
      </w:r>
      <w:r w:rsidR="002D5BB1" w:rsidRPr="002D5BB1">
        <w:rPr>
          <w:rtl/>
        </w:rPr>
        <w:t xml:space="preserve"> </w:t>
      </w:r>
      <w:r w:rsidR="002D5BB1" w:rsidRPr="002D5BB1">
        <w:rPr>
          <w:rStyle w:val="libAlaemChar"/>
          <w:rtl/>
        </w:rPr>
        <w:t>صلى‌الله‌عليه‌وآله</w:t>
      </w:r>
      <w:r w:rsidRPr="00F12837">
        <w:rPr>
          <w:rtl/>
        </w:rPr>
        <w:t xml:space="preserve"> أو بمَن زامن وعايش تلك الفترة</w:t>
      </w:r>
      <w:r>
        <w:rPr>
          <w:rtl/>
        </w:rPr>
        <w:t>،</w:t>
      </w:r>
      <w:r w:rsidRPr="00F12837">
        <w:rPr>
          <w:rtl/>
        </w:rPr>
        <w:t xml:space="preserve"> فالمراد من المجي مطلق الارتباط بالنبي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بالتوجّه إليه والكينونة في حضرته المباركة</w:t>
      </w:r>
      <w:r>
        <w:rPr>
          <w:rtl/>
        </w:rPr>
        <w:t>،</w:t>
      </w:r>
      <w:r w:rsidRPr="00F12837">
        <w:rPr>
          <w:rtl/>
        </w:rPr>
        <w:t xml:space="preserve"> ثم الإتيان بعبادة الاستغفار</w:t>
      </w:r>
      <w:r>
        <w:rPr>
          <w:rtl/>
        </w:rPr>
        <w:t>،</w:t>
      </w:r>
      <w:r w:rsidRPr="00F12837">
        <w:rPr>
          <w:rtl/>
        </w:rPr>
        <w:t xml:space="preserve"> وهذا المضمون متطابق مع مفاد قوله تعالى: </w:t>
      </w:r>
      <w:r w:rsidRPr="00240632">
        <w:rPr>
          <w:rStyle w:val="libAlaemChar"/>
          <w:rtl/>
        </w:rPr>
        <w:t>(</w:t>
      </w:r>
      <w:r w:rsidRPr="00F12837">
        <w:rPr>
          <w:rStyle w:val="libAieChar"/>
          <w:rtl/>
        </w:rPr>
        <w:t>وَاتَّخِذُوا مِنْ مَقَامِ إِبْرَاهِيمَ مُصَلًّى</w:t>
      </w:r>
      <w:r w:rsidRPr="00240632">
        <w:rPr>
          <w:rStyle w:val="libAlaemChar"/>
          <w:rtl/>
        </w:rPr>
        <w:t>)</w:t>
      </w:r>
      <w:r>
        <w:rPr>
          <w:rtl/>
        </w:rPr>
        <w:t>،</w:t>
      </w:r>
      <w:r w:rsidRPr="00F12837">
        <w:rPr>
          <w:rtl/>
        </w:rPr>
        <w:t xml:space="preserve"> إذ معنى ذلك أن حضرة الأنبياء ومحضرهم مشاعر شعّرها اللَّه تعالى ليُتقرّب بها إليه.</w:t>
      </w:r>
    </w:p>
    <w:p w:rsidR="00F12837" w:rsidRPr="00A3633E" w:rsidRDefault="00F12837" w:rsidP="00F12837">
      <w:pPr>
        <w:pStyle w:val="libNormal"/>
        <w:rPr>
          <w:rtl/>
        </w:rPr>
      </w:pPr>
      <w:r w:rsidRPr="00F12837">
        <w:rPr>
          <w:rtl/>
        </w:rPr>
        <w:t>ويتّضح هذا الشاهد أكثر إذا علمنا أن النبي الأكرم</w:t>
      </w:r>
      <w:r w:rsidR="002D5BB1" w:rsidRPr="002D5BB1">
        <w:rPr>
          <w:rtl/>
        </w:rPr>
        <w:t xml:space="preserve"> </w:t>
      </w:r>
      <w:r w:rsidR="002D5BB1" w:rsidRPr="002D5BB1">
        <w:rPr>
          <w:rStyle w:val="libAlaemChar"/>
          <w:rtl/>
        </w:rPr>
        <w:t>صلى‌الله‌عليه‌وآله</w:t>
      </w:r>
      <w:r w:rsidRPr="00F12837">
        <w:rPr>
          <w:rtl/>
        </w:rPr>
        <w:t xml:space="preserve"> بُعث رحمة للعالمين</w:t>
      </w:r>
      <w:r>
        <w:rPr>
          <w:rtl/>
        </w:rPr>
        <w:t>،</w:t>
      </w:r>
      <w:r w:rsidRPr="00F12837">
        <w:rPr>
          <w:rtl/>
        </w:rPr>
        <w:t xml:space="preserve"> وهذه من الرحمات العامة للنبيّ الأكرم</w:t>
      </w:r>
      <w:r w:rsidR="002D5BB1" w:rsidRPr="002D5BB1">
        <w:rPr>
          <w:rtl/>
        </w:rPr>
        <w:t xml:space="preserve"> </w:t>
      </w:r>
      <w:r w:rsidR="002D5BB1" w:rsidRPr="002D5BB1">
        <w:rPr>
          <w:rStyle w:val="libAlaemChar"/>
          <w:rtl/>
        </w:rPr>
        <w:t>صلى‌الله‌عليه‌وآله</w:t>
      </w:r>
      <w:r w:rsidRPr="00F12837">
        <w:rPr>
          <w:rtl/>
        </w:rPr>
        <w:t xml:space="preserve"> على هذه الأمة</w:t>
      </w:r>
      <w:r>
        <w:rPr>
          <w:rtl/>
        </w:rPr>
        <w:t>،</w:t>
      </w:r>
      <w:r w:rsidRPr="00F12837">
        <w:rPr>
          <w:rtl/>
        </w:rPr>
        <w:t xml:space="preserve"> وغير مختصّة بمَن حضر الحضور الفيزيائي البدني عند النبي</w:t>
      </w:r>
      <w:r w:rsidR="002D5BB1" w:rsidRPr="002D5BB1">
        <w:rPr>
          <w:rtl/>
        </w:rPr>
        <w:t xml:space="preserve"> </w:t>
      </w:r>
      <w:r w:rsidR="002D5BB1" w:rsidRPr="002D5BB1">
        <w:rPr>
          <w:rStyle w:val="libAlaemChar"/>
          <w:rtl/>
        </w:rPr>
        <w:t>صلى‌الله‌عليه‌وآله</w:t>
      </w:r>
      <w:r w:rsidRPr="00F12837">
        <w:rPr>
          <w:rtl/>
        </w:rPr>
        <w:t>.</w:t>
      </w:r>
    </w:p>
    <w:p w:rsidR="00F12837" w:rsidRPr="00A3633E" w:rsidRDefault="00F12837" w:rsidP="00F12837">
      <w:pPr>
        <w:pStyle w:val="libNormal"/>
        <w:rPr>
          <w:rtl/>
        </w:rPr>
      </w:pPr>
      <w:r w:rsidRPr="00F12837">
        <w:rPr>
          <w:rtl/>
        </w:rPr>
        <w:t>2</w:t>
      </w:r>
      <w:r w:rsidR="00240632">
        <w:rPr>
          <w:rtl/>
        </w:rPr>
        <w:t xml:space="preserve"> - </w:t>
      </w:r>
      <w:r w:rsidRPr="00F12837">
        <w:rPr>
          <w:rtl/>
        </w:rPr>
        <w:t>إن نفس التعبير بقوله تعالى:</w:t>
      </w:r>
      <w:r w:rsidRPr="00240632">
        <w:rPr>
          <w:rtl/>
        </w:rPr>
        <w:t xml:space="preserve"> </w:t>
      </w:r>
      <w:r w:rsidRPr="00240632">
        <w:rPr>
          <w:rStyle w:val="libAlaemChar"/>
          <w:rtl/>
        </w:rPr>
        <w:t>(</w:t>
      </w:r>
      <w:r w:rsidRPr="00F12837">
        <w:rPr>
          <w:rStyle w:val="libAieChar"/>
          <w:rtl/>
        </w:rPr>
        <w:t>جَاءُوكَ</w:t>
      </w:r>
      <w:r w:rsidRPr="00240632">
        <w:rPr>
          <w:rStyle w:val="libAlaemChar"/>
          <w:rtl/>
        </w:rPr>
        <w:t>)</w:t>
      </w:r>
      <w:r w:rsidRPr="00F12837">
        <w:rPr>
          <w:rtl/>
        </w:rPr>
        <w:t xml:space="preserve"> يتضمّن معنى اللّواذ واللجوء</w:t>
      </w:r>
    </w:p>
    <w:p w:rsidR="00F12837" w:rsidRDefault="00F12837" w:rsidP="00F12837">
      <w:pPr>
        <w:pStyle w:val="libNormal"/>
        <w:rPr>
          <w:rtl/>
        </w:rPr>
      </w:pPr>
      <w:r>
        <w:br w:type="page"/>
      </w:r>
    </w:p>
    <w:p w:rsidR="00F12837" w:rsidRPr="00A3633E" w:rsidRDefault="00F12837" w:rsidP="00F12837">
      <w:pPr>
        <w:pStyle w:val="libNormal"/>
        <w:rPr>
          <w:rtl/>
        </w:rPr>
      </w:pPr>
      <w:r w:rsidRPr="00F12837">
        <w:rPr>
          <w:rtl/>
        </w:rPr>
        <w:lastRenderedPageBreak/>
        <w:t>والاستغاثة والتوسّل والتوجّه القلبي</w:t>
      </w:r>
      <w:r>
        <w:rPr>
          <w:rtl/>
        </w:rPr>
        <w:t>،</w:t>
      </w:r>
      <w:r w:rsidRPr="00F12837">
        <w:rPr>
          <w:rtl/>
        </w:rPr>
        <w:t xml:space="preserve"> وليس فيه دلالة على الاختصاص بالحضور الجسماني.</w:t>
      </w:r>
    </w:p>
    <w:p w:rsidR="00F12837" w:rsidRPr="00A3633E" w:rsidRDefault="00F12837" w:rsidP="00F12837">
      <w:pPr>
        <w:pStyle w:val="libNormal"/>
        <w:rPr>
          <w:rtl/>
        </w:rPr>
      </w:pPr>
      <w:r w:rsidRPr="00F12837">
        <w:rPr>
          <w:rtl/>
        </w:rPr>
        <w:t>3</w:t>
      </w:r>
      <w:r w:rsidR="00240632">
        <w:rPr>
          <w:rtl/>
        </w:rPr>
        <w:t xml:space="preserve"> - </w:t>
      </w:r>
      <w:r w:rsidRPr="00F12837">
        <w:rPr>
          <w:rtl/>
        </w:rPr>
        <w:t>استغفار آدم</w:t>
      </w:r>
      <w:r w:rsidR="002D5BB1" w:rsidRPr="002D5BB1">
        <w:rPr>
          <w:rtl/>
        </w:rPr>
        <w:t xml:space="preserve"> </w:t>
      </w:r>
      <w:r w:rsidR="002D5BB1" w:rsidRPr="002D5BB1">
        <w:rPr>
          <w:rStyle w:val="libAlaemChar"/>
          <w:rtl/>
        </w:rPr>
        <w:t>عليه‌السلام</w:t>
      </w:r>
      <w:r w:rsidRPr="00F12837">
        <w:rPr>
          <w:rtl/>
        </w:rPr>
        <w:t xml:space="preserve"> وتوبته أيضاً كانت</w:t>
      </w:r>
      <w:r w:rsidR="00240632">
        <w:rPr>
          <w:rtl/>
        </w:rPr>
        <w:t xml:space="preserve"> - </w:t>
      </w:r>
      <w:r w:rsidRPr="00F12837">
        <w:rPr>
          <w:rtl/>
        </w:rPr>
        <w:t>كما مرَّ</w:t>
      </w:r>
      <w:r w:rsidR="00240632">
        <w:rPr>
          <w:rtl/>
        </w:rPr>
        <w:t xml:space="preserve"> - </w:t>
      </w:r>
      <w:r w:rsidRPr="00F12837">
        <w:rPr>
          <w:rtl/>
        </w:rPr>
        <w:t>بالمجي‏ء للنبيّ الأكرم</w:t>
      </w:r>
      <w:r w:rsidR="002D5BB1" w:rsidRPr="002D5BB1">
        <w:rPr>
          <w:rtl/>
        </w:rPr>
        <w:t xml:space="preserve"> </w:t>
      </w:r>
      <w:r w:rsidR="002D5BB1" w:rsidRPr="002D5BB1">
        <w:rPr>
          <w:rStyle w:val="libAlaemChar"/>
          <w:rtl/>
        </w:rPr>
        <w:t>صلى‌الله‌عليه‌وآله</w:t>
      </w:r>
      <w:r>
        <w:rPr>
          <w:rtl/>
        </w:rPr>
        <w:t>،</w:t>
      </w:r>
      <w:r w:rsidRPr="00F12837">
        <w:rPr>
          <w:rtl/>
        </w:rPr>
        <w:t xml:space="preserve"> ولكن كان مجيئه إليه في أفق القلب والقصد</w:t>
      </w:r>
      <w:r>
        <w:rPr>
          <w:rtl/>
        </w:rPr>
        <w:t>؛</w:t>
      </w:r>
      <w:r w:rsidRPr="00F12837">
        <w:rPr>
          <w:rtl/>
        </w:rPr>
        <w:t xml:space="preserve"> فقد ورد في روايات الفريقين أن رسول اللَّه</w:t>
      </w:r>
      <w:r w:rsidR="002D5BB1" w:rsidRPr="002D5BB1">
        <w:rPr>
          <w:rtl/>
        </w:rPr>
        <w:t xml:space="preserve"> </w:t>
      </w:r>
      <w:r w:rsidR="002D5BB1" w:rsidRPr="002D5BB1">
        <w:rPr>
          <w:rStyle w:val="libAlaemChar"/>
          <w:rtl/>
        </w:rPr>
        <w:t>صلى‌الله‌عليه‌وآله</w:t>
      </w:r>
      <w:r w:rsidRPr="00F12837">
        <w:rPr>
          <w:rtl/>
        </w:rPr>
        <w:t xml:space="preserve"> قال: (لمَّا اقترف آدم الخطيئة</w:t>
      </w:r>
      <w:r>
        <w:rPr>
          <w:rtl/>
        </w:rPr>
        <w:t>،</w:t>
      </w:r>
      <w:r w:rsidRPr="00F12837">
        <w:rPr>
          <w:rtl/>
        </w:rPr>
        <w:t xml:space="preserve"> قال: ياربّ أسألك بحقّ محمّد لَمَا غفرت لي</w:t>
      </w:r>
      <w:r>
        <w:rPr>
          <w:rtl/>
        </w:rPr>
        <w:t>،</w:t>
      </w:r>
      <w:r w:rsidRPr="00F12837">
        <w:rPr>
          <w:rtl/>
        </w:rPr>
        <w:t xml:space="preserve"> فقال: ياآدم وكيف عرفت محمّداً ولم أخلقه؟ قال: ياربّ لأنَّك لمَّا خلقتني بيدك ونفخت فيّ من روحك رفعت رأسي فرأيت على قوائم العرش مكتوب</w:t>
      </w:r>
      <w:r>
        <w:rPr>
          <w:rtl/>
        </w:rPr>
        <w:t>،</w:t>
      </w:r>
      <w:r w:rsidRPr="00F12837">
        <w:rPr>
          <w:rtl/>
        </w:rPr>
        <w:t xml:space="preserve"> لا إله إلّا اللَّه محمّد رسول اللَّه</w:t>
      </w:r>
      <w:r>
        <w:rPr>
          <w:rtl/>
        </w:rPr>
        <w:t>،</w:t>
      </w:r>
      <w:r w:rsidRPr="00F12837">
        <w:rPr>
          <w:rtl/>
        </w:rPr>
        <w:t xml:space="preserve"> فعلمت أنك لم تُضف إلى اسمك إلّا أحبّ الخلق إليك</w:t>
      </w:r>
      <w:r>
        <w:rPr>
          <w:rtl/>
        </w:rPr>
        <w:t>،</w:t>
      </w:r>
      <w:r w:rsidRPr="00F12837">
        <w:rPr>
          <w:rtl/>
        </w:rPr>
        <w:t xml:space="preserve"> فقال: صدقت ياآدم</w:t>
      </w:r>
      <w:r>
        <w:rPr>
          <w:rtl/>
        </w:rPr>
        <w:t>،</w:t>
      </w:r>
      <w:r w:rsidRPr="00F12837">
        <w:rPr>
          <w:rtl/>
        </w:rPr>
        <w:t xml:space="preserve"> إنه لأحبّ الخلق إليّ</w:t>
      </w:r>
      <w:r>
        <w:rPr>
          <w:rtl/>
        </w:rPr>
        <w:t>،</w:t>
      </w:r>
      <w:r w:rsidRPr="00F12837">
        <w:rPr>
          <w:rtl/>
        </w:rPr>
        <w:t xml:space="preserve"> ادعني بحقّه فقد غفرت لك</w:t>
      </w:r>
      <w:r>
        <w:rPr>
          <w:rtl/>
        </w:rPr>
        <w:t>،</w:t>
      </w:r>
      <w:r w:rsidRPr="00F12837">
        <w:rPr>
          <w:rtl/>
        </w:rPr>
        <w:t xml:space="preserve"> ولولا محمّد ما خلقتك)</w:t>
      </w:r>
      <w:r w:rsidRPr="00F12837">
        <w:rPr>
          <w:rStyle w:val="libFootnotenumChar"/>
          <w:rtl/>
        </w:rPr>
        <w:t>(1)</w:t>
      </w:r>
      <w:r w:rsidRPr="00F12837">
        <w:rPr>
          <w:rtl/>
        </w:rPr>
        <w:t xml:space="preserve"> وغيرها من الروايات الدالّة على أن مجي‏ء آدم إلى النبي</w:t>
      </w:r>
      <w:r w:rsidR="002D5BB1" w:rsidRPr="002D5BB1">
        <w:rPr>
          <w:rtl/>
        </w:rPr>
        <w:t xml:space="preserve"> </w:t>
      </w:r>
      <w:r w:rsidR="002D5BB1" w:rsidRPr="002D5BB1">
        <w:rPr>
          <w:rStyle w:val="libAlaemChar"/>
          <w:rtl/>
        </w:rPr>
        <w:t>صلى‌الله‌عليه‌وآله</w:t>
      </w:r>
      <w:r w:rsidRPr="00F12837">
        <w:rPr>
          <w:rtl/>
        </w:rPr>
        <w:t xml:space="preserve"> ولواذه به كان بالتوجّه القلبي به إلى اللَّه تعالى.</w:t>
      </w:r>
    </w:p>
    <w:p w:rsidR="00F12837" w:rsidRPr="00A3633E" w:rsidRDefault="00F12837" w:rsidP="00F12837">
      <w:pPr>
        <w:pStyle w:val="libNormal"/>
        <w:rPr>
          <w:rtl/>
        </w:rPr>
      </w:pPr>
      <w:r w:rsidRPr="00F12837">
        <w:rPr>
          <w:rtl/>
        </w:rPr>
        <w:t>وفي هذه الرواية الأخيرة التي نقلناها إشارة أخرى إلى اقتران اسم النبي الأكرم</w:t>
      </w:r>
      <w:r w:rsidR="002D5BB1" w:rsidRPr="002D5BB1">
        <w:rPr>
          <w:rtl/>
        </w:rPr>
        <w:t xml:space="preserve"> </w:t>
      </w:r>
      <w:r w:rsidR="002D5BB1" w:rsidRPr="002D5BB1">
        <w:rPr>
          <w:rStyle w:val="libAlaemChar"/>
          <w:rtl/>
        </w:rPr>
        <w:t>صلى‌الله‌عليه‌وآله</w:t>
      </w:r>
      <w:r w:rsidRPr="00F12837">
        <w:rPr>
          <w:rtl/>
        </w:rPr>
        <w:t xml:space="preserve"> باسم اللَّه عزّ وجلَّ في أعظم عبادة وأشرف كلمة في الإسلام</w:t>
      </w:r>
      <w:r>
        <w:rPr>
          <w:rtl/>
        </w:rPr>
        <w:t>،</w:t>
      </w:r>
      <w:r w:rsidRPr="00F12837">
        <w:rPr>
          <w:rtl/>
        </w:rPr>
        <w:t xml:space="preserve"> وهي كلمة التوحيد.</w:t>
      </w:r>
    </w:p>
    <w:p w:rsidR="00F12837" w:rsidRPr="00A3633E" w:rsidRDefault="00F12837" w:rsidP="00F12837">
      <w:pPr>
        <w:pStyle w:val="libNormal"/>
        <w:rPr>
          <w:rtl/>
        </w:rPr>
      </w:pPr>
      <w:r w:rsidRPr="00F12837">
        <w:rPr>
          <w:rtl/>
        </w:rPr>
        <w:t>4</w:t>
      </w:r>
      <w:r w:rsidR="00240632">
        <w:rPr>
          <w:rtl/>
        </w:rPr>
        <w:t xml:space="preserve"> - </w:t>
      </w:r>
      <w:r w:rsidRPr="00F12837">
        <w:rPr>
          <w:rtl/>
        </w:rPr>
        <w:t>إن المسلمين في سيرتهم منذ الصدر الأول فهموا من هذه الرواية الشمول والعموم وعدم الاختصاص بالفترة الزمنية التي عاشها النبي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وهذا دليل على عموم المعنى المستعمل في ارتكاز أبناء اللغة</w:t>
      </w:r>
      <w:r>
        <w:rPr>
          <w:rtl/>
        </w:rPr>
        <w:t>،</w:t>
      </w:r>
      <w:r w:rsidRPr="00F12837">
        <w:rPr>
          <w:rtl/>
        </w:rPr>
        <w:t xml:space="preserve"> ولذا كانوا يتوجّهون إلى النبي الأكرم</w:t>
      </w:r>
      <w:r w:rsidR="002D5BB1" w:rsidRPr="002D5BB1">
        <w:rPr>
          <w:rtl/>
        </w:rPr>
        <w:t xml:space="preserve"> </w:t>
      </w:r>
      <w:r w:rsidR="002D5BB1" w:rsidRPr="002D5BB1">
        <w:rPr>
          <w:rStyle w:val="libAlaemChar"/>
          <w:rtl/>
        </w:rPr>
        <w:t>صلى‌الله‌عليه‌وآله</w:t>
      </w:r>
      <w:r w:rsidRPr="00F12837">
        <w:rPr>
          <w:rtl/>
        </w:rPr>
        <w:t xml:space="preserve"> في طلب المغفرة ويأمرون الآخرين بذلك حتى بعد وفاة النبي الأكرم</w:t>
      </w:r>
      <w:r w:rsidR="002D5BB1" w:rsidRPr="002D5BB1">
        <w:rPr>
          <w:rtl/>
        </w:rPr>
        <w:t xml:space="preserve"> </w:t>
      </w:r>
      <w:r w:rsidR="002D5BB1" w:rsidRPr="002D5BB1">
        <w:rPr>
          <w:rStyle w:val="libAlaemChar"/>
          <w:rtl/>
        </w:rPr>
        <w:t>صلى‌الله‌عليه‌وآله</w:t>
      </w:r>
      <w:r>
        <w:rPr>
          <w:rtl/>
        </w:rPr>
        <w:t>،</w:t>
      </w:r>
      <w:r w:rsidRPr="00F12837">
        <w:rPr>
          <w:rtl/>
        </w:rPr>
        <w:t xml:space="preserve"> والشواهد الروائية والتاريخية على ذلك كثيرة جدّاً:</w:t>
      </w:r>
    </w:p>
    <w:p w:rsidR="00F12837" w:rsidRPr="00F12837" w:rsidRDefault="00240632" w:rsidP="002D5BB1">
      <w:pPr>
        <w:pStyle w:val="libLine"/>
        <w:rPr>
          <w:rtl/>
        </w:rPr>
      </w:pPr>
      <w:r>
        <w:rPr>
          <w:rtl/>
        </w:rPr>
        <w:t>____________________</w:t>
      </w:r>
    </w:p>
    <w:p w:rsidR="00F12837" w:rsidRPr="00B578D7" w:rsidRDefault="00F12837" w:rsidP="00F12837">
      <w:pPr>
        <w:pStyle w:val="libFootnote0"/>
        <w:rPr>
          <w:rtl/>
        </w:rPr>
      </w:pPr>
      <w:r w:rsidRPr="00A3633E">
        <w:rPr>
          <w:rtl/>
        </w:rPr>
        <w:t>(1)</w:t>
      </w:r>
      <w:r w:rsidR="00063F8E">
        <w:rPr>
          <w:rtl/>
        </w:rPr>
        <w:t xml:space="preserve"> </w:t>
      </w:r>
      <w:r w:rsidRPr="00A3633E">
        <w:rPr>
          <w:rtl/>
        </w:rPr>
        <w:t>الحاكم النيسابوري</w:t>
      </w:r>
      <w:r>
        <w:rPr>
          <w:rtl/>
        </w:rPr>
        <w:t>،</w:t>
      </w:r>
      <w:r w:rsidRPr="00A3633E">
        <w:rPr>
          <w:rtl/>
        </w:rPr>
        <w:t xml:space="preserve"> المستدرك على الصحيحين</w:t>
      </w:r>
      <w:r>
        <w:rPr>
          <w:rtl/>
        </w:rPr>
        <w:t>،</w:t>
      </w:r>
      <w:r w:rsidRPr="00A3633E">
        <w:rPr>
          <w:rtl/>
        </w:rPr>
        <w:t xml:space="preserve"> ج2</w:t>
      </w:r>
      <w:r>
        <w:rPr>
          <w:rtl/>
        </w:rPr>
        <w:t>،</w:t>
      </w:r>
      <w:r w:rsidRPr="00A3633E">
        <w:rPr>
          <w:rtl/>
        </w:rPr>
        <w:t xml:space="preserve"> ص615.</w:t>
      </w:r>
    </w:p>
    <w:p w:rsidR="00F12837" w:rsidRDefault="00F12837" w:rsidP="00F12837">
      <w:pPr>
        <w:pStyle w:val="libNormal"/>
        <w:rPr>
          <w:rtl/>
        </w:rPr>
      </w:pPr>
      <w:r>
        <w:br w:type="page"/>
      </w:r>
    </w:p>
    <w:p w:rsidR="00F12837" w:rsidRPr="00A3633E" w:rsidRDefault="00F12837" w:rsidP="00F12837">
      <w:pPr>
        <w:pStyle w:val="libNormal"/>
        <w:rPr>
          <w:rtl/>
        </w:rPr>
      </w:pPr>
      <w:r w:rsidRPr="00F12837">
        <w:rPr>
          <w:rtl/>
        </w:rPr>
        <w:lastRenderedPageBreak/>
        <w:t>منها: ما أخرجه النووي عن العتبي قال: (كنت جالساً عند قبر النبي</w:t>
      </w:r>
      <w:r w:rsidR="002D5BB1" w:rsidRPr="002D5BB1">
        <w:rPr>
          <w:rtl/>
        </w:rPr>
        <w:t xml:space="preserve"> </w:t>
      </w:r>
      <w:r w:rsidR="002D5BB1" w:rsidRPr="002D5BB1">
        <w:rPr>
          <w:rStyle w:val="libAlaemChar"/>
          <w:rtl/>
        </w:rPr>
        <w:t>صلى‌الله‌عليه‌وآله</w:t>
      </w:r>
      <w:r w:rsidRPr="00F12837">
        <w:rPr>
          <w:rtl/>
        </w:rPr>
        <w:t xml:space="preserve"> فجاء أعرابي</w:t>
      </w:r>
      <w:r>
        <w:rPr>
          <w:rtl/>
        </w:rPr>
        <w:t>،</w:t>
      </w:r>
      <w:r w:rsidRPr="00F12837">
        <w:rPr>
          <w:rtl/>
        </w:rPr>
        <w:t xml:space="preserve"> فقال: السلام عليك يارسول اللَّه</w:t>
      </w:r>
      <w:r>
        <w:rPr>
          <w:rtl/>
        </w:rPr>
        <w:t>،</w:t>
      </w:r>
      <w:r w:rsidRPr="00F12837">
        <w:rPr>
          <w:rtl/>
        </w:rPr>
        <w:t xml:space="preserve"> سمعت اللَّه تعالى يقول: </w:t>
      </w:r>
      <w:r w:rsidRPr="00240632">
        <w:rPr>
          <w:rStyle w:val="libAlaemChar"/>
          <w:rtl/>
        </w:rPr>
        <w:t>(</w:t>
      </w:r>
      <w:r w:rsidRPr="00F12837">
        <w:rPr>
          <w:rStyle w:val="libAieChar"/>
          <w:rtl/>
        </w:rPr>
        <w:t>وَلَوْ أَنَّهُمْ إِذْ ظَّلَمُوا أَنْفُسَهُمْ جَاءُوكَ فَاسْتَغْفَرُوا اللَّهَ وَاسْتَغْفَرَ لَهُمُ الرَّسُولُ لَوَجَدُوا اللَّهَ تَوَّابًا رَحِيمًا</w:t>
      </w:r>
      <w:r w:rsidRPr="00240632">
        <w:rPr>
          <w:rStyle w:val="libAlaemChar"/>
          <w:rtl/>
        </w:rPr>
        <w:t>)</w:t>
      </w:r>
      <w:r w:rsidRPr="00F12837">
        <w:rPr>
          <w:rStyle w:val="libFootnotenumChar"/>
          <w:rtl/>
        </w:rPr>
        <w:t>(1)</w:t>
      </w:r>
      <w:r w:rsidRPr="00F12837">
        <w:rPr>
          <w:rtl/>
        </w:rPr>
        <w:t xml:space="preserve"> وقد جئتك مستغفراً من ذنبي مستشفعاً بك إلى ربّي</w:t>
      </w:r>
      <w:r>
        <w:rPr>
          <w:rtl/>
        </w:rPr>
        <w:t>،</w:t>
      </w:r>
      <w:r w:rsidRPr="00F12837">
        <w:rPr>
          <w:rtl/>
        </w:rPr>
        <w:t xml:space="preserve"> ثم أنشأ يقول:</w:t>
      </w:r>
    </w:p>
    <w:tbl>
      <w:tblPr>
        <w:tblStyle w:val="TableGrid"/>
        <w:bidiVisual/>
        <w:tblW w:w="4562" w:type="pct"/>
        <w:tblInd w:w="384" w:type="dxa"/>
        <w:tblLook w:val="01E0"/>
      </w:tblPr>
      <w:tblGrid>
        <w:gridCol w:w="3536"/>
        <w:gridCol w:w="272"/>
        <w:gridCol w:w="3502"/>
      </w:tblGrid>
      <w:tr w:rsidR="00822022" w:rsidTr="00822022">
        <w:trPr>
          <w:trHeight w:val="350"/>
        </w:trPr>
        <w:tc>
          <w:tcPr>
            <w:tcW w:w="3536" w:type="dxa"/>
            <w:shd w:val="clear" w:color="auto" w:fill="auto"/>
          </w:tcPr>
          <w:p w:rsidR="00822022" w:rsidRDefault="00822022" w:rsidP="00D716AA">
            <w:pPr>
              <w:pStyle w:val="libPoem"/>
            </w:pPr>
            <w:r w:rsidRPr="00A3633E">
              <w:rPr>
                <w:rtl/>
              </w:rPr>
              <w:t>يا</w:t>
            </w:r>
            <w:r>
              <w:rPr>
                <w:rFonts w:hint="cs"/>
                <w:rtl/>
              </w:rPr>
              <w:t xml:space="preserve"> </w:t>
            </w:r>
            <w:r w:rsidRPr="00A3633E">
              <w:rPr>
                <w:rtl/>
              </w:rPr>
              <w:t>خير مَن دفنت بالقاع أعظمه</w:t>
            </w:r>
            <w:r w:rsidRPr="00725071">
              <w:rPr>
                <w:rStyle w:val="libPoemTiniChar0"/>
                <w:rtl/>
              </w:rPr>
              <w:br/>
              <w:t> </w:t>
            </w:r>
          </w:p>
        </w:tc>
        <w:tc>
          <w:tcPr>
            <w:tcW w:w="272" w:type="dxa"/>
            <w:shd w:val="clear" w:color="auto" w:fill="auto"/>
          </w:tcPr>
          <w:p w:rsidR="00822022" w:rsidRDefault="00822022" w:rsidP="00D716AA">
            <w:pPr>
              <w:pStyle w:val="libPoem"/>
              <w:rPr>
                <w:rtl/>
              </w:rPr>
            </w:pPr>
          </w:p>
        </w:tc>
        <w:tc>
          <w:tcPr>
            <w:tcW w:w="3502" w:type="dxa"/>
            <w:shd w:val="clear" w:color="auto" w:fill="auto"/>
          </w:tcPr>
          <w:p w:rsidR="00822022" w:rsidRDefault="00822022" w:rsidP="00D716AA">
            <w:pPr>
              <w:pStyle w:val="libPoem"/>
            </w:pPr>
            <w:r w:rsidRPr="00A3633E">
              <w:rPr>
                <w:rtl/>
              </w:rPr>
              <w:t>فطاب مِن طيبهنَّ القاع والأكمُ</w:t>
            </w:r>
            <w:r w:rsidRPr="00725071">
              <w:rPr>
                <w:rStyle w:val="libPoemTiniChar0"/>
                <w:rtl/>
              </w:rPr>
              <w:br/>
              <w:t> </w:t>
            </w:r>
          </w:p>
        </w:tc>
      </w:tr>
      <w:tr w:rsidR="00822022" w:rsidTr="00822022">
        <w:tblPrEx>
          <w:tblLook w:val="04A0"/>
        </w:tblPrEx>
        <w:trPr>
          <w:trHeight w:val="350"/>
        </w:trPr>
        <w:tc>
          <w:tcPr>
            <w:tcW w:w="3536" w:type="dxa"/>
          </w:tcPr>
          <w:p w:rsidR="00822022" w:rsidRDefault="00822022" w:rsidP="00D716AA">
            <w:pPr>
              <w:pStyle w:val="libPoem"/>
            </w:pPr>
            <w:r w:rsidRPr="00A3633E">
              <w:rPr>
                <w:rtl/>
              </w:rPr>
              <w:t>نفسي الفداء لقبر أنت ساكنه</w:t>
            </w:r>
            <w:r w:rsidRPr="00725071">
              <w:rPr>
                <w:rStyle w:val="libPoemTiniChar0"/>
                <w:rtl/>
              </w:rPr>
              <w:br/>
              <w:t> </w:t>
            </w:r>
          </w:p>
        </w:tc>
        <w:tc>
          <w:tcPr>
            <w:tcW w:w="272" w:type="dxa"/>
          </w:tcPr>
          <w:p w:rsidR="00822022" w:rsidRDefault="00822022" w:rsidP="00D716AA">
            <w:pPr>
              <w:pStyle w:val="libPoem"/>
              <w:rPr>
                <w:rtl/>
              </w:rPr>
            </w:pPr>
          </w:p>
        </w:tc>
        <w:tc>
          <w:tcPr>
            <w:tcW w:w="3502" w:type="dxa"/>
          </w:tcPr>
          <w:p w:rsidR="00822022" w:rsidRDefault="00822022" w:rsidP="00D716AA">
            <w:pPr>
              <w:pStyle w:val="libPoem"/>
            </w:pPr>
            <w:r w:rsidRPr="00A3633E">
              <w:rPr>
                <w:rtl/>
              </w:rPr>
              <w:t>فيه العفاف وفيه الجود والكرم</w:t>
            </w:r>
            <w:r w:rsidRPr="00725071">
              <w:rPr>
                <w:rStyle w:val="libPoemTiniChar0"/>
                <w:rtl/>
              </w:rPr>
              <w:br/>
              <w:t> </w:t>
            </w:r>
          </w:p>
        </w:tc>
      </w:tr>
    </w:tbl>
    <w:p w:rsidR="00F12837" w:rsidRDefault="00F12837" w:rsidP="00F12837">
      <w:pPr>
        <w:pStyle w:val="libNormal"/>
        <w:rPr>
          <w:rtl/>
        </w:rPr>
      </w:pPr>
      <w:r w:rsidRPr="00F12837">
        <w:rPr>
          <w:rtl/>
        </w:rPr>
        <w:t>قال: ثم انصرف</w:t>
      </w:r>
      <w:r>
        <w:rPr>
          <w:rtl/>
        </w:rPr>
        <w:t>،</w:t>
      </w:r>
      <w:r w:rsidRPr="00F12837">
        <w:rPr>
          <w:rtl/>
        </w:rPr>
        <w:t xml:space="preserve"> فحملتني عيناي فرأيت النبي</w:t>
      </w:r>
      <w:r w:rsidR="002D5BB1" w:rsidRPr="002D5BB1">
        <w:rPr>
          <w:rtl/>
        </w:rPr>
        <w:t xml:space="preserve"> </w:t>
      </w:r>
      <w:r w:rsidR="002D5BB1" w:rsidRPr="002D5BB1">
        <w:rPr>
          <w:rStyle w:val="libAlaemChar"/>
          <w:rtl/>
        </w:rPr>
        <w:t>صلى‌الله‌عليه‌وآله</w:t>
      </w:r>
      <w:r w:rsidRPr="00F12837">
        <w:rPr>
          <w:rtl/>
        </w:rPr>
        <w:t xml:space="preserve"> في النوم</w:t>
      </w:r>
      <w:r>
        <w:rPr>
          <w:rtl/>
        </w:rPr>
        <w:t>،</w:t>
      </w:r>
      <w:r w:rsidRPr="00F12837">
        <w:rPr>
          <w:rtl/>
        </w:rPr>
        <w:t xml:space="preserve"> فقال لي: ياعتبي</w:t>
      </w:r>
      <w:r>
        <w:rPr>
          <w:rtl/>
        </w:rPr>
        <w:t>،</w:t>
      </w:r>
      <w:r w:rsidRPr="00F12837">
        <w:rPr>
          <w:rtl/>
        </w:rPr>
        <w:t xml:space="preserve"> ألحق الأعرابي فبشّره بأن اللَّه تعالى قد غفر له)</w:t>
      </w:r>
      <w:r w:rsidRPr="00F12837">
        <w:rPr>
          <w:rStyle w:val="libFootnotenumChar"/>
          <w:rtl/>
        </w:rPr>
        <w:t>(2)</w:t>
      </w:r>
      <w:r w:rsidRPr="00F12837">
        <w:rPr>
          <w:rtl/>
        </w:rPr>
        <w:t>.</w:t>
      </w:r>
    </w:p>
    <w:p w:rsidR="00F12837" w:rsidRDefault="00F12837" w:rsidP="00F12837">
      <w:pPr>
        <w:pStyle w:val="libNormal"/>
        <w:rPr>
          <w:rtl/>
        </w:rPr>
      </w:pPr>
      <w:r w:rsidRPr="00F12837">
        <w:rPr>
          <w:rtl/>
        </w:rPr>
        <w:t>ومنها: ما أخرجه السيوطي عن أبي حرب الهلاليّ قال: (حجّ أعرابي</w:t>
      </w:r>
      <w:r>
        <w:rPr>
          <w:rtl/>
        </w:rPr>
        <w:t>،</w:t>
      </w:r>
      <w:r w:rsidRPr="00F12837">
        <w:rPr>
          <w:rtl/>
        </w:rPr>
        <w:t xml:space="preserve"> فلمَّا جاء إلى باب مسجد رسول اللَّه</w:t>
      </w:r>
      <w:r w:rsidR="002D5BB1" w:rsidRPr="002D5BB1">
        <w:rPr>
          <w:rtl/>
        </w:rPr>
        <w:t xml:space="preserve"> </w:t>
      </w:r>
      <w:r w:rsidR="002D5BB1" w:rsidRPr="002D5BB1">
        <w:rPr>
          <w:rStyle w:val="libAlaemChar"/>
          <w:rtl/>
        </w:rPr>
        <w:t>صلى‌الله‌عليه‌وآله</w:t>
      </w:r>
      <w:r w:rsidRPr="00F12837">
        <w:rPr>
          <w:rtl/>
        </w:rPr>
        <w:t xml:space="preserve"> أناخ راحلته فعقلها</w:t>
      </w:r>
      <w:r>
        <w:rPr>
          <w:rtl/>
        </w:rPr>
        <w:t>،</w:t>
      </w:r>
      <w:r w:rsidRPr="00F12837">
        <w:rPr>
          <w:rtl/>
        </w:rPr>
        <w:t xml:space="preserve"> ثم دخل المسجد حتى دخل القبر ووقف بحذاء وجه رسول اللَّه</w:t>
      </w:r>
      <w:r w:rsidR="002D5BB1" w:rsidRPr="002D5BB1">
        <w:rPr>
          <w:rtl/>
        </w:rPr>
        <w:t xml:space="preserve"> </w:t>
      </w:r>
      <w:r w:rsidR="002D5BB1" w:rsidRPr="002D5BB1">
        <w:rPr>
          <w:rStyle w:val="libAlaemChar"/>
          <w:rtl/>
        </w:rPr>
        <w:t>صلى‌الله‌عليه‌وآله</w:t>
      </w:r>
      <w:r>
        <w:rPr>
          <w:rtl/>
        </w:rPr>
        <w:t>،</w:t>
      </w:r>
      <w:r w:rsidRPr="00F12837">
        <w:rPr>
          <w:rtl/>
        </w:rPr>
        <w:t xml:space="preserve"> فقال: بأبي أنت وأمي يارسول اللَّه</w:t>
      </w:r>
      <w:r>
        <w:rPr>
          <w:rtl/>
        </w:rPr>
        <w:t>،</w:t>
      </w:r>
      <w:r w:rsidRPr="00F12837">
        <w:rPr>
          <w:rtl/>
        </w:rPr>
        <w:t xml:space="preserve"> جئتك مثقلاً بالذنوب والخطايا مستشفعاً بك على ربّك</w:t>
      </w:r>
      <w:r>
        <w:rPr>
          <w:rtl/>
        </w:rPr>
        <w:t>،</w:t>
      </w:r>
      <w:r w:rsidRPr="00F12837">
        <w:rPr>
          <w:rtl/>
        </w:rPr>
        <w:t xml:space="preserve"> لأنه قال في محكم كتابه: </w:t>
      </w:r>
      <w:r w:rsidRPr="00240632">
        <w:rPr>
          <w:rStyle w:val="libAlaemChar"/>
          <w:rtl/>
        </w:rPr>
        <w:t>(</w:t>
      </w:r>
      <w:r w:rsidRPr="00F12837">
        <w:rPr>
          <w:rStyle w:val="libAieChar"/>
          <w:rtl/>
        </w:rPr>
        <w:t>وَلَوْ أَنَّهُمْ إِذْ ظَّلَمُوا أَنْفُسَهُمْ جَاءُوكَ فَاسْتَغْفَرُوا اللَّهَ وَاسْتَغْفَرَ لَهُمُ الرَّسُولُ لَوَجَدُوا اللَّهَ تَوَّابًا رَحِيمًا</w:t>
      </w:r>
      <w:r w:rsidRPr="00240632">
        <w:rPr>
          <w:rStyle w:val="libAlaemChar"/>
          <w:rtl/>
        </w:rPr>
        <w:t>)</w:t>
      </w:r>
      <w:r w:rsidRPr="00F12837">
        <w:rPr>
          <w:rStyle w:val="libFootnotenumChar"/>
          <w:rtl/>
        </w:rPr>
        <w:t>(3)</w:t>
      </w:r>
      <w:r w:rsidRPr="00F12837">
        <w:rPr>
          <w:rtl/>
        </w:rPr>
        <w:t xml:space="preserve"> وقد جئتك بأبي أنت وأمي مثقلاً بالذنوب والخطايا استشفع بك على اللَّه ربّك أن يغفر لي ذنوبي وأن يشفع فيّ(</w:t>
      </w:r>
      <w:r w:rsidRPr="00F12837">
        <w:rPr>
          <w:rStyle w:val="libFootnotenumChar"/>
          <w:rtl/>
        </w:rPr>
        <w:t>(4)</w:t>
      </w:r>
      <w:r w:rsidRPr="00F12837">
        <w:rPr>
          <w:rtl/>
        </w:rPr>
        <w:t>.</w:t>
      </w:r>
    </w:p>
    <w:p w:rsidR="00F12837" w:rsidRPr="00A3633E" w:rsidRDefault="00F12837" w:rsidP="00F12837">
      <w:pPr>
        <w:pStyle w:val="libNormal"/>
        <w:rPr>
          <w:rtl/>
        </w:rPr>
      </w:pPr>
      <w:r w:rsidRPr="00F12837">
        <w:rPr>
          <w:rtl/>
        </w:rPr>
        <w:t>ومنها: ما روي عن أمير المؤمنين عليّ بن أبي طالب</w:t>
      </w:r>
      <w:r w:rsidR="002D5BB1" w:rsidRPr="002D5BB1">
        <w:rPr>
          <w:rtl/>
        </w:rPr>
        <w:t xml:space="preserve"> </w:t>
      </w:r>
      <w:r w:rsidR="002D5BB1" w:rsidRPr="002D5BB1">
        <w:rPr>
          <w:rStyle w:val="libAlaemChar"/>
          <w:rtl/>
        </w:rPr>
        <w:t>عليه‌السلام</w:t>
      </w:r>
      <w:r w:rsidRPr="00F12837">
        <w:rPr>
          <w:rtl/>
        </w:rPr>
        <w:t xml:space="preserve"> أنه قال: (قدم علينا أعرابي بعد ما دفنّا رسول اللَّه</w:t>
      </w:r>
      <w:r w:rsidR="002D5BB1" w:rsidRPr="002D5BB1">
        <w:rPr>
          <w:rtl/>
        </w:rPr>
        <w:t xml:space="preserve"> </w:t>
      </w:r>
      <w:r w:rsidR="002D5BB1" w:rsidRPr="002D5BB1">
        <w:rPr>
          <w:rStyle w:val="libAlaemChar"/>
          <w:rtl/>
        </w:rPr>
        <w:t>صلى‌الله‌عليه‌وآله</w:t>
      </w:r>
      <w:r w:rsidRPr="00F12837">
        <w:rPr>
          <w:rtl/>
        </w:rPr>
        <w:t xml:space="preserve"> بثلاثة أيام</w:t>
      </w:r>
      <w:r>
        <w:rPr>
          <w:rtl/>
        </w:rPr>
        <w:t>،</w:t>
      </w:r>
      <w:r w:rsidRPr="00F12837">
        <w:rPr>
          <w:rtl/>
        </w:rPr>
        <w:t xml:space="preserve"> فرمى بنفسه على قبر النبي</w:t>
      </w:r>
      <w:r w:rsidR="002D5BB1" w:rsidRPr="002D5BB1">
        <w:rPr>
          <w:rtl/>
        </w:rPr>
        <w:t xml:space="preserve"> </w:t>
      </w:r>
      <w:r w:rsidR="002D5BB1" w:rsidRPr="002D5BB1">
        <w:rPr>
          <w:rStyle w:val="libAlaemChar"/>
          <w:rtl/>
        </w:rPr>
        <w:t>صلى‌الله‌عليه‌وآله</w:t>
      </w:r>
    </w:p>
    <w:p w:rsidR="00F12837" w:rsidRPr="00A3633E" w:rsidRDefault="00240632" w:rsidP="002D5BB1">
      <w:pPr>
        <w:pStyle w:val="libLine"/>
        <w:rPr>
          <w:rtl/>
        </w:rPr>
      </w:pPr>
      <w:r>
        <w:rPr>
          <w:rtl/>
        </w:rPr>
        <w:t>____________________</w:t>
      </w:r>
    </w:p>
    <w:p w:rsidR="00F12837" w:rsidRPr="00B578D7" w:rsidRDefault="00F12837" w:rsidP="00F12837">
      <w:pPr>
        <w:pStyle w:val="libFootnote0"/>
        <w:rPr>
          <w:rtl/>
        </w:rPr>
      </w:pPr>
      <w:r w:rsidRPr="00A3633E">
        <w:rPr>
          <w:rtl/>
        </w:rPr>
        <w:t>(1) النساء: 64.</w:t>
      </w:r>
    </w:p>
    <w:p w:rsidR="00F12837" w:rsidRDefault="00F12837" w:rsidP="00F12837">
      <w:pPr>
        <w:pStyle w:val="libFootnote0"/>
        <w:rPr>
          <w:rtl/>
        </w:rPr>
      </w:pPr>
      <w:r w:rsidRPr="00A3633E">
        <w:rPr>
          <w:rtl/>
        </w:rPr>
        <w:t>(2)</w:t>
      </w:r>
      <w:r w:rsidR="00063F8E">
        <w:rPr>
          <w:rtl/>
        </w:rPr>
        <w:t xml:space="preserve"> </w:t>
      </w:r>
      <w:r w:rsidRPr="00A3633E">
        <w:rPr>
          <w:rtl/>
        </w:rPr>
        <w:t>النووي</w:t>
      </w:r>
      <w:r>
        <w:rPr>
          <w:rtl/>
        </w:rPr>
        <w:t>،</w:t>
      </w:r>
      <w:r w:rsidRPr="00A3633E">
        <w:rPr>
          <w:rtl/>
        </w:rPr>
        <w:t xml:space="preserve"> الأذكار النووية</w:t>
      </w:r>
      <w:r>
        <w:rPr>
          <w:rtl/>
        </w:rPr>
        <w:t>،</w:t>
      </w:r>
      <w:r w:rsidRPr="00A3633E">
        <w:rPr>
          <w:rtl/>
        </w:rPr>
        <w:t xml:space="preserve"> ص206</w:t>
      </w:r>
      <w:r>
        <w:rPr>
          <w:rtl/>
        </w:rPr>
        <w:t>،</w:t>
      </w:r>
      <w:r w:rsidRPr="00A3633E">
        <w:rPr>
          <w:rtl/>
        </w:rPr>
        <w:t xml:space="preserve"> وكذلك في تفسير ابن كثير</w:t>
      </w:r>
      <w:r>
        <w:rPr>
          <w:rtl/>
        </w:rPr>
        <w:t>،</w:t>
      </w:r>
      <w:r w:rsidRPr="00A3633E">
        <w:rPr>
          <w:rtl/>
        </w:rPr>
        <w:t xml:space="preserve"> ج1</w:t>
      </w:r>
      <w:r>
        <w:rPr>
          <w:rtl/>
        </w:rPr>
        <w:t>،</w:t>
      </w:r>
      <w:r w:rsidRPr="00A3633E">
        <w:rPr>
          <w:rtl/>
        </w:rPr>
        <w:t xml:space="preserve"> ص532.</w:t>
      </w:r>
    </w:p>
    <w:p w:rsidR="00F12837" w:rsidRDefault="00F12837" w:rsidP="00F12837">
      <w:pPr>
        <w:pStyle w:val="libFootnote0"/>
        <w:rPr>
          <w:rtl/>
        </w:rPr>
      </w:pPr>
      <w:r w:rsidRPr="00A3633E">
        <w:rPr>
          <w:rtl/>
        </w:rPr>
        <w:t>(3) النساء: 64.</w:t>
      </w:r>
    </w:p>
    <w:p w:rsidR="00F12837" w:rsidRPr="00B578D7" w:rsidRDefault="00F12837" w:rsidP="00F12837">
      <w:pPr>
        <w:pStyle w:val="libFootnote0"/>
        <w:rPr>
          <w:rtl/>
        </w:rPr>
      </w:pPr>
      <w:r w:rsidRPr="00A3633E">
        <w:rPr>
          <w:rtl/>
        </w:rPr>
        <w:t>(4) الدرّ المنثور</w:t>
      </w:r>
      <w:r>
        <w:rPr>
          <w:rtl/>
        </w:rPr>
        <w:t>،</w:t>
      </w:r>
      <w:r w:rsidRPr="00A3633E">
        <w:rPr>
          <w:rtl/>
        </w:rPr>
        <w:t xml:space="preserve"> ج1</w:t>
      </w:r>
      <w:r>
        <w:rPr>
          <w:rtl/>
        </w:rPr>
        <w:t>،</w:t>
      </w:r>
      <w:r w:rsidRPr="00A3633E">
        <w:rPr>
          <w:rtl/>
        </w:rPr>
        <w:t xml:space="preserve"> ص238.</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وحثا من ترابه على رأسه</w:t>
      </w:r>
      <w:r>
        <w:rPr>
          <w:rtl/>
        </w:rPr>
        <w:t>،</w:t>
      </w:r>
      <w:r w:rsidRPr="00F12837">
        <w:rPr>
          <w:rtl/>
        </w:rPr>
        <w:t xml:space="preserve"> وقال: يا رسول اللَّه قلت فسمعنا قولك ووعيت عن اللَّه فوعينا عنك</w:t>
      </w:r>
      <w:r>
        <w:rPr>
          <w:rtl/>
        </w:rPr>
        <w:t>،</w:t>
      </w:r>
      <w:r w:rsidRPr="00F12837">
        <w:rPr>
          <w:rtl/>
        </w:rPr>
        <w:t xml:space="preserve"> وكان فيما أنزل اللَّه عليك:</w:t>
      </w:r>
      <w:r w:rsidRPr="00240632">
        <w:rPr>
          <w:rtl/>
        </w:rPr>
        <w:t xml:space="preserve"> </w:t>
      </w:r>
      <w:r w:rsidRPr="00240632">
        <w:rPr>
          <w:rStyle w:val="libAlaemChar"/>
          <w:rtl/>
        </w:rPr>
        <w:t>(</w:t>
      </w:r>
      <w:r w:rsidRPr="00F12837">
        <w:rPr>
          <w:rStyle w:val="libAieChar"/>
          <w:rtl/>
        </w:rPr>
        <w:t>وَلَوْ أَنَّهُمْ إِذْ ظَّلَمُوا أَنْفُسَهُمْ جَاءُوكَ فَاسْتَغْفَرُوا اللَّهَ وَاسْتَغْفَرَ لَهُمُ الرَّسُولُ لَوَجَدُوا اللَّهَ تَوَّابًا رَحِيمًا</w:t>
      </w:r>
      <w:r w:rsidRPr="00240632">
        <w:rPr>
          <w:rStyle w:val="libAlaemChar"/>
          <w:rtl/>
        </w:rPr>
        <w:t>)</w:t>
      </w:r>
      <w:r w:rsidRPr="00F12837">
        <w:rPr>
          <w:rStyle w:val="libFootnotenumChar"/>
          <w:rtl/>
        </w:rPr>
        <w:t>(1)</w:t>
      </w:r>
      <w:r w:rsidRPr="00F12837">
        <w:rPr>
          <w:rtl/>
        </w:rPr>
        <w:t xml:space="preserve"> </w:t>
      </w:r>
      <w:r w:rsidRPr="00F12837">
        <w:rPr>
          <w:rStyle w:val="libAieChar"/>
          <w:rtl/>
        </w:rPr>
        <w:t>وقد ظلمت نفسي وجئتك تستغفر لي</w:t>
      </w:r>
      <w:r>
        <w:rPr>
          <w:rStyle w:val="libAieChar"/>
          <w:rtl/>
        </w:rPr>
        <w:t>،</w:t>
      </w:r>
      <w:r w:rsidRPr="00F12837">
        <w:rPr>
          <w:rStyle w:val="libAieChar"/>
          <w:rtl/>
        </w:rPr>
        <w:t xml:space="preserve"> فنودي من القبر أنه غفر لك</w:t>
      </w:r>
      <w:r w:rsidRPr="00240632">
        <w:rPr>
          <w:rStyle w:val="libAlaemChar"/>
          <w:rtl/>
        </w:rPr>
        <w:t>)</w:t>
      </w:r>
      <w:r w:rsidRPr="00F12837">
        <w:rPr>
          <w:rStyle w:val="libFootnotenumChar"/>
          <w:rtl/>
        </w:rPr>
        <w:t>(2)</w:t>
      </w:r>
      <w:r>
        <w:rPr>
          <w:rtl/>
        </w:rPr>
        <w:t>،</w:t>
      </w:r>
      <w:r w:rsidRPr="00F12837">
        <w:rPr>
          <w:rtl/>
        </w:rPr>
        <w:t xml:space="preserve"> إلى غير ذلك من الشواهد.</w:t>
      </w:r>
    </w:p>
    <w:p w:rsidR="00F12837" w:rsidRPr="00A3633E" w:rsidRDefault="00F12837" w:rsidP="00F12837">
      <w:pPr>
        <w:pStyle w:val="libNormal"/>
        <w:rPr>
          <w:rtl/>
        </w:rPr>
      </w:pPr>
      <w:r w:rsidRPr="00F12837">
        <w:rPr>
          <w:rtl/>
        </w:rPr>
        <w:t>5</w:t>
      </w:r>
      <w:r w:rsidR="00240632">
        <w:rPr>
          <w:rtl/>
        </w:rPr>
        <w:t xml:space="preserve"> - </w:t>
      </w:r>
      <w:r w:rsidRPr="00F12837">
        <w:rPr>
          <w:rtl/>
        </w:rPr>
        <w:t>إن القرآن الكريم قد دلّ على حياة النبي</w:t>
      </w:r>
      <w:r w:rsidR="002D5BB1" w:rsidRPr="002D5BB1">
        <w:rPr>
          <w:rtl/>
        </w:rPr>
        <w:t xml:space="preserve"> </w:t>
      </w:r>
      <w:r w:rsidR="002D5BB1" w:rsidRPr="002D5BB1">
        <w:rPr>
          <w:rStyle w:val="libAlaemChar"/>
          <w:rtl/>
        </w:rPr>
        <w:t>صلى‌الله‌عليه‌وآله</w:t>
      </w:r>
      <w:r w:rsidRPr="00F12837">
        <w:rPr>
          <w:rtl/>
        </w:rPr>
        <w:t xml:space="preserve"> عند ربّه</w:t>
      </w:r>
      <w:r>
        <w:rPr>
          <w:rtl/>
        </w:rPr>
        <w:t>،</w:t>
      </w:r>
      <w:r w:rsidRPr="00F12837">
        <w:rPr>
          <w:rtl/>
        </w:rPr>
        <w:t xml:space="preserve"> كما قال تعالى:</w:t>
      </w:r>
      <w:r w:rsidRPr="00240632">
        <w:rPr>
          <w:rStyle w:val="libAlaemChar"/>
          <w:rtl/>
        </w:rPr>
        <w:t>(</w:t>
      </w:r>
      <w:r w:rsidRPr="00F12837">
        <w:rPr>
          <w:rStyle w:val="libAieChar"/>
          <w:rtl/>
        </w:rPr>
        <w:t>وَقُلِ اعْمَلُوا فَسَيَرَى اللَّهُ عَمَلَكُمْ وَرَسُولُهُ وَالْمُؤْمِنُونَ وَسَتُرَدُّونَ إِلَى عَالِمِ الْغَيْبِ وَالشَّهَادَةِ فَيُنَبِّئُكُمْ بِمَا كُنْتُمْ تَعْمَلُونَ</w:t>
      </w:r>
      <w:r w:rsidRPr="00240632">
        <w:rPr>
          <w:rStyle w:val="libAlaemChar"/>
          <w:rtl/>
        </w:rPr>
        <w:t>)</w:t>
      </w:r>
      <w:r w:rsidRPr="00F12837">
        <w:rPr>
          <w:rStyle w:val="libFootnotenumChar"/>
          <w:rtl/>
        </w:rPr>
        <w:t>(3)</w:t>
      </w:r>
      <w:r>
        <w:rPr>
          <w:rtl/>
        </w:rPr>
        <w:t>،</w:t>
      </w:r>
      <w:r w:rsidRPr="00F12837">
        <w:rPr>
          <w:rtl/>
        </w:rPr>
        <w:t xml:space="preserve"> بل وكذا قوله تعالى: </w:t>
      </w:r>
      <w:r w:rsidRPr="00240632">
        <w:rPr>
          <w:rStyle w:val="libAlaemChar"/>
          <w:rtl/>
        </w:rPr>
        <w:t>(</w:t>
      </w:r>
      <w:r w:rsidRPr="00F12837">
        <w:rPr>
          <w:rStyle w:val="libAieChar"/>
          <w:rtl/>
        </w:rPr>
        <w:t xml:space="preserve">يَوْمَ نَبْعَثُ فِي كُلِّ أُمَّةٍ شَهِيدًا عَلَيْهِمْ مِنْ أَنْفُسِهِمْ وَجِئْنَا بِكَ شَهِيدًا عَلَى هَؤُلَاءِ </w:t>
      </w:r>
      <w:r w:rsidRPr="00240632">
        <w:rPr>
          <w:rStyle w:val="libAlaemChar"/>
          <w:rtl/>
        </w:rPr>
        <w:t>)</w:t>
      </w:r>
      <w:r w:rsidRPr="00F12837">
        <w:rPr>
          <w:rStyle w:val="libFootnotenumChar"/>
          <w:rtl/>
        </w:rPr>
        <w:t>(4)</w:t>
      </w:r>
      <w:r w:rsidRPr="00F12837">
        <w:rPr>
          <w:rtl/>
        </w:rPr>
        <w:t xml:space="preserve"> وغيرها من عشرات الآيات الدالّة على أن النبي</w:t>
      </w:r>
      <w:r w:rsidR="002D5BB1" w:rsidRPr="002D5BB1">
        <w:rPr>
          <w:rtl/>
        </w:rPr>
        <w:t xml:space="preserve"> </w:t>
      </w:r>
      <w:r w:rsidR="002D5BB1" w:rsidRPr="002D5BB1">
        <w:rPr>
          <w:rStyle w:val="libAlaemChar"/>
          <w:rtl/>
        </w:rPr>
        <w:t>صلى‌الله‌عليه‌وآله</w:t>
      </w:r>
      <w:r w:rsidRPr="00F12837">
        <w:rPr>
          <w:rtl/>
        </w:rPr>
        <w:t xml:space="preserve"> يرى ويشهد على جميع أعمال العباد إلى يوم القيامة</w:t>
      </w:r>
      <w:r>
        <w:rPr>
          <w:rtl/>
        </w:rPr>
        <w:t>،</w:t>
      </w:r>
      <w:r w:rsidRPr="00F12837">
        <w:rPr>
          <w:rtl/>
        </w:rPr>
        <w:t xml:space="preserve"> فهو حيّ عند ربّه</w:t>
      </w:r>
      <w:r>
        <w:rPr>
          <w:rtl/>
        </w:rPr>
        <w:t>.</w:t>
      </w:r>
      <w:r w:rsidRPr="00F12837">
        <w:rPr>
          <w:rtl/>
        </w:rPr>
        <w:t xml:space="preserve"> كيف لا وقد دلّ القرآن على حياة الشهداء في قوله تعالى: </w:t>
      </w:r>
      <w:r w:rsidRPr="00240632">
        <w:rPr>
          <w:rStyle w:val="libAlaemChar"/>
          <w:rtl/>
        </w:rPr>
        <w:t>(</w:t>
      </w:r>
      <w:r w:rsidRPr="00F12837">
        <w:rPr>
          <w:rStyle w:val="libAieChar"/>
          <w:rtl/>
        </w:rPr>
        <w:t>وَلَا تَحْسَبَنَّ الَّذِينَ قُتِلُوا فِي سَبِيلِ اللَّهِ أَمْوَاتًا بَلْ أَحْيَاءٌ عِنْدَ رَبِّهِمْ يُرْزَقُونَ</w:t>
      </w:r>
      <w:r w:rsidRPr="00240632">
        <w:rPr>
          <w:rStyle w:val="libAlaemChar"/>
          <w:rtl/>
        </w:rPr>
        <w:t>)</w:t>
      </w:r>
      <w:r w:rsidRPr="00F12837">
        <w:rPr>
          <w:rStyle w:val="libFootnotenumChar"/>
          <w:rtl/>
        </w:rPr>
        <w:t>(5)</w:t>
      </w:r>
      <w:r>
        <w:rPr>
          <w:rtl/>
        </w:rPr>
        <w:t>،</w:t>
      </w:r>
      <w:r w:rsidRPr="00F12837">
        <w:rPr>
          <w:rtl/>
        </w:rPr>
        <w:t xml:space="preserve"> وقد اتّفقت روايات الفريقين المتواترة أيضاً الدالّة على حياة النبي الأكرم</w:t>
      </w:r>
      <w:r w:rsidR="002D5BB1" w:rsidRPr="002D5BB1">
        <w:rPr>
          <w:rtl/>
        </w:rPr>
        <w:t xml:space="preserve"> </w:t>
      </w:r>
      <w:r w:rsidR="002D5BB1" w:rsidRPr="002D5BB1">
        <w:rPr>
          <w:rStyle w:val="libAlaemChar"/>
          <w:rtl/>
        </w:rPr>
        <w:t>صلى‌الله‌عليه‌وآله</w:t>
      </w:r>
      <w:r>
        <w:rPr>
          <w:rtl/>
        </w:rPr>
        <w:t>،</w:t>
      </w:r>
      <w:r w:rsidRPr="00F12837">
        <w:rPr>
          <w:rtl/>
        </w:rPr>
        <w:t xml:space="preserve"> منها ما ورد عن الإمام الحسن</w:t>
      </w:r>
      <w:r w:rsidR="002D5BB1" w:rsidRPr="002D5BB1">
        <w:rPr>
          <w:rtl/>
        </w:rPr>
        <w:t xml:space="preserve"> </w:t>
      </w:r>
      <w:r w:rsidR="002D5BB1" w:rsidRPr="002D5BB1">
        <w:rPr>
          <w:rStyle w:val="libAlaemChar"/>
          <w:rtl/>
        </w:rPr>
        <w:t>عليه‌السلام</w:t>
      </w:r>
      <w:r w:rsidRPr="00F12837">
        <w:rPr>
          <w:rtl/>
        </w:rPr>
        <w:t xml:space="preserve"> قال: (إن رسول اللَّه</w:t>
      </w:r>
      <w:r w:rsidR="002D5BB1" w:rsidRPr="002D5BB1">
        <w:rPr>
          <w:rtl/>
        </w:rPr>
        <w:t xml:space="preserve"> </w:t>
      </w:r>
      <w:r w:rsidR="002D5BB1" w:rsidRPr="002D5BB1">
        <w:rPr>
          <w:rStyle w:val="libAlaemChar"/>
          <w:rtl/>
        </w:rPr>
        <w:t>صلى‌الله‌عليه‌وآله</w:t>
      </w:r>
      <w:r w:rsidRPr="00F12837">
        <w:rPr>
          <w:rtl/>
        </w:rPr>
        <w:t xml:space="preserve"> قال: حيثما كنتم فصلّوا عليّ</w:t>
      </w:r>
      <w:r>
        <w:rPr>
          <w:rtl/>
        </w:rPr>
        <w:t>،</w:t>
      </w:r>
      <w:r w:rsidRPr="00F12837">
        <w:rPr>
          <w:rtl/>
        </w:rPr>
        <w:t xml:space="preserve"> فإن صلاتكم تبلغني)</w:t>
      </w:r>
      <w:r>
        <w:rPr>
          <w:rStyle w:val="libFootnotenumChar"/>
          <w:rtl/>
        </w:rPr>
        <w:t>(6</w:t>
      </w:r>
      <w:r w:rsidRPr="00F12837">
        <w:rPr>
          <w:rStyle w:val="libFootnotenumChar"/>
          <w:rtl/>
        </w:rPr>
        <w:t>)</w:t>
      </w:r>
      <w:r w:rsidRPr="00F12837">
        <w:rPr>
          <w:rtl/>
        </w:rPr>
        <w:t>.</w:t>
      </w:r>
    </w:p>
    <w:p w:rsidR="00F12837" w:rsidRPr="00A3633E" w:rsidRDefault="00240632" w:rsidP="002D5BB1">
      <w:pPr>
        <w:pStyle w:val="libLine"/>
        <w:rPr>
          <w:rtl/>
        </w:rPr>
      </w:pPr>
      <w:r>
        <w:rPr>
          <w:rtl/>
        </w:rPr>
        <w:t>____________________</w:t>
      </w:r>
    </w:p>
    <w:p w:rsidR="00F12837" w:rsidRDefault="00F12837" w:rsidP="00F12837">
      <w:pPr>
        <w:pStyle w:val="libFootnote0"/>
        <w:rPr>
          <w:rtl/>
        </w:rPr>
      </w:pPr>
      <w:r w:rsidRPr="00A3633E">
        <w:rPr>
          <w:rtl/>
        </w:rPr>
        <w:t>(1) النساء: 64.</w:t>
      </w:r>
    </w:p>
    <w:p w:rsidR="00F12837" w:rsidRDefault="00F12837" w:rsidP="00F12837">
      <w:pPr>
        <w:pStyle w:val="libFootnote0"/>
        <w:rPr>
          <w:rtl/>
        </w:rPr>
      </w:pPr>
      <w:r w:rsidRPr="00A3633E">
        <w:rPr>
          <w:rtl/>
        </w:rPr>
        <w:t>(2) كنز العمال</w:t>
      </w:r>
      <w:r>
        <w:rPr>
          <w:rtl/>
        </w:rPr>
        <w:t>،</w:t>
      </w:r>
      <w:r w:rsidRPr="00A3633E">
        <w:rPr>
          <w:rtl/>
        </w:rPr>
        <w:t xml:space="preserve"> ج2</w:t>
      </w:r>
      <w:r>
        <w:rPr>
          <w:rtl/>
        </w:rPr>
        <w:t>،</w:t>
      </w:r>
      <w:r w:rsidRPr="00A3633E">
        <w:rPr>
          <w:rtl/>
        </w:rPr>
        <w:t xml:space="preserve"> ص386</w:t>
      </w:r>
      <w:r>
        <w:rPr>
          <w:rtl/>
        </w:rPr>
        <w:t>،</w:t>
      </w:r>
      <w:r w:rsidRPr="00A3633E">
        <w:rPr>
          <w:rtl/>
        </w:rPr>
        <w:t xml:space="preserve"> والصالحي الشامي</w:t>
      </w:r>
      <w:r>
        <w:rPr>
          <w:rtl/>
        </w:rPr>
        <w:t>،</w:t>
      </w:r>
      <w:r w:rsidRPr="00A3633E">
        <w:rPr>
          <w:rtl/>
        </w:rPr>
        <w:t xml:space="preserve"> سبل الهدى والرشاد</w:t>
      </w:r>
      <w:r>
        <w:rPr>
          <w:rtl/>
        </w:rPr>
        <w:t>،</w:t>
      </w:r>
      <w:r w:rsidRPr="00A3633E">
        <w:rPr>
          <w:rtl/>
        </w:rPr>
        <w:t xml:space="preserve"> ج12</w:t>
      </w:r>
      <w:r>
        <w:rPr>
          <w:rtl/>
        </w:rPr>
        <w:t>،</w:t>
      </w:r>
      <w:r w:rsidRPr="00A3633E">
        <w:rPr>
          <w:rtl/>
        </w:rPr>
        <w:t xml:space="preserve"> ص390.</w:t>
      </w:r>
    </w:p>
    <w:p w:rsidR="00F12837" w:rsidRDefault="00F12837" w:rsidP="00F12837">
      <w:pPr>
        <w:pStyle w:val="libFootnote0"/>
        <w:rPr>
          <w:rtl/>
        </w:rPr>
      </w:pPr>
      <w:r w:rsidRPr="00A3633E">
        <w:rPr>
          <w:rtl/>
        </w:rPr>
        <w:t>(3) التوبة: 105.</w:t>
      </w:r>
    </w:p>
    <w:p w:rsidR="00F12837" w:rsidRDefault="00F12837" w:rsidP="00F12837">
      <w:pPr>
        <w:pStyle w:val="libFootnote0"/>
        <w:rPr>
          <w:rtl/>
        </w:rPr>
      </w:pPr>
      <w:r w:rsidRPr="00A3633E">
        <w:rPr>
          <w:rtl/>
        </w:rPr>
        <w:t>(4) النحل: 89.</w:t>
      </w:r>
    </w:p>
    <w:p w:rsidR="00F12837" w:rsidRDefault="00F12837" w:rsidP="00F12837">
      <w:pPr>
        <w:pStyle w:val="libFootnote0"/>
        <w:rPr>
          <w:rtl/>
        </w:rPr>
      </w:pPr>
      <w:r w:rsidRPr="00A3633E">
        <w:rPr>
          <w:rtl/>
        </w:rPr>
        <w:t>(5) آل عمران: 169.</w:t>
      </w:r>
    </w:p>
    <w:p w:rsidR="00F12837" w:rsidRPr="00B578D7" w:rsidRDefault="00F12837" w:rsidP="00F12837">
      <w:pPr>
        <w:pStyle w:val="libFootnote0"/>
        <w:rPr>
          <w:rtl/>
        </w:rPr>
      </w:pPr>
      <w:r w:rsidRPr="00A3633E">
        <w:rPr>
          <w:rtl/>
        </w:rPr>
        <w:t>(6) الطبراني</w:t>
      </w:r>
      <w:r>
        <w:rPr>
          <w:rtl/>
        </w:rPr>
        <w:t>،</w:t>
      </w:r>
      <w:r w:rsidRPr="00A3633E">
        <w:rPr>
          <w:rtl/>
        </w:rPr>
        <w:t xml:space="preserve"> المعجم الأوسط</w:t>
      </w:r>
      <w:r>
        <w:rPr>
          <w:rtl/>
        </w:rPr>
        <w:t>،</w:t>
      </w:r>
      <w:r w:rsidRPr="00A3633E">
        <w:rPr>
          <w:rtl/>
        </w:rPr>
        <w:t xml:space="preserve"> ج1</w:t>
      </w:r>
      <w:r>
        <w:rPr>
          <w:rtl/>
        </w:rPr>
        <w:t>،</w:t>
      </w:r>
      <w:r w:rsidRPr="00A3633E">
        <w:rPr>
          <w:rtl/>
        </w:rPr>
        <w:t xml:space="preserve"> ص117.</w:t>
      </w:r>
    </w:p>
    <w:p w:rsidR="00F12837" w:rsidRDefault="00F12837" w:rsidP="00F12837">
      <w:pPr>
        <w:pStyle w:val="libNormal"/>
        <w:rPr>
          <w:rtl/>
        </w:rPr>
      </w:pPr>
      <w:r>
        <w:rPr>
          <w:rtl/>
        </w:rPr>
        <w:br w:type="page"/>
      </w:r>
    </w:p>
    <w:p w:rsidR="00F12837" w:rsidRDefault="00F12837" w:rsidP="00F12837">
      <w:pPr>
        <w:pStyle w:val="libNormal"/>
        <w:rPr>
          <w:rtl/>
        </w:rPr>
      </w:pPr>
      <w:r w:rsidRPr="00F12837">
        <w:rPr>
          <w:rtl/>
        </w:rPr>
        <w:lastRenderedPageBreak/>
        <w:t>وعن أنس بن مالك قال: قال رسول اللَّه</w:t>
      </w:r>
      <w:r w:rsidR="002D5BB1" w:rsidRPr="002D5BB1">
        <w:rPr>
          <w:rtl/>
        </w:rPr>
        <w:t xml:space="preserve"> </w:t>
      </w:r>
      <w:r w:rsidR="002D5BB1" w:rsidRPr="002D5BB1">
        <w:rPr>
          <w:rStyle w:val="libAlaemChar"/>
          <w:rtl/>
        </w:rPr>
        <w:t>صلى‌الله‌عليه‌وآله</w:t>
      </w:r>
      <w:r w:rsidRPr="00F12837">
        <w:rPr>
          <w:rtl/>
        </w:rPr>
        <w:t>: (الأنبياء أحياء في قبورهم يصلّون) قال الهيثمي: رواه أبو يعلى والبزاز ورجال أبي يعلى ثقات</w:t>
      </w:r>
      <w:r w:rsidRPr="00F12837">
        <w:rPr>
          <w:rStyle w:val="libFootnotenumChar"/>
          <w:rtl/>
        </w:rPr>
        <w:t>(1)</w:t>
      </w:r>
      <w:r w:rsidRPr="00F12837">
        <w:rPr>
          <w:rtl/>
        </w:rPr>
        <w:t>.</w:t>
      </w:r>
    </w:p>
    <w:p w:rsidR="00F12837" w:rsidRDefault="00F12837" w:rsidP="00F12837">
      <w:pPr>
        <w:pStyle w:val="libNormal"/>
        <w:rPr>
          <w:rtl/>
        </w:rPr>
      </w:pPr>
      <w:r w:rsidRPr="00F12837">
        <w:rPr>
          <w:rtl/>
        </w:rPr>
        <w:t>وقد نقل السقّاف في كتابه الإغاثة جملة</w:t>
      </w:r>
      <w:r w:rsidR="00240632">
        <w:rPr>
          <w:rtl/>
        </w:rPr>
        <w:t xml:space="preserve"> من الروايات وكلمات علماء السُّ</w:t>
      </w:r>
      <w:r w:rsidRPr="00F12837">
        <w:rPr>
          <w:rtl/>
        </w:rPr>
        <w:t>نَّة التي ادّعي فيها الإجماع والتواتر والعلم القطعي بحياة النبي الأكرم فراجع</w:t>
      </w:r>
      <w:r w:rsidRPr="00F12837">
        <w:rPr>
          <w:rStyle w:val="libFootnotenumChar"/>
          <w:rtl/>
        </w:rPr>
        <w:t>(2)</w:t>
      </w:r>
      <w:r w:rsidRPr="00F12837">
        <w:rPr>
          <w:rtl/>
        </w:rPr>
        <w:t>.</w:t>
      </w:r>
    </w:p>
    <w:p w:rsidR="00F12837" w:rsidRPr="00F12837" w:rsidRDefault="00F12837" w:rsidP="00F12837">
      <w:pPr>
        <w:pStyle w:val="libNormal"/>
        <w:rPr>
          <w:rtl/>
        </w:rPr>
      </w:pPr>
      <w:r w:rsidRPr="00F12837">
        <w:rPr>
          <w:rtl/>
        </w:rPr>
        <w:t>وإذا ثبت ذلك ثبت عموم الآية المباركة بالرجوع إلى النبي الأكرم</w:t>
      </w:r>
      <w:r w:rsidR="002D5BB1" w:rsidRPr="002D5BB1">
        <w:rPr>
          <w:rtl/>
        </w:rPr>
        <w:t xml:space="preserve"> </w:t>
      </w:r>
      <w:r w:rsidR="002D5BB1" w:rsidRPr="002D5BB1">
        <w:rPr>
          <w:rStyle w:val="libAlaemChar"/>
          <w:rtl/>
        </w:rPr>
        <w:t>صلى‌الله‌عليه‌وآله</w:t>
      </w:r>
      <w:r w:rsidRPr="00F12837">
        <w:rPr>
          <w:rtl/>
        </w:rPr>
        <w:t xml:space="preserve"> والاستغاثة به.</w:t>
      </w:r>
    </w:p>
    <w:p w:rsidR="00F12837" w:rsidRDefault="00F12837" w:rsidP="00F12837">
      <w:pPr>
        <w:pStyle w:val="libNormal"/>
        <w:rPr>
          <w:rtl/>
        </w:rPr>
      </w:pPr>
      <w:r w:rsidRPr="00F12837">
        <w:rPr>
          <w:rtl/>
        </w:rPr>
        <w:t>6</w:t>
      </w:r>
      <w:r w:rsidR="00240632">
        <w:rPr>
          <w:rtl/>
        </w:rPr>
        <w:t xml:space="preserve"> - </w:t>
      </w:r>
      <w:r w:rsidRPr="00F12837">
        <w:rPr>
          <w:rtl/>
        </w:rPr>
        <w:t>آيات وروايات عرض الأعمال على الرسول</w:t>
      </w:r>
      <w:r w:rsidR="002D5BB1" w:rsidRPr="002D5BB1">
        <w:rPr>
          <w:rtl/>
        </w:rPr>
        <w:t xml:space="preserve"> </w:t>
      </w:r>
      <w:r w:rsidR="002D5BB1" w:rsidRPr="002D5BB1">
        <w:rPr>
          <w:rStyle w:val="libAlaemChar"/>
          <w:rtl/>
        </w:rPr>
        <w:t>صلى‌الله‌عليه‌وآله</w:t>
      </w:r>
      <w:r>
        <w:rPr>
          <w:rtl/>
        </w:rPr>
        <w:t>،</w:t>
      </w:r>
      <w:r w:rsidRPr="00F12837">
        <w:rPr>
          <w:rtl/>
        </w:rPr>
        <w:t xml:space="preserve"> كما في قوله تعالى:</w:t>
      </w:r>
      <w:r w:rsidRPr="00F12837">
        <w:rPr>
          <w:rStyle w:val="libNormalChar"/>
          <w:rtl/>
        </w:rPr>
        <w:t xml:space="preserve"> </w:t>
      </w:r>
      <w:r w:rsidRPr="00240632">
        <w:rPr>
          <w:rStyle w:val="libAlaemChar"/>
          <w:rtl/>
        </w:rPr>
        <w:t>(</w:t>
      </w:r>
      <w:r w:rsidRPr="00F12837">
        <w:rPr>
          <w:rStyle w:val="libAieChar"/>
          <w:rtl/>
        </w:rPr>
        <w:t>قُلِ اعْمَلُوا فَسَيَرَى اللَّهُ عَمَلَكُمْ وَرَسُولُهُ وَالْمُؤْمِنُونَ وَسَتُرَدُّونَ إِلَى عَالِمِ الْغَيْبِ وَالشَّهَادَةِ فَيُنَبِّئُكُمْ بِمَا كُنْتُمْ تَعْمَلُونَ</w:t>
      </w:r>
      <w:r w:rsidRPr="00240632">
        <w:rPr>
          <w:rStyle w:val="libAlaemChar"/>
          <w:rtl/>
        </w:rPr>
        <w:t>)</w:t>
      </w:r>
      <w:r w:rsidRPr="00F12837">
        <w:rPr>
          <w:rStyle w:val="libFootnotenumChar"/>
          <w:rtl/>
        </w:rPr>
        <w:t>(3)</w:t>
      </w:r>
      <w:r w:rsidRPr="00F12837">
        <w:rPr>
          <w:rtl/>
        </w:rPr>
        <w:t xml:space="preserve"> وهذه الآية متطابقة ومتشاهدة مع آية </w:t>
      </w:r>
      <w:r w:rsidRPr="00240632">
        <w:rPr>
          <w:rStyle w:val="libAlaemChar"/>
          <w:rtl/>
        </w:rPr>
        <w:t>(</w:t>
      </w:r>
      <w:r w:rsidRPr="00F12837">
        <w:rPr>
          <w:rStyle w:val="libAieChar"/>
          <w:rtl/>
        </w:rPr>
        <w:t>وَلَوْ أَنَّهُمْ إِذْ ظَّلَمُوا أَنْفُسَهُمْ جَاءُوكَ</w:t>
      </w:r>
      <w:r>
        <w:rPr>
          <w:rStyle w:val="libAieChar"/>
          <w:rtl/>
        </w:rPr>
        <w:t>.</w:t>
      </w:r>
      <w:r w:rsidRPr="00F12837">
        <w:rPr>
          <w:rStyle w:val="libAieChar"/>
          <w:rtl/>
        </w:rPr>
        <w:t>..</w:t>
      </w:r>
      <w:r w:rsidRPr="00240632">
        <w:rPr>
          <w:rStyle w:val="libAlaemChar"/>
          <w:rtl/>
        </w:rPr>
        <w:t>)</w:t>
      </w:r>
      <w:r>
        <w:rPr>
          <w:rtl/>
        </w:rPr>
        <w:t>.</w:t>
      </w:r>
      <w:r w:rsidRPr="00F12837">
        <w:rPr>
          <w:rtl/>
        </w:rPr>
        <w:t xml:space="preserve"> وأمَّا الروايات في هذا المجال</w:t>
      </w:r>
      <w:r>
        <w:rPr>
          <w:rtl/>
        </w:rPr>
        <w:t>،</w:t>
      </w:r>
      <w:r w:rsidRPr="00F12837">
        <w:rPr>
          <w:rtl/>
        </w:rPr>
        <w:t xml:space="preserve"> فهي كثيرة جدّاً:</w:t>
      </w:r>
    </w:p>
    <w:p w:rsidR="00F12837" w:rsidRDefault="00F12837" w:rsidP="00F12837">
      <w:pPr>
        <w:pStyle w:val="libNormal"/>
        <w:rPr>
          <w:rtl/>
        </w:rPr>
      </w:pPr>
      <w:r w:rsidRPr="00F12837">
        <w:rPr>
          <w:rtl/>
        </w:rPr>
        <w:t>منها: ما عن أبي عبد اللَّه الصادق</w:t>
      </w:r>
      <w:r w:rsidR="002D5BB1" w:rsidRPr="002D5BB1">
        <w:rPr>
          <w:rtl/>
        </w:rPr>
        <w:t xml:space="preserve"> </w:t>
      </w:r>
      <w:r w:rsidR="002D5BB1" w:rsidRPr="002D5BB1">
        <w:rPr>
          <w:rStyle w:val="libAlaemChar"/>
          <w:rtl/>
        </w:rPr>
        <w:t>عليه‌السلام</w:t>
      </w:r>
      <w:r w:rsidRPr="00F12837">
        <w:rPr>
          <w:rtl/>
        </w:rPr>
        <w:t xml:space="preserve"> قال: (تعرض الأعمال على رسول اللَّه</w:t>
      </w:r>
      <w:r w:rsidR="002D5BB1" w:rsidRPr="002D5BB1">
        <w:rPr>
          <w:rtl/>
        </w:rPr>
        <w:t xml:space="preserve"> </w:t>
      </w:r>
      <w:r w:rsidR="002D5BB1" w:rsidRPr="002D5BB1">
        <w:rPr>
          <w:rStyle w:val="libAlaemChar"/>
          <w:rtl/>
        </w:rPr>
        <w:t>صلى‌الله‌عليه‌وآله</w:t>
      </w:r>
      <w:r w:rsidRPr="00F12837">
        <w:rPr>
          <w:rtl/>
        </w:rPr>
        <w:t xml:space="preserve"> كلّ صباح أبرارها وفجّارها فاحذروه)</w:t>
      </w:r>
      <w:r w:rsidRPr="00F12837">
        <w:rPr>
          <w:rStyle w:val="libFootnotenumChar"/>
          <w:rtl/>
        </w:rPr>
        <w:t>(4)</w:t>
      </w:r>
      <w:r w:rsidRPr="00F12837">
        <w:rPr>
          <w:rtl/>
        </w:rPr>
        <w:t>.</w:t>
      </w:r>
    </w:p>
    <w:p w:rsidR="00F12837" w:rsidRDefault="00F12837" w:rsidP="00F12837">
      <w:pPr>
        <w:pStyle w:val="libNormal"/>
        <w:rPr>
          <w:rtl/>
        </w:rPr>
      </w:pPr>
      <w:r w:rsidRPr="00F12837">
        <w:rPr>
          <w:rtl/>
        </w:rPr>
        <w:t>ومنها: ما عن أبي جعفر الباقر</w:t>
      </w:r>
      <w:r w:rsidR="002D5BB1" w:rsidRPr="002D5BB1">
        <w:rPr>
          <w:rtl/>
        </w:rPr>
        <w:t xml:space="preserve"> </w:t>
      </w:r>
      <w:r w:rsidR="002D5BB1" w:rsidRPr="002D5BB1">
        <w:rPr>
          <w:rStyle w:val="libAlaemChar"/>
          <w:rtl/>
        </w:rPr>
        <w:t>عليه‌السلام</w:t>
      </w:r>
      <w:r w:rsidRPr="00F12837">
        <w:rPr>
          <w:rtl/>
        </w:rPr>
        <w:t xml:space="preserve"> قال: (إن الأعمال تعرض على نبيكم كلّ عشية خميس</w:t>
      </w:r>
      <w:r>
        <w:rPr>
          <w:rtl/>
        </w:rPr>
        <w:t>،</w:t>
      </w:r>
      <w:r w:rsidRPr="00F12837">
        <w:rPr>
          <w:rtl/>
        </w:rPr>
        <w:t xml:space="preserve"> فليستحي أحدكم أن يعرض على نبيه العمل القبيح)</w:t>
      </w:r>
      <w:r w:rsidRPr="00F12837">
        <w:rPr>
          <w:rStyle w:val="libFootnotenumChar"/>
          <w:rtl/>
        </w:rPr>
        <w:t>(5)</w:t>
      </w:r>
      <w:r w:rsidRPr="00F12837">
        <w:rPr>
          <w:rtl/>
        </w:rPr>
        <w:t>.</w:t>
      </w:r>
    </w:p>
    <w:p w:rsidR="00F12837" w:rsidRPr="00AD4F51" w:rsidRDefault="00F12837" w:rsidP="00F12837">
      <w:pPr>
        <w:pStyle w:val="libNormal"/>
        <w:rPr>
          <w:rtl/>
        </w:rPr>
      </w:pPr>
      <w:r w:rsidRPr="00F12837">
        <w:rPr>
          <w:rtl/>
        </w:rPr>
        <w:t>منها: ما ورد عن عبد اللَّه بن مسعود قال: قال رسول اللَّه</w:t>
      </w:r>
      <w:r w:rsidR="002D5BB1" w:rsidRPr="002D5BB1">
        <w:rPr>
          <w:rtl/>
        </w:rPr>
        <w:t xml:space="preserve"> </w:t>
      </w:r>
      <w:r w:rsidR="002D5BB1" w:rsidRPr="002D5BB1">
        <w:rPr>
          <w:rStyle w:val="libAlaemChar"/>
          <w:rtl/>
        </w:rPr>
        <w:t>صلى‌الله‌عليه‌وآله</w:t>
      </w:r>
      <w:r w:rsidRPr="00F12837">
        <w:rPr>
          <w:rtl/>
        </w:rPr>
        <w:t>: (حياتي خير لكم</w:t>
      </w:r>
    </w:p>
    <w:p w:rsidR="00F12837" w:rsidRP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مجمع الزوائد</w:t>
      </w:r>
      <w:r>
        <w:rPr>
          <w:rtl/>
        </w:rPr>
        <w:t>،</w:t>
      </w:r>
      <w:r w:rsidRPr="00AD4F51">
        <w:rPr>
          <w:rtl/>
        </w:rPr>
        <w:t xml:space="preserve"> ج8</w:t>
      </w:r>
      <w:r>
        <w:rPr>
          <w:rtl/>
        </w:rPr>
        <w:t>،</w:t>
      </w:r>
      <w:r w:rsidRPr="00AD4F51">
        <w:rPr>
          <w:rtl/>
        </w:rPr>
        <w:t xml:space="preserve"> ص211.</w:t>
      </w:r>
    </w:p>
    <w:p w:rsidR="00F12837" w:rsidRDefault="00F12837" w:rsidP="00F12837">
      <w:pPr>
        <w:pStyle w:val="libFootnote0"/>
        <w:rPr>
          <w:rtl/>
        </w:rPr>
      </w:pPr>
      <w:r w:rsidRPr="00AD4F51">
        <w:rPr>
          <w:rtl/>
        </w:rPr>
        <w:t>(2) الإغاثة</w:t>
      </w:r>
      <w:r>
        <w:rPr>
          <w:rtl/>
        </w:rPr>
        <w:t>،</w:t>
      </w:r>
      <w:r w:rsidRPr="00AD4F51">
        <w:rPr>
          <w:rtl/>
        </w:rPr>
        <w:t xml:space="preserve"> ص 7 - 5.</w:t>
      </w:r>
    </w:p>
    <w:p w:rsidR="00F12837" w:rsidRDefault="00F12837" w:rsidP="00F12837">
      <w:pPr>
        <w:pStyle w:val="libFootnote0"/>
        <w:rPr>
          <w:rtl/>
        </w:rPr>
      </w:pPr>
      <w:r w:rsidRPr="00AD4F51">
        <w:rPr>
          <w:rtl/>
        </w:rPr>
        <w:t>(3) التوبة: 105.</w:t>
      </w:r>
    </w:p>
    <w:p w:rsidR="00F12837" w:rsidRDefault="00F12837" w:rsidP="00F12837">
      <w:pPr>
        <w:pStyle w:val="libFootnote0"/>
        <w:rPr>
          <w:rtl/>
        </w:rPr>
      </w:pPr>
      <w:r w:rsidRPr="00AD4F51">
        <w:rPr>
          <w:rtl/>
        </w:rPr>
        <w:t>(4) تفسير البرهان</w:t>
      </w:r>
      <w:r>
        <w:rPr>
          <w:rtl/>
        </w:rPr>
        <w:t>،</w:t>
      </w:r>
      <w:r w:rsidRPr="00AD4F51">
        <w:rPr>
          <w:rtl/>
        </w:rPr>
        <w:t xml:space="preserve"> ج 3</w:t>
      </w:r>
      <w:r>
        <w:rPr>
          <w:rtl/>
        </w:rPr>
        <w:t>،</w:t>
      </w:r>
      <w:r w:rsidRPr="00AD4F51">
        <w:rPr>
          <w:rtl/>
        </w:rPr>
        <w:t xml:space="preserve"> ص 488</w:t>
      </w:r>
      <w:r>
        <w:rPr>
          <w:rtl/>
        </w:rPr>
        <w:t>.</w:t>
      </w:r>
    </w:p>
    <w:p w:rsidR="00F12837" w:rsidRPr="00B578D7" w:rsidRDefault="00F12837" w:rsidP="00F12837">
      <w:pPr>
        <w:pStyle w:val="libFootnote0"/>
        <w:rPr>
          <w:rtl/>
        </w:rPr>
      </w:pPr>
      <w:r w:rsidRPr="00AD4F51">
        <w:rPr>
          <w:rtl/>
        </w:rPr>
        <w:t>(5) تفسير البرهان</w:t>
      </w:r>
      <w:r>
        <w:rPr>
          <w:rtl/>
        </w:rPr>
        <w:t>،</w:t>
      </w:r>
      <w:r w:rsidRPr="00AD4F51">
        <w:rPr>
          <w:rtl/>
        </w:rPr>
        <w:t xml:space="preserve"> ج 3</w:t>
      </w:r>
      <w:r>
        <w:rPr>
          <w:rtl/>
        </w:rPr>
        <w:t>،</w:t>
      </w:r>
      <w:r w:rsidRPr="00AD4F51">
        <w:rPr>
          <w:rtl/>
        </w:rPr>
        <w:t xml:space="preserve"> ص 490</w:t>
      </w:r>
      <w:r>
        <w:rPr>
          <w:rtl/>
        </w:rPr>
        <w:t>.</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تحدّثون وتحدّث لكم، ووفاتي خير لكم تعرض عليّ أعمالكم، فما رأيتُ من خير حمدت اللَّه عليه، وما رأيت من شرّ استغفرت لكم)</w:t>
      </w:r>
      <w:r>
        <w:rPr>
          <w:rtl/>
        </w:rPr>
        <w:t>.</w:t>
      </w:r>
      <w:r w:rsidRPr="00F12837">
        <w:rPr>
          <w:rtl/>
        </w:rPr>
        <w:t xml:space="preserve"> قال الهيثمي: رواه البزاز ورجاله رجال الصحيح</w:t>
      </w:r>
      <w:r w:rsidRPr="00F12837">
        <w:rPr>
          <w:rStyle w:val="libFootnotenumChar"/>
          <w:rtl/>
        </w:rPr>
        <w:t>(1)</w:t>
      </w:r>
      <w:r w:rsidRPr="00F12837">
        <w:rPr>
          <w:rtl/>
        </w:rPr>
        <w:t>.</w:t>
      </w:r>
    </w:p>
    <w:p w:rsidR="00F12837" w:rsidRDefault="00F12837" w:rsidP="00F12837">
      <w:pPr>
        <w:pStyle w:val="libNormal"/>
        <w:rPr>
          <w:rtl/>
        </w:rPr>
      </w:pPr>
      <w:r w:rsidRPr="00F12837">
        <w:rPr>
          <w:rtl/>
        </w:rPr>
        <w:t>وهذه الرواية وغيرها منسجمة المضمون مع الشرط الثالث في الآية التي هي محلّ البحث</w:t>
      </w:r>
      <w:r>
        <w:rPr>
          <w:rtl/>
        </w:rPr>
        <w:t>؛</w:t>
      </w:r>
      <w:r w:rsidRPr="00F12837">
        <w:rPr>
          <w:rtl/>
        </w:rPr>
        <w:t xml:space="preserve"> حيث جاء فيها: (وَاسْتَغْفَرَ لَهُمُ الرَّسُولُ)</w:t>
      </w:r>
      <w:r>
        <w:rPr>
          <w:rtl/>
        </w:rPr>
        <w:t>،</w:t>
      </w:r>
      <w:r w:rsidRPr="00F12837">
        <w:rPr>
          <w:rtl/>
        </w:rPr>
        <w:t xml:space="preserve"> فالتائب والمستغفر يتوجّه إلى النبي الأكرم</w:t>
      </w:r>
      <w:r w:rsidR="002D5BB1" w:rsidRPr="002D5BB1">
        <w:rPr>
          <w:rtl/>
        </w:rPr>
        <w:t xml:space="preserve"> </w:t>
      </w:r>
      <w:r w:rsidR="002D5BB1" w:rsidRPr="002D5BB1">
        <w:rPr>
          <w:rStyle w:val="libAlaemChar"/>
          <w:rtl/>
        </w:rPr>
        <w:t>صلى‌الله‌عليه‌وآله</w:t>
      </w:r>
      <w:r w:rsidRPr="00F12837">
        <w:rPr>
          <w:rtl/>
        </w:rPr>
        <w:t xml:space="preserve"> ويعرض استغفاره عنده لكي يستغفر له الرسول</w:t>
      </w:r>
      <w:r w:rsidR="002D5BB1" w:rsidRPr="002D5BB1">
        <w:rPr>
          <w:rtl/>
        </w:rPr>
        <w:t xml:space="preserve"> </w:t>
      </w:r>
      <w:r w:rsidR="002D5BB1" w:rsidRPr="002D5BB1">
        <w:rPr>
          <w:rStyle w:val="libAlaemChar"/>
          <w:rtl/>
        </w:rPr>
        <w:t>صلى‌الله‌عليه‌وآله</w:t>
      </w:r>
      <w:r w:rsidRPr="00F12837">
        <w:rPr>
          <w:rtl/>
        </w:rPr>
        <w:t xml:space="preserve"> ويشفع له عند اللَّه تعالى في قبول توبته</w:t>
      </w:r>
      <w:r>
        <w:rPr>
          <w:rtl/>
        </w:rPr>
        <w:t>،</w:t>
      </w:r>
      <w:r w:rsidRPr="00F12837">
        <w:rPr>
          <w:rtl/>
        </w:rPr>
        <w:t xml:space="preserve"> فعبادات الأمة لابدّ أن يشفع النبي</w:t>
      </w:r>
      <w:r w:rsidR="002D5BB1" w:rsidRPr="002D5BB1">
        <w:rPr>
          <w:rtl/>
        </w:rPr>
        <w:t xml:space="preserve"> </w:t>
      </w:r>
      <w:r w:rsidR="002D5BB1" w:rsidRPr="002D5BB1">
        <w:rPr>
          <w:rStyle w:val="libAlaemChar"/>
          <w:rtl/>
        </w:rPr>
        <w:t>صلى‌الله‌عليه‌وآله</w:t>
      </w:r>
      <w:r w:rsidRPr="00F12837">
        <w:rPr>
          <w:rtl/>
        </w:rPr>
        <w:t xml:space="preserve"> عند ربّه في قبولها</w:t>
      </w:r>
      <w:r>
        <w:rPr>
          <w:rtl/>
        </w:rPr>
        <w:t>،</w:t>
      </w:r>
      <w:r w:rsidRPr="00F12837">
        <w:rPr>
          <w:rtl/>
        </w:rPr>
        <w:t xml:space="preserve"> وهو المضمون والغرض والحكمة من عرض الأعمال وأنَّ قبولها مشروط بإمضاء النبي</w:t>
      </w:r>
      <w:r w:rsidR="002D5BB1" w:rsidRPr="002D5BB1">
        <w:rPr>
          <w:rtl/>
        </w:rPr>
        <w:t xml:space="preserve"> </w:t>
      </w:r>
      <w:r w:rsidR="002D5BB1" w:rsidRPr="002D5BB1">
        <w:rPr>
          <w:rStyle w:val="libAlaemChar"/>
          <w:rtl/>
        </w:rPr>
        <w:t>صلى‌الله‌عليه‌وآله</w:t>
      </w:r>
      <w:r w:rsidRPr="00F12837">
        <w:rPr>
          <w:rtl/>
        </w:rPr>
        <w:t xml:space="preserve"> وشفاعته</w:t>
      </w:r>
      <w:r>
        <w:rPr>
          <w:rtl/>
        </w:rPr>
        <w:t>.</w:t>
      </w:r>
      <w:r w:rsidRPr="00F12837">
        <w:rPr>
          <w:rtl/>
        </w:rPr>
        <w:t xml:space="preserve"> فكما أن آيات وروايات عرض الأعمال ذكرت أن سبب العرض هو أن يستغفر النبي</w:t>
      </w:r>
      <w:r w:rsidR="002D5BB1" w:rsidRPr="002D5BB1">
        <w:rPr>
          <w:rtl/>
        </w:rPr>
        <w:t xml:space="preserve"> </w:t>
      </w:r>
      <w:r w:rsidR="002D5BB1" w:rsidRPr="002D5BB1">
        <w:rPr>
          <w:rStyle w:val="libAlaemChar"/>
          <w:rtl/>
        </w:rPr>
        <w:t>صلى‌الله‌عليه‌وآله</w:t>
      </w:r>
      <w:r w:rsidRPr="00F12837">
        <w:rPr>
          <w:rtl/>
        </w:rPr>
        <w:t xml:space="preserve"> لأمته</w:t>
      </w:r>
      <w:r>
        <w:rPr>
          <w:rtl/>
        </w:rPr>
        <w:t>،</w:t>
      </w:r>
      <w:r w:rsidRPr="00F12837">
        <w:rPr>
          <w:rtl/>
        </w:rPr>
        <w:t xml:space="preserve"> كذلك في الآية المباركة إنما يعرض العبد استغفاره في الحضرة النبويّة لكي يستغفر له</w:t>
      </w:r>
      <w:r>
        <w:rPr>
          <w:rtl/>
        </w:rPr>
        <w:t>،</w:t>
      </w:r>
      <w:r w:rsidRPr="00F12837">
        <w:rPr>
          <w:rtl/>
        </w:rPr>
        <w:t xml:space="preserve"> وإذا كانت آيات وروايات العرض عامة لحال الحياة وبعد الممات</w:t>
      </w:r>
      <w:r>
        <w:rPr>
          <w:rtl/>
        </w:rPr>
        <w:t>،</w:t>
      </w:r>
      <w:r w:rsidRPr="00F12837">
        <w:rPr>
          <w:rtl/>
        </w:rPr>
        <w:t xml:space="preserve"> فكذلك الآية المباركة.</w:t>
      </w:r>
    </w:p>
    <w:p w:rsidR="00F12837" w:rsidRPr="00F12837" w:rsidRDefault="00F12837" w:rsidP="00F12837">
      <w:pPr>
        <w:pStyle w:val="libNormal"/>
        <w:rPr>
          <w:rtl/>
        </w:rPr>
      </w:pPr>
      <w:r w:rsidRPr="00F12837">
        <w:rPr>
          <w:rtl/>
        </w:rPr>
        <w:t>وهذا الذي ذكرناه أخيراً هو الشرط الثالث في الآية المباركة وهو استغفار النبي</w:t>
      </w:r>
      <w:r w:rsidR="002D5BB1" w:rsidRPr="002D5BB1">
        <w:rPr>
          <w:rtl/>
        </w:rPr>
        <w:t xml:space="preserve"> </w:t>
      </w:r>
      <w:r w:rsidR="002D5BB1" w:rsidRPr="002D5BB1">
        <w:rPr>
          <w:rStyle w:val="libAlaemChar"/>
          <w:rtl/>
        </w:rPr>
        <w:t>صلى‌الله‌عليه‌وآله</w:t>
      </w:r>
      <w:r w:rsidRPr="00F12837">
        <w:rPr>
          <w:rtl/>
        </w:rPr>
        <w:t xml:space="preserve"> للمذنب الظالم لنفسه.</w:t>
      </w:r>
    </w:p>
    <w:p w:rsidR="00F12837" w:rsidRPr="00AD4F51" w:rsidRDefault="00F12837" w:rsidP="00F12837">
      <w:pPr>
        <w:pStyle w:val="libNormal"/>
        <w:rPr>
          <w:rtl/>
        </w:rPr>
      </w:pPr>
      <w:r w:rsidRPr="00F12837">
        <w:rPr>
          <w:rtl/>
        </w:rPr>
        <w:t>7</w:t>
      </w:r>
      <w:r w:rsidR="00240632">
        <w:rPr>
          <w:rtl/>
        </w:rPr>
        <w:t xml:space="preserve"> - </w:t>
      </w:r>
      <w:r w:rsidRPr="00F12837">
        <w:rPr>
          <w:rtl/>
        </w:rPr>
        <w:t>إن كل الأحكام في الآيات الكثيرة التي أخذ فيها الحكم مرتبطاً بالرسول</w:t>
      </w:r>
      <w:r w:rsidR="002D5BB1" w:rsidRPr="002D5BB1">
        <w:rPr>
          <w:rtl/>
        </w:rPr>
        <w:t xml:space="preserve"> </w:t>
      </w:r>
      <w:r w:rsidR="002D5BB1" w:rsidRPr="002D5BB1">
        <w:rPr>
          <w:rStyle w:val="libAlaemChar"/>
          <w:rtl/>
        </w:rPr>
        <w:t>صلى‌الله‌عليه‌وآله</w:t>
      </w:r>
      <w:r>
        <w:rPr>
          <w:rtl/>
        </w:rPr>
        <w:t>،</w:t>
      </w:r>
      <w:r w:rsidRPr="00F12837">
        <w:rPr>
          <w:rtl/>
        </w:rPr>
        <w:t xml:space="preserve"> لا تختص بحياة الرسول</w:t>
      </w:r>
      <w:r w:rsidR="002D5BB1" w:rsidRPr="002D5BB1">
        <w:rPr>
          <w:rtl/>
        </w:rPr>
        <w:t xml:space="preserve"> </w:t>
      </w:r>
      <w:r w:rsidR="002D5BB1" w:rsidRPr="002D5BB1">
        <w:rPr>
          <w:rStyle w:val="libAlaemChar"/>
          <w:rtl/>
        </w:rPr>
        <w:t>صلى‌الله‌عليه‌وآله</w:t>
      </w:r>
      <w:r w:rsidRPr="00F12837">
        <w:rPr>
          <w:rtl/>
        </w:rPr>
        <w:t xml:space="preserve"> كما في قوله تعالى: </w:t>
      </w:r>
      <w:r w:rsidRPr="00240632">
        <w:rPr>
          <w:rStyle w:val="libAlaemChar"/>
          <w:rtl/>
        </w:rPr>
        <w:t>(</w:t>
      </w:r>
      <w:r w:rsidRPr="00F12837">
        <w:rPr>
          <w:rStyle w:val="libAieChar"/>
          <w:rtl/>
        </w:rPr>
        <w:t>لَقَدْ كَانَ لَكُمْ فِي رَسُولِ اللَّهِ أُسْوَةٌ حَسَنَةٌ</w:t>
      </w:r>
      <w:r w:rsidRPr="00240632">
        <w:rPr>
          <w:rStyle w:val="libAlaemChar"/>
          <w:rtl/>
        </w:rPr>
        <w:t>)</w:t>
      </w:r>
      <w:r w:rsidRPr="00F12837">
        <w:rPr>
          <w:rStyle w:val="libFootnotenumChar"/>
          <w:rtl/>
        </w:rPr>
        <w:t>(2)</w:t>
      </w:r>
      <w:r w:rsidRPr="00F12837">
        <w:rPr>
          <w:rtl/>
        </w:rPr>
        <w:t xml:space="preserve"> وقوله تعالى: </w:t>
      </w:r>
      <w:r w:rsidRPr="00240632">
        <w:rPr>
          <w:rStyle w:val="libAlaemChar"/>
          <w:rtl/>
        </w:rPr>
        <w:t>(</w:t>
      </w:r>
      <w:r w:rsidRPr="00F12837">
        <w:rPr>
          <w:rStyle w:val="libAieChar"/>
          <w:rtl/>
        </w:rPr>
        <w:t>أَطِيعُوا اللَّهَ وَأَطِيعُوا</w:t>
      </w:r>
    </w:p>
    <w:p w:rsidR="00F12837" w:rsidRPr="00AD4F51" w:rsidRDefault="00240632" w:rsidP="002D5BB1">
      <w:pPr>
        <w:pStyle w:val="libLine"/>
        <w:rPr>
          <w:rtl/>
        </w:rPr>
      </w:pPr>
      <w:r>
        <w:rPr>
          <w:rtl/>
        </w:rPr>
        <w:t>____________________</w:t>
      </w:r>
    </w:p>
    <w:p w:rsidR="00F12837" w:rsidRDefault="00F12837" w:rsidP="00F12837">
      <w:pPr>
        <w:pStyle w:val="libFootnote0"/>
        <w:rPr>
          <w:rtl/>
        </w:rPr>
      </w:pPr>
      <w:r w:rsidRPr="00AD4F51">
        <w:rPr>
          <w:rtl/>
        </w:rPr>
        <w:t>(1) مجمع الزوائد</w:t>
      </w:r>
      <w:r>
        <w:rPr>
          <w:rtl/>
        </w:rPr>
        <w:t>،</w:t>
      </w:r>
      <w:r w:rsidRPr="00AD4F51">
        <w:rPr>
          <w:rtl/>
        </w:rPr>
        <w:t xml:space="preserve"> ج9</w:t>
      </w:r>
      <w:r>
        <w:rPr>
          <w:rtl/>
        </w:rPr>
        <w:t>،</w:t>
      </w:r>
      <w:r w:rsidRPr="00AD4F51">
        <w:rPr>
          <w:rtl/>
        </w:rPr>
        <w:t xml:space="preserve"> ص24.</w:t>
      </w:r>
    </w:p>
    <w:p w:rsidR="00F12837" w:rsidRDefault="00F12837" w:rsidP="00F12837">
      <w:pPr>
        <w:pStyle w:val="libFootnote0"/>
        <w:rPr>
          <w:rtl/>
        </w:rPr>
      </w:pPr>
      <w:r w:rsidRPr="00AD4F51">
        <w:rPr>
          <w:rtl/>
        </w:rPr>
        <w:t>(2) الممتحنة: 6.</w:t>
      </w:r>
    </w:p>
    <w:p w:rsidR="00F12837" w:rsidRDefault="00F12837" w:rsidP="00F12837">
      <w:pPr>
        <w:pStyle w:val="libNormal"/>
        <w:rPr>
          <w:rtl/>
        </w:rPr>
      </w:pPr>
      <w:r>
        <w:br w:type="page"/>
      </w:r>
    </w:p>
    <w:p w:rsidR="00F12837" w:rsidRDefault="00F12837" w:rsidP="00F12837">
      <w:pPr>
        <w:pStyle w:val="libNormal"/>
        <w:rPr>
          <w:rtl/>
        </w:rPr>
      </w:pPr>
      <w:r w:rsidRPr="00F12837">
        <w:rPr>
          <w:rStyle w:val="libAieChar"/>
          <w:rtl/>
        </w:rPr>
        <w:lastRenderedPageBreak/>
        <w:t>الرَّسُولَ</w:t>
      </w:r>
      <w:r w:rsidRPr="00240632">
        <w:rPr>
          <w:rStyle w:val="libAlaemChar"/>
          <w:rtl/>
        </w:rPr>
        <w:t>)</w:t>
      </w:r>
      <w:r w:rsidRPr="00F12837">
        <w:rPr>
          <w:rStyle w:val="libFootnotenumChar"/>
          <w:rtl/>
        </w:rPr>
        <w:t>(1)</w:t>
      </w:r>
      <w:r w:rsidRPr="00F12837">
        <w:rPr>
          <w:rtl/>
        </w:rPr>
        <w:t xml:space="preserve"> وقوله تعالى:</w:t>
      </w:r>
      <w:r w:rsidRPr="00240632">
        <w:rPr>
          <w:rtl/>
        </w:rPr>
        <w:t xml:space="preserve"> </w:t>
      </w:r>
      <w:r w:rsidRPr="00240632">
        <w:rPr>
          <w:rStyle w:val="libAlaemChar"/>
          <w:rtl/>
        </w:rPr>
        <w:t>(</w:t>
      </w:r>
      <w:r w:rsidRPr="00F12837">
        <w:rPr>
          <w:rStyle w:val="libAieChar"/>
          <w:rtl/>
        </w:rPr>
        <w:t>مَا آتَاكُمُ الرَّسُولُ فَخُذُوهُ وَمَا نَهَاكُمْ عَنْهُ فَانْتَهُوا</w:t>
      </w:r>
      <w:r w:rsidRPr="00240632">
        <w:rPr>
          <w:rStyle w:val="libAlaemChar"/>
          <w:rtl/>
        </w:rPr>
        <w:t>)</w:t>
      </w:r>
      <w:r w:rsidRPr="00F12837">
        <w:rPr>
          <w:rStyle w:val="libFootnotenumChar"/>
          <w:rtl/>
        </w:rPr>
        <w:t>(2)</w:t>
      </w:r>
      <w:r w:rsidRPr="00F12837">
        <w:rPr>
          <w:rtl/>
        </w:rPr>
        <w:t xml:space="preserve"> وقوله تعالى: </w:t>
      </w:r>
      <w:r w:rsidRPr="00240632">
        <w:rPr>
          <w:rStyle w:val="libAlaemChar"/>
          <w:rtl/>
        </w:rPr>
        <w:t>(</w:t>
      </w:r>
      <w:r w:rsidRPr="00F12837">
        <w:rPr>
          <w:rStyle w:val="libAieChar"/>
          <w:rtl/>
        </w:rPr>
        <w:t>وَمَا أَرْسَلْنَاكَ إِلَّا رَحْمَةً لِلْعَالَمِينَ</w:t>
      </w:r>
      <w:r w:rsidRPr="00240632">
        <w:rPr>
          <w:rStyle w:val="libAlaemChar"/>
          <w:rtl/>
        </w:rPr>
        <w:t>)</w:t>
      </w:r>
      <w:r w:rsidRPr="00F12837">
        <w:rPr>
          <w:rStyle w:val="libFootnotenumChar"/>
          <w:rtl/>
        </w:rPr>
        <w:t>(3)</w:t>
      </w:r>
      <w:r w:rsidRPr="00F12837">
        <w:rPr>
          <w:rtl/>
        </w:rPr>
        <w:t xml:space="preserve"> وغيرها من الآيات</w:t>
      </w:r>
      <w:r>
        <w:rPr>
          <w:rtl/>
        </w:rPr>
        <w:t>،</w:t>
      </w:r>
      <w:r w:rsidRPr="00F12837">
        <w:rPr>
          <w:rtl/>
        </w:rPr>
        <w:t xml:space="preserve"> فإنه لو توهم اختصاصها بحياته</w:t>
      </w:r>
      <w:r w:rsidR="002D5BB1" w:rsidRPr="002D5BB1">
        <w:rPr>
          <w:rtl/>
        </w:rPr>
        <w:t xml:space="preserve"> </w:t>
      </w:r>
      <w:r w:rsidR="002D5BB1" w:rsidRPr="002D5BB1">
        <w:rPr>
          <w:rStyle w:val="libAlaemChar"/>
          <w:rtl/>
        </w:rPr>
        <w:t>صلى‌الله‌عليه‌وآله</w:t>
      </w:r>
      <w:r w:rsidRPr="00F12837">
        <w:rPr>
          <w:rtl/>
        </w:rPr>
        <w:t xml:space="preserve"> الدنيوية لعُطّل العمل بهذه الآيات وتقوّضت أركان الدين.</w:t>
      </w:r>
    </w:p>
    <w:p w:rsidR="00F12837" w:rsidRPr="00F12837" w:rsidRDefault="00F12837" w:rsidP="00F12837">
      <w:pPr>
        <w:pStyle w:val="libNormal"/>
        <w:rPr>
          <w:rtl/>
        </w:rPr>
      </w:pPr>
      <w:r w:rsidRPr="00F12837">
        <w:rPr>
          <w:rtl/>
        </w:rPr>
        <w:t>والذي يتحصّل من الآية: أن المجي‏ء إلى النبي</w:t>
      </w:r>
      <w:r w:rsidR="002D5BB1" w:rsidRPr="002D5BB1">
        <w:rPr>
          <w:rtl/>
        </w:rPr>
        <w:t xml:space="preserve"> </w:t>
      </w:r>
      <w:r w:rsidR="002D5BB1" w:rsidRPr="002D5BB1">
        <w:rPr>
          <w:rStyle w:val="libAlaemChar"/>
          <w:rtl/>
        </w:rPr>
        <w:t>صلى‌الله‌عليه‌وآله</w:t>
      </w:r>
      <w:r w:rsidRPr="00F12837">
        <w:rPr>
          <w:rtl/>
        </w:rPr>
        <w:t xml:space="preserve"> والتوجّه إليه شرط في قبول التوبة</w:t>
      </w:r>
      <w:r>
        <w:rPr>
          <w:rtl/>
        </w:rPr>
        <w:t>،</w:t>
      </w:r>
      <w:r w:rsidRPr="00F12837">
        <w:rPr>
          <w:rtl/>
        </w:rPr>
        <w:t xml:space="preserve"> بل كافّة العبادات ومطلق المقامات القُربيَّة عند اللَّه تعالى.</w:t>
      </w:r>
    </w:p>
    <w:p w:rsidR="00F12837" w:rsidRPr="00F12837" w:rsidRDefault="00F12837" w:rsidP="00F12837">
      <w:pPr>
        <w:pStyle w:val="libNormal"/>
        <w:rPr>
          <w:rtl/>
        </w:rPr>
      </w:pPr>
      <w:r w:rsidRPr="00F12837">
        <w:rPr>
          <w:rtl/>
        </w:rPr>
        <w:t>كما يستفاد من الآية المباركة أيضاً أن التوسّل والتوجّه أمر تعييني ضروري لابدّ منه</w:t>
      </w:r>
      <w:r>
        <w:rPr>
          <w:rtl/>
        </w:rPr>
        <w:t>،</w:t>
      </w:r>
      <w:r w:rsidRPr="00F12837">
        <w:rPr>
          <w:rtl/>
        </w:rPr>
        <w:t xml:space="preserve"> وليس هو أمراً تخييرياً بيد العبد فعله أو تركه.</w:t>
      </w:r>
    </w:p>
    <w:p w:rsidR="00F12837" w:rsidRPr="00F12837" w:rsidRDefault="00F12837" w:rsidP="00F12837">
      <w:pPr>
        <w:pStyle w:val="libNormal"/>
        <w:rPr>
          <w:rtl/>
        </w:rPr>
      </w:pPr>
      <w:r w:rsidRPr="00F12837">
        <w:rPr>
          <w:rtl/>
        </w:rPr>
        <w:t>واتضح أن التوجّه للنبيّ</w:t>
      </w:r>
      <w:r w:rsidR="002D5BB1" w:rsidRPr="002D5BB1">
        <w:rPr>
          <w:rtl/>
        </w:rPr>
        <w:t xml:space="preserve"> </w:t>
      </w:r>
      <w:r w:rsidR="002D5BB1" w:rsidRPr="002D5BB1">
        <w:rPr>
          <w:rStyle w:val="libAlaemChar"/>
          <w:rtl/>
        </w:rPr>
        <w:t>صلى‌الله‌عليه‌وآله</w:t>
      </w:r>
      <w:r w:rsidRPr="00F12837">
        <w:rPr>
          <w:rtl/>
        </w:rPr>
        <w:t xml:space="preserve"> في تلك المقامات ليس خاصّاً بالتوجّه الفيزيائي البدني</w:t>
      </w:r>
      <w:r>
        <w:rPr>
          <w:rtl/>
        </w:rPr>
        <w:t>،</w:t>
      </w:r>
      <w:r w:rsidRPr="00F12837">
        <w:rPr>
          <w:rtl/>
        </w:rPr>
        <w:t xml:space="preserve"> بل شامل للتوجّه القلبي أيضاً.</w:t>
      </w:r>
    </w:p>
    <w:p w:rsidR="00F12837" w:rsidRPr="00F12837" w:rsidRDefault="00F12837" w:rsidP="00F12837">
      <w:pPr>
        <w:pStyle w:val="libNormal"/>
        <w:rPr>
          <w:rtl/>
        </w:rPr>
      </w:pPr>
      <w:r w:rsidRPr="00F12837">
        <w:rPr>
          <w:rtl/>
        </w:rPr>
        <w:t>ثم إن المجي‏ء إلى النبيِّ والتوسّل به بمعنى الارتباط به والانتماء إليه بكلّ أنحاء الانتماء</w:t>
      </w:r>
      <w:r>
        <w:rPr>
          <w:rtl/>
        </w:rPr>
        <w:t>،</w:t>
      </w:r>
      <w:r w:rsidRPr="00F12837">
        <w:rPr>
          <w:rtl/>
        </w:rPr>
        <w:t xml:space="preserve"> كانتماء المواطنة والانتماء الأُسري والوظيفي والتنظيمي</w:t>
      </w:r>
      <w:r>
        <w:rPr>
          <w:rtl/>
        </w:rPr>
        <w:t>،</w:t>
      </w:r>
      <w:r w:rsidRPr="00F12837">
        <w:rPr>
          <w:rtl/>
        </w:rPr>
        <w:t xml:space="preserve"> وغيرها من أنحاء الانتماء إلى الرسالة الخاتمة والحاكمية الإلهية المتمثّلة بالنبي</w:t>
      </w:r>
      <w:r w:rsidR="002D5BB1" w:rsidRPr="002D5BB1">
        <w:rPr>
          <w:rtl/>
        </w:rPr>
        <w:t xml:space="preserve"> </w:t>
      </w:r>
      <w:r w:rsidR="002D5BB1" w:rsidRPr="002D5BB1">
        <w:rPr>
          <w:rStyle w:val="libAlaemChar"/>
          <w:rtl/>
        </w:rPr>
        <w:t>صلى‌الله‌عليه‌وآله</w:t>
      </w:r>
      <w:r w:rsidRPr="00F12837">
        <w:rPr>
          <w:rtl/>
        </w:rPr>
        <w:t xml:space="preserve"> وأهل بيته</w:t>
      </w:r>
      <w:r w:rsidR="002D5BB1" w:rsidRPr="002D5BB1">
        <w:rPr>
          <w:rtl/>
        </w:rPr>
        <w:t xml:space="preserve"> </w:t>
      </w:r>
      <w:r w:rsidR="002D5BB1" w:rsidRPr="002D5BB1">
        <w:rPr>
          <w:rStyle w:val="libAlaemChar"/>
          <w:rtl/>
        </w:rPr>
        <w:t>عليهم‌السلام</w:t>
      </w:r>
      <w:r w:rsidRPr="00F12837">
        <w:rPr>
          <w:rtl/>
        </w:rPr>
        <w:t>.</w:t>
      </w:r>
    </w:p>
    <w:p w:rsidR="00F12837" w:rsidRPr="00F12837" w:rsidRDefault="00F12837" w:rsidP="00F12837">
      <w:pPr>
        <w:pStyle w:val="libNormal"/>
        <w:rPr>
          <w:rStyle w:val="libAieChar"/>
          <w:rtl/>
        </w:rPr>
      </w:pPr>
      <w:r w:rsidRPr="00F12837">
        <w:rPr>
          <w:rtl/>
        </w:rPr>
        <w:t>كذلك لابدّ أن يُعلم أن الآية الخاصّة في المقام غير مختصّة بالرسول الأعظم</w:t>
      </w:r>
      <w:r w:rsidR="002D5BB1" w:rsidRPr="002D5BB1">
        <w:rPr>
          <w:rtl/>
        </w:rPr>
        <w:t xml:space="preserve"> </w:t>
      </w:r>
      <w:r w:rsidR="002D5BB1" w:rsidRPr="002D5BB1">
        <w:rPr>
          <w:rStyle w:val="libAlaemChar"/>
          <w:rtl/>
        </w:rPr>
        <w:t>صلى‌الله‌عليه‌وآله</w:t>
      </w:r>
      <w:r>
        <w:rPr>
          <w:rtl/>
        </w:rPr>
        <w:t>،</w:t>
      </w:r>
      <w:r w:rsidRPr="00F12837">
        <w:rPr>
          <w:rtl/>
        </w:rPr>
        <w:t xml:space="preserve"> بل هي سُنَّة إلهيّة جارية في النبي</w:t>
      </w:r>
      <w:r w:rsidR="002D5BB1" w:rsidRPr="002D5BB1">
        <w:rPr>
          <w:rtl/>
        </w:rPr>
        <w:t xml:space="preserve"> </w:t>
      </w:r>
      <w:r w:rsidR="002D5BB1" w:rsidRPr="002D5BB1">
        <w:rPr>
          <w:rStyle w:val="libAlaemChar"/>
          <w:rtl/>
        </w:rPr>
        <w:t>صلى‌الله‌عليه‌وآله</w:t>
      </w:r>
      <w:r w:rsidRPr="00F12837">
        <w:rPr>
          <w:rtl/>
        </w:rPr>
        <w:t xml:space="preserve"> وأهل بيته</w:t>
      </w:r>
      <w:r w:rsidR="002D5BB1" w:rsidRPr="002D5BB1">
        <w:rPr>
          <w:rtl/>
        </w:rPr>
        <w:t xml:space="preserve"> </w:t>
      </w:r>
      <w:r w:rsidR="002D5BB1" w:rsidRPr="002D5BB1">
        <w:rPr>
          <w:rStyle w:val="libAlaemChar"/>
          <w:rtl/>
        </w:rPr>
        <w:t>عليهم‌السلام</w:t>
      </w:r>
      <w:r>
        <w:rPr>
          <w:rtl/>
        </w:rPr>
        <w:t>،</w:t>
      </w:r>
      <w:r w:rsidRPr="00F12837">
        <w:rPr>
          <w:rtl/>
        </w:rPr>
        <w:t xml:space="preserve"> فالآية عامة</w:t>
      </w:r>
      <w:r>
        <w:rPr>
          <w:rtl/>
        </w:rPr>
        <w:t>؛</w:t>
      </w:r>
      <w:r w:rsidRPr="00F12837">
        <w:rPr>
          <w:rtl/>
        </w:rPr>
        <w:t xml:space="preserve"> ولذا نصّت على هذا العموم آية عرض الأعمال</w:t>
      </w:r>
      <w:r>
        <w:rPr>
          <w:rtl/>
        </w:rPr>
        <w:t>؛</w:t>
      </w:r>
      <w:r w:rsidRPr="00F12837">
        <w:rPr>
          <w:rtl/>
        </w:rPr>
        <w:t xml:space="preserve"> حيث شملت الذين آمنوا وهم أولوا الأمر من أهل بيت النبي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كما نصّ على ذلك قوله تعالى: </w:t>
      </w:r>
      <w:r w:rsidRPr="00240632">
        <w:rPr>
          <w:rStyle w:val="libAlaemChar"/>
          <w:rtl/>
        </w:rPr>
        <w:t>(</w:t>
      </w:r>
      <w:r w:rsidRPr="00F12837">
        <w:rPr>
          <w:rStyle w:val="libAieChar"/>
          <w:rtl/>
        </w:rPr>
        <w:t>هُوَ اجْتَبَاكُمْ</w:t>
      </w:r>
    </w:p>
    <w:p w:rsidR="00F12837" w:rsidRPr="00AD4F51" w:rsidRDefault="00240632" w:rsidP="002D5BB1">
      <w:pPr>
        <w:pStyle w:val="libLine"/>
        <w:rPr>
          <w:rtl/>
        </w:rPr>
      </w:pPr>
      <w:r>
        <w:rPr>
          <w:rtl/>
        </w:rPr>
        <w:t>____________________</w:t>
      </w:r>
    </w:p>
    <w:p w:rsidR="00F12837" w:rsidRDefault="00F12837" w:rsidP="00F12837">
      <w:pPr>
        <w:pStyle w:val="libFootnote0"/>
        <w:rPr>
          <w:rtl/>
        </w:rPr>
      </w:pPr>
      <w:r w:rsidRPr="00AD4F51">
        <w:rPr>
          <w:rtl/>
        </w:rPr>
        <w:t>(1) النساء: 59.</w:t>
      </w:r>
    </w:p>
    <w:p w:rsidR="00F12837" w:rsidRDefault="00F12837" w:rsidP="00F12837">
      <w:pPr>
        <w:pStyle w:val="libFootnote0"/>
        <w:rPr>
          <w:rtl/>
        </w:rPr>
      </w:pPr>
      <w:r w:rsidRPr="00AD4F51">
        <w:rPr>
          <w:rtl/>
        </w:rPr>
        <w:t>(2) الحشر: 7.</w:t>
      </w:r>
    </w:p>
    <w:p w:rsidR="00F12837" w:rsidRPr="00B578D7" w:rsidRDefault="00F12837" w:rsidP="00F12837">
      <w:pPr>
        <w:pStyle w:val="libFootnote0"/>
        <w:rPr>
          <w:rtl/>
        </w:rPr>
      </w:pPr>
      <w:r w:rsidRPr="00AD4F51">
        <w:rPr>
          <w:rtl/>
        </w:rPr>
        <w:t>(3) الأنبياء: 107.</w:t>
      </w:r>
    </w:p>
    <w:p w:rsidR="00F12837" w:rsidRDefault="00F12837" w:rsidP="00F12837">
      <w:pPr>
        <w:pStyle w:val="libNormal"/>
        <w:rPr>
          <w:rtl/>
        </w:rPr>
      </w:pPr>
      <w:r>
        <w:br w:type="page"/>
      </w:r>
    </w:p>
    <w:p w:rsidR="00F12837" w:rsidRPr="00F12837" w:rsidRDefault="00F12837" w:rsidP="00F12837">
      <w:pPr>
        <w:pStyle w:val="libNormal"/>
        <w:rPr>
          <w:rtl/>
        </w:rPr>
      </w:pPr>
      <w:r w:rsidRPr="00F12837">
        <w:rPr>
          <w:rStyle w:val="libAieChar"/>
          <w:rtl/>
        </w:rPr>
        <w:lastRenderedPageBreak/>
        <w:t>وَمَا جَعَلَ عَلَيْكُمْ فِي الدِّينِ مِنْ حَرَجٍ مِلَّةَ أَبِيكُمْ إِبْرَاهِيمَ هُوَ سَمَّاكُمُ الْمُسْلِمِينَ مِنْ قَبْلُ وَفِي هَذَا لِيَكُونَ الرَّسُولُ شَهِيدًا عَلَيْكُمْ وَتَكُونُوا شُهَدَاءَ عَلَى النَّاسِ</w:t>
      </w:r>
      <w:r w:rsidRPr="00240632">
        <w:rPr>
          <w:rStyle w:val="libAlaemChar"/>
          <w:rtl/>
        </w:rPr>
        <w:t>)</w:t>
      </w:r>
      <w:r w:rsidRPr="00F12837">
        <w:rPr>
          <w:rStyle w:val="libFootnotenumChar"/>
          <w:rtl/>
        </w:rPr>
        <w:t>(1)</w:t>
      </w:r>
      <w:r w:rsidRPr="00F12837">
        <w:rPr>
          <w:rtl/>
        </w:rPr>
        <w:t xml:space="preserve"> إذ هم الأمة المسلمة من ذرِّيَّة إبراهيم وإسماعيل المجتباة الذين بعث فيهم النبي</w:t>
      </w:r>
      <w:r w:rsidR="002D5BB1" w:rsidRPr="002D5BB1">
        <w:rPr>
          <w:rtl/>
        </w:rPr>
        <w:t xml:space="preserve"> </w:t>
      </w:r>
      <w:r w:rsidR="002D5BB1" w:rsidRPr="002D5BB1">
        <w:rPr>
          <w:rStyle w:val="libAlaemChar"/>
          <w:rtl/>
        </w:rPr>
        <w:t>صلى‌الله‌عليه‌وآله</w:t>
      </w:r>
      <w:r w:rsidRPr="00F12837">
        <w:rPr>
          <w:rtl/>
        </w:rPr>
        <w:t xml:space="preserve"> وجعلهم اللَّه شهداء على الناس وأعمالهم وعقائدهم</w:t>
      </w:r>
      <w:r>
        <w:rPr>
          <w:rtl/>
        </w:rPr>
        <w:t>،</w:t>
      </w:r>
      <w:r w:rsidRPr="00F12837">
        <w:rPr>
          <w:rtl/>
        </w:rPr>
        <w:t xml:space="preserve"> ويدلّ على العموم أيضاً الآيات المتقدّمة التي نصّت على وجوب المجي‏ء إلى إبراهيم في الحجّ ووجوب الصلاة عند مصلّاه وهويّ القلوب إلى ذرّيته</w:t>
      </w:r>
      <w:r>
        <w:rPr>
          <w:rtl/>
        </w:rPr>
        <w:t>،</w:t>
      </w:r>
      <w:r w:rsidRPr="00F12837">
        <w:rPr>
          <w:rtl/>
        </w:rPr>
        <w:t xml:space="preserve"> وسيأتي من الآيات ما يدلّ على العموم أيضاً.</w:t>
      </w:r>
    </w:p>
    <w:p w:rsidR="00F12837" w:rsidRPr="00F12837" w:rsidRDefault="00F12837" w:rsidP="00F12837">
      <w:pPr>
        <w:pStyle w:val="libNormal"/>
        <w:rPr>
          <w:rtl/>
        </w:rPr>
      </w:pPr>
      <w:r w:rsidRPr="00F12837">
        <w:rPr>
          <w:rtl/>
        </w:rPr>
        <w:t>إذن</w:t>
      </w:r>
      <w:r>
        <w:rPr>
          <w:rtl/>
        </w:rPr>
        <w:t>؛</w:t>
      </w:r>
      <w:r w:rsidRPr="00F12837">
        <w:rPr>
          <w:rtl/>
        </w:rPr>
        <w:t xml:space="preserve"> التوجّه إلى النبي</w:t>
      </w:r>
      <w:r w:rsidR="002D5BB1" w:rsidRPr="002D5BB1">
        <w:rPr>
          <w:rtl/>
        </w:rPr>
        <w:t xml:space="preserve"> </w:t>
      </w:r>
      <w:r w:rsidR="002D5BB1" w:rsidRPr="002D5BB1">
        <w:rPr>
          <w:rStyle w:val="libAlaemChar"/>
          <w:rtl/>
        </w:rPr>
        <w:t>صلى‌الله‌عليه‌وآله</w:t>
      </w:r>
      <w:r w:rsidRPr="00F12837">
        <w:rPr>
          <w:rtl/>
        </w:rPr>
        <w:t xml:space="preserve"> وأهل بيته</w:t>
      </w:r>
      <w:r w:rsidR="002D5BB1" w:rsidRPr="002D5BB1">
        <w:rPr>
          <w:rtl/>
        </w:rPr>
        <w:t xml:space="preserve"> </w:t>
      </w:r>
      <w:r w:rsidR="002D5BB1" w:rsidRPr="002D5BB1">
        <w:rPr>
          <w:rStyle w:val="libAlaemChar"/>
          <w:rtl/>
        </w:rPr>
        <w:t>عليهم‌السلام</w:t>
      </w:r>
      <w:r w:rsidRPr="00F12837">
        <w:rPr>
          <w:rtl/>
        </w:rPr>
        <w:t xml:space="preserve"> في التوبة والعبادة ونيل المقامات شرط ومشارطة إلهية لابدّ من توفّرها لنيل ما يبتغيه العبد.</w:t>
      </w:r>
    </w:p>
    <w:p w:rsidR="00F12837" w:rsidRPr="00F12837" w:rsidRDefault="00F12837" w:rsidP="00F12837">
      <w:pPr>
        <w:pStyle w:val="Heading2"/>
        <w:rPr>
          <w:rtl/>
        </w:rPr>
      </w:pPr>
      <w:bookmarkStart w:id="77" w:name="_Toc421607305"/>
      <w:r w:rsidRPr="00AD4F51">
        <w:rPr>
          <w:rtl/>
        </w:rPr>
        <w:t>الدليل السابع: التوسّل بالرسول</w:t>
      </w:r>
      <w:r w:rsidR="002D5BB1" w:rsidRPr="002D5BB1">
        <w:rPr>
          <w:rStyle w:val="libNormalChar"/>
          <w:rtl/>
        </w:rPr>
        <w:t xml:space="preserve"> </w:t>
      </w:r>
      <w:r w:rsidR="002D5BB1" w:rsidRPr="002D5BB1">
        <w:rPr>
          <w:rStyle w:val="libAlaemChar"/>
          <w:rtl/>
        </w:rPr>
        <w:t>صلى‌الله‌عليه‌وآله</w:t>
      </w:r>
      <w:r w:rsidRPr="00AD4F51">
        <w:rPr>
          <w:rtl/>
        </w:rPr>
        <w:t xml:space="preserve"> ميثاق الأنبياء</w:t>
      </w:r>
      <w:bookmarkEnd w:id="77"/>
    </w:p>
    <w:p w:rsidR="00F12837" w:rsidRDefault="00F12837" w:rsidP="00F12837">
      <w:pPr>
        <w:pStyle w:val="libNormal"/>
        <w:rPr>
          <w:rtl/>
        </w:rPr>
      </w:pPr>
      <w:r w:rsidRPr="00F12837">
        <w:rPr>
          <w:rtl/>
        </w:rPr>
        <w:t xml:space="preserve">قال تعالى: </w:t>
      </w:r>
      <w:r w:rsidRPr="00240632">
        <w:rPr>
          <w:rStyle w:val="libAlaemChar"/>
          <w:rtl/>
        </w:rPr>
        <w:t>(</w:t>
      </w:r>
      <w:r w:rsidRPr="00F12837">
        <w:rPr>
          <w:rStyle w:val="libAieChar"/>
          <w:rtl/>
        </w:rPr>
        <w:t xml:space="preserve">وَإِذْ أَخَذَ اللَّهُ مِيثَاقَ النبيينَ لَمَا آتَيْتُكُمْ مِنْ كِتَابٍ وَحِكْمَةٍ ثُمَّ جَاءَكُمْ رَسُولٌ مُصَدِّقٌ لِمَا مَعَكُمْ لَتُؤْمِنُنَّ بِهِ وَلَتَنْصُرُنَّهُ قَالَ أَأَقْرَرْتُمْ وَأَخَذْتُمْ عَلَى ذَلِكُمْ إِصْرِي قَالُوا أَقْرَرْنَا قَالَ فَاشْهَدُوا وَأَنَا مَعَكُمْ مِنَ الشَّاهِدِينَ </w:t>
      </w:r>
      <w:r w:rsidRPr="00240632">
        <w:rPr>
          <w:rStyle w:val="libAlaemChar"/>
          <w:rtl/>
        </w:rPr>
        <w:t>)</w:t>
      </w:r>
      <w:r w:rsidRPr="00F12837">
        <w:rPr>
          <w:rStyle w:val="libFootnotenumChar"/>
          <w:rtl/>
        </w:rPr>
        <w:t>(2)</w:t>
      </w:r>
      <w:r>
        <w:rPr>
          <w:rtl/>
        </w:rPr>
        <w:t>،</w:t>
      </w:r>
      <w:r w:rsidRPr="00F12837">
        <w:rPr>
          <w:rtl/>
        </w:rPr>
        <w:t xml:space="preserve"> فالميثاق المذكور في هذه الآية المباركة معناه أن هناك تعاقداً بين اللَّه تعالى والأنبياء</w:t>
      </w:r>
      <w:r w:rsidR="002D5BB1" w:rsidRPr="002D5BB1">
        <w:rPr>
          <w:rtl/>
        </w:rPr>
        <w:t xml:space="preserve"> </w:t>
      </w:r>
      <w:r w:rsidR="002D5BB1" w:rsidRPr="002D5BB1">
        <w:rPr>
          <w:rStyle w:val="libAlaemChar"/>
          <w:rtl/>
        </w:rPr>
        <w:t>عليهم‌السلام</w:t>
      </w:r>
      <w:r>
        <w:rPr>
          <w:rtl/>
        </w:rPr>
        <w:t>،</w:t>
      </w:r>
      <w:r w:rsidRPr="00F12837">
        <w:rPr>
          <w:rtl/>
        </w:rPr>
        <w:t xml:space="preserve"> والطرفان اللذان وقع عليهم الميثاق والتعاقد هما النبوّة والمقامات الغيبة التي أعطاها اللَّه تعالى للأنبياء في مقابل أمر مهمّ وخطير لابدّ أن يؤمنوا به</w:t>
      </w:r>
      <w:r>
        <w:rPr>
          <w:rtl/>
        </w:rPr>
        <w:t>،</w:t>
      </w:r>
      <w:r w:rsidRPr="00F12837">
        <w:rPr>
          <w:rtl/>
        </w:rPr>
        <w:t xml:space="preserve"> وهو قوله تعالى: </w:t>
      </w:r>
      <w:r w:rsidRPr="00240632">
        <w:rPr>
          <w:rStyle w:val="libAlaemChar"/>
          <w:rtl/>
        </w:rPr>
        <w:t>(</w:t>
      </w:r>
      <w:r w:rsidRPr="00F12837">
        <w:rPr>
          <w:rStyle w:val="libAieChar"/>
          <w:rtl/>
        </w:rPr>
        <w:t>ثُمَّ جَاءَكُمْ رَسُولٌ مُصَدِّقٌ لِمَا مَعَكُمْ لَتُؤْمِنُنَّ بِهِ وَلَتَنْصُرُنَّهُ</w:t>
      </w:r>
      <w:r w:rsidRPr="00240632">
        <w:rPr>
          <w:rStyle w:val="libAlaemChar"/>
          <w:rtl/>
        </w:rPr>
        <w:t>)</w:t>
      </w:r>
      <w:r w:rsidRPr="00F12837">
        <w:rPr>
          <w:rtl/>
        </w:rPr>
        <w:t xml:space="preserve"> فالمقامات الإلهية والمنح</w:t>
      </w:r>
    </w:p>
    <w:p w:rsidR="00F12837" w:rsidRP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الحج: 78.</w:t>
      </w:r>
    </w:p>
    <w:p w:rsidR="00F12837" w:rsidRDefault="00F12837" w:rsidP="00F12837">
      <w:pPr>
        <w:pStyle w:val="libFootnote0"/>
        <w:rPr>
          <w:rtl/>
        </w:rPr>
      </w:pPr>
      <w:r w:rsidRPr="00AD4F51">
        <w:rPr>
          <w:rtl/>
        </w:rPr>
        <w:t>(2) آل عمران: 81</w:t>
      </w:r>
      <w:r>
        <w:rPr>
          <w:rtl/>
        </w:rPr>
        <w:t>.</w:t>
      </w:r>
    </w:p>
    <w:p w:rsidR="00F12837" w:rsidRDefault="00F12837" w:rsidP="00F12837">
      <w:pPr>
        <w:pStyle w:val="libNormal"/>
        <w:rPr>
          <w:rtl/>
        </w:rPr>
      </w:pPr>
      <w:r>
        <w:br w:type="page"/>
      </w:r>
    </w:p>
    <w:p w:rsidR="00F12837" w:rsidRPr="00F12837" w:rsidRDefault="00F12837" w:rsidP="00F12837">
      <w:pPr>
        <w:pStyle w:val="libNormal"/>
        <w:rPr>
          <w:rtl/>
        </w:rPr>
      </w:pPr>
      <w:r w:rsidRPr="00F12837">
        <w:rPr>
          <w:rtl/>
        </w:rPr>
        <w:lastRenderedPageBreak/>
        <w:t>الربّانية إنما تعطى للأنبياء بشرط الإيمان بخاتمهم ونصرته</w:t>
      </w:r>
      <w:r>
        <w:rPr>
          <w:rtl/>
        </w:rPr>
        <w:t>،</w:t>
      </w:r>
      <w:r w:rsidRPr="00F12837">
        <w:rPr>
          <w:rtl/>
        </w:rPr>
        <w:t xml:space="preserve"> ولا شك أن الذي يكون ناصراً إنما هو تابع للمنصور والمنصور قائد له</w:t>
      </w:r>
      <w:r>
        <w:rPr>
          <w:rtl/>
        </w:rPr>
        <w:t>،</w:t>
      </w:r>
      <w:r w:rsidRPr="00F12837">
        <w:rPr>
          <w:rtl/>
        </w:rPr>
        <w:t xml:space="preserve"> فالأنبياء كلّهم مأمومون والرسول الأكرم إمامهم</w:t>
      </w:r>
      <w:r>
        <w:rPr>
          <w:rtl/>
        </w:rPr>
        <w:t>،</w:t>
      </w:r>
      <w:r w:rsidRPr="00F12837">
        <w:rPr>
          <w:rtl/>
        </w:rPr>
        <w:t xml:space="preserve"> والأنبياء سبقوا الناس بالاصطفاء الإلهي الخاصّ وحُبوا بالنبوّة والرسالة والمقامات الغيبيّة بتوسّط إيمانهم بولاية النبي</w:t>
      </w:r>
      <w:r w:rsidR="002D5BB1" w:rsidRPr="002D5BB1">
        <w:rPr>
          <w:rtl/>
        </w:rPr>
        <w:t xml:space="preserve"> </w:t>
      </w:r>
      <w:r w:rsidR="002D5BB1" w:rsidRPr="002D5BB1">
        <w:rPr>
          <w:rStyle w:val="libAlaemChar"/>
          <w:rtl/>
        </w:rPr>
        <w:t>صلى‌الله‌عليه‌وآله</w:t>
      </w:r>
      <w:r w:rsidRPr="00F12837">
        <w:rPr>
          <w:rtl/>
        </w:rPr>
        <w:t xml:space="preserve"> وتعهّدهم بنصرته ومؤازرته</w:t>
      </w:r>
      <w:r>
        <w:rPr>
          <w:rtl/>
        </w:rPr>
        <w:t>،</w:t>
      </w:r>
      <w:r w:rsidRPr="00F12837">
        <w:rPr>
          <w:rtl/>
        </w:rPr>
        <w:t xml:space="preserve"> وهم أسبق الناس شيعة وإسلاماً لخاتم الأنبياء</w:t>
      </w:r>
      <w:r w:rsidR="002D5BB1" w:rsidRPr="002D5BB1">
        <w:rPr>
          <w:rtl/>
        </w:rPr>
        <w:t xml:space="preserve"> </w:t>
      </w:r>
      <w:r w:rsidR="002D5BB1" w:rsidRPr="002D5BB1">
        <w:rPr>
          <w:rStyle w:val="libAlaemChar"/>
          <w:rtl/>
        </w:rPr>
        <w:t>صلى‌الله‌عليه‌وآله</w:t>
      </w:r>
      <w:r w:rsidRPr="00F12837">
        <w:rPr>
          <w:rtl/>
        </w:rPr>
        <w:t>.</w:t>
      </w:r>
    </w:p>
    <w:p w:rsidR="00F12837" w:rsidRPr="00F12837" w:rsidRDefault="00F12837" w:rsidP="00F12837">
      <w:pPr>
        <w:pStyle w:val="Heading2"/>
        <w:rPr>
          <w:rtl/>
        </w:rPr>
      </w:pPr>
      <w:bookmarkStart w:id="78" w:name="_Toc421607306"/>
      <w:r w:rsidRPr="00AD4F51">
        <w:rPr>
          <w:rtl/>
        </w:rPr>
        <w:t>الأنبياء على دين النبي الأكرم</w:t>
      </w:r>
      <w:r w:rsidR="002D5BB1" w:rsidRPr="002D5BB1">
        <w:rPr>
          <w:rStyle w:val="libNormalChar"/>
          <w:rtl/>
        </w:rPr>
        <w:t xml:space="preserve"> </w:t>
      </w:r>
      <w:r w:rsidR="002D5BB1" w:rsidRPr="002D5BB1">
        <w:rPr>
          <w:rStyle w:val="libAlaemChar"/>
          <w:rtl/>
        </w:rPr>
        <w:t>صلى‌الله‌عليه‌وآله</w:t>
      </w:r>
      <w:bookmarkEnd w:id="78"/>
    </w:p>
    <w:p w:rsidR="00F12837" w:rsidRPr="00F12837" w:rsidRDefault="00F12837" w:rsidP="00F12837">
      <w:pPr>
        <w:pStyle w:val="libNormal"/>
        <w:rPr>
          <w:rtl/>
        </w:rPr>
      </w:pPr>
      <w:r w:rsidRPr="00F12837">
        <w:rPr>
          <w:rtl/>
        </w:rPr>
        <w:t>ومن ثمّ فإن هذه الآية المباركة تدلّل على أن دين الأنبياء بعد الإيمان باللَّه عزّ وجلَّ هو الإيمان بخاتم الأنبياء ومشايعته ومؤازرته</w:t>
      </w:r>
      <w:r>
        <w:rPr>
          <w:rtl/>
        </w:rPr>
        <w:t>،</w:t>
      </w:r>
      <w:r w:rsidRPr="00F12837">
        <w:rPr>
          <w:rtl/>
        </w:rPr>
        <w:t xml:space="preserve"> فالأنبياء كانوا على دين النبي محمّد</w:t>
      </w:r>
      <w:r w:rsidR="002D5BB1" w:rsidRPr="002D5BB1">
        <w:rPr>
          <w:rtl/>
        </w:rPr>
        <w:t xml:space="preserve"> </w:t>
      </w:r>
      <w:r w:rsidR="002D5BB1" w:rsidRPr="002D5BB1">
        <w:rPr>
          <w:rStyle w:val="libAlaemChar"/>
          <w:rtl/>
        </w:rPr>
        <w:t>صلى‌الله‌عليه‌وآله</w:t>
      </w:r>
      <w:r>
        <w:rPr>
          <w:rtl/>
        </w:rPr>
        <w:t>،</w:t>
      </w:r>
      <w:r w:rsidRPr="00F12837">
        <w:rPr>
          <w:rtl/>
        </w:rPr>
        <w:t xml:space="preserve"> وهو الإسلام</w:t>
      </w:r>
      <w:r>
        <w:rPr>
          <w:rtl/>
        </w:rPr>
        <w:t>.</w:t>
      </w:r>
    </w:p>
    <w:p w:rsidR="00F12837" w:rsidRPr="00F12837" w:rsidRDefault="00F12837" w:rsidP="00F12837">
      <w:pPr>
        <w:pStyle w:val="libNormal"/>
        <w:rPr>
          <w:rtl/>
        </w:rPr>
      </w:pPr>
      <w:r w:rsidRPr="00F12837">
        <w:rPr>
          <w:rtl/>
        </w:rPr>
        <w:t>بيان ذلك:</w:t>
      </w:r>
    </w:p>
    <w:p w:rsidR="00F12837" w:rsidRDefault="00F12837" w:rsidP="00F12837">
      <w:pPr>
        <w:pStyle w:val="libNormal"/>
        <w:rPr>
          <w:rtl/>
        </w:rPr>
      </w:pPr>
      <w:r w:rsidRPr="00F12837">
        <w:rPr>
          <w:rtl/>
        </w:rPr>
        <w:t xml:space="preserve">إن قوله تعالى في الآية المباركة: </w:t>
      </w:r>
      <w:r w:rsidRPr="00240632">
        <w:rPr>
          <w:rStyle w:val="libAlaemChar"/>
          <w:rtl/>
        </w:rPr>
        <w:t>(</w:t>
      </w:r>
      <w:r w:rsidRPr="00F12837">
        <w:rPr>
          <w:rStyle w:val="libAieChar"/>
          <w:rtl/>
        </w:rPr>
        <w:t>مُصَدِّقٌ لِمَا مَعَكُمْ</w:t>
      </w:r>
      <w:r w:rsidRPr="00240632">
        <w:rPr>
          <w:rStyle w:val="libAlaemChar"/>
          <w:rtl/>
        </w:rPr>
        <w:t>)</w:t>
      </w:r>
      <w:r w:rsidRPr="00F12837">
        <w:rPr>
          <w:rtl/>
        </w:rPr>
        <w:t xml:space="preserve"> معناه أن النبي الأكرم</w:t>
      </w:r>
      <w:r w:rsidR="002D5BB1" w:rsidRPr="002D5BB1">
        <w:rPr>
          <w:rtl/>
        </w:rPr>
        <w:t xml:space="preserve"> </w:t>
      </w:r>
      <w:r w:rsidR="002D5BB1" w:rsidRPr="002D5BB1">
        <w:rPr>
          <w:rStyle w:val="libAlaemChar"/>
          <w:rtl/>
        </w:rPr>
        <w:t>صلى‌الله‌عليه‌وآله</w:t>
      </w:r>
      <w:r w:rsidRPr="00F12837">
        <w:rPr>
          <w:rtl/>
        </w:rPr>
        <w:t xml:space="preserve"> ليس تابعاً للأنبياء</w:t>
      </w:r>
      <w:r>
        <w:rPr>
          <w:rtl/>
        </w:rPr>
        <w:t>،</w:t>
      </w:r>
      <w:r w:rsidRPr="00F12837">
        <w:rPr>
          <w:rtl/>
        </w:rPr>
        <w:t xml:space="preserve"> بل تابع للوحي الإلهي جملة</w:t>
      </w:r>
      <w:r>
        <w:rPr>
          <w:rtl/>
        </w:rPr>
        <w:t>،</w:t>
      </w:r>
      <w:r w:rsidRPr="00F12837">
        <w:rPr>
          <w:rtl/>
        </w:rPr>
        <w:t xml:space="preserve"> الذي هو فعل اللَّه تعالى</w:t>
      </w:r>
      <w:r>
        <w:rPr>
          <w:rtl/>
        </w:rPr>
        <w:t>؛</w:t>
      </w:r>
      <w:r w:rsidRPr="00F12837">
        <w:rPr>
          <w:rtl/>
        </w:rPr>
        <w:t xml:space="preserve"> ولذا لم يأمر اللَّه عزّ وجلَّ نبيّه الأكرم</w:t>
      </w:r>
      <w:r w:rsidR="002D5BB1" w:rsidRPr="002D5BB1">
        <w:rPr>
          <w:rtl/>
        </w:rPr>
        <w:t xml:space="preserve"> </w:t>
      </w:r>
      <w:r w:rsidR="002D5BB1" w:rsidRPr="002D5BB1">
        <w:rPr>
          <w:rStyle w:val="libAlaemChar"/>
          <w:rtl/>
        </w:rPr>
        <w:t>صلى‌الله‌عليه‌وآله</w:t>
      </w:r>
      <w:r w:rsidRPr="00F12837">
        <w:rPr>
          <w:rtl/>
        </w:rPr>
        <w:t xml:space="preserve"> بالاقتداء بالأنبياء وإنما بالهدى الذي هم عليه</w:t>
      </w:r>
      <w:r>
        <w:rPr>
          <w:rtl/>
        </w:rPr>
        <w:t>،</w:t>
      </w:r>
      <w:r w:rsidRPr="00F12837">
        <w:rPr>
          <w:rtl/>
        </w:rPr>
        <w:t xml:space="preserve"> قال اللَّه تعالى: </w:t>
      </w:r>
      <w:r w:rsidRPr="00240632">
        <w:rPr>
          <w:rStyle w:val="libAlaemChar"/>
          <w:rtl/>
        </w:rPr>
        <w:t>(</w:t>
      </w:r>
      <w:r w:rsidRPr="00F12837">
        <w:rPr>
          <w:rStyle w:val="libAieChar"/>
          <w:rtl/>
        </w:rPr>
        <w:t>أُولَئِكَ الَّذِينَ هَدَى اللَّهُ فَبِهُدَاهُمُ اقْتَدِهْ</w:t>
      </w:r>
      <w:r w:rsidRPr="00240632">
        <w:rPr>
          <w:rStyle w:val="libAlaemChar"/>
          <w:rtl/>
        </w:rPr>
        <w:t>)</w:t>
      </w:r>
      <w:r w:rsidRPr="00F12837">
        <w:rPr>
          <w:rStyle w:val="libFootnotenumChar"/>
          <w:rtl/>
        </w:rPr>
        <w:t>(1)</w:t>
      </w:r>
      <w:r w:rsidRPr="00F12837">
        <w:rPr>
          <w:rtl/>
        </w:rPr>
        <w:t>.</w:t>
      </w:r>
    </w:p>
    <w:p w:rsidR="00F12837" w:rsidRPr="00F12837" w:rsidRDefault="00F12837" w:rsidP="00F12837">
      <w:pPr>
        <w:pStyle w:val="libNormal"/>
        <w:rPr>
          <w:rtl/>
        </w:rPr>
      </w:pPr>
      <w:r w:rsidRPr="00F12837">
        <w:rPr>
          <w:rtl/>
        </w:rPr>
        <w:t>فالنبي الأكرم</w:t>
      </w:r>
      <w:r w:rsidR="002D5BB1" w:rsidRPr="002D5BB1">
        <w:rPr>
          <w:rtl/>
        </w:rPr>
        <w:t xml:space="preserve"> </w:t>
      </w:r>
      <w:r w:rsidR="002D5BB1" w:rsidRPr="002D5BB1">
        <w:rPr>
          <w:rStyle w:val="libAlaemChar"/>
          <w:rtl/>
        </w:rPr>
        <w:t>صلى‌الله‌عليه‌وآله</w:t>
      </w:r>
      <w:r w:rsidRPr="00F12837">
        <w:rPr>
          <w:rtl/>
        </w:rPr>
        <w:t xml:space="preserve"> ليس على هدى نبيّ من الأنبياء وليس هو تابعاً لأحد من الرسل</w:t>
      </w:r>
      <w:r>
        <w:rPr>
          <w:rtl/>
        </w:rPr>
        <w:t>،</w:t>
      </w:r>
      <w:r w:rsidRPr="00F12837">
        <w:rPr>
          <w:rtl/>
        </w:rPr>
        <w:t xml:space="preserve"> بل هو على هدى اللَّه عزّ وجلَّ</w:t>
      </w:r>
      <w:r>
        <w:rPr>
          <w:rtl/>
        </w:rPr>
        <w:t>،</w:t>
      </w:r>
      <w:r w:rsidRPr="00F12837">
        <w:rPr>
          <w:rtl/>
        </w:rPr>
        <w:t xml:space="preserve"> وهو أوّل المسلمين</w:t>
      </w:r>
      <w:r>
        <w:rPr>
          <w:rtl/>
        </w:rPr>
        <w:t>،</w:t>
      </w:r>
      <w:r w:rsidRPr="00F12837">
        <w:rPr>
          <w:rtl/>
        </w:rPr>
        <w:t xml:space="preserve"> والفاتح الأول للهدى الإلهي والدين الإسلامي الواحد هو خاتم الأنبياء</w:t>
      </w:r>
      <w:r>
        <w:rPr>
          <w:rtl/>
        </w:rPr>
        <w:t>،</w:t>
      </w:r>
      <w:r w:rsidRPr="00F12837">
        <w:rPr>
          <w:rtl/>
        </w:rPr>
        <w:t xml:space="preserve"> ولم يُعبَّر عن نبيٍّ من الأنبياء في القرآن الكريم بأنه أوّل المسليمن على الإطلاق سوى النبي</w:t>
      </w:r>
    </w:p>
    <w:p w:rsidR="00F12837" w:rsidRP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الأنعام: 90.</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محمّد</w:t>
      </w:r>
      <w:r w:rsidR="00063F8E">
        <w:rPr>
          <w:rtl/>
        </w:rPr>
        <w:t xml:space="preserve"> </w:t>
      </w:r>
      <w:r w:rsidR="002D5BB1" w:rsidRPr="002D5BB1">
        <w:rPr>
          <w:rStyle w:val="libAlaemChar"/>
          <w:rtl/>
        </w:rPr>
        <w:t>صلى‌الله‌عليه‌وآله</w:t>
      </w:r>
      <w:r>
        <w:rPr>
          <w:rtl/>
        </w:rPr>
        <w:t>،</w:t>
      </w:r>
      <w:r w:rsidRPr="00F12837">
        <w:rPr>
          <w:rtl/>
        </w:rPr>
        <w:t xml:space="preserve"> وذلك في قوله تعالى: </w:t>
      </w:r>
      <w:r w:rsidRPr="00240632">
        <w:rPr>
          <w:rStyle w:val="libAlaemChar"/>
          <w:rtl/>
        </w:rPr>
        <w:t>(</w:t>
      </w:r>
      <w:r w:rsidRPr="00F12837">
        <w:rPr>
          <w:rStyle w:val="libAieChar"/>
          <w:rtl/>
        </w:rPr>
        <w:t>قُلْ أَغَيْرَ اللَّهِ أَتَّخِذُ وَلِيًّا فَاطِرِ السَّمَوَاتِ وَالْأَرْضِ وَهُوَ يُطْعِمُ وَلَا يُطْعَمُ قُلْ إِنِّي أُمِرْتُ أَنْ أَكُونَ أَوَّلَ مَنْ أَسْلَمَ</w:t>
      </w:r>
      <w:r w:rsidRPr="00240632">
        <w:rPr>
          <w:rStyle w:val="libAlaemChar"/>
          <w:rtl/>
        </w:rPr>
        <w:t>)</w:t>
      </w:r>
      <w:r w:rsidRPr="00F12837">
        <w:rPr>
          <w:rStyle w:val="libFootnotenumChar"/>
          <w:rtl/>
        </w:rPr>
        <w:t>(1)</w:t>
      </w:r>
      <w:r w:rsidRPr="00F12837">
        <w:rPr>
          <w:rtl/>
        </w:rPr>
        <w:t xml:space="preserve"> وقوله تعالى: </w:t>
      </w:r>
      <w:r w:rsidRPr="00240632">
        <w:rPr>
          <w:rStyle w:val="libAlaemChar"/>
          <w:rtl/>
        </w:rPr>
        <w:t>(</w:t>
      </w:r>
      <w:r w:rsidRPr="00F12837">
        <w:rPr>
          <w:rStyle w:val="libAieChar"/>
          <w:rtl/>
        </w:rPr>
        <w:t>قُلْ إِنَّ صَلَاتِي وَنُسُكِي وَمَحْيَاي وَمَمَاتِي لِلَّهِ رَبِّ الْعَالَمِينَ * لَا شَرِيكَ لَهُ وَبِذَلِكَ أُمِرْتُ وَأَنَا أَوَّلُ الْمُسْلِمِينَ</w:t>
      </w:r>
      <w:r w:rsidRPr="00240632">
        <w:rPr>
          <w:rStyle w:val="libAlaemChar"/>
          <w:rtl/>
        </w:rPr>
        <w:t>)</w:t>
      </w:r>
      <w:r w:rsidRPr="00F12837">
        <w:rPr>
          <w:rStyle w:val="libFootnotenumChar"/>
          <w:rtl/>
        </w:rPr>
        <w:t>(2)</w:t>
      </w:r>
      <w:r w:rsidRPr="00F12837">
        <w:rPr>
          <w:rtl/>
        </w:rPr>
        <w:t xml:space="preserve"> وقوله تعالى: </w:t>
      </w:r>
      <w:r w:rsidRPr="00240632">
        <w:rPr>
          <w:rStyle w:val="libAlaemChar"/>
          <w:rtl/>
        </w:rPr>
        <w:t>(</w:t>
      </w:r>
      <w:r w:rsidRPr="00F12837">
        <w:rPr>
          <w:rStyle w:val="libAieChar"/>
          <w:rtl/>
        </w:rPr>
        <w:t>قُلْ إِنِّي أُمِرْتُ أَنْ أَعْبُدَ اللَّهَ مُخْلِصًا لَهُ الدِّينَ * وَأُمِرْتُ ِلأَنْ أَكُونَ أَوَّلَ الْمُسْلِمِينَ</w:t>
      </w:r>
      <w:r w:rsidRPr="00240632">
        <w:rPr>
          <w:rStyle w:val="libAlaemChar"/>
          <w:rtl/>
        </w:rPr>
        <w:t>)</w:t>
      </w:r>
      <w:r w:rsidRPr="00F12837">
        <w:rPr>
          <w:rStyle w:val="libFootnotenumChar"/>
          <w:rtl/>
        </w:rPr>
        <w:t>(3)</w:t>
      </w:r>
      <w:r>
        <w:rPr>
          <w:rtl/>
        </w:rPr>
        <w:t>.</w:t>
      </w:r>
      <w:r w:rsidRPr="00F12837">
        <w:rPr>
          <w:rtl/>
        </w:rPr>
        <w:t xml:space="preserve"> وأمَّا سائر الأنبياء</w:t>
      </w:r>
      <w:r>
        <w:rPr>
          <w:rtl/>
        </w:rPr>
        <w:t>،</w:t>
      </w:r>
      <w:r w:rsidRPr="00F12837">
        <w:rPr>
          <w:rtl/>
        </w:rPr>
        <w:t xml:space="preserve"> فقد عُبّر عنهم في القرآن الكريم بأنهم من المسلمين</w:t>
      </w:r>
      <w:r>
        <w:rPr>
          <w:rtl/>
        </w:rPr>
        <w:t>،</w:t>
      </w:r>
      <w:r w:rsidRPr="00F12837">
        <w:rPr>
          <w:rtl/>
        </w:rPr>
        <w:t xml:space="preserve"> بما فيهم أنبياء أولي العزم</w:t>
      </w:r>
      <w:r>
        <w:rPr>
          <w:rtl/>
        </w:rPr>
        <w:t>،</w:t>
      </w:r>
      <w:r w:rsidRPr="00F12837">
        <w:rPr>
          <w:rtl/>
        </w:rPr>
        <w:t xml:space="preserve"> فقد حكى اللَّه عزّ وجلَّ على لسان نوح قوله:</w:t>
      </w:r>
    </w:p>
    <w:p w:rsidR="00F12837" w:rsidRDefault="00F12837" w:rsidP="00F12837">
      <w:pPr>
        <w:pStyle w:val="libNormal"/>
        <w:rPr>
          <w:rtl/>
        </w:rPr>
      </w:pPr>
      <w:r w:rsidRPr="00240632">
        <w:rPr>
          <w:rStyle w:val="libAlaemChar"/>
          <w:rtl/>
        </w:rPr>
        <w:t>(</w:t>
      </w:r>
      <w:r w:rsidRPr="00F12837">
        <w:rPr>
          <w:rStyle w:val="libAieChar"/>
          <w:rtl/>
        </w:rPr>
        <w:t>فَإِنْ تَوَلَّيْتُمْ فَمَا سَأَلْتُكُمْ مِنْ أَجْرٍ إِنْ أَجْرِيَ إِلَّا عَلَى اللَّهِ وَأُمِرْتُ أَنْ أَكُونَ مِنَ الْمُسْلِمِينَ</w:t>
      </w:r>
      <w:r w:rsidRPr="00240632">
        <w:rPr>
          <w:rStyle w:val="libAlaemChar"/>
          <w:rtl/>
        </w:rPr>
        <w:t>)</w:t>
      </w:r>
      <w:r w:rsidRPr="00F12837">
        <w:rPr>
          <w:rStyle w:val="libFootnotenumChar"/>
          <w:rtl/>
        </w:rPr>
        <w:t>(4)</w:t>
      </w:r>
      <w:r w:rsidRPr="00F12837">
        <w:rPr>
          <w:rtl/>
        </w:rPr>
        <w:t xml:space="preserve"> ولم يُعبَّر عنه بأنه أوّل المسلمين</w:t>
      </w:r>
      <w:r>
        <w:rPr>
          <w:rtl/>
        </w:rPr>
        <w:t>.</w:t>
      </w:r>
      <w:r w:rsidRPr="00F12837">
        <w:rPr>
          <w:rtl/>
        </w:rPr>
        <w:t xml:space="preserve"> ولا شك أن الدين عند اللَّه عزّ وجلَّ واحد</w:t>
      </w:r>
      <w:r>
        <w:rPr>
          <w:rtl/>
        </w:rPr>
        <w:t>،</w:t>
      </w:r>
      <w:r w:rsidRPr="00F12837">
        <w:rPr>
          <w:rtl/>
        </w:rPr>
        <w:t xml:space="preserve"> قال تعالى: </w:t>
      </w:r>
      <w:r w:rsidRPr="00240632">
        <w:rPr>
          <w:rStyle w:val="libAlaemChar"/>
          <w:rtl/>
        </w:rPr>
        <w:t>(</w:t>
      </w:r>
      <w:r w:rsidRPr="00F12837">
        <w:rPr>
          <w:rStyle w:val="libAieChar"/>
          <w:rtl/>
        </w:rPr>
        <w:t>إِنَّ الدِّينَ عِنْدَ اللَّهِ الإِْسْلَامُ</w:t>
      </w:r>
      <w:r w:rsidRPr="00240632">
        <w:rPr>
          <w:rStyle w:val="libAlaemChar"/>
          <w:rtl/>
        </w:rPr>
        <w:t>)</w:t>
      </w:r>
      <w:r w:rsidRPr="00F12837">
        <w:rPr>
          <w:rStyle w:val="libFootnotenumChar"/>
          <w:rtl/>
        </w:rPr>
        <w:t>(5)</w:t>
      </w:r>
      <w:r>
        <w:rPr>
          <w:rtl/>
        </w:rPr>
        <w:t>،</w:t>
      </w:r>
      <w:r w:rsidRPr="00F12837">
        <w:rPr>
          <w:rtl/>
        </w:rPr>
        <w:t xml:space="preserve"> ولا يتقبّل من مخلوق من المخلوقات غير الإسلام</w:t>
      </w:r>
      <w:r>
        <w:rPr>
          <w:rtl/>
        </w:rPr>
        <w:t>،</w:t>
      </w:r>
      <w:r w:rsidRPr="00F12837">
        <w:rPr>
          <w:rtl/>
        </w:rPr>
        <w:t xml:space="preserve"> قال تعالى: </w:t>
      </w:r>
      <w:r w:rsidRPr="00240632">
        <w:rPr>
          <w:rStyle w:val="libAlaemChar"/>
          <w:rtl/>
        </w:rPr>
        <w:t>(</w:t>
      </w:r>
      <w:r w:rsidRPr="00F12837">
        <w:rPr>
          <w:rStyle w:val="libAieChar"/>
          <w:rtl/>
        </w:rPr>
        <w:t>وَمَنْ يَبْتَغِ غَيْرَ الإِْسْلَامِ دِينًا فَلَنْ يُقْبَلَ مِنْهُ</w:t>
      </w:r>
      <w:r w:rsidRPr="00240632">
        <w:rPr>
          <w:rStyle w:val="libAlaemChar"/>
          <w:rtl/>
        </w:rPr>
        <w:t>)</w:t>
      </w:r>
      <w:r w:rsidRPr="00F12837">
        <w:rPr>
          <w:rStyle w:val="libFootnotenumChar"/>
          <w:rtl/>
        </w:rPr>
        <w:t>(6)</w:t>
      </w:r>
      <w:r>
        <w:rPr>
          <w:rtl/>
        </w:rPr>
        <w:t>،</w:t>
      </w:r>
      <w:r w:rsidRPr="00F12837">
        <w:rPr>
          <w:rtl/>
        </w:rPr>
        <w:t xml:space="preserve"> فالنبي الأكرم</w:t>
      </w:r>
      <w:r w:rsidR="002D5BB1" w:rsidRPr="002D5BB1">
        <w:rPr>
          <w:rtl/>
        </w:rPr>
        <w:t xml:space="preserve"> </w:t>
      </w:r>
      <w:r w:rsidR="002D5BB1" w:rsidRPr="002D5BB1">
        <w:rPr>
          <w:rStyle w:val="libAlaemChar"/>
          <w:rtl/>
        </w:rPr>
        <w:t>صلى‌الله‌عليه‌وآله</w:t>
      </w:r>
      <w:r w:rsidRPr="00F12837">
        <w:rPr>
          <w:rtl/>
        </w:rPr>
        <w:t xml:space="preserve"> أوّل المسلمين وأوّل مَن نطق بميثاق التوحيد والتسليم للَّه عزّ وجل</w:t>
      </w:r>
      <w:r>
        <w:rPr>
          <w:rtl/>
        </w:rPr>
        <w:t>،</w:t>
      </w:r>
      <w:r w:rsidRPr="00F12837">
        <w:rPr>
          <w:rtl/>
        </w:rPr>
        <w:t xml:space="preserve"> فكان هو أفضل الأنبياء وهو الإمام المتبوع وهم المأمومون التابعون له في الدين الإسلامي</w:t>
      </w:r>
      <w:r>
        <w:rPr>
          <w:rtl/>
        </w:rPr>
        <w:t>،</w:t>
      </w:r>
      <w:r w:rsidRPr="00F12837">
        <w:rPr>
          <w:rtl/>
        </w:rPr>
        <w:t xml:space="preserve"> فضلاً عن غيرهم من المخلوقين</w:t>
      </w:r>
      <w:r>
        <w:rPr>
          <w:rtl/>
        </w:rPr>
        <w:t>؛</w:t>
      </w:r>
      <w:r w:rsidRPr="00F12837">
        <w:rPr>
          <w:rtl/>
        </w:rPr>
        <w:t xml:space="preserve"> ولذا ورد في الحديث عن أبي عبد اللَّه</w:t>
      </w:r>
      <w:r w:rsidR="002D5BB1" w:rsidRPr="002D5BB1">
        <w:rPr>
          <w:rtl/>
        </w:rPr>
        <w:t xml:space="preserve"> </w:t>
      </w:r>
      <w:r w:rsidR="002D5BB1" w:rsidRPr="002D5BB1">
        <w:rPr>
          <w:rStyle w:val="libAlaemChar"/>
          <w:rtl/>
        </w:rPr>
        <w:t>عليه‌السلام</w:t>
      </w:r>
      <w:r w:rsidRPr="00F12837">
        <w:rPr>
          <w:rtl/>
        </w:rPr>
        <w:t>: (أن بعض قريش قال لرسول اللَّه</w:t>
      </w:r>
      <w:r w:rsidR="002D5BB1" w:rsidRPr="002D5BB1">
        <w:rPr>
          <w:rtl/>
        </w:rPr>
        <w:t xml:space="preserve"> </w:t>
      </w:r>
      <w:r w:rsidR="002D5BB1" w:rsidRPr="002D5BB1">
        <w:rPr>
          <w:rStyle w:val="libAlaemChar"/>
          <w:rtl/>
        </w:rPr>
        <w:t>صلى‌الله‌عليه‌وآله</w:t>
      </w:r>
      <w:r w:rsidRPr="00F12837">
        <w:rPr>
          <w:rtl/>
        </w:rPr>
        <w:t>:</w:t>
      </w:r>
    </w:p>
    <w:p w:rsidR="00F12837" w:rsidRP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الأنعام: 14.</w:t>
      </w:r>
    </w:p>
    <w:p w:rsidR="00F12837" w:rsidRDefault="00F12837" w:rsidP="00F12837">
      <w:pPr>
        <w:pStyle w:val="libFootnote0"/>
        <w:rPr>
          <w:rtl/>
        </w:rPr>
      </w:pPr>
      <w:r w:rsidRPr="00AD4F51">
        <w:rPr>
          <w:rtl/>
        </w:rPr>
        <w:t>(2) الأنعام: 162</w:t>
      </w:r>
      <w:r w:rsidR="00240632">
        <w:rPr>
          <w:rtl/>
        </w:rPr>
        <w:t xml:space="preserve"> - </w:t>
      </w:r>
      <w:r w:rsidRPr="00AD4F51">
        <w:rPr>
          <w:rtl/>
        </w:rPr>
        <w:t>163.</w:t>
      </w:r>
    </w:p>
    <w:p w:rsidR="00F12837" w:rsidRDefault="00F12837" w:rsidP="00F12837">
      <w:pPr>
        <w:pStyle w:val="libFootnote0"/>
        <w:rPr>
          <w:rtl/>
        </w:rPr>
      </w:pPr>
      <w:r w:rsidRPr="00AD4F51">
        <w:rPr>
          <w:rtl/>
        </w:rPr>
        <w:t>(3) الزمر:11</w:t>
      </w:r>
      <w:r w:rsidR="00240632">
        <w:rPr>
          <w:rtl/>
        </w:rPr>
        <w:t xml:space="preserve"> - </w:t>
      </w:r>
      <w:r w:rsidRPr="00AD4F51">
        <w:rPr>
          <w:rtl/>
        </w:rPr>
        <w:t>12.</w:t>
      </w:r>
    </w:p>
    <w:p w:rsidR="00F12837" w:rsidRDefault="00F12837" w:rsidP="00F12837">
      <w:pPr>
        <w:pStyle w:val="libFootnote0"/>
        <w:rPr>
          <w:rtl/>
        </w:rPr>
      </w:pPr>
      <w:r w:rsidRPr="00AD4F51">
        <w:rPr>
          <w:rtl/>
        </w:rPr>
        <w:t>(4) يونس: 72.</w:t>
      </w:r>
    </w:p>
    <w:p w:rsidR="00F12837" w:rsidRDefault="00F12837" w:rsidP="00F12837">
      <w:pPr>
        <w:pStyle w:val="libFootnote0"/>
        <w:rPr>
          <w:rtl/>
        </w:rPr>
      </w:pPr>
      <w:r w:rsidRPr="00AD4F51">
        <w:rPr>
          <w:rtl/>
        </w:rPr>
        <w:t>(5) آل عمران: 19.</w:t>
      </w:r>
    </w:p>
    <w:p w:rsidR="00F12837" w:rsidRDefault="00F12837" w:rsidP="00F12837">
      <w:pPr>
        <w:pStyle w:val="libFootnote0"/>
        <w:rPr>
          <w:rtl/>
        </w:rPr>
      </w:pPr>
      <w:r w:rsidRPr="00AD4F51">
        <w:rPr>
          <w:rtl/>
        </w:rPr>
        <w:t>(6) آل عمران: 85</w:t>
      </w:r>
      <w:r>
        <w:rPr>
          <w:rtl/>
        </w:rPr>
        <w:t>.</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 xml:space="preserve">بأي شي‏ء سبقت الأنبياء وأنت بعثت آخرهم وخاتمهم؟ قال: إني كنت أوّل مَن آمن بربّي وأوّل مَن أجاب حين أخذ اللَّه ميثاق النبيين </w:t>
      </w:r>
      <w:r w:rsidRPr="00240632">
        <w:rPr>
          <w:rStyle w:val="libAlaemChar"/>
          <w:rtl/>
        </w:rPr>
        <w:t>(</w:t>
      </w:r>
      <w:r w:rsidRPr="00F12837">
        <w:rPr>
          <w:rStyle w:val="libAieChar"/>
          <w:rtl/>
        </w:rPr>
        <w:t xml:space="preserve">وأشهدهم على أنفسهم ألست بربكم قالوا بلى </w:t>
      </w:r>
      <w:r w:rsidRPr="00240632">
        <w:rPr>
          <w:rStyle w:val="libAlaemChar"/>
          <w:rtl/>
        </w:rPr>
        <w:t>)</w:t>
      </w:r>
      <w:r w:rsidRPr="00F12837">
        <w:rPr>
          <w:rtl/>
        </w:rPr>
        <w:t xml:space="preserve"> فكنت أنا أوّل نبيّ قال بلى</w:t>
      </w:r>
      <w:r>
        <w:rPr>
          <w:rtl/>
        </w:rPr>
        <w:t>،</w:t>
      </w:r>
      <w:r w:rsidRPr="00F12837">
        <w:rPr>
          <w:rtl/>
        </w:rPr>
        <w:t xml:space="preserve"> فسبقتهم بالإقرار باللَّه)</w:t>
      </w:r>
      <w:r w:rsidRPr="00F12837">
        <w:rPr>
          <w:rStyle w:val="libFootnotenumChar"/>
          <w:rtl/>
        </w:rPr>
        <w:t>(1)</w:t>
      </w:r>
      <w:r w:rsidRPr="00F12837">
        <w:rPr>
          <w:rtl/>
        </w:rPr>
        <w:t>.</w:t>
      </w:r>
    </w:p>
    <w:p w:rsidR="00F12837" w:rsidRDefault="00F12837" w:rsidP="00F12837">
      <w:pPr>
        <w:pStyle w:val="libNormal"/>
        <w:rPr>
          <w:rtl/>
        </w:rPr>
      </w:pPr>
      <w:r w:rsidRPr="00F12837">
        <w:rPr>
          <w:rtl/>
        </w:rPr>
        <w:t>وفي الحديث أيضاً عن النبي الأكرم</w:t>
      </w:r>
      <w:r w:rsidR="002D5BB1" w:rsidRPr="002D5BB1">
        <w:rPr>
          <w:rtl/>
        </w:rPr>
        <w:t xml:space="preserve"> </w:t>
      </w:r>
      <w:r w:rsidR="002D5BB1" w:rsidRPr="002D5BB1">
        <w:rPr>
          <w:rStyle w:val="libAlaemChar"/>
          <w:rtl/>
        </w:rPr>
        <w:t>صلى‌الله‌عليه‌وآله</w:t>
      </w:r>
      <w:r w:rsidRPr="00F12837">
        <w:rPr>
          <w:rtl/>
        </w:rPr>
        <w:t xml:space="preserve"> في حديثه لأصحابه قال: (فأخذ لي العهد والميثاق على جميع النبيين</w:t>
      </w:r>
      <w:r>
        <w:rPr>
          <w:rtl/>
        </w:rPr>
        <w:t>،</w:t>
      </w:r>
      <w:r w:rsidRPr="00F12837">
        <w:rPr>
          <w:rtl/>
        </w:rPr>
        <w:t xml:space="preserve"> وهو قوله الذي أكرمني به جلَّ مَن قائل: </w:t>
      </w:r>
      <w:r w:rsidRPr="00240632">
        <w:rPr>
          <w:rStyle w:val="libAlaemChar"/>
          <w:rtl/>
        </w:rPr>
        <w:t>(</w:t>
      </w:r>
      <w:r w:rsidRPr="00F12837">
        <w:rPr>
          <w:rStyle w:val="libAieChar"/>
          <w:rtl/>
        </w:rPr>
        <w:t>وَإِذْ أَخَذَ اللَّهُ مِيثَاقَ النبيينَ لَمَا آتَيْتُكُمْ مِنْ كِتَابٍ وَحِكْمَةٍ ثُمَّ جَاءَكُمْ رَسُولٌ مُصَدِّقٌ لِمَا مَعَكُمْ لَتُؤْمِنُنَّ بِهِ‏لَتَنْصُرُنَّهُ قَالَ أَأَقْرَرْتُمْ وَأَخَذْتُمْ عَلَى ذَلِكُمْ إِصْرِي قَالُوا أَقْرَرْنَا قَالَ فَاشْهَدُوا وَأَنَا مَعَكُمْ مِنَ الشَّاهِدِينَ</w:t>
      </w:r>
      <w:r w:rsidRPr="00240632">
        <w:rPr>
          <w:rStyle w:val="libAlaemChar"/>
          <w:rtl/>
        </w:rPr>
        <w:t>)</w:t>
      </w:r>
      <w:r w:rsidRPr="00F12837">
        <w:rPr>
          <w:rStyle w:val="libFootnotenumChar"/>
          <w:rtl/>
        </w:rPr>
        <w:t>(2)</w:t>
      </w:r>
      <w:r w:rsidRPr="00F12837">
        <w:rPr>
          <w:rtl/>
        </w:rPr>
        <w:t xml:space="preserve"> وقد علَّمتهم أن الميثاق أُخذ لي على جميع النبيِّين</w:t>
      </w:r>
      <w:r>
        <w:rPr>
          <w:rtl/>
        </w:rPr>
        <w:t>،</w:t>
      </w:r>
      <w:r w:rsidRPr="00F12837">
        <w:rPr>
          <w:rtl/>
        </w:rPr>
        <w:t xml:space="preserve"> وأنا الرسول الذي ختم اللَّه بي الرسل</w:t>
      </w:r>
      <w:r>
        <w:rPr>
          <w:rtl/>
        </w:rPr>
        <w:t>،</w:t>
      </w:r>
      <w:r w:rsidRPr="00F12837">
        <w:rPr>
          <w:rtl/>
        </w:rPr>
        <w:t xml:space="preserve"> وهو قوله تعالى: </w:t>
      </w:r>
      <w:r w:rsidRPr="00240632">
        <w:rPr>
          <w:rStyle w:val="libAlaemChar"/>
          <w:rtl/>
        </w:rPr>
        <w:t>(</w:t>
      </w:r>
      <w:r w:rsidRPr="00F12837">
        <w:rPr>
          <w:rStyle w:val="libAieChar"/>
          <w:rtl/>
        </w:rPr>
        <w:t>رَسُولَ اللَّهِ وَخَاتَمَ النبيينَ</w:t>
      </w:r>
      <w:r w:rsidRPr="00240632">
        <w:rPr>
          <w:rStyle w:val="libAlaemChar"/>
          <w:rtl/>
        </w:rPr>
        <w:t>)</w:t>
      </w:r>
      <w:r w:rsidRPr="00F12837">
        <w:rPr>
          <w:rStyle w:val="libFootnotenumChar"/>
          <w:rtl/>
        </w:rPr>
        <w:t>(3)</w:t>
      </w:r>
      <w:r w:rsidRPr="00F12837">
        <w:rPr>
          <w:rtl/>
        </w:rPr>
        <w:t xml:space="preserve"> فكنت</w:t>
      </w:r>
      <w:r w:rsidR="00240632">
        <w:rPr>
          <w:rtl/>
        </w:rPr>
        <w:t xml:space="preserve"> - </w:t>
      </w:r>
      <w:r w:rsidRPr="00F12837">
        <w:rPr>
          <w:rtl/>
        </w:rPr>
        <w:t>واللَّه</w:t>
      </w:r>
      <w:r w:rsidR="00240632">
        <w:rPr>
          <w:rtl/>
        </w:rPr>
        <w:t xml:space="preserve"> - </w:t>
      </w:r>
      <w:r w:rsidRPr="00F12837">
        <w:rPr>
          <w:rtl/>
        </w:rPr>
        <w:t>قبلهم وبُعثتُ بعدهم وأعطيتُ ما أعطوا وزادني ربّي من فضله ما لم يعطه لأحد من خلقه غيري</w:t>
      </w:r>
      <w:r>
        <w:rPr>
          <w:rtl/>
        </w:rPr>
        <w:t>،</w:t>
      </w:r>
      <w:r w:rsidRPr="00F12837">
        <w:rPr>
          <w:rtl/>
        </w:rPr>
        <w:t xml:space="preserve"> فمِن ذلك إنه أخذ لي الميثاق على سائر النبيِّين ولم يأخذ ميثاقي لأحد</w:t>
      </w:r>
      <w:r>
        <w:rPr>
          <w:rtl/>
        </w:rPr>
        <w:t>،</w:t>
      </w:r>
      <w:r w:rsidRPr="00F12837">
        <w:rPr>
          <w:rtl/>
        </w:rPr>
        <w:t xml:space="preserve"> ومن ذلك ما نَبَّأ نبيّاً ولا أرسل رسولاً إلّا أمره بالإقرار بي وأن يبشّر أمته بمبعثي ورسالتي)</w:t>
      </w:r>
      <w:r w:rsidRPr="00F12837">
        <w:rPr>
          <w:rStyle w:val="libFootnotenumChar"/>
          <w:rtl/>
        </w:rPr>
        <w:t>(4)</w:t>
      </w:r>
      <w:r w:rsidRPr="00F12837">
        <w:rPr>
          <w:rtl/>
        </w:rPr>
        <w:t>.</w:t>
      </w:r>
    </w:p>
    <w:p w:rsidR="00F12837" w:rsidRPr="00F12837" w:rsidRDefault="00F12837" w:rsidP="00F12837">
      <w:pPr>
        <w:pStyle w:val="libNormal"/>
        <w:rPr>
          <w:rtl/>
        </w:rPr>
      </w:pPr>
      <w:r w:rsidRPr="00F12837">
        <w:rPr>
          <w:rtl/>
        </w:rPr>
        <w:t>إذن</w:t>
      </w:r>
      <w:r>
        <w:rPr>
          <w:rtl/>
        </w:rPr>
        <w:t>؛</w:t>
      </w:r>
      <w:r w:rsidRPr="00F12837">
        <w:rPr>
          <w:rtl/>
        </w:rPr>
        <w:t xml:space="preserve"> فالدين دين محمّد</w:t>
      </w:r>
      <w:r w:rsidR="002D5BB1" w:rsidRPr="002D5BB1">
        <w:rPr>
          <w:rtl/>
        </w:rPr>
        <w:t xml:space="preserve"> </w:t>
      </w:r>
      <w:r w:rsidR="002D5BB1" w:rsidRPr="002D5BB1">
        <w:rPr>
          <w:rStyle w:val="libAlaemChar"/>
          <w:rtl/>
        </w:rPr>
        <w:t>صلى‌الله‌عليه‌وآله</w:t>
      </w:r>
      <w:r>
        <w:rPr>
          <w:rtl/>
        </w:rPr>
        <w:t>،</w:t>
      </w:r>
      <w:r w:rsidRPr="00F12837">
        <w:rPr>
          <w:rtl/>
        </w:rPr>
        <w:t xml:space="preserve"> وهو فاتح ذلك الصرح العظيم</w:t>
      </w:r>
      <w:r>
        <w:rPr>
          <w:rtl/>
        </w:rPr>
        <w:t>،</w:t>
      </w:r>
      <w:r w:rsidRPr="00F12837">
        <w:rPr>
          <w:rtl/>
        </w:rPr>
        <w:t xml:space="preserve"> وإن كانت الفطرة والملّة ملّة إبراهيم</w:t>
      </w:r>
      <w:r w:rsidR="002D5BB1" w:rsidRPr="002D5BB1">
        <w:rPr>
          <w:rtl/>
        </w:rPr>
        <w:t xml:space="preserve"> </w:t>
      </w:r>
      <w:r w:rsidR="002D5BB1" w:rsidRPr="002D5BB1">
        <w:rPr>
          <w:rStyle w:val="libAlaemChar"/>
          <w:rtl/>
        </w:rPr>
        <w:t>عليه‌السلام</w:t>
      </w:r>
      <w:r>
        <w:rPr>
          <w:rtl/>
        </w:rPr>
        <w:t>،</w:t>
      </w:r>
      <w:r w:rsidRPr="00F12837">
        <w:rPr>
          <w:rtl/>
        </w:rPr>
        <w:t xml:space="preserve"> وهي غير الدين</w:t>
      </w:r>
      <w:r>
        <w:rPr>
          <w:rtl/>
        </w:rPr>
        <w:t>.</w:t>
      </w:r>
      <w:r w:rsidRPr="00F12837">
        <w:rPr>
          <w:rtl/>
        </w:rPr>
        <w:t xml:space="preserve"> وكذلك للأنبياء شرائع ومناهج مختلفة وهي غير الدين أيضاً</w:t>
      </w:r>
      <w:r>
        <w:rPr>
          <w:rtl/>
        </w:rPr>
        <w:t>،</w:t>
      </w:r>
      <w:r w:rsidRPr="00F12837">
        <w:rPr>
          <w:rtl/>
        </w:rPr>
        <w:t xml:space="preserve"> وإنما هي تفصيلات وتنزّلات كلّيات ذلك الدين الحنيف</w:t>
      </w:r>
      <w:r>
        <w:rPr>
          <w:rtl/>
        </w:rPr>
        <w:t>،</w:t>
      </w:r>
      <w:r w:rsidRPr="00F12837">
        <w:rPr>
          <w:rtl/>
        </w:rPr>
        <w:t xml:space="preserve"> وهو الإسلام</w:t>
      </w:r>
      <w:r>
        <w:rPr>
          <w:rtl/>
        </w:rPr>
        <w:t>؛</w:t>
      </w:r>
      <w:r w:rsidRPr="00F12837">
        <w:rPr>
          <w:rtl/>
        </w:rPr>
        <w:t xml:space="preserve"> ولذا جاء في دعاء التوجّه في الصلاة:</w:t>
      </w:r>
    </w:p>
    <w:p w:rsidR="00F12837" w:rsidRP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الكافي</w:t>
      </w:r>
      <w:r>
        <w:rPr>
          <w:rtl/>
        </w:rPr>
        <w:t>،</w:t>
      </w:r>
      <w:r w:rsidRPr="00AD4F51">
        <w:rPr>
          <w:rtl/>
        </w:rPr>
        <w:t xml:space="preserve"> ج 1</w:t>
      </w:r>
      <w:r>
        <w:rPr>
          <w:rtl/>
        </w:rPr>
        <w:t>،</w:t>
      </w:r>
      <w:r w:rsidRPr="00AD4F51">
        <w:rPr>
          <w:rtl/>
        </w:rPr>
        <w:t xml:space="preserve"> ص 441.</w:t>
      </w:r>
    </w:p>
    <w:p w:rsidR="00F12837" w:rsidRDefault="00F12837" w:rsidP="00F12837">
      <w:pPr>
        <w:pStyle w:val="libFootnote0"/>
        <w:rPr>
          <w:rtl/>
        </w:rPr>
      </w:pPr>
      <w:r w:rsidRPr="00AD4F51">
        <w:rPr>
          <w:rtl/>
        </w:rPr>
        <w:t>(2) آل عمران: 81.</w:t>
      </w:r>
    </w:p>
    <w:p w:rsidR="00F12837" w:rsidRDefault="00F12837" w:rsidP="00F12837">
      <w:pPr>
        <w:pStyle w:val="libFootnote0"/>
        <w:rPr>
          <w:rtl/>
        </w:rPr>
      </w:pPr>
      <w:r w:rsidRPr="00AD4F51">
        <w:rPr>
          <w:rtl/>
        </w:rPr>
        <w:t>(3) الأحزاب: 40.</w:t>
      </w:r>
    </w:p>
    <w:p w:rsidR="00F12837" w:rsidRDefault="00F12837" w:rsidP="00F12837">
      <w:pPr>
        <w:pStyle w:val="libFootnote0"/>
        <w:rPr>
          <w:rtl/>
        </w:rPr>
      </w:pPr>
      <w:r w:rsidRPr="00AD4F51">
        <w:rPr>
          <w:rtl/>
        </w:rPr>
        <w:t>(4)</w:t>
      </w:r>
      <w:r w:rsidR="00063F8E">
        <w:rPr>
          <w:rtl/>
        </w:rPr>
        <w:t xml:space="preserve"> </w:t>
      </w:r>
      <w:r w:rsidRPr="00AD4F51">
        <w:rPr>
          <w:rtl/>
        </w:rPr>
        <w:t>الحسين بن حمدان الخصيبي</w:t>
      </w:r>
      <w:r>
        <w:rPr>
          <w:rtl/>
        </w:rPr>
        <w:t>،</w:t>
      </w:r>
      <w:r w:rsidRPr="00AD4F51">
        <w:rPr>
          <w:rtl/>
        </w:rPr>
        <w:t xml:space="preserve"> الهداية الكبرى</w:t>
      </w:r>
      <w:r>
        <w:rPr>
          <w:rtl/>
        </w:rPr>
        <w:t>،</w:t>
      </w:r>
      <w:r w:rsidRPr="00AD4F51">
        <w:rPr>
          <w:rtl/>
        </w:rPr>
        <w:t xml:space="preserve"> ص380.</w:t>
      </w:r>
    </w:p>
    <w:p w:rsidR="00F12837" w:rsidRDefault="00F12837" w:rsidP="00F12837">
      <w:pPr>
        <w:pStyle w:val="libNormal"/>
        <w:rPr>
          <w:rtl/>
        </w:rPr>
      </w:pPr>
      <w:r>
        <w:br w:type="page"/>
      </w:r>
    </w:p>
    <w:p w:rsidR="00F12837" w:rsidRPr="00F12837" w:rsidRDefault="00F12837" w:rsidP="00F12837">
      <w:pPr>
        <w:pStyle w:val="libNormal"/>
        <w:rPr>
          <w:rtl/>
        </w:rPr>
      </w:pPr>
      <w:r w:rsidRPr="00F12837">
        <w:rPr>
          <w:rtl/>
        </w:rPr>
        <w:lastRenderedPageBreak/>
        <w:t>(وجّهت وجهي للذي فطر السماوات والأرض حنيفاً مسلماً على ملّة إبراهيم ودين محمّد</w:t>
      </w:r>
      <w:r w:rsidR="002D5BB1" w:rsidRPr="002D5BB1">
        <w:rPr>
          <w:rtl/>
        </w:rPr>
        <w:t xml:space="preserve"> </w:t>
      </w:r>
      <w:r w:rsidR="002D5BB1" w:rsidRPr="002D5BB1">
        <w:rPr>
          <w:rStyle w:val="libAlaemChar"/>
          <w:rtl/>
        </w:rPr>
        <w:t>صلى‌الله‌عليه‌وآله</w:t>
      </w:r>
      <w:r w:rsidRPr="00F12837">
        <w:rPr>
          <w:rtl/>
        </w:rPr>
        <w:t xml:space="preserve"> وهدي علي أمير المؤمنين</w:t>
      </w:r>
      <w:r w:rsidR="002D5BB1" w:rsidRPr="002D5BB1">
        <w:rPr>
          <w:rtl/>
        </w:rPr>
        <w:t xml:space="preserve"> </w:t>
      </w:r>
      <w:r w:rsidR="002D5BB1" w:rsidRPr="002D5BB1">
        <w:rPr>
          <w:rStyle w:val="libAlaemChar"/>
          <w:rtl/>
        </w:rPr>
        <w:t>عليه‌السلام</w:t>
      </w:r>
      <w:r w:rsidRPr="00F12837">
        <w:rPr>
          <w:rtl/>
        </w:rPr>
        <w:t xml:space="preserve"> وما أنا من المشركين)</w:t>
      </w:r>
      <w:r w:rsidRPr="00F12837">
        <w:rPr>
          <w:rStyle w:val="libFootnotenumChar"/>
          <w:rtl/>
        </w:rPr>
        <w:t>(1)</w:t>
      </w:r>
      <w:r w:rsidRPr="00F12837">
        <w:rPr>
          <w:rtl/>
        </w:rPr>
        <w:t>.</w:t>
      </w:r>
    </w:p>
    <w:p w:rsidR="00F12837" w:rsidRDefault="00F12837" w:rsidP="00F12837">
      <w:pPr>
        <w:pStyle w:val="libNormal"/>
        <w:rPr>
          <w:rtl/>
        </w:rPr>
      </w:pPr>
      <w:r w:rsidRPr="00F12837">
        <w:rPr>
          <w:rtl/>
        </w:rPr>
        <w:t>إذن الإسلام دين النبي</w:t>
      </w:r>
      <w:r>
        <w:rPr>
          <w:rtl/>
        </w:rPr>
        <w:t>،</w:t>
      </w:r>
      <w:r w:rsidRPr="00F12837">
        <w:rPr>
          <w:rtl/>
        </w:rPr>
        <w:t xml:space="preserve"> والأنبياء على دينه ومن شيعته</w:t>
      </w:r>
      <w:r>
        <w:rPr>
          <w:rtl/>
        </w:rPr>
        <w:t>؛</w:t>
      </w:r>
      <w:r w:rsidRPr="00F12837">
        <w:rPr>
          <w:rtl/>
        </w:rPr>
        <w:t xml:space="preserve"> ولذا فُسّر قوله تعالى: </w:t>
      </w:r>
      <w:r w:rsidRPr="00240632">
        <w:rPr>
          <w:rStyle w:val="libAlaemChar"/>
          <w:rtl/>
        </w:rPr>
        <w:t>(</w:t>
      </w:r>
      <w:r w:rsidRPr="00F12837">
        <w:rPr>
          <w:rStyle w:val="libAieChar"/>
          <w:rtl/>
        </w:rPr>
        <w:t>وَإِنَّ مِنْ شِيعَتِهِ لَإِبْرَاهِيمَ</w:t>
      </w:r>
      <w:r w:rsidRPr="00240632">
        <w:rPr>
          <w:rStyle w:val="libAlaemChar"/>
          <w:rtl/>
        </w:rPr>
        <w:t>)</w:t>
      </w:r>
      <w:r w:rsidRPr="00F12837">
        <w:rPr>
          <w:rStyle w:val="libFootnotenumChar"/>
          <w:rtl/>
        </w:rPr>
        <w:t>(2)</w:t>
      </w:r>
      <w:r w:rsidRPr="00F12837">
        <w:rPr>
          <w:rtl/>
        </w:rPr>
        <w:t xml:space="preserve"> بالنبي الأكرم</w:t>
      </w:r>
      <w:r w:rsidR="002D5BB1" w:rsidRPr="002D5BB1">
        <w:rPr>
          <w:rtl/>
        </w:rPr>
        <w:t xml:space="preserve"> </w:t>
      </w:r>
      <w:r w:rsidR="002D5BB1" w:rsidRPr="002D5BB1">
        <w:rPr>
          <w:rStyle w:val="libAlaemChar"/>
          <w:rtl/>
        </w:rPr>
        <w:t>صلى‌الله‌عليه‌وآله</w:t>
      </w:r>
      <w:r w:rsidRPr="00F12837">
        <w:rPr>
          <w:rtl/>
        </w:rPr>
        <w:t xml:space="preserve"> وأن إبراهيم من شيعته وعلى دينه الحنيف</w:t>
      </w:r>
      <w:r>
        <w:rPr>
          <w:rtl/>
        </w:rPr>
        <w:t>؛</w:t>
      </w:r>
      <w:r w:rsidRPr="00F12837">
        <w:rPr>
          <w:rtl/>
        </w:rPr>
        <w:t xml:space="preserve"> حيث ورد عن الإمام الصادق</w:t>
      </w:r>
      <w:r w:rsidR="002D5BB1" w:rsidRPr="002D5BB1">
        <w:rPr>
          <w:rtl/>
        </w:rPr>
        <w:t xml:space="preserve"> </w:t>
      </w:r>
      <w:r w:rsidR="002D5BB1" w:rsidRPr="002D5BB1">
        <w:rPr>
          <w:rStyle w:val="libAlaemChar"/>
          <w:rtl/>
        </w:rPr>
        <w:t>عليه‌السلام</w:t>
      </w:r>
      <w:r w:rsidRPr="00F12837">
        <w:rPr>
          <w:rtl/>
        </w:rPr>
        <w:t xml:space="preserve"> أنه قال: (قوله عزّ وجل: </w:t>
      </w:r>
      <w:r w:rsidRPr="00240632">
        <w:rPr>
          <w:rStyle w:val="libAlaemChar"/>
          <w:rtl/>
        </w:rPr>
        <w:t>(</w:t>
      </w:r>
      <w:r w:rsidRPr="00F12837">
        <w:rPr>
          <w:rStyle w:val="libAieChar"/>
          <w:rtl/>
        </w:rPr>
        <w:t>وَإِنَّ مِنْ شِيعَتِهِ لَإِبْرَاهِيمَ</w:t>
      </w:r>
      <w:r w:rsidRPr="00240632">
        <w:rPr>
          <w:rStyle w:val="libAlaemChar"/>
          <w:rtl/>
        </w:rPr>
        <w:t>)</w:t>
      </w:r>
      <w:r w:rsidRPr="00F12837">
        <w:rPr>
          <w:rtl/>
        </w:rPr>
        <w:t xml:space="preserve"> أي </w:t>
      </w:r>
      <w:r w:rsidRPr="00F12837">
        <w:rPr>
          <w:rStyle w:val="libAieChar"/>
          <w:rtl/>
        </w:rPr>
        <w:t>إن إبراهيم</w:t>
      </w:r>
      <w:r w:rsidR="002D5BB1" w:rsidRPr="002D5BB1">
        <w:rPr>
          <w:rtl/>
        </w:rPr>
        <w:t xml:space="preserve"> </w:t>
      </w:r>
      <w:r w:rsidR="002D5BB1" w:rsidRPr="002D5BB1">
        <w:rPr>
          <w:rStyle w:val="libAlaemChar"/>
          <w:rtl/>
        </w:rPr>
        <w:t>عليه‌السلام</w:t>
      </w:r>
      <w:r w:rsidRPr="00240632">
        <w:rPr>
          <w:rtl/>
        </w:rPr>
        <w:t xml:space="preserve"> </w:t>
      </w:r>
      <w:r w:rsidRPr="00F12837">
        <w:rPr>
          <w:rStyle w:val="libAieChar"/>
          <w:rtl/>
        </w:rPr>
        <w:t>من شيعة النبي</w:t>
      </w:r>
      <w:r w:rsidR="002D5BB1" w:rsidRPr="002D5BB1">
        <w:rPr>
          <w:rtl/>
        </w:rPr>
        <w:t xml:space="preserve"> </w:t>
      </w:r>
      <w:r w:rsidR="002D5BB1" w:rsidRPr="002D5BB1">
        <w:rPr>
          <w:rStyle w:val="libAlaemChar"/>
          <w:rtl/>
        </w:rPr>
        <w:t>صلى‌الله‌عليه‌وآله</w:t>
      </w:r>
      <w:r w:rsidRPr="00240632">
        <w:rPr>
          <w:rStyle w:val="libAlaemChar"/>
          <w:rtl/>
        </w:rPr>
        <w:t>)</w:t>
      </w:r>
      <w:r w:rsidRPr="00F12837">
        <w:rPr>
          <w:rStyle w:val="libFootnotenumChar"/>
          <w:rtl/>
        </w:rPr>
        <w:t>(3)</w:t>
      </w:r>
      <w:r w:rsidRPr="00F12837">
        <w:rPr>
          <w:rtl/>
        </w:rPr>
        <w:t xml:space="preserve"> وقد اختار هذا القول الكلبي وابن السائب والفرّاء</w:t>
      </w:r>
      <w:r w:rsidRPr="00F12837">
        <w:rPr>
          <w:rStyle w:val="libFootnotenumChar"/>
          <w:rtl/>
        </w:rPr>
        <w:t>(4)</w:t>
      </w:r>
      <w:r w:rsidRPr="00F12837">
        <w:rPr>
          <w:rtl/>
        </w:rPr>
        <w:t>.</w:t>
      </w:r>
    </w:p>
    <w:p w:rsidR="00F12837" w:rsidRDefault="00F12837" w:rsidP="00F12837">
      <w:pPr>
        <w:pStyle w:val="libNormal"/>
        <w:rPr>
          <w:rtl/>
        </w:rPr>
      </w:pPr>
      <w:r w:rsidRPr="00F12837">
        <w:rPr>
          <w:rtl/>
        </w:rPr>
        <w:t>فالنبي الأكرم</w:t>
      </w:r>
      <w:r w:rsidR="002D5BB1" w:rsidRPr="002D5BB1">
        <w:rPr>
          <w:rtl/>
        </w:rPr>
        <w:t xml:space="preserve"> </w:t>
      </w:r>
      <w:r w:rsidR="002D5BB1" w:rsidRPr="002D5BB1">
        <w:rPr>
          <w:rStyle w:val="libAlaemChar"/>
          <w:rtl/>
        </w:rPr>
        <w:t>صلى‌الله‌عليه‌وآله</w:t>
      </w:r>
      <w:r w:rsidRPr="00F12837">
        <w:rPr>
          <w:rtl/>
        </w:rPr>
        <w:t xml:space="preserve"> ليس تابعاً للأنبياء</w:t>
      </w:r>
      <w:r>
        <w:rPr>
          <w:rtl/>
        </w:rPr>
        <w:t>،</w:t>
      </w:r>
      <w:r w:rsidRPr="00F12837">
        <w:rPr>
          <w:rtl/>
        </w:rPr>
        <w:t xml:space="preserve"> بل على العكس</w:t>
      </w:r>
      <w:r>
        <w:rPr>
          <w:rtl/>
        </w:rPr>
        <w:t>،</w:t>
      </w:r>
      <w:r w:rsidRPr="00F12837">
        <w:rPr>
          <w:rtl/>
        </w:rPr>
        <w:t xml:space="preserve"> فهو على الهدى الذي هو هدى اللَّه تعالى</w:t>
      </w:r>
      <w:r>
        <w:rPr>
          <w:rtl/>
        </w:rPr>
        <w:t>،</w:t>
      </w:r>
      <w:r w:rsidRPr="00F12837">
        <w:rPr>
          <w:rtl/>
        </w:rPr>
        <w:t xml:space="preserve"> ومصدّق لِمَا مع الأنبياء</w:t>
      </w:r>
      <w:r>
        <w:rPr>
          <w:rtl/>
        </w:rPr>
        <w:t>؛</w:t>
      </w:r>
      <w:r w:rsidRPr="00F12837">
        <w:rPr>
          <w:rtl/>
        </w:rPr>
        <w:t xml:space="preserve"> أي شاهد على ما هم عليه من دينه الحنيف وبإمضائه يُصدّق ما هم عليه</w:t>
      </w:r>
      <w:r>
        <w:rPr>
          <w:rtl/>
        </w:rPr>
        <w:t>.</w:t>
      </w:r>
      <w:r w:rsidRPr="00F12837">
        <w:rPr>
          <w:rtl/>
        </w:rPr>
        <w:t xml:space="preserve"> أمَّا الأنبياء</w:t>
      </w:r>
      <w:r>
        <w:rPr>
          <w:rtl/>
        </w:rPr>
        <w:t>،</w:t>
      </w:r>
      <w:r w:rsidRPr="00F12837">
        <w:rPr>
          <w:rtl/>
        </w:rPr>
        <w:t xml:space="preserve"> فهم يؤمنون بخاتم الأنبياء </w:t>
      </w:r>
      <w:r w:rsidRPr="00240632">
        <w:rPr>
          <w:rStyle w:val="libAlaemChar"/>
          <w:rtl/>
        </w:rPr>
        <w:t>(</w:t>
      </w:r>
      <w:r w:rsidRPr="00F12837">
        <w:rPr>
          <w:rStyle w:val="libAieChar"/>
          <w:rtl/>
        </w:rPr>
        <w:t>لَتُؤْمِنُنَّ بِهِ</w:t>
      </w:r>
      <w:r w:rsidRPr="00240632">
        <w:rPr>
          <w:rStyle w:val="libAlaemChar"/>
          <w:rtl/>
        </w:rPr>
        <w:t>)</w:t>
      </w:r>
      <w:r w:rsidRPr="00F12837">
        <w:rPr>
          <w:rtl/>
        </w:rPr>
        <w:t xml:space="preserve"> لا أنهم يؤمنون بما معه</w:t>
      </w:r>
      <w:r>
        <w:rPr>
          <w:rtl/>
        </w:rPr>
        <w:t>،</w:t>
      </w:r>
      <w:r w:rsidRPr="00F12837">
        <w:rPr>
          <w:rtl/>
        </w:rPr>
        <w:t xml:space="preserve"> فإيمانهم بذات النبي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فهو</w:t>
      </w:r>
      <w:r w:rsidR="002D5BB1" w:rsidRPr="002D5BB1">
        <w:rPr>
          <w:rtl/>
        </w:rPr>
        <w:t xml:space="preserve"> </w:t>
      </w:r>
      <w:r w:rsidR="002D5BB1" w:rsidRPr="002D5BB1">
        <w:rPr>
          <w:rStyle w:val="libAlaemChar"/>
          <w:rtl/>
        </w:rPr>
        <w:t>صلى‌الله‌عليه‌وآله</w:t>
      </w:r>
      <w:r w:rsidRPr="00F12837">
        <w:rPr>
          <w:rtl/>
        </w:rPr>
        <w:t xml:space="preserve"> شاهد مطّلع مصدّق على ما عندهم</w:t>
      </w:r>
      <w:r>
        <w:rPr>
          <w:rtl/>
        </w:rPr>
        <w:t>.</w:t>
      </w:r>
      <w:r w:rsidRPr="00F12837">
        <w:rPr>
          <w:rtl/>
        </w:rPr>
        <w:t xml:space="preserve"> وأمَّا هم</w:t>
      </w:r>
      <w:r>
        <w:rPr>
          <w:rtl/>
        </w:rPr>
        <w:t>،</w:t>
      </w:r>
      <w:r w:rsidRPr="00F12837">
        <w:rPr>
          <w:rtl/>
        </w:rPr>
        <w:t xml:space="preserve"> فيؤمنون به</w:t>
      </w:r>
      <w:r>
        <w:rPr>
          <w:rtl/>
        </w:rPr>
        <w:t>،</w:t>
      </w:r>
      <w:r w:rsidRPr="00F12837">
        <w:rPr>
          <w:rtl/>
        </w:rPr>
        <w:t xml:space="preserve"> وهذا يعني أنه لا يوجد في مقامات الأنبياء ودرجاتهم عند اللَّه تعالى ما هو غيب عن النبي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وأمَّا الذي يؤمن بذات النبي</w:t>
      </w:r>
      <w:r w:rsidR="002D5BB1" w:rsidRPr="002D5BB1">
        <w:rPr>
          <w:rtl/>
        </w:rPr>
        <w:t xml:space="preserve"> </w:t>
      </w:r>
      <w:r w:rsidR="002D5BB1" w:rsidRPr="002D5BB1">
        <w:rPr>
          <w:rStyle w:val="libAlaemChar"/>
          <w:rtl/>
        </w:rPr>
        <w:t>صلى‌الله‌عليه‌وآله</w:t>
      </w:r>
      <w:r w:rsidR="00240632">
        <w:rPr>
          <w:rtl/>
        </w:rPr>
        <w:t xml:space="preserve"> - </w:t>
      </w:r>
      <w:r w:rsidRPr="00F12837">
        <w:rPr>
          <w:rtl/>
        </w:rPr>
        <w:t>وهم سائر الأنبياء</w:t>
      </w:r>
      <w:r w:rsidR="002D5BB1" w:rsidRPr="002D5BB1">
        <w:rPr>
          <w:rtl/>
        </w:rPr>
        <w:t xml:space="preserve"> </w:t>
      </w:r>
      <w:r w:rsidR="002D5BB1" w:rsidRPr="002D5BB1">
        <w:rPr>
          <w:rStyle w:val="libAlaemChar"/>
          <w:rtl/>
        </w:rPr>
        <w:t>عليهم‌السلام</w:t>
      </w:r>
      <w:r w:rsidR="00240632">
        <w:rPr>
          <w:rtl/>
        </w:rPr>
        <w:t xml:space="preserve"> - </w:t>
      </w:r>
      <w:r w:rsidRPr="00F12837">
        <w:rPr>
          <w:rtl/>
        </w:rPr>
        <w:t>فهو يؤمن بأمر غيبيّ</w:t>
      </w:r>
      <w:r>
        <w:rPr>
          <w:rtl/>
        </w:rPr>
        <w:t>،</w:t>
      </w:r>
      <w:r w:rsidRPr="00F12837">
        <w:rPr>
          <w:rtl/>
        </w:rPr>
        <w:t xml:space="preserve"> فمقام النبي</w:t>
      </w:r>
      <w:r w:rsidR="002D5BB1" w:rsidRPr="002D5BB1">
        <w:rPr>
          <w:rtl/>
        </w:rPr>
        <w:t xml:space="preserve"> </w:t>
      </w:r>
      <w:r w:rsidR="002D5BB1" w:rsidRPr="002D5BB1">
        <w:rPr>
          <w:rStyle w:val="libAlaemChar"/>
          <w:rtl/>
        </w:rPr>
        <w:t>صلى‌الله‌عليه‌وآله</w:t>
      </w:r>
      <w:r w:rsidRPr="00F12837">
        <w:rPr>
          <w:rtl/>
        </w:rPr>
        <w:t xml:space="preserve"> بالنسبة إلى باقي الأنبياء</w:t>
      </w:r>
    </w:p>
    <w:p w:rsidR="00F12837" w:rsidRPr="00F12837" w:rsidRDefault="00F12837" w:rsidP="00F12837">
      <w:pPr>
        <w:pStyle w:val="libNormal"/>
        <w:rPr>
          <w:rtl/>
        </w:rPr>
      </w:pPr>
      <w:r w:rsidRPr="00F12837">
        <w:rPr>
          <w:rtl/>
        </w:rPr>
        <w:t>غيب الغيوب</w:t>
      </w:r>
      <w:r>
        <w:rPr>
          <w:rtl/>
        </w:rPr>
        <w:t>.</w:t>
      </w:r>
      <w:r w:rsidRPr="00F12837">
        <w:rPr>
          <w:rtl/>
        </w:rPr>
        <w:t xml:space="preserve"> وأمَّا مقامات سائر الأنبياء</w:t>
      </w:r>
      <w:r>
        <w:rPr>
          <w:rtl/>
        </w:rPr>
        <w:t>،</w:t>
      </w:r>
      <w:r w:rsidRPr="00F12837">
        <w:rPr>
          <w:rtl/>
        </w:rPr>
        <w:t xml:space="preserve"> فالنبي الأكرم</w:t>
      </w:r>
      <w:r w:rsidR="002D5BB1" w:rsidRPr="002D5BB1">
        <w:rPr>
          <w:rtl/>
        </w:rPr>
        <w:t xml:space="preserve"> </w:t>
      </w:r>
      <w:r w:rsidR="002D5BB1" w:rsidRPr="002D5BB1">
        <w:rPr>
          <w:rStyle w:val="libAlaemChar"/>
          <w:rtl/>
        </w:rPr>
        <w:t>صلى‌الله‌عليه‌وآله</w:t>
      </w:r>
      <w:r w:rsidRPr="00F12837">
        <w:rPr>
          <w:rtl/>
        </w:rPr>
        <w:t xml:space="preserve"> مطّلع عليها ويعلمها ويشهد لهم على صدقها</w:t>
      </w:r>
      <w:r>
        <w:rPr>
          <w:rtl/>
        </w:rPr>
        <w:t>،</w:t>
      </w:r>
      <w:r w:rsidRPr="00F12837">
        <w:rPr>
          <w:rtl/>
        </w:rPr>
        <w:t xml:space="preserve"> والأنبياء في أصل نيلهم لمقام النبوّة إنما استأهلوه بعد أن آمنوا بخاتم الأنبياء قبل سائر</w:t>
      </w:r>
    </w:p>
    <w:p w:rsidR="00F12837" w:rsidRP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الطبرسي</w:t>
      </w:r>
      <w:r>
        <w:rPr>
          <w:rtl/>
        </w:rPr>
        <w:t>،</w:t>
      </w:r>
      <w:r w:rsidRPr="00AD4F51">
        <w:rPr>
          <w:rtl/>
        </w:rPr>
        <w:t xml:space="preserve"> الاحتجاج</w:t>
      </w:r>
      <w:r>
        <w:rPr>
          <w:rtl/>
        </w:rPr>
        <w:t>،</w:t>
      </w:r>
      <w:r w:rsidRPr="00AD4F51">
        <w:rPr>
          <w:rtl/>
        </w:rPr>
        <w:t xml:space="preserve"> ج2</w:t>
      </w:r>
      <w:r>
        <w:rPr>
          <w:rtl/>
        </w:rPr>
        <w:t>،</w:t>
      </w:r>
      <w:r w:rsidRPr="00AD4F51">
        <w:rPr>
          <w:rtl/>
        </w:rPr>
        <w:t xml:space="preserve"> ص307.</w:t>
      </w:r>
    </w:p>
    <w:p w:rsidR="00F12837" w:rsidRDefault="00F12837" w:rsidP="00F12837">
      <w:pPr>
        <w:pStyle w:val="libFootnote0"/>
        <w:rPr>
          <w:rtl/>
        </w:rPr>
      </w:pPr>
      <w:r w:rsidRPr="00AD4F51">
        <w:rPr>
          <w:rtl/>
        </w:rPr>
        <w:t>(2) الصافات: 83</w:t>
      </w:r>
      <w:r>
        <w:rPr>
          <w:rtl/>
        </w:rPr>
        <w:t>.</w:t>
      </w:r>
    </w:p>
    <w:p w:rsidR="00F12837" w:rsidRDefault="00F12837" w:rsidP="00F12837">
      <w:pPr>
        <w:pStyle w:val="libFootnote0"/>
        <w:rPr>
          <w:rtl/>
        </w:rPr>
      </w:pPr>
      <w:r w:rsidRPr="00AD4F51">
        <w:rPr>
          <w:rtl/>
        </w:rPr>
        <w:t>(3) هاشم البحراني</w:t>
      </w:r>
      <w:r>
        <w:rPr>
          <w:rtl/>
        </w:rPr>
        <w:t>،</w:t>
      </w:r>
      <w:r w:rsidRPr="00AD4F51">
        <w:rPr>
          <w:rtl/>
        </w:rPr>
        <w:t xml:space="preserve"> البرهان في تفسير القرآن</w:t>
      </w:r>
      <w:r>
        <w:rPr>
          <w:rtl/>
        </w:rPr>
        <w:t>،</w:t>
      </w:r>
      <w:r w:rsidRPr="00AD4F51">
        <w:rPr>
          <w:rtl/>
        </w:rPr>
        <w:t xml:space="preserve"> ج6</w:t>
      </w:r>
      <w:r>
        <w:rPr>
          <w:rtl/>
        </w:rPr>
        <w:t>،</w:t>
      </w:r>
      <w:r w:rsidRPr="00AD4F51">
        <w:rPr>
          <w:rtl/>
        </w:rPr>
        <w:t xml:space="preserve"> ص419.</w:t>
      </w:r>
    </w:p>
    <w:p w:rsidR="00F12837" w:rsidRDefault="00F12837" w:rsidP="00F12837">
      <w:pPr>
        <w:pStyle w:val="libFootnote0"/>
        <w:rPr>
          <w:rtl/>
        </w:rPr>
      </w:pPr>
      <w:r w:rsidRPr="00AD4F51">
        <w:rPr>
          <w:rtl/>
        </w:rPr>
        <w:t>(4) تفسير القرطبي</w:t>
      </w:r>
      <w:r>
        <w:rPr>
          <w:rtl/>
        </w:rPr>
        <w:t>،</w:t>
      </w:r>
      <w:r w:rsidRPr="00AD4F51">
        <w:rPr>
          <w:rtl/>
        </w:rPr>
        <w:t xml:space="preserve"> ج15</w:t>
      </w:r>
      <w:r>
        <w:rPr>
          <w:rtl/>
        </w:rPr>
        <w:t>،</w:t>
      </w:r>
      <w:r w:rsidRPr="00AD4F51">
        <w:rPr>
          <w:rtl/>
        </w:rPr>
        <w:t xml:space="preserve"> ص91.</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الأرواح في عالم الأرواح وشرطوا على أنفسهم نصرته</w:t>
      </w:r>
      <w:r>
        <w:rPr>
          <w:rtl/>
        </w:rPr>
        <w:t>،</w:t>
      </w:r>
      <w:r w:rsidRPr="00F12837">
        <w:rPr>
          <w:rtl/>
        </w:rPr>
        <w:t xml:space="preserve"> ولذا فإن النبي</w:t>
      </w:r>
      <w:r w:rsidR="002D5BB1" w:rsidRPr="002D5BB1">
        <w:rPr>
          <w:rtl/>
        </w:rPr>
        <w:t xml:space="preserve"> </w:t>
      </w:r>
      <w:r w:rsidR="002D5BB1" w:rsidRPr="002D5BB1">
        <w:rPr>
          <w:rStyle w:val="libAlaemChar"/>
          <w:rtl/>
        </w:rPr>
        <w:t>صلى‌الله‌عليه‌وآله</w:t>
      </w:r>
      <w:r w:rsidRPr="00F12837">
        <w:rPr>
          <w:rtl/>
        </w:rPr>
        <w:t xml:space="preserve"> شفيع الكلّ</w:t>
      </w:r>
      <w:r>
        <w:rPr>
          <w:rtl/>
        </w:rPr>
        <w:t>،</w:t>
      </w:r>
      <w:r w:rsidRPr="00F12837">
        <w:rPr>
          <w:rtl/>
        </w:rPr>
        <w:t xml:space="preserve"> والأنبياء لم ينالوا ما نالوا إلّا بالديانة لخاتم الأنبياء</w:t>
      </w:r>
      <w:r>
        <w:rPr>
          <w:rtl/>
        </w:rPr>
        <w:t>،</w:t>
      </w:r>
      <w:r w:rsidRPr="00F12837">
        <w:rPr>
          <w:rtl/>
        </w:rPr>
        <w:t xml:space="preserve"> فهو الشفيع لقبول الأعمال</w:t>
      </w:r>
      <w:r>
        <w:rPr>
          <w:rtl/>
        </w:rPr>
        <w:t>،</w:t>
      </w:r>
      <w:r w:rsidRPr="00F12837">
        <w:rPr>
          <w:rtl/>
        </w:rPr>
        <w:t xml:space="preserve"> وهو باب رحمة اللَّه العامّة </w:t>
      </w:r>
      <w:r w:rsidRPr="00240632">
        <w:rPr>
          <w:rStyle w:val="libAlaemChar"/>
          <w:rtl/>
        </w:rPr>
        <w:t>(</w:t>
      </w:r>
      <w:r w:rsidRPr="00F12837">
        <w:rPr>
          <w:rStyle w:val="libAieChar"/>
          <w:rtl/>
        </w:rPr>
        <w:t>وَمَا أَرْسَلْنَاكَ إِلَّا رَحْمَةً لِلْعَالَمِينَ</w:t>
      </w:r>
      <w:r w:rsidRPr="00240632">
        <w:rPr>
          <w:rStyle w:val="libAlaemChar"/>
          <w:rtl/>
        </w:rPr>
        <w:t>)</w:t>
      </w:r>
      <w:r w:rsidRPr="00F12837">
        <w:rPr>
          <w:rStyle w:val="libFootnotenumChar"/>
          <w:rtl/>
        </w:rPr>
        <w:t>(1)</w:t>
      </w:r>
      <w:r w:rsidRPr="00F12837">
        <w:rPr>
          <w:rtl/>
        </w:rPr>
        <w:t>.</w:t>
      </w:r>
    </w:p>
    <w:p w:rsidR="00F12837" w:rsidRPr="00F12837" w:rsidRDefault="00F12837" w:rsidP="00F12837">
      <w:pPr>
        <w:pStyle w:val="libNormal"/>
        <w:rPr>
          <w:rtl/>
        </w:rPr>
      </w:pPr>
      <w:r w:rsidRPr="00F12837">
        <w:rPr>
          <w:rtl/>
        </w:rPr>
        <w:t>ومن ذلك كلّه يتّضح أن هذه الآية المباركة نصّ في المقام الثالث</w:t>
      </w:r>
      <w:r>
        <w:rPr>
          <w:rtl/>
        </w:rPr>
        <w:t>،</w:t>
      </w:r>
      <w:r w:rsidRPr="00F12837">
        <w:rPr>
          <w:rtl/>
        </w:rPr>
        <w:t xml:space="preserve"> وأن التوجّه إلى اللَّه لنيل أي مقام أو قربى أو زلفى لا يتمّ إلّا بالتوسل</w:t>
      </w:r>
    </w:p>
    <w:p w:rsidR="00F12837" w:rsidRPr="00F12837" w:rsidRDefault="00F12837" w:rsidP="00F12837">
      <w:pPr>
        <w:pStyle w:val="libNormal"/>
        <w:rPr>
          <w:rtl/>
        </w:rPr>
      </w:pPr>
      <w:r w:rsidRPr="00F12837">
        <w:rPr>
          <w:rtl/>
        </w:rPr>
        <w:t>بالنبي</w:t>
      </w:r>
      <w:r w:rsidR="002D5BB1" w:rsidRPr="002D5BB1">
        <w:rPr>
          <w:rtl/>
        </w:rPr>
        <w:t xml:space="preserve"> </w:t>
      </w:r>
      <w:r w:rsidR="002D5BB1" w:rsidRPr="002D5BB1">
        <w:rPr>
          <w:rStyle w:val="libAlaemChar"/>
          <w:rtl/>
        </w:rPr>
        <w:t>صلى‌الله‌عليه‌وآله</w:t>
      </w:r>
      <w:r w:rsidRPr="00F12837">
        <w:rPr>
          <w:rtl/>
        </w:rPr>
        <w:t xml:space="preserve"> والتشفّع به</w:t>
      </w:r>
      <w:r>
        <w:rPr>
          <w:rtl/>
        </w:rPr>
        <w:t>،</w:t>
      </w:r>
      <w:r w:rsidRPr="00F12837">
        <w:rPr>
          <w:rtl/>
        </w:rPr>
        <w:t xml:space="preserve"> وبالتشفّع به يعطى للعبد أعظم الأرزاق</w:t>
      </w:r>
      <w:r>
        <w:rPr>
          <w:rtl/>
        </w:rPr>
        <w:t>،</w:t>
      </w:r>
      <w:r w:rsidRPr="00F12837">
        <w:rPr>
          <w:rtl/>
        </w:rPr>
        <w:t xml:space="preserve"> وهو النبوّة والكتاب والحكمة</w:t>
      </w:r>
      <w:r>
        <w:rPr>
          <w:rtl/>
        </w:rPr>
        <w:t>،</w:t>
      </w:r>
      <w:r w:rsidRPr="00F12837">
        <w:rPr>
          <w:rtl/>
        </w:rPr>
        <w:t xml:space="preserve"> فكيف بك بسائر الأرزاق الأخرى</w:t>
      </w:r>
      <w:r>
        <w:rPr>
          <w:rtl/>
        </w:rPr>
        <w:t>،</w:t>
      </w:r>
      <w:r w:rsidRPr="00F12837">
        <w:rPr>
          <w:rtl/>
        </w:rPr>
        <w:t xml:space="preserve"> التي لا تقاس بمقامات الأنبياء</w:t>
      </w:r>
      <w:r>
        <w:rPr>
          <w:rtl/>
        </w:rPr>
        <w:t>؟</w:t>
      </w:r>
      <w:r w:rsidRPr="00F12837">
        <w:rPr>
          <w:rtl/>
        </w:rPr>
        <w:t>!</w:t>
      </w:r>
    </w:p>
    <w:p w:rsidR="00F12837" w:rsidRDefault="00F12837" w:rsidP="00F12837">
      <w:pPr>
        <w:pStyle w:val="libNormal"/>
        <w:rPr>
          <w:rtl/>
        </w:rPr>
      </w:pPr>
      <w:r w:rsidRPr="00F12837">
        <w:rPr>
          <w:rtl/>
        </w:rPr>
        <w:t>ثم إن الآية الكريمة رسمت خطورة الأمر في ضمن تأكيدات مغلّظة</w:t>
      </w:r>
      <w:r>
        <w:rPr>
          <w:rtl/>
        </w:rPr>
        <w:t>،</w:t>
      </w:r>
      <w:r w:rsidRPr="00F12837">
        <w:rPr>
          <w:rtl/>
        </w:rPr>
        <w:t xml:space="preserve"> حيث جاء فيها قوله تعالى: </w:t>
      </w:r>
      <w:r w:rsidRPr="00240632">
        <w:rPr>
          <w:rStyle w:val="libAlaemChar"/>
          <w:rtl/>
        </w:rPr>
        <w:t>(</w:t>
      </w:r>
      <w:r w:rsidRPr="00F12837">
        <w:rPr>
          <w:rStyle w:val="libAieChar"/>
          <w:rtl/>
        </w:rPr>
        <w:t>أَأَقْرَرْتُمْ وَأَخَذْتُمْ عَلَى ذَلِكُمْ إِصْرِي</w:t>
      </w:r>
      <w:r w:rsidRPr="00240632">
        <w:rPr>
          <w:rStyle w:val="libAlaemChar"/>
          <w:rtl/>
        </w:rPr>
        <w:t>)</w:t>
      </w:r>
      <w:r>
        <w:rPr>
          <w:rtl/>
        </w:rPr>
        <w:t>،</w:t>
      </w:r>
      <w:r w:rsidRPr="00F12837">
        <w:rPr>
          <w:rtl/>
        </w:rPr>
        <w:t xml:space="preserve"> وبعد أن تم الإقرار والمعاهدة والمعاقدة المشدّدة أشهدهم اللَّه تعالى على ذلك</w:t>
      </w:r>
      <w:r>
        <w:rPr>
          <w:rtl/>
        </w:rPr>
        <w:t>،</w:t>
      </w:r>
      <w:r w:rsidRPr="00F12837">
        <w:rPr>
          <w:rtl/>
        </w:rPr>
        <w:t xml:space="preserve"> حيث قال: </w:t>
      </w:r>
      <w:r w:rsidRPr="00240632">
        <w:rPr>
          <w:rStyle w:val="libAlaemChar"/>
          <w:rtl/>
        </w:rPr>
        <w:t>(</w:t>
      </w:r>
      <w:r w:rsidRPr="00F12837">
        <w:rPr>
          <w:rStyle w:val="libAieChar"/>
          <w:rtl/>
        </w:rPr>
        <w:t>فَاشْهَدُوا وَأَنَا مَعَكُمْ مِنَ الشَّاهِدِينَ</w:t>
      </w:r>
      <w:r w:rsidRPr="00240632">
        <w:rPr>
          <w:rStyle w:val="libAlaemChar"/>
          <w:rtl/>
        </w:rPr>
        <w:t>)</w:t>
      </w:r>
      <w:r w:rsidRPr="00F12837">
        <w:rPr>
          <w:rStyle w:val="libFootnotenumChar"/>
          <w:rtl/>
        </w:rPr>
        <w:t>(2)</w:t>
      </w:r>
      <w:r>
        <w:rPr>
          <w:rtl/>
        </w:rPr>
        <w:t>،</w:t>
      </w:r>
      <w:r w:rsidRPr="00F12837">
        <w:rPr>
          <w:rtl/>
        </w:rPr>
        <w:t xml:space="preserve"> وهذا يعني أن للتوسُّل والتوجّه دوراً مهمّاً ومحورية رئيسية في رسم معالم الدين.</w:t>
      </w:r>
    </w:p>
    <w:p w:rsidR="00F12837" w:rsidRPr="00F12837" w:rsidRDefault="00F12837" w:rsidP="00F12837">
      <w:pPr>
        <w:pStyle w:val="libNormal"/>
        <w:rPr>
          <w:rtl/>
        </w:rPr>
      </w:pPr>
      <w:r w:rsidRPr="00F12837">
        <w:rPr>
          <w:rtl/>
        </w:rPr>
        <w:t>وإنكار التوسّل في المسائل الدنيوية غير الخطيرة ليس إلّا تعظيماً لصغائر الأمور وتصغيراً لِمَا عظّمه اللَّه عزّ وجل</w:t>
      </w:r>
      <w:r>
        <w:rPr>
          <w:rtl/>
        </w:rPr>
        <w:t>،</w:t>
      </w:r>
      <w:r w:rsidRPr="00F12837">
        <w:rPr>
          <w:rtl/>
        </w:rPr>
        <w:t xml:space="preserve"> فإن الإيمان بكون الأنبياء لم يستحقّوا ما استحقّوه إلّا بتوسُّلهم بالإيمان بالنبي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وإنكار التوسّل في بعض الأمور الدنيويّة والحاجات المعاشية ليس له معنى إلّا الاستهانة بتلك المقامات الشامخة وتعظيم وتهويل ما ليس حقّه ذلك.</w:t>
      </w:r>
    </w:p>
    <w:p w:rsidR="00F12837" w:rsidRP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الأنبياء: 107.</w:t>
      </w:r>
    </w:p>
    <w:p w:rsidR="00F12837" w:rsidRDefault="00F12837" w:rsidP="00F12837">
      <w:pPr>
        <w:pStyle w:val="libFootnote0"/>
        <w:rPr>
          <w:rtl/>
        </w:rPr>
      </w:pPr>
      <w:r w:rsidRPr="00AD4F51">
        <w:rPr>
          <w:rtl/>
        </w:rPr>
        <w:t>(2) آل عمران: 81.</w:t>
      </w:r>
    </w:p>
    <w:p w:rsidR="00F12837" w:rsidRDefault="00F12837" w:rsidP="00F12837">
      <w:pPr>
        <w:pStyle w:val="libNormal"/>
        <w:rPr>
          <w:rtl/>
        </w:rPr>
      </w:pPr>
      <w:r>
        <w:br w:type="page"/>
      </w:r>
    </w:p>
    <w:p w:rsidR="00F12837" w:rsidRPr="00F12837" w:rsidRDefault="00F12837" w:rsidP="00F12837">
      <w:pPr>
        <w:pStyle w:val="Heading2"/>
        <w:rPr>
          <w:rtl/>
        </w:rPr>
      </w:pPr>
      <w:bookmarkStart w:id="79" w:name="_Toc421607307"/>
      <w:r w:rsidRPr="00AD4F51">
        <w:rPr>
          <w:rtl/>
        </w:rPr>
        <w:lastRenderedPageBreak/>
        <w:t>أهل البيت</w:t>
      </w:r>
      <w:r w:rsidR="002D5BB1" w:rsidRPr="002D5BB1">
        <w:rPr>
          <w:rStyle w:val="libNormalChar"/>
          <w:rtl/>
        </w:rPr>
        <w:t xml:space="preserve"> </w:t>
      </w:r>
      <w:r w:rsidR="002D5BB1" w:rsidRPr="002D5BB1">
        <w:rPr>
          <w:rStyle w:val="libAlaemChar"/>
          <w:rtl/>
        </w:rPr>
        <w:t>عليهم‌السلام</w:t>
      </w:r>
      <w:r w:rsidRPr="00AD4F51">
        <w:rPr>
          <w:rtl/>
        </w:rPr>
        <w:t xml:space="preserve"> شركاء النبيِّ</w:t>
      </w:r>
      <w:r w:rsidR="002D5BB1" w:rsidRPr="002D5BB1">
        <w:rPr>
          <w:rStyle w:val="libNormalChar"/>
          <w:rtl/>
        </w:rPr>
        <w:t xml:space="preserve"> </w:t>
      </w:r>
      <w:r w:rsidR="002D5BB1" w:rsidRPr="002D5BB1">
        <w:rPr>
          <w:rStyle w:val="libAlaemChar"/>
          <w:rtl/>
        </w:rPr>
        <w:t>صلى‌الله‌عليه‌وآله</w:t>
      </w:r>
      <w:r w:rsidRPr="00AD4F51">
        <w:rPr>
          <w:rtl/>
        </w:rPr>
        <w:t xml:space="preserve"> في الميثاق</w:t>
      </w:r>
      <w:bookmarkStart w:id="80" w:name="أهل_البيت(عليهم_السلام)_شركاء_النبيِّ(صل"/>
      <w:bookmarkEnd w:id="80"/>
      <w:bookmarkEnd w:id="79"/>
    </w:p>
    <w:p w:rsidR="00F12837" w:rsidRPr="00F12837" w:rsidRDefault="00F12837" w:rsidP="00F12837">
      <w:pPr>
        <w:pStyle w:val="libNormal"/>
        <w:rPr>
          <w:rtl/>
        </w:rPr>
      </w:pPr>
      <w:r w:rsidRPr="00F12837">
        <w:rPr>
          <w:rtl/>
        </w:rPr>
        <w:t>ثمّ إن أهل البيت</w:t>
      </w:r>
      <w:r w:rsidR="002D5BB1" w:rsidRPr="002D5BB1">
        <w:rPr>
          <w:rtl/>
        </w:rPr>
        <w:t xml:space="preserve"> </w:t>
      </w:r>
      <w:r w:rsidR="002D5BB1" w:rsidRPr="002D5BB1">
        <w:rPr>
          <w:rStyle w:val="libAlaemChar"/>
          <w:rtl/>
        </w:rPr>
        <w:t>عليهم‌السلام</w:t>
      </w:r>
      <w:r w:rsidRPr="00F12837">
        <w:rPr>
          <w:rtl/>
        </w:rPr>
        <w:t xml:space="preserve"> يشتركون مع النبي الأكرم</w:t>
      </w:r>
      <w:r w:rsidR="002D5BB1" w:rsidRPr="002D5BB1">
        <w:rPr>
          <w:rtl/>
        </w:rPr>
        <w:t xml:space="preserve"> </w:t>
      </w:r>
      <w:r w:rsidR="002D5BB1" w:rsidRPr="002D5BB1">
        <w:rPr>
          <w:rStyle w:val="libAlaemChar"/>
          <w:rtl/>
        </w:rPr>
        <w:t>صلى‌الله‌عليه‌وآله</w:t>
      </w:r>
      <w:r w:rsidRPr="00F12837">
        <w:rPr>
          <w:rtl/>
        </w:rPr>
        <w:t xml:space="preserve"> في دائرة الميثاق والدين الحنيف الذي أُخذ على الأنبياء الإيمان به ونصرته والدعوة إليه</w:t>
      </w:r>
      <w:r>
        <w:rPr>
          <w:rtl/>
        </w:rPr>
        <w:t>،</w:t>
      </w:r>
      <w:r w:rsidRPr="00F12837">
        <w:rPr>
          <w:rtl/>
        </w:rPr>
        <w:t xml:space="preserve"> وإن كان أهل البيت</w:t>
      </w:r>
      <w:r w:rsidR="002D5BB1" w:rsidRPr="002D5BB1">
        <w:rPr>
          <w:rtl/>
        </w:rPr>
        <w:t xml:space="preserve"> </w:t>
      </w:r>
      <w:r w:rsidR="002D5BB1" w:rsidRPr="002D5BB1">
        <w:rPr>
          <w:rStyle w:val="libAlaemChar"/>
          <w:rtl/>
        </w:rPr>
        <w:t>عليهم‌السلام</w:t>
      </w:r>
      <w:r w:rsidRPr="00F12837">
        <w:rPr>
          <w:rtl/>
        </w:rPr>
        <w:t xml:space="preserve"> تابعين للنبيّ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وهم يتوجّهون به إلى اللَّه تعالى</w:t>
      </w:r>
      <w:r>
        <w:rPr>
          <w:rtl/>
        </w:rPr>
        <w:t>،</w:t>
      </w:r>
      <w:r w:rsidRPr="00F12837">
        <w:rPr>
          <w:rtl/>
        </w:rPr>
        <w:t xml:space="preserve"> وبشفاعته يكونون معه</w:t>
      </w:r>
      <w:r w:rsidR="002D5BB1" w:rsidRPr="002D5BB1">
        <w:rPr>
          <w:rtl/>
        </w:rPr>
        <w:t xml:space="preserve"> </w:t>
      </w:r>
      <w:r w:rsidR="002D5BB1" w:rsidRPr="002D5BB1">
        <w:rPr>
          <w:rStyle w:val="libAlaemChar"/>
          <w:rtl/>
        </w:rPr>
        <w:t>صلى‌الله‌عليه‌وآله</w:t>
      </w:r>
      <w:r w:rsidRPr="00F12837">
        <w:rPr>
          <w:rtl/>
        </w:rPr>
        <w:t xml:space="preserve"> في مقامه</w:t>
      </w:r>
      <w:r>
        <w:rPr>
          <w:rtl/>
        </w:rPr>
        <w:t>،</w:t>
      </w:r>
      <w:r w:rsidRPr="00F12837">
        <w:rPr>
          <w:rtl/>
        </w:rPr>
        <w:t xml:space="preserve"> وهو مقام الشفاعة الكبرى والوسيلة العظمى.</w:t>
      </w:r>
    </w:p>
    <w:p w:rsidR="00F12837" w:rsidRPr="00F12837" w:rsidRDefault="00F12837" w:rsidP="00F12837">
      <w:pPr>
        <w:pStyle w:val="libNormal"/>
        <w:rPr>
          <w:rtl/>
        </w:rPr>
      </w:pPr>
      <w:r w:rsidRPr="00F12837">
        <w:rPr>
          <w:rtl/>
        </w:rPr>
        <w:t>ويدلّ على اشتراك أهل البيت</w:t>
      </w:r>
      <w:r w:rsidR="002D5BB1" w:rsidRPr="002D5BB1">
        <w:rPr>
          <w:rtl/>
        </w:rPr>
        <w:t xml:space="preserve"> </w:t>
      </w:r>
      <w:r w:rsidR="002D5BB1" w:rsidRPr="002D5BB1">
        <w:rPr>
          <w:rStyle w:val="libAlaemChar"/>
          <w:rtl/>
        </w:rPr>
        <w:t>عليهم‌السلام</w:t>
      </w:r>
      <w:r w:rsidRPr="00F12837">
        <w:rPr>
          <w:rtl/>
        </w:rPr>
        <w:t xml:space="preserve"> مع النبي الأكرم</w:t>
      </w:r>
      <w:r w:rsidR="002D5BB1" w:rsidRPr="002D5BB1">
        <w:rPr>
          <w:rtl/>
        </w:rPr>
        <w:t xml:space="preserve"> </w:t>
      </w:r>
      <w:r w:rsidR="002D5BB1" w:rsidRPr="002D5BB1">
        <w:rPr>
          <w:rStyle w:val="libAlaemChar"/>
          <w:rtl/>
        </w:rPr>
        <w:t>صلى‌الله‌عليه‌وآله</w:t>
      </w:r>
      <w:r w:rsidRPr="00F12837">
        <w:rPr>
          <w:rtl/>
        </w:rPr>
        <w:t xml:space="preserve"> في دائرة الميثاق الذي أخذ على الأنبياء وجوه عديدة</w:t>
      </w:r>
      <w:r>
        <w:rPr>
          <w:rtl/>
        </w:rPr>
        <w:t>،</w:t>
      </w:r>
      <w:r w:rsidRPr="00F12837">
        <w:rPr>
          <w:rtl/>
        </w:rPr>
        <w:t xml:space="preserve"> وإليك بعضها:</w:t>
      </w:r>
    </w:p>
    <w:p w:rsidR="00F12837" w:rsidRPr="00F12837" w:rsidRDefault="00F12837" w:rsidP="00F12837">
      <w:pPr>
        <w:pStyle w:val="libNormal"/>
        <w:rPr>
          <w:rtl/>
        </w:rPr>
      </w:pPr>
      <w:r w:rsidRPr="00F12837">
        <w:rPr>
          <w:rtl/>
        </w:rPr>
        <w:t>1</w:t>
      </w:r>
      <w:r w:rsidR="00240632">
        <w:rPr>
          <w:rtl/>
        </w:rPr>
        <w:t xml:space="preserve"> - </w:t>
      </w:r>
      <w:r w:rsidRPr="00F12837">
        <w:rPr>
          <w:rtl/>
        </w:rPr>
        <w:t>إن نصرة الأنبياء للرسول</w:t>
      </w:r>
      <w:r w:rsidR="002D5BB1" w:rsidRPr="002D5BB1">
        <w:rPr>
          <w:rtl/>
        </w:rPr>
        <w:t xml:space="preserve"> </w:t>
      </w:r>
      <w:r w:rsidR="002D5BB1" w:rsidRPr="002D5BB1">
        <w:rPr>
          <w:rStyle w:val="libAlaemChar"/>
          <w:rtl/>
        </w:rPr>
        <w:t>صلى‌الله‌عليه‌وآله</w:t>
      </w:r>
      <w:r w:rsidRPr="00F12837">
        <w:rPr>
          <w:rtl/>
        </w:rPr>
        <w:t xml:space="preserve"> لم تتحقّق إلى يومنا الحاضر</w:t>
      </w:r>
      <w:r>
        <w:rPr>
          <w:rtl/>
        </w:rPr>
        <w:t>،</w:t>
      </w:r>
      <w:r w:rsidRPr="00F12837">
        <w:rPr>
          <w:rtl/>
        </w:rPr>
        <w:t xml:space="preserve"> وهي إنما تتحقّق بالنصرة لأهل بيته عند ظهور المهدي من آل محمّد</w:t>
      </w:r>
      <w:r>
        <w:rPr>
          <w:rtl/>
        </w:rPr>
        <w:t>،</w:t>
      </w:r>
      <w:r w:rsidRPr="00F12837">
        <w:rPr>
          <w:rtl/>
        </w:rPr>
        <w:t xml:space="preserve"> وعند رجعة الأئمة</w:t>
      </w:r>
      <w:r w:rsidR="002D5BB1" w:rsidRPr="002D5BB1">
        <w:rPr>
          <w:rtl/>
        </w:rPr>
        <w:t xml:space="preserve"> </w:t>
      </w:r>
      <w:r w:rsidR="002D5BB1" w:rsidRPr="002D5BB1">
        <w:rPr>
          <w:rStyle w:val="libAlaemChar"/>
          <w:rtl/>
        </w:rPr>
        <w:t>عليهم‌السلام</w:t>
      </w:r>
      <w:r>
        <w:rPr>
          <w:rtl/>
        </w:rPr>
        <w:t>،</w:t>
      </w:r>
      <w:r w:rsidRPr="00F12837">
        <w:rPr>
          <w:rtl/>
        </w:rPr>
        <w:t xml:space="preserve"> كما نصّت على ذلك الروايات المتضافرة</w:t>
      </w:r>
      <w:r>
        <w:rPr>
          <w:rtl/>
        </w:rPr>
        <w:t>؛</w:t>
      </w:r>
      <w:r w:rsidRPr="00F12837">
        <w:rPr>
          <w:rtl/>
        </w:rPr>
        <w:t xml:space="preserve"> حيث جاء فيها أن عيسى</w:t>
      </w:r>
      <w:r w:rsidR="002D5BB1" w:rsidRPr="002D5BB1">
        <w:rPr>
          <w:rtl/>
        </w:rPr>
        <w:t xml:space="preserve"> </w:t>
      </w:r>
      <w:r w:rsidR="002D5BB1" w:rsidRPr="002D5BB1">
        <w:rPr>
          <w:rStyle w:val="libAlaemChar"/>
          <w:rtl/>
        </w:rPr>
        <w:t>عليه‌السلام</w:t>
      </w:r>
      <w:r w:rsidRPr="00F12837">
        <w:rPr>
          <w:rtl/>
        </w:rPr>
        <w:t xml:space="preserve"> وإدريس وغيرهما من الأنبياء سوف يقاتلون بين يدي الإمام المهدي</w:t>
      </w:r>
      <w:r w:rsidR="002D5BB1" w:rsidRPr="002D5BB1">
        <w:rPr>
          <w:rtl/>
        </w:rPr>
        <w:t xml:space="preserve"> </w:t>
      </w:r>
      <w:r w:rsidR="002D5BB1" w:rsidRPr="002D5BB1">
        <w:rPr>
          <w:rStyle w:val="libAlaemChar"/>
          <w:rtl/>
        </w:rPr>
        <w:t>عليه‌السلام</w:t>
      </w:r>
      <w:r w:rsidRPr="00F12837">
        <w:rPr>
          <w:rtl/>
        </w:rPr>
        <w:t xml:space="preserve"> عند قيامه بدولة الحقّ والعدل</w:t>
      </w:r>
      <w:r>
        <w:rPr>
          <w:rtl/>
        </w:rPr>
        <w:t>،</w:t>
      </w:r>
      <w:r w:rsidRPr="00F12837">
        <w:rPr>
          <w:rtl/>
        </w:rPr>
        <w:t xml:space="preserve"> هذا من طرق الفريقين</w:t>
      </w:r>
      <w:r>
        <w:rPr>
          <w:rtl/>
        </w:rPr>
        <w:t>.</w:t>
      </w:r>
      <w:r w:rsidRPr="00F12837">
        <w:rPr>
          <w:rtl/>
        </w:rPr>
        <w:t xml:space="preserve"> وأمَّا من</w:t>
      </w:r>
    </w:p>
    <w:p w:rsidR="00F12837" w:rsidRPr="00F12837" w:rsidRDefault="00F12837" w:rsidP="00F12837">
      <w:pPr>
        <w:pStyle w:val="libNormal"/>
        <w:rPr>
          <w:rtl/>
        </w:rPr>
      </w:pPr>
      <w:r w:rsidRPr="00F12837">
        <w:rPr>
          <w:rtl/>
        </w:rPr>
        <w:t>طرقنا</w:t>
      </w:r>
      <w:r>
        <w:rPr>
          <w:rtl/>
        </w:rPr>
        <w:t>،</w:t>
      </w:r>
      <w:r w:rsidRPr="00F12837">
        <w:rPr>
          <w:rtl/>
        </w:rPr>
        <w:t xml:space="preserve"> فقد دلّت الروايات المتضافرة أيضاً على أن جميع الأنبياء والمرسلين سوف يقاتلون مع الأئمة</w:t>
      </w:r>
      <w:r w:rsidR="002D5BB1" w:rsidRPr="002D5BB1">
        <w:rPr>
          <w:rtl/>
        </w:rPr>
        <w:t xml:space="preserve"> </w:t>
      </w:r>
      <w:r w:rsidR="002D5BB1" w:rsidRPr="002D5BB1">
        <w:rPr>
          <w:rStyle w:val="libAlaemChar"/>
          <w:rtl/>
        </w:rPr>
        <w:t>عليهم‌السلام</w:t>
      </w:r>
      <w:r w:rsidRPr="00F12837">
        <w:rPr>
          <w:rtl/>
        </w:rPr>
        <w:t xml:space="preserve"> عند رجوعهم وكرّتهم في دولتهم العالمية المباركة</w:t>
      </w:r>
      <w:r>
        <w:rPr>
          <w:rtl/>
        </w:rPr>
        <w:t>،</w:t>
      </w:r>
      <w:r w:rsidRPr="00F12837">
        <w:rPr>
          <w:rtl/>
        </w:rPr>
        <w:t xml:space="preserve"> بل إن بعض الأنبياء</w:t>
      </w:r>
      <w:r w:rsidR="00240632">
        <w:rPr>
          <w:rtl/>
        </w:rPr>
        <w:t xml:space="preserve"> - </w:t>
      </w:r>
      <w:r w:rsidRPr="00F12837">
        <w:rPr>
          <w:rtl/>
        </w:rPr>
        <w:t>كإلياس والخضر</w:t>
      </w:r>
      <w:r w:rsidR="002D5BB1" w:rsidRPr="002D5BB1">
        <w:rPr>
          <w:rtl/>
        </w:rPr>
        <w:t xml:space="preserve"> </w:t>
      </w:r>
      <w:r w:rsidR="002D5BB1" w:rsidRPr="002D5BB1">
        <w:rPr>
          <w:rStyle w:val="libAlaemChar"/>
          <w:rtl/>
        </w:rPr>
        <w:t>عليهما‌السلام</w:t>
      </w:r>
      <w:r w:rsidRPr="00F12837">
        <w:rPr>
          <w:rtl/>
        </w:rPr>
        <w:t xml:space="preserve"> على القول بنبوّة الخضر</w:t>
      </w:r>
      <w:r w:rsidR="002D5BB1" w:rsidRPr="002D5BB1">
        <w:rPr>
          <w:rtl/>
        </w:rPr>
        <w:t xml:space="preserve"> </w:t>
      </w:r>
      <w:r w:rsidR="002D5BB1" w:rsidRPr="002D5BB1">
        <w:rPr>
          <w:rStyle w:val="libAlaemChar"/>
          <w:rtl/>
        </w:rPr>
        <w:t>عليه‌السلام</w:t>
      </w:r>
      <w:r w:rsidR="00240632">
        <w:rPr>
          <w:rtl/>
        </w:rPr>
        <w:t xml:space="preserve"> - </w:t>
      </w:r>
      <w:r w:rsidRPr="00F12837">
        <w:rPr>
          <w:rtl/>
        </w:rPr>
        <w:t>هم الآن وزراء في حكومة الإمام المهدي</w:t>
      </w:r>
      <w:r w:rsidR="002D5BB1" w:rsidRPr="002D5BB1">
        <w:rPr>
          <w:rtl/>
        </w:rPr>
        <w:t xml:space="preserve"> </w:t>
      </w:r>
      <w:r w:rsidR="002D5BB1" w:rsidRPr="002D5BB1">
        <w:rPr>
          <w:rStyle w:val="libAlaemChar"/>
          <w:rtl/>
        </w:rPr>
        <w:t>عليه‌السلام</w:t>
      </w:r>
      <w:r w:rsidRPr="00F12837">
        <w:rPr>
          <w:rtl/>
        </w:rPr>
        <w:t xml:space="preserve"> الخفيّة</w:t>
      </w:r>
      <w:r>
        <w:rPr>
          <w:rtl/>
        </w:rPr>
        <w:t>،</w:t>
      </w:r>
      <w:r w:rsidRPr="00F12837">
        <w:rPr>
          <w:rtl/>
        </w:rPr>
        <w:t xml:space="preserve"> وهي حكومة خليفة اللَّه في أرضه</w:t>
      </w:r>
      <w:r>
        <w:rPr>
          <w:rtl/>
        </w:rPr>
        <w:t>،</w:t>
      </w:r>
      <w:r w:rsidRPr="00F12837">
        <w:rPr>
          <w:rtl/>
        </w:rPr>
        <w:t xml:space="preserve"> التي لا يمكن أن تفتقدها البشرية في لحظة من اللحظات</w:t>
      </w:r>
      <w:r>
        <w:rPr>
          <w:rtl/>
        </w:rPr>
        <w:t>؛</w:t>
      </w:r>
      <w:r w:rsidRPr="00F12837">
        <w:rPr>
          <w:rtl/>
        </w:rPr>
        <w:t xml:space="preserve"> وإلاّ لساخت الأرض بأهلها.</w:t>
      </w:r>
    </w:p>
    <w:p w:rsidR="00F12837" w:rsidRPr="00F12837" w:rsidRDefault="00F12837" w:rsidP="00F12837">
      <w:pPr>
        <w:pStyle w:val="libNormal"/>
        <w:rPr>
          <w:rtl/>
        </w:rPr>
      </w:pPr>
      <w:r w:rsidRPr="00F12837">
        <w:rPr>
          <w:rtl/>
        </w:rPr>
        <w:t>ونشير فيما يلي إلى بعض تلك الروايات التي وردت في هذا المجال:</w:t>
      </w:r>
    </w:p>
    <w:p w:rsidR="00F12837" w:rsidRDefault="00F12837" w:rsidP="00F12837">
      <w:pPr>
        <w:pStyle w:val="libNormal"/>
        <w:rPr>
          <w:rtl/>
        </w:rPr>
      </w:pPr>
      <w:r>
        <w:br w:type="page"/>
      </w:r>
    </w:p>
    <w:p w:rsidR="00F12837" w:rsidRPr="00F12837" w:rsidRDefault="00F12837" w:rsidP="00F12837">
      <w:pPr>
        <w:pStyle w:val="libNormal"/>
        <w:rPr>
          <w:rtl/>
        </w:rPr>
      </w:pPr>
      <w:r w:rsidRPr="00F12837">
        <w:rPr>
          <w:rtl/>
        </w:rPr>
        <w:lastRenderedPageBreak/>
        <w:t>منها: طوائف الروايات التي دلّت على أن المسيح عيسى بن مريم</w:t>
      </w:r>
      <w:r w:rsidR="002D5BB1" w:rsidRPr="002D5BB1">
        <w:rPr>
          <w:rtl/>
        </w:rPr>
        <w:t xml:space="preserve"> </w:t>
      </w:r>
      <w:r w:rsidR="002D5BB1" w:rsidRPr="002D5BB1">
        <w:rPr>
          <w:rStyle w:val="libAlaemChar"/>
          <w:rtl/>
        </w:rPr>
        <w:t>عليه‌السلام</w:t>
      </w:r>
      <w:r w:rsidRPr="00F12837">
        <w:rPr>
          <w:rtl/>
        </w:rPr>
        <w:t xml:space="preserve"> ينزل لنصرة المهدي</w:t>
      </w:r>
      <w:r w:rsidR="002D5BB1" w:rsidRPr="002D5BB1">
        <w:rPr>
          <w:rtl/>
        </w:rPr>
        <w:t xml:space="preserve"> </w:t>
      </w:r>
      <w:r w:rsidR="002D5BB1" w:rsidRPr="002D5BB1">
        <w:rPr>
          <w:rStyle w:val="libAlaemChar"/>
          <w:rtl/>
        </w:rPr>
        <w:t>عليه‌السلام</w:t>
      </w:r>
      <w:r>
        <w:rPr>
          <w:rtl/>
        </w:rPr>
        <w:t>.</w:t>
      </w:r>
      <w:r w:rsidRPr="00F12837">
        <w:rPr>
          <w:rtl/>
        </w:rPr>
        <w:t xml:space="preserve"> وإليك فيما يلي هذه الرواية</w:t>
      </w:r>
      <w:r w:rsidR="00240632">
        <w:rPr>
          <w:rtl/>
        </w:rPr>
        <w:t xml:space="preserve"> - </w:t>
      </w:r>
      <w:r w:rsidRPr="00F12837">
        <w:rPr>
          <w:rtl/>
        </w:rPr>
        <w:t>ننقلها بطولها لارتباطها بالبحث الذي نحن فيه</w:t>
      </w:r>
      <w:r w:rsidR="00240632">
        <w:rPr>
          <w:rtl/>
        </w:rPr>
        <w:t xml:space="preserve"> - </w:t>
      </w:r>
      <w:r w:rsidRPr="00F12837">
        <w:rPr>
          <w:rtl/>
        </w:rPr>
        <w:t>قال أبو عبداللَّه الصادق</w:t>
      </w:r>
      <w:r w:rsidR="002D5BB1" w:rsidRPr="002D5BB1">
        <w:rPr>
          <w:rtl/>
        </w:rPr>
        <w:t xml:space="preserve"> </w:t>
      </w:r>
      <w:r w:rsidR="002D5BB1" w:rsidRPr="002D5BB1">
        <w:rPr>
          <w:rStyle w:val="libAlaemChar"/>
          <w:rtl/>
        </w:rPr>
        <w:t>عليه‌السلام</w:t>
      </w:r>
      <w:r w:rsidRPr="00F12837">
        <w:rPr>
          <w:rtl/>
        </w:rPr>
        <w:t>:</w:t>
      </w:r>
    </w:p>
    <w:p w:rsidR="00F12837" w:rsidRDefault="00F12837" w:rsidP="00B578D7">
      <w:pPr>
        <w:pStyle w:val="libNormal"/>
        <w:rPr>
          <w:rtl/>
        </w:rPr>
      </w:pPr>
      <w:r w:rsidRPr="00AD4F51">
        <w:rPr>
          <w:rtl/>
        </w:rPr>
        <w:t>(أتى يهودي النبي</w:t>
      </w:r>
      <w:r w:rsidR="002D5BB1" w:rsidRPr="002D5BB1">
        <w:rPr>
          <w:rtl/>
        </w:rPr>
        <w:t xml:space="preserve"> </w:t>
      </w:r>
      <w:r w:rsidR="002D5BB1" w:rsidRPr="002D5BB1">
        <w:rPr>
          <w:rStyle w:val="libAlaemChar"/>
          <w:rtl/>
        </w:rPr>
        <w:t>صلى‌الله‌عليه‌وآله</w:t>
      </w:r>
      <w:r>
        <w:rPr>
          <w:rtl/>
        </w:rPr>
        <w:t>،</w:t>
      </w:r>
      <w:r w:rsidRPr="00AD4F51">
        <w:rPr>
          <w:rtl/>
        </w:rPr>
        <w:t xml:space="preserve"> فقام بين يديه يحدّ النظر إليه</w:t>
      </w:r>
      <w:r>
        <w:rPr>
          <w:rtl/>
        </w:rPr>
        <w:t>،</w:t>
      </w:r>
      <w:r w:rsidRPr="00AD4F51">
        <w:rPr>
          <w:rtl/>
        </w:rPr>
        <w:t xml:space="preserve"> فقال: يايهودي ما حاجتك؟ قال: أنت أفضل أم موسى بن عمران النبي الذي كلّمه اللَّه</w:t>
      </w:r>
      <w:r>
        <w:rPr>
          <w:rtl/>
        </w:rPr>
        <w:t>،</w:t>
      </w:r>
      <w:r w:rsidRPr="00AD4F51">
        <w:rPr>
          <w:rtl/>
        </w:rPr>
        <w:t xml:space="preserve"> وأنزل عليه التوراة والعصا وفلق له البحر وأظلّه بالغمام؟ فقال له النبي</w:t>
      </w:r>
      <w:r w:rsidR="002D5BB1" w:rsidRPr="002D5BB1">
        <w:rPr>
          <w:rtl/>
        </w:rPr>
        <w:t xml:space="preserve"> </w:t>
      </w:r>
      <w:r w:rsidR="002D5BB1" w:rsidRPr="002D5BB1">
        <w:rPr>
          <w:rStyle w:val="libAlaemChar"/>
          <w:rtl/>
        </w:rPr>
        <w:t>صلى‌الله‌عليه‌وآله</w:t>
      </w:r>
      <w:r w:rsidRPr="00AD4F51">
        <w:rPr>
          <w:rtl/>
        </w:rPr>
        <w:t xml:space="preserve"> إنه يكره للعبد أن يزكّي نفسه</w:t>
      </w:r>
      <w:r>
        <w:rPr>
          <w:rtl/>
        </w:rPr>
        <w:t>،</w:t>
      </w:r>
      <w:r w:rsidRPr="00AD4F51">
        <w:rPr>
          <w:rtl/>
        </w:rPr>
        <w:t xml:space="preserve"> ولكنّي أقول: إن آدم</w:t>
      </w:r>
      <w:r w:rsidR="002D5BB1" w:rsidRPr="002D5BB1">
        <w:rPr>
          <w:rtl/>
        </w:rPr>
        <w:t xml:space="preserve"> </w:t>
      </w:r>
      <w:r w:rsidR="002D5BB1" w:rsidRPr="002D5BB1">
        <w:rPr>
          <w:rStyle w:val="libAlaemChar"/>
          <w:rtl/>
        </w:rPr>
        <w:t>عليه‌السلام</w:t>
      </w:r>
      <w:r w:rsidRPr="00AD4F51">
        <w:rPr>
          <w:rtl/>
        </w:rPr>
        <w:t xml:space="preserve"> لمَّا أصاب الخطيئة</w:t>
      </w:r>
      <w:r>
        <w:rPr>
          <w:rtl/>
        </w:rPr>
        <w:t>،</w:t>
      </w:r>
      <w:r w:rsidRPr="00AD4F51">
        <w:rPr>
          <w:rtl/>
        </w:rPr>
        <w:t xml:space="preserve"> كانت توبته أن قال: اللّهم إني أسألك بحقّ محمّد وآل محمّد لَمَا غفرت لي</w:t>
      </w:r>
      <w:r>
        <w:rPr>
          <w:rtl/>
        </w:rPr>
        <w:t>،</w:t>
      </w:r>
      <w:r w:rsidRPr="00AD4F51">
        <w:rPr>
          <w:rtl/>
        </w:rPr>
        <w:t xml:space="preserve"> فغفرها اللَّه</w:t>
      </w:r>
    </w:p>
    <w:p w:rsidR="00F12837" w:rsidRDefault="00F12837" w:rsidP="00F12837">
      <w:pPr>
        <w:pStyle w:val="libNormal"/>
        <w:rPr>
          <w:rtl/>
        </w:rPr>
      </w:pPr>
      <w:r w:rsidRPr="00F12837">
        <w:rPr>
          <w:rtl/>
        </w:rPr>
        <w:t>له، وإن نوحاً</w:t>
      </w:r>
      <w:r w:rsidR="002D5BB1" w:rsidRPr="002D5BB1">
        <w:rPr>
          <w:rtl/>
        </w:rPr>
        <w:t xml:space="preserve"> </w:t>
      </w:r>
      <w:r w:rsidR="002D5BB1" w:rsidRPr="002D5BB1">
        <w:rPr>
          <w:rStyle w:val="libAlaemChar"/>
          <w:rtl/>
        </w:rPr>
        <w:t>عليه‌السلام</w:t>
      </w:r>
      <w:r w:rsidRPr="00F12837">
        <w:rPr>
          <w:rtl/>
        </w:rPr>
        <w:t xml:space="preserve"> لمَّا ركب في السفينة وخاف الغرق قال: اللّهم إني أسألك بحقّ محمّد وآل محمّد لَمَا نجّيتني من الغرق، فنجّاه اللَّه منه، وإن إبراهيم</w:t>
      </w:r>
      <w:r w:rsidR="002D5BB1" w:rsidRPr="002D5BB1">
        <w:rPr>
          <w:rtl/>
        </w:rPr>
        <w:t xml:space="preserve"> </w:t>
      </w:r>
      <w:r w:rsidR="002D5BB1" w:rsidRPr="002D5BB1">
        <w:rPr>
          <w:rStyle w:val="libAlaemChar"/>
          <w:rtl/>
        </w:rPr>
        <w:t>عليه‌السلام</w:t>
      </w:r>
      <w:r w:rsidRPr="00F12837">
        <w:rPr>
          <w:rtl/>
        </w:rPr>
        <w:t xml:space="preserve"> لمَّا ألقي في النار قال: اللّهم إني أسألك بحقّ محمّد وآل محمّد لَمَا نجّيتني منها، فجعلها اللَّه عليه برداً وسلاماً، وإن موسى</w:t>
      </w:r>
      <w:r w:rsidR="002D5BB1" w:rsidRPr="002D5BB1">
        <w:rPr>
          <w:rtl/>
        </w:rPr>
        <w:t xml:space="preserve"> </w:t>
      </w:r>
      <w:r w:rsidR="002D5BB1" w:rsidRPr="002D5BB1">
        <w:rPr>
          <w:rStyle w:val="libAlaemChar"/>
          <w:rtl/>
        </w:rPr>
        <w:t>عليه‌السلام</w:t>
      </w:r>
      <w:r w:rsidRPr="00F12837">
        <w:rPr>
          <w:rtl/>
        </w:rPr>
        <w:t xml:space="preserve"> لمَّا ألقى عصاه أوجس في نفسه خيفة، قال: اللّهم إني أسألك بحقّ محمّد وآل محمّد لَمَا آمنتني منها، فقال اللَّه جل جلاله: </w:t>
      </w:r>
      <w:r w:rsidRPr="00240632">
        <w:rPr>
          <w:rStyle w:val="libAlaemChar"/>
          <w:rtl/>
        </w:rPr>
        <w:t>(</w:t>
      </w:r>
      <w:r w:rsidRPr="00F12837">
        <w:rPr>
          <w:rStyle w:val="libAieChar"/>
          <w:rtl/>
        </w:rPr>
        <w:t>لَا تَخَفْ إِنَّكَ أَنْتَ الْأَعْلَى</w:t>
      </w:r>
      <w:r w:rsidRPr="00240632">
        <w:rPr>
          <w:rStyle w:val="libAlaemChar"/>
          <w:rtl/>
        </w:rPr>
        <w:t>)</w:t>
      </w:r>
      <w:r w:rsidRPr="00F12837">
        <w:rPr>
          <w:rStyle w:val="libFootnotenumChar"/>
          <w:rtl/>
        </w:rPr>
        <w:t>(1)</w:t>
      </w:r>
      <w:r>
        <w:rPr>
          <w:rtl/>
        </w:rPr>
        <w:t>.</w:t>
      </w:r>
      <w:r w:rsidRPr="00F12837">
        <w:rPr>
          <w:rtl/>
        </w:rPr>
        <w:t xml:space="preserve"> يايهودي: إن موسى لو أدركني ثم لم يؤمن بي وبنبوّتي</w:t>
      </w:r>
      <w:r>
        <w:rPr>
          <w:rtl/>
        </w:rPr>
        <w:t>،</w:t>
      </w:r>
      <w:r w:rsidRPr="00F12837">
        <w:rPr>
          <w:rtl/>
        </w:rPr>
        <w:t xml:space="preserve"> ما نفعه إيمانه شيئاً ولا نفعته نبوّته</w:t>
      </w:r>
      <w:r>
        <w:rPr>
          <w:rtl/>
        </w:rPr>
        <w:t>.</w:t>
      </w:r>
      <w:r w:rsidRPr="00F12837">
        <w:rPr>
          <w:rtl/>
        </w:rPr>
        <w:t xml:space="preserve"> يايهودي: ومن ذرِّيَّتي المهدي</w:t>
      </w:r>
      <w:r>
        <w:rPr>
          <w:rtl/>
        </w:rPr>
        <w:t>؛</w:t>
      </w:r>
      <w:r w:rsidRPr="00F12837">
        <w:rPr>
          <w:rtl/>
        </w:rPr>
        <w:t xml:space="preserve"> إذا خرج نزل عيسى بن مريم لنصرته</w:t>
      </w:r>
      <w:r>
        <w:rPr>
          <w:rtl/>
        </w:rPr>
        <w:t>،</w:t>
      </w:r>
      <w:r w:rsidRPr="00F12837">
        <w:rPr>
          <w:rtl/>
        </w:rPr>
        <w:t xml:space="preserve"> فقدّمه وصلّى خلفه)</w:t>
      </w:r>
      <w:r w:rsidRPr="00F12837">
        <w:rPr>
          <w:rStyle w:val="libFootnotenumChar"/>
          <w:rtl/>
        </w:rPr>
        <w:t>(2)</w:t>
      </w:r>
      <w:r w:rsidRPr="00F12837">
        <w:rPr>
          <w:rtl/>
        </w:rPr>
        <w:t>.</w:t>
      </w:r>
    </w:p>
    <w:p w:rsidR="00F12837" w:rsidRP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طه: 68.</w:t>
      </w:r>
    </w:p>
    <w:p w:rsidR="00F12837" w:rsidRDefault="00F12837" w:rsidP="00F12837">
      <w:pPr>
        <w:pStyle w:val="libFootnote0"/>
        <w:rPr>
          <w:rtl/>
        </w:rPr>
      </w:pPr>
      <w:r w:rsidRPr="00AD4F51">
        <w:rPr>
          <w:rtl/>
        </w:rPr>
        <w:t>(2) الصدوق</w:t>
      </w:r>
      <w:r>
        <w:rPr>
          <w:rtl/>
        </w:rPr>
        <w:t>،</w:t>
      </w:r>
      <w:r w:rsidRPr="00AD4F51">
        <w:rPr>
          <w:rtl/>
        </w:rPr>
        <w:t xml:space="preserve"> الأمالي</w:t>
      </w:r>
      <w:r>
        <w:rPr>
          <w:rtl/>
        </w:rPr>
        <w:t>،</w:t>
      </w:r>
      <w:r w:rsidRPr="00AD4F51">
        <w:rPr>
          <w:rtl/>
        </w:rPr>
        <w:t xml:space="preserve"> ص288</w:t>
      </w:r>
      <w:r>
        <w:rPr>
          <w:rtl/>
        </w:rPr>
        <w:t>،</w:t>
      </w:r>
      <w:r w:rsidRPr="00AD4F51">
        <w:rPr>
          <w:rtl/>
        </w:rPr>
        <w:t xml:space="preserve"> النيسابوري</w:t>
      </w:r>
      <w:r>
        <w:rPr>
          <w:rtl/>
        </w:rPr>
        <w:t>،</w:t>
      </w:r>
      <w:r w:rsidRPr="00AD4F51">
        <w:rPr>
          <w:rtl/>
        </w:rPr>
        <w:t xml:space="preserve"> روضة الواعظين</w:t>
      </w:r>
      <w:r>
        <w:rPr>
          <w:rtl/>
        </w:rPr>
        <w:t>،</w:t>
      </w:r>
      <w:r w:rsidRPr="00AD4F51">
        <w:rPr>
          <w:rtl/>
        </w:rPr>
        <w:t xml:space="preserve"> ص272.</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وفي حديث آخر: (فيلتفت المهدي فينظر عيسى</w:t>
      </w:r>
      <w:r w:rsidR="002D5BB1" w:rsidRPr="002D5BB1">
        <w:rPr>
          <w:rtl/>
        </w:rPr>
        <w:t xml:space="preserve"> </w:t>
      </w:r>
      <w:r w:rsidR="002D5BB1" w:rsidRPr="002D5BB1">
        <w:rPr>
          <w:rStyle w:val="libAlaemChar"/>
          <w:rtl/>
        </w:rPr>
        <w:t>عليه‌السلام</w:t>
      </w:r>
      <w:r w:rsidRPr="00F12837">
        <w:rPr>
          <w:rtl/>
        </w:rPr>
        <w:t xml:space="preserve"> فيقول لعيسى: ياابن البتول</w:t>
      </w:r>
      <w:r>
        <w:rPr>
          <w:rtl/>
        </w:rPr>
        <w:t>،</w:t>
      </w:r>
      <w:r w:rsidRPr="00F12837">
        <w:rPr>
          <w:rtl/>
        </w:rPr>
        <w:t xml:space="preserve"> صلِّ بالناس</w:t>
      </w:r>
      <w:r>
        <w:rPr>
          <w:rtl/>
        </w:rPr>
        <w:t>،</w:t>
      </w:r>
      <w:r w:rsidRPr="00F12837">
        <w:rPr>
          <w:rtl/>
        </w:rPr>
        <w:t xml:space="preserve"> فيقول: لك أقيمت الصلاة</w:t>
      </w:r>
      <w:r>
        <w:rPr>
          <w:rtl/>
        </w:rPr>
        <w:t>،</w:t>
      </w:r>
      <w:r w:rsidRPr="00F12837">
        <w:rPr>
          <w:rtl/>
        </w:rPr>
        <w:t xml:space="preserve"> فيتقدّم المهدي فيصلّي بالناس ويصلّي عيسى خلفه ويبايعه)</w:t>
      </w:r>
      <w:r w:rsidRPr="00F12837">
        <w:rPr>
          <w:rStyle w:val="libFootnotenumChar"/>
          <w:rtl/>
        </w:rPr>
        <w:t>(1)</w:t>
      </w:r>
      <w:r w:rsidRPr="00F12837">
        <w:rPr>
          <w:rtl/>
        </w:rPr>
        <w:t>.</w:t>
      </w:r>
    </w:p>
    <w:p w:rsidR="00F12837" w:rsidRPr="00F12837" w:rsidRDefault="00F12837" w:rsidP="00F12837">
      <w:pPr>
        <w:pStyle w:val="libNormal"/>
        <w:rPr>
          <w:rtl/>
        </w:rPr>
      </w:pPr>
      <w:r w:rsidRPr="00F12837">
        <w:rPr>
          <w:rtl/>
        </w:rPr>
        <w:t>ولا شك أن المبايعة لأجل نصرته</w:t>
      </w:r>
      <w:r w:rsidR="002D5BB1" w:rsidRPr="002D5BB1">
        <w:rPr>
          <w:rtl/>
        </w:rPr>
        <w:t xml:space="preserve"> </w:t>
      </w:r>
      <w:r w:rsidR="002D5BB1" w:rsidRPr="002D5BB1">
        <w:rPr>
          <w:rStyle w:val="libAlaemChar"/>
          <w:rtl/>
        </w:rPr>
        <w:t>عليه‌السلام</w:t>
      </w:r>
      <w:r w:rsidRPr="00F12837">
        <w:rPr>
          <w:rtl/>
        </w:rPr>
        <w:t xml:space="preserve"> لإقامة دولة الحقّ</w:t>
      </w:r>
      <w:r>
        <w:rPr>
          <w:rtl/>
        </w:rPr>
        <w:t>،</w:t>
      </w:r>
      <w:r w:rsidRPr="00F12837">
        <w:rPr>
          <w:rtl/>
        </w:rPr>
        <w:t xml:space="preserve"> بقرينة تتمّة الرواية</w:t>
      </w:r>
      <w:r>
        <w:rPr>
          <w:rtl/>
        </w:rPr>
        <w:t>؛</w:t>
      </w:r>
      <w:r w:rsidRPr="00F12837">
        <w:rPr>
          <w:rtl/>
        </w:rPr>
        <w:t xml:space="preserve"> حيث ورد فيها أن المسيح عيسى بن مريم</w:t>
      </w:r>
      <w:r w:rsidR="002D5BB1" w:rsidRPr="002D5BB1">
        <w:rPr>
          <w:rtl/>
        </w:rPr>
        <w:t xml:space="preserve"> </w:t>
      </w:r>
      <w:r w:rsidR="002D5BB1" w:rsidRPr="002D5BB1">
        <w:rPr>
          <w:rStyle w:val="libAlaemChar"/>
          <w:rtl/>
        </w:rPr>
        <w:t>عليه‌السلام</w:t>
      </w:r>
      <w:r w:rsidR="00240632">
        <w:rPr>
          <w:rtl/>
        </w:rPr>
        <w:t xml:space="preserve"> - </w:t>
      </w:r>
      <w:r w:rsidRPr="00F12837">
        <w:rPr>
          <w:rtl/>
        </w:rPr>
        <w:t>بعد المبايعة</w:t>
      </w:r>
      <w:r w:rsidR="00240632">
        <w:rPr>
          <w:rtl/>
        </w:rPr>
        <w:t xml:space="preserve"> - </w:t>
      </w:r>
      <w:r w:rsidRPr="00F12837">
        <w:rPr>
          <w:rtl/>
        </w:rPr>
        <w:t>يكون من وزراء المهدي</w:t>
      </w:r>
      <w:r w:rsidR="002D5BB1" w:rsidRPr="002D5BB1">
        <w:rPr>
          <w:rtl/>
        </w:rPr>
        <w:t xml:space="preserve"> </w:t>
      </w:r>
      <w:r w:rsidR="002D5BB1" w:rsidRPr="002D5BB1">
        <w:rPr>
          <w:rStyle w:val="libAlaemChar"/>
          <w:rtl/>
        </w:rPr>
        <w:t>عليه‌السلام</w:t>
      </w:r>
      <w:r w:rsidRPr="00F12837">
        <w:rPr>
          <w:rtl/>
        </w:rPr>
        <w:t xml:space="preserve"> ويخرج لقتال الدجَّال.</w:t>
      </w:r>
    </w:p>
    <w:p w:rsidR="00F12837" w:rsidRDefault="00F12837" w:rsidP="00F12837">
      <w:pPr>
        <w:pStyle w:val="libNormal"/>
        <w:rPr>
          <w:rtl/>
        </w:rPr>
      </w:pPr>
      <w:r w:rsidRPr="00F12837">
        <w:rPr>
          <w:rtl/>
        </w:rPr>
        <w:t>ومنها: الروايات التي دلّت على أن نصرة الأنبياء للرسول الأكرم</w:t>
      </w:r>
      <w:r w:rsidR="002D5BB1" w:rsidRPr="002D5BB1">
        <w:rPr>
          <w:rtl/>
        </w:rPr>
        <w:t xml:space="preserve"> </w:t>
      </w:r>
      <w:r w:rsidR="002D5BB1" w:rsidRPr="002D5BB1">
        <w:rPr>
          <w:rStyle w:val="libAlaemChar"/>
          <w:rtl/>
        </w:rPr>
        <w:t>صلى‌الله‌عليه‌وآله</w:t>
      </w:r>
      <w:r w:rsidRPr="00F12837">
        <w:rPr>
          <w:rtl/>
        </w:rPr>
        <w:t xml:space="preserve"> إنما تحصل بالنصرة لوصيّه أمير المؤمنين عليّ</w:t>
      </w:r>
      <w:r w:rsidR="002D5BB1" w:rsidRPr="002D5BB1">
        <w:rPr>
          <w:rtl/>
        </w:rPr>
        <w:t xml:space="preserve"> </w:t>
      </w:r>
      <w:r w:rsidR="002D5BB1" w:rsidRPr="002D5BB1">
        <w:rPr>
          <w:rStyle w:val="libAlaemChar"/>
          <w:rtl/>
        </w:rPr>
        <w:t>عليه‌السلام</w:t>
      </w:r>
      <w:r w:rsidRPr="00F12837">
        <w:rPr>
          <w:rtl/>
        </w:rPr>
        <w:t xml:space="preserve"> والقتال بين يديه عند الكرّة والرجعة في دولة الحقّ</w:t>
      </w:r>
      <w:r>
        <w:rPr>
          <w:rtl/>
        </w:rPr>
        <w:t>.</w:t>
      </w:r>
      <w:r w:rsidRPr="00F12837">
        <w:rPr>
          <w:rtl/>
        </w:rPr>
        <w:t xml:space="preserve"> وذلك نظير ما أخرجه سعد بن عبداللَّه القمي عن فيض بن أبي شيبة</w:t>
      </w:r>
      <w:r>
        <w:rPr>
          <w:rtl/>
        </w:rPr>
        <w:t>،</w:t>
      </w:r>
      <w:r w:rsidRPr="00F12837">
        <w:rPr>
          <w:rtl/>
        </w:rPr>
        <w:t xml:space="preserve"> قال: سمعت أبا عبداللَّه</w:t>
      </w:r>
      <w:r w:rsidR="002D5BB1" w:rsidRPr="002D5BB1">
        <w:rPr>
          <w:rtl/>
        </w:rPr>
        <w:t xml:space="preserve"> </w:t>
      </w:r>
      <w:r w:rsidR="002D5BB1" w:rsidRPr="002D5BB1">
        <w:rPr>
          <w:rStyle w:val="libAlaemChar"/>
          <w:rtl/>
        </w:rPr>
        <w:t>عليه‌السلام</w:t>
      </w:r>
      <w:r w:rsidRPr="00F12837">
        <w:rPr>
          <w:rtl/>
        </w:rPr>
        <w:t xml:space="preserve"> يقول وتلا هذه الآية: </w:t>
      </w:r>
      <w:r w:rsidRPr="00240632">
        <w:rPr>
          <w:rStyle w:val="libAlaemChar"/>
          <w:rtl/>
        </w:rPr>
        <w:t>(</w:t>
      </w:r>
      <w:r w:rsidRPr="00F12837">
        <w:rPr>
          <w:rStyle w:val="libAieChar"/>
          <w:rtl/>
        </w:rPr>
        <w:t>وَإِذْ أَخَذَ اللَّهُ مِيثَاقَ النبيينَ</w:t>
      </w:r>
      <w:r w:rsidRPr="00240632">
        <w:rPr>
          <w:rStyle w:val="libAlaemChar"/>
          <w:rtl/>
        </w:rPr>
        <w:t>)</w:t>
      </w:r>
      <w:r w:rsidRPr="00F12837">
        <w:rPr>
          <w:rtl/>
        </w:rPr>
        <w:t>: (لتؤمننّ برسول اللَّه</w:t>
      </w:r>
      <w:r w:rsidR="002D5BB1" w:rsidRPr="002D5BB1">
        <w:rPr>
          <w:rtl/>
        </w:rPr>
        <w:t xml:space="preserve"> </w:t>
      </w:r>
      <w:r w:rsidR="002D5BB1" w:rsidRPr="002D5BB1">
        <w:rPr>
          <w:rStyle w:val="libAlaemChar"/>
          <w:rtl/>
        </w:rPr>
        <w:t>صلى‌الله‌عليه‌وآله</w:t>
      </w:r>
      <w:r w:rsidRPr="00F12837">
        <w:rPr>
          <w:rtl/>
        </w:rPr>
        <w:t xml:space="preserve"> ولتنصرنّ علياً أمير المؤمنين</w:t>
      </w:r>
      <w:r w:rsidR="002D5BB1" w:rsidRPr="002D5BB1">
        <w:rPr>
          <w:rtl/>
        </w:rPr>
        <w:t xml:space="preserve"> </w:t>
      </w:r>
      <w:r w:rsidR="002D5BB1" w:rsidRPr="002D5BB1">
        <w:rPr>
          <w:rStyle w:val="libAlaemChar"/>
          <w:rtl/>
        </w:rPr>
        <w:t>عليه‌السلام</w:t>
      </w:r>
      <w:r w:rsidRPr="00F12837">
        <w:rPr>
          <w:rtl/>
        </w:rPr>
        <w:t>. قال: نعم</w:t>
      </w:r>
      <w:r w:rsidR="00240632">
        <w:rPr>
          <w:rtl/>
        </w:rPr>
        <w:t xml:space="preserve"> - </w:t>
      </w:r>
      <w:r w:rsidRPr="00F12837">
        <w:rPr>
          <w:rtl/>
        </w:rPr>
        <w:t>واللَّه</w:t>
      </w:r>
      <w:r w:rsidR="00240632">
        <w:rPr>
          <w:rtl/>
        </w:rPr>
        <w:t xml:space="preserve"> - </w:t>
      </w:r>
      <w:r w:rsidRPr="00F12837">
        <w:rPr>
          <w:rtl/>
        </w:rPr>
        <w:t>مِن لدن آدم وهلمّ جراً</w:t>
      </w:r>
      <w:r>
        <w:rPr>
          <w:rtl/>
        </w:rPr>
        <w:t>،</w:t>
      </w:r>
      <w:r w:rsidRPr="00F12837">
        <w:rPr>
          <w:rtl/>
        </w:rPr>
        <w:t xml:space="preserve"> فلم يبعث اللَّه نبيّاً ولا رسولاً إلّا ردَّ جميعهم إلى الدنيا حتّى يقاتلوا بين يدي عليّ بن أبي طالب</w:t>
      </w:r>
      <w:r w:rsidR="002D5BB1" w:rsidRPr="002D5BB1">
        <w:rPr>
          <w:rtl/>
        </w:rPr>
        <w:t xml:space="preserve"> </w:t>
      </w:r>
      <w:r w:rsidR="002D5BB1" w:rsidRPr="002D5BB1">
        <w:rPr>
          <w:rStyle w:val="libAlaemChar"/>
          <w:rtl/>
        </w:rPr>
        <w:t>عليه‌السلام</w:t>
      </w:r>
      <w:r w:rsidRPr="00F12837">
        <w:rPr>
          <w:rtl/>
        </w:rPr>
        <w:t>)</w:t>
      </w:r>
      <w:r w:rsidRPr="00F12837">
        <w:rPr>
          <w:rStyle w:val="libFootnotenumChar"/>
          <w:rtl/>
        </w:rPr>
        <w:t>(2)</w:t>
      </w:r>
      <w:r w:rsidRPr="00F12837">
        <w:rPr>
          <w:rtl/>
        </w:rPr>
        <w:t>.</w:t>
      </w:r>
    </w:p>
    <w:p w:rsidR="00F12837" w:rsidRPr="00F12837" w:rsidRDefault="00F12837" w:rsidP="00F12837">
      <w:pPr>
        <w:pStyle w:val="libNormal"/>
        <w:rPr>
          <w:rtl/>
        </w:rPr>
      </w:pPr>
      <w:r w:rsidRPr="00F12837">
        <w:rPr>
          <w:rtl/>
        </w:rPr>
        <w:t>ومن الواضح أن نصرة أمير المؤمنين</w:t>
      </w:r>
      <w:r w:rsidR="002D5BB1" w:rsidRPr="002D5BB1">
        <w:rPr>
          <w:rtl/>
        </w:rPr>
        <w:t xml:space="preserve"> </w:t>
      </w:r>
      <w:r w:rsidR="002D5BB1" w:rsidRPr="002D5BB1">
        <w:rPr>
          <w:rStyle w:val="libAlaemChar"/>
          <w:rtl/>
        </w:rPr>
        <w:t>عليه‌السلام</w:t>
      </w:r>
      <w:r w:rsidRPr="00F12837">
        <w:rPr>
          <w:rtl/>
        </w:rPr>
        <w:t xml:space="preserve"> نصرة لرسول اللَّه</w:t>
      </w:r>
      <w:r w:rsidR="002D5BB1" w:rsidRPr="002D5BB1">
        <w:rPr>
          <w:rtl/>
        </w:rPr>
        <w:t xml:space="preserve"> </w:t>
      </w:r>
      <w:r w:rsidR="002D5BB1" w:rsidRPr="002D5BB1">
        <w:rPr>
          <w:rStyle w:val="libAlaemChar"/>
          <w:rtl/>
        </w:rPr>
        <w:t>صلى‌الله‌عليه‌وآله</w:t>
      </w:r>
      <w:r w:rsidRPr="00F12837">
        <w:rPr>
          <w:rtl/>
        </w:rPr>
        <w:t xml:space="preserve"> وللدين الذي جاء به.</w:t>
      </w:r>
    </w:p>
    <w:p w:rsidR="00F12837" w:rsidRPr="00F12837" w:rsidRDefault="00F12837" w:rsidP="00F12837">
      <w:pPr>
        <w:pStyle w:val="libNormal"/>
        <w:rPr>
          <w:rtl/>
        </w:rPr>
      </w:pPr>
      <w:r w:rsidRPr="00F12837">
        <w:rPr>
          <w:rtl/>
        </w:rPr>
        <w:t>وحاصل هذه النقطة هو: اشتراك أهل البيت</w:t>
      </w:r>
      <w:r w:rsidR="002D5BB1" w:rsidRPr="002D5BB1">
        <w:rPr>
          <w:rtl/>
        </w:rPr>
        <w:t xml:space="preserve"> </w:t>
      </w:r>
      <w:r w:rsidR="002D5BB1" w:rsidRPr="002D5BB1">
        <w:rPr>
          <w:rStyle w:val="libAlaemChar"/>
          <w:rtl/>
        </w:rPr>
        <w:t>عليهم‌السلام</w:t>
      </w:r>
      <w:r w:rsidRPr="00F12837">
        <w:rPr>
          <w:rtl/>
        </w:rPr>
        <w:t xml:space="preserve"> مع النبي</w:t>
      </w:r>
      <w:r w:rsidR="002D5BB1" w:rsidRPr="002D5BB1">
        <w:rPr>
          <w:rtl/>
        </w:rPr>
        <w:t xml:space="preserve"> </w:t>
      </w:r>
      <w:r w:rsidR="002D5BB1" w:rsidRPr="002D5BB1">
        <w:rPr>
          <w:rStyle w:val="libAlaemChar"/>
          <w:rtl/>
        </w:rPr>
        <w:t>صلى‌الله‌عليه‌وآله</w:t>
      </w:r>
      <w:r w:rsidRPr="00F12837">
        <w:rPr>
          <w:rtl/>
        </w:rPr>
        <w:t xml:space="preserve"> في الميثاق الذي أخذ على الأنبياء</w:t>
      </w:r>
      <w:r>
        <w:rPr>
          <w:rtl/>
        </w:rPr>
        <w:t>؛</w:t>
      </w:r>
      <w:r w:rsidRPr="00F12837">
        <w:rPr>
          <w:rtl/>
        </w:rPr>
        <w:t xml:space="preserve"> إذ إن إيفاءهم بالعهد إنما يكون بنصرتهم لأهل بيت النبي</w:t>
      </w:r>
      <w:r w:rsidR="002D5BB1" w:rsidRPr="002D5BB1">
        <w:rPr>
          <w:rtl/>
        </w:rPr>
        <w:t xml:space="preserve"> </w:t>
      </w:r>
      <w:r w:rsidR="002D5BB1" w:rsidRPr="002D5BB1">
        <w:rPr>
          <w:rStyle w:val="libAlaemChar"/>
          <w:rtl/>
        </w:rPr>
        <w:t>صلى‌الله‌عليه‌وآله</w:t>
      </w:r>
      <w:r w:rsidRPr="00F12837">
        <w:rPr>
          <w:rtl/>
        </w:rPr>
        <w:t>.</w:t>
      </w:r>
    </w:p>
    <w:p w:rsidR="00F12837" w:rsidRP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الشافعي</w:t>
      </w:r>
      <w:r>
        <w:rPr>
          <w:rtl/>
        </w:rPr>
        <w:t>،</w:t>
      </w:r>
      <w:r w:rsidRPr="00AD4F51">
        <w:rPr>
          <w:rtl/>
        </w:rPr>
        <w:t xml:space="preserve"> عقد الدرر</w:t>
      </w:r>
      <w:r>
        <w:rPr>
          <w:rtl/>
        </w:rPr>
        <w:t>،</w:t>
      </w:r>
      <w:r w:rsidRPr="00AD4F51">
        <w:rPr>
          <w:rtl/>
        </w:rPr>
        <w:t xml:space="preserve"> ص275.</w:t>
      </w:r>
    </w:p>
    <w:p w:rsidR="00F12837" w:rsidRDefault="00F12837" w:rsidP="00F12837">
      <w:pPr>
        <w:pStyle w:val="libFootnote0"/>
        <w:rPr>
          <w:rtl/>
        </w:rPr>
      </w:pPr>
      <w:r w:rsidRPr="00AD4F51">
        <w:rPr>
          <w:rtl/>
        </w:rPr>
        <w:t>(2) الحسن بن سليمان الحلّي</w:t>
      </w:r>
      <w:r>
        <w:rPr>
          <w:rtl/>
        </w:rPr>
        <w:t>،</w:t>
      </w:r>
      <w:r w:rsidRPr="00AD4F51">
        <w:rPr>
          <w:rtl/>
        </w:rPr>
        <w:t xml:space="preserve"> مختصر بصائر الدرجات</w:t>
      </w:r>
      <w:r>
        <w:rPr>
          <w:rtl/>
        </w:rPr>
        <w:t>،</w:t>
      </w:r>
      <w:r w:rsidRPr="00AD4F51">
        <w:rPr>
          <w:rtl/>
        </w:rPr>
        <w:t xml:space="preserve"> ص25.</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2</w:t>
      </w:r>
      <w:r w:rsidR="00240632">
        <w:rPr>
          <w:rtl/>
        </w:rPr>
        <w:t xml:space="preserve"> - </w:t>
      </w:r>
      <w:r w:rsidRPr="00F12837">
        <w:rPr>
          <w:rtl/>
        </w:rPr>
        <w:t>مرّ بنا أن الدين عند اللَّه الإسلام</w:t>
      </w:r>
      <w:r w:rsidR="00240632">
        <w:rPr>
          <w:rtl/>
        </w:rPr>
        <w:t xml:space="preserve"> - </w:t>
      </w:r>
      <w:r w:rsidRPr="00F12837">
        <w:rPr>
          <w:rtl/>
        </w:rPr>
        <w:t>وهو واحد لا تعدّد فيه</w:t>
      </w:r>
      <w:r w:rsidR="00240632">
        <w:rPr>
          <w:rtl/>
        </w:rPr>
        <w:t xml:space="preserve"> - </w:t>
      </w:r>
      <w:r w:rsidRPr="00F12837">
        <w:rPr>
          <w:rtl/>
        </w:rPr>
        <w:t>وأن جميع المخلوقات بما فيهم سائر الأنبياء عجزوا عن تحمّل الدين والسبق في فتح سبله وبلوغ مقاماته الرفيعة</w:t>
      </w:r>
      <w:r>
        <w:rPr>
          <w:rtl/>
        </w:rPr>
        <w:t>،</w:t>
      </w:r>
      <w:r w:rsidRPr="00F12837">
        <w:rPr>
          <w:rtl/>
        </w:rPr>
        <w:t xml:space="preserve"> سوى الذات النبويّة المباركة التي لها الأهلية والاستعداد لتلقّي ذلك عن اللَّه عزّ وجل</w:t>
      </w:r>
      <w:r>
        <w:rPr>
          <w:rtl/>
        </w:rPr>
        <w:t>،</w:t>
      </w:r>
      <w:r w:rsidRPr="00F12837">
        <w:rPr>
          <w:rtl/>
        </w:rPr>
        <w:t xml:space="preserve"> فكان للنبيّ</w:t>
      </w:r>
      <w:r w:rsidR="002D5BB1" w:rsidRPr="002D5BB1">
        <w:rPr>
          <w:rtl/>
        </w:rPr>
        <w:t xml:space="preserve"> </w:t>
      </w:r>
      <w:r w:rsidR="002D5BB1" w:rsidRPr="002D5BB1">
        <w:rPr>
          <w:rStyle w:val="libAlaemChar"/>
          <w:rtl/>
        </w:rPr>
        <w:t>صلى‌الله‌عليه‌وآله</w:t>
      </w:r>
      <w:r w:rsidRPr="00F12837">
        <w:rPr>
          <w:rtl/>
        </w:rPr>
        <w:t xml:space="preserve"> الأسبقية في الإسلام والتسليم للَّه تعالى</w:t>
      </w:r>
      <w:r>
        <w:rPr>
          <w:rtl/>
        </w:rPr>
        <w:t>؛</w:t>
      </w:r>
      <w:r w:rsidRPr="00F12837">
        <w:rPr>
          <w:rtl/>
        </w:rPr>
        <w:t xml:space="preserve"> ولذا كان الدين دين محمّد</w:t>
      </w:r>
      <w:r w:rsidR="002D5BB1" w:rsidRPr="002D5BB1">
        <w:rPr>
          <w:rtl/>
        </w:rPr>
        <w:t xml:space="preserve"> </w:t>
      </w:r>
      <w:r w:rsidR="002D5BB1" w:rsidRPr="002D5BB1">
        <w:rPr>
          <w:rStyle w:val="libAlaemChar"/>
          <w:rtl/>
        </w:rPr>
        <w:t>صلى‌الله‌عليه‌وآله</w:t>
      </w:r>
      <w:r>
        <w:rPr>
          <w:rtl/>
        </w:rPr>
        <w:t>.</w:t>
      </w:r>
      <w:r w:rsidRPr="00F12837">
        <w:rPr>
          <w:rtl/>
        </w:rPr>
        <w:t xml:space="preserve"> إذن</w:t>
      </w:r>
      <w:r>
        <w:rPr>
          <w:rtl/>
        </w:rPr>
        <w:t>؛</w:t>
      </w:r>
      <w:r w:rsidRPr="00F12837">
        <w:rPr>
          <w:rtl/>
        </w:rPr>
        <w:t xml:space="preserve"> دين الإسلام الواحد عبارة عن تلك المقامات السامية والنور الأعظم الذي لم يتحمّله مخلوق عن اللَّه تعالى سوى خاتم الرسل</w:t>
      </w:r>
      <w:r w:rsidR="002D5BB1" w:rsidRPr="002D5BB1">
        <w:rPr>
          <w:rtl/>
        </w:rPr>
        <w:t xml:space="preserve"> </w:t>
      </w:r>
      <w:r w:rsidR="002D5BB1" w:rsidRPr="002D5BB1">
        <w:rPr>
          <w:rStyle w:val="libAlaemChar"/>
          <w:rtl/>
        </w:rPr>
        <w:t>صلى‌الله‌عليه‌وآله</w:t>
      </w:r>
      <w:r>
        <w:rPr>
          <w:rtl/>
        </w:rPr>
        <w:t>،</w:t>
      </w:r>
      <w:r w:rsidRPr="00F12837">
        <w:rPr>
          <w:rtl/>
        </w:rPr>
        <w:t xml:space="preserve"> فأسكن اللَّه عزَّ وجلَّ ذلك النور في بيوت أذن اللَّه أن ترفع ويذكر فيها اسمه</w:t>
      </w:r>
      <w:r>
        <w:rPr>
          <w:rtl/>
        </w:rPr>
        <w:t>،</w:t>
      </w:r>
      <w:r w:rsidRPr="00F12837">
        <w:rPr>
          <w:rtl/>
        </w:rPr>
        <w:t xml:space="preserve"> وكان بدن النبي الأكرم مسكناً لذلك النور</w:t>
      </w:r>
      <w:r>
        <w:rPr>
          <w:rtl/>
        </w:rPr>
        <w:t>؛</w:t>
      </w:r>
      <w:r w:rsidRPr="00F12837">
        <w:rPr>
          <w:rtl/>
        </w:rPr>
        <w:t xml:space="preserve"> لأنه أوّل مَن قال بلى عندما قال اللَّه تعالى للبشر: </w:t>
      </w:r>
      <w:r w:rsidRPr="00240632">
        <w:rPr>
          <w:rStyle w:val="libAlaemChar"/>
          <w:rtl/>
        </w:rPr>
        <w:t>(</w:t>
      </w:r>
      <w:r w:rsidRPr="00F12837">
        <w:rPr>
          <w:rStyle w:val="libAieChar"/>
          <w:rtl/>
        </w:rPr>
        <w:t>أَلَسْتُ بِرَبِّكُمْ</w:t>
      </w:r>
      <w:r w:rsidRPr="00240632">
        <w:rPr>
          <w:rStyle w:val="libAlaemChar"/>
          <w:rtl/>
        </w:rPr>
        <w:t>)</w:t>
      </w:r>
      <w:r w:rsidRPr="00F12837">
        <w:rPr>
          <w:rtl/>
        </w:rPr>
        <w:t>.</w:t>
      </w:r>
    </w:p>
    <w:p w:rsidR="00F12837" w:rsidRDefault="00F12837" w:rsidP="00F12837">
      <w:pPr>
        <w:pStyle w:val="libNormal"/>
        <w:rPr>
          <w:rtl/>
        </w:rPr>
      </w:pPr>
      <w:r w:rsidRPr="00F12837">
        <w:rPr>
          <w:rtl/>
        </w:rPr>
        <w:t>ومن هنا يتّضح أن الميثاق والعهد الذي أخذه اللَّه على أنبيائه هو الإيمان بذات الرسول</w:t>
      </w:r>
      <w:r w:rsidR="002D5BB1" w:rsidRPr="002D5BB1">
        <w:rPr>
          <w:rtl/>
        </w:rPr>
        <w:t xml:space="preserve"> </w:t>
      </w:r>
      <w:r w:rsidR="002D5BB1" w:rsidRPr="002D5BB1">
        <w:rPr>
          <w:rStyle w:val="libAlaemChar"/>
          <w:rtl/>
        </w:rPr>
        <w:t>صلى‌الله‌عليه‌وآله</w:t>
      </w:r>
      <w:r>
        <w:rPr>
          <w:rtl/>
        </w:rPr>
        <w:t>،</w:t>
      </w:r>
      <w:r w:rsidRPr="00F12837">
        <w:rPr>
          <w:rtl/>
        </w:rPr>
        <w:t xml:space="preserve"> والإيمان بمقامه</w:t>
      </w:r>
      <w:r w:rsidR="002D5BB1" w:rsidRPr="002D5BB1">
        <w:rPr>
          <w:rtl/>
        </w:rPr>
        <w:t xml:space="preserve"> </w:t>
      </w:r>
      <w:r w:rsidR="002D5BB1" w:rsidRPr="002D5BB1">
        <w:rPr>
          <w:rStyle w:val="libAlaemChar"/>
          <w:rtl/>
        </w:rPr>
        <w:t>صلى‌الله‌عليه‌وآله</w:t>
      </w:r>
      <w:r w:rsidRPr="00F12837">
        <w:rPr>
          <w:rtl/>
        </w:rPr>
        <w:t xml:space="preserve"> هو الدين الذي بُعث به جميع الأنبياء</w:t>
      </w:r>
      <w:r>
        <w:rPr>
          <w:rtl/>
        </w:rPr>
        <w:t>،</w:t>
      </w:r>
      <w:r w:rsidRPr="00F12837">
        <w:rPr>
          <w:rtl/>
        </w:rPr>
        <w:t xml:space="preserve"> وهو بدرجاته العالية غيب اللَّه وسره المكنون الذي أمر الأنبياء بالإيمان به والتسليم له</w:t>
      </w:r>
      <w:r>
        <w:rPr>
          <w:rtl/>
        </w:rPr>
        <w:t>.</w:t>
      </w:r>
      <w:r w:rsidRPr="00F12837">
        <w:rPr>
          <w:rtl/>
        </w:rPr>
        <w:t xml:space="preserve"> وكان نيل مقامات النبوّة على قدر درجة التسليم لذلك الدين</w:t>
      </w:r>
      <w:r>
        <w:rPr>
          <w:rtl/>
        </w:rPr>
        <w:t>،</w:t>
      </w:r>
      <w:r w:rsidRPr="00F12837">
        <w:rPr>
          <w:rtl/>
        </w:rPr>
        <w:t xml:space="preserve"> وقد مدح اللَّه تعالى أنبياءه لكونهم مسلمين</w:t>
      </w:r>
      <w:r>
        <w:rPr>
          <w:rtl/>
        </w:rPr>
        <w:t>،</w:t>
      </w:r>
      <w:r w:rsidRPr="00F12837">
        <w:rPr>
          <w:rtl/>
        </w:rPr>
        <w:t xml:space="preserve"> قال عزّ وجلَّ: </w:t>
      </w:r>
      <w:r w:rsidRPr="00240632">
        <w:rPr>
          <w:rStyle w:val="libAlaemChar"/>
          <w:rtl/>
        </w:rPr>
        <w:t>(</w:t>
      </w:r>
      <w:r w:rsidRPr="00F12837">
        <w:rPr>
          <w:rStyle w:val="libAieChar"/>
          <w:rtl/>
        </w:rPr>
        <w:t>مَا كَانَ إِبْرَاهِيمُ يَهُودِيًّا وَلَا نَصْرَانِيًّا وَلَكِنْ كَانَ حَنِيفًا مُسْلِمًا وَمَا كَانَ مِنَ الْمُشْرِكِينَ</w:t>
      </w:r>
      <w:r w:rsidRPr="00240632">
        <w:rPr>
          <w:rStyle w:val="libAlaemChar"/>
          <w:rtl/>
        </w:rPr>
        <w:t>)</w:t>
      </w:r>
      <w:r w:rsidRPr="00F12837">
        <w:rPr>
          <w:rStyle w:val="libFootnotenumChar"/>
          <w:rtl/>
        </w:rPr>
        <w:t>(1)</w:t>
      </w:r>
      <w:r>
        <w:rPr>
          <w:rtl/>
        </w:rPr>
        <w:t>،</w:t>
      </w:r>
      <w:r w:rsidRPr="00F12837">
        <w:rPr>
          <w:rtl/>
        </w:rPr>
        <w:t xml:space="preserve"> وقد أمر اللَّه تعالى أنبياءه باتخاذ الإسلام ديناً</w:t>
      </w:r>
      <w:r>
        <w:rPr>
          <w:rtl/>
        </w:rPr>
        <w:t>،</w:t>
      </w:r>
      <w:r w:rsidRPr="00F12837">
        <w:rPr>
          <w:rtl/>
        </w:rPr>
        <w:t xml:space="preserve"> كما في قوله لإبراهيم: </w:t>
      </w:r>
      <w:r w:rsidRPr="00240632">
        <w:rPr>
          <w:rStyle w:val="libAlaemChar"/>
          <w:rtl/>
        </w:rPr>
        <w:t>(</w:t>
      </w:r>
      <w:r w:rsidRPr="00F12837">
        <w:rPr>
          <w:rStyle w:val="libAieChar"/>
          <w:rtl/>
        </w:rPr>
        <w:t>إِذْ قَالَ لَهُ رَبُّهُ أَسْلِمْ قَالَ أَسْلَمْتُ لِرَبِّ الْعَالَمِينَ</w:t>
      </w:r>
      <w:r w:rsidRPr="00240632">
        <w:rPr>
          <w:rStyle w:val="libAlaemChar"/>
          <w:rtl/>
        </w:rPr>
        <w:t>)</w:t>
      </w:r>
      <w:r w:rsidRPr="00F12837">
        <w:rPr>
          <w:rStyle w:val="libFootnotenumChar"/>
          <w:rtl/>
        </w:rPr>
        <w:t>(2)</w:t>
      </w:r>
      <w:r w:rsidRPr="00F12837">
        <w:rPr>
          <w:rtl/>
        </w:rPr>
        <w:t>.</w:t>
      </w:r>
    </w:p>
    <w:p w:rsidR="00F12837" w:rsidRPr="00F12837" w:rsidRDefault="00F12837" w:rsidP="00F12837">
      <w:pPr>
        <w:pStyle w:val="libNormal"/>
        <w:rPr>
          <w:rtl/>
        </w:rPr>
      </w:pPr>
      <w:r w:rsidRPr="00F12837">
        <w:rPr>
          <w:rtl/>
        </w:rPr>
        <w:t>إذن</w:t>
      </w:r>
      <w:r>
        <w:rPr>
          <w:rtl/>
        </w:rPr>
        <w:t>؛</w:t>
      </w:r>
      <w:r w:rsidRPr="00F12837">
        <w:rPr>
          <w:rtl/>
        </w:rPr>
        <w:t xml:space="preserve"> الدين الواحد هو الميثاق الذي أخذ على جميع الأنبياء التسليم له</w:t>
      </w:r>
    </w:p>
    <w:p w:rsidR="00F12837" w:rsidRP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آل عمران: 67.</w:t>
      </w:r>
    </w:p>
    <w:p w:rsidR="00F12837" w:rsidRDefault="00F12837" w:rsidP="00F12837">
      <w:pPr>
        <w:pStyle w:val="libFootnote0"/>
        <w:rPr>
          <w:rtl/>
        </w:rPr>
      </w:pPr>
      <w:r w:rsidRPr="00AD4F51">
        <w:rPr>
          <w:rtl/>
        </w:rPr>
        <w:t>(2) البقرة: 131.</w:t>
      </w:r>
    </w:p>
    <w:p w:rsidR="00F12837" w:rsidRDefault="00F12837" w:rsidP="00F12837">
      <w:pPr>
        <w:pStyle w:val="libNormal"/>
        <w:rPr>
          <w:rtl/>
        </w:rPr>
      </w:pPr>
      <w:r>
        <w:br w:type="page"/>
      </w:r>
    </w:p>
    <w:p w:rsidR="00F12837" w:rsidRPr="00F12837" w:rsidRDefault="00F12837" w:rsidP="00F12837">
      <w:pPr>
        <w:pStyle w:val="libNormal"/>
        <w:rPr>
          <w:rtl/>
        </w:rPr>
      </w:pPr>
      <w:r w:rsidRPr="00F12837">
        <w:rPr>
          <w:rtl/>
        </w:rPr>
        <w:lastRenderedPageBreak/>
        <w:t>والإيمان به ونصرته</w:t>
      </w:r>
      <w:r>
        <w:rPr>
          <w:rtl/>
        </w:rPr>
        <w:t>،</w:t>
      </w:r>
      <w:r w:rsidRPr="00F12837">
        <w:rPr>
          <w:rtl/>
        </w:rPr>
        <w:t xml:space="preserve"> وهو دين النبي الأكرم</w:t>
      </w:r>
      <w:r w:rsidR="002D5BB1" w:rsidRPr="002D5BB1">
        <w:rPr>
          <w:rtl/>
        </w:rPr>
        <w:t xml:space="preserve"> </w:t>
      </w:r>
      <w:r w:rsidR="002D5BB1" w:rsidRPr="002D5BB1">
        <w:rPr>
          <w:rStyle w:val="libAlaemChar"/>
          <w:rtl/>
        </w:rPr>
        <w:t>صلى‌الله‌عليه‌وآله</w:t>
      </w:r>
      <w:r w:rsidRPr="00F12837">
        <w:rPr>
          <w:rtl/>
        </w:rPr>
        <w:t xml:space="preserve"> المتمثِّل برسالته ووساطته بين اللَّه وخلقه</w:t>
      </w:r>
      <w:r>
        <w:rPr>
          <w:rtl/>
        </w:rPr>
        <w:t>،</w:t>
      </w:r>
      <w:r w:rsidRPr="00F12837">
        <w:rPr>
          <w:rtl/>
        </w:rPr>
        <w:t xml:space="preserve"> فهو دين اللَّه الناطق.</w:t>
      </w:r>
    </w:p>
    <w:p w:rsidR="00F12837" w:rsidRDefault="00F12837" w:rsidP="00F12837">
      <w:pPr>
        <w:pStyle w:val="libNormal"/>
        <w:rPr>
          <w:rtl/>
        </w:rPr>
      </w:pPr>
      <w:r w:rsidRPr="00F12837">
        <w:rPr>
          <w:rtl/>
        </w:rPr>
        <w:t>وإذا كان الأمر كذلك</w:t>
      </w:r>
      <w:r>
        <w:rPr>
          <w:rtl/>
        </w:rPr>
        <w:t>،</w:t>
      </w:r>
      <w:r w:rsidRPr="00F12837">
        <w:rPr>
          <w:rtl/>
        </w:rPr>
        <w:t xml:space="preserve"> فكلّ ما هو داخل في دائرة الدين يكون من الميثاق الذي‏ أُخذ على الأنبياء الإيمان به ونصرته والتسليم له</w:t>
      </w:r>
      <w:r>
        <w:rPr>
          <w:rtl/>
        </w:rPr>
        <w:t>،</w:t>
      </w:r>
      <w:r w:rsidRPr="00F12837">
        <w:rPr>
          <w:rtl/>
        </w:rPr>
        <w:t xml:space="preserve"> ومن الدين ولاية أهل البيت</w:t>
      </w:r>
      <w:r w:rsidR="002D5BB1" w:rsidRPr="002D5BB1">
        <w:rPr>
          <w:rtl/>
        </w:rPr>
        <w:t xml:space="preserve"> </w:t>
      </w:r>
      <w:r w:rsidR="002D5BB1" w:rsidRPr="002D5BB1">
        <w:rPr>
          <w:rStyle w:val="libAlaemChar"/>
          <w:rtl/>
        </w:rPr>
        <w:t>عليهم‌السلام</w:t>
      </w:r>
      <w:r w:rsidRPr="00F12837">
        <w:rPr>
          <w:rtl/>
        </w:rPr>
        <w:t xml:space="preserve"> بنصّ القرآن الكريم</w:t>
      </w:r>
      <w:r>
        <w:rPr>
          <w:rtl/>
        </w:rPr>
        <w:t>؛</w:t>
      </w:r>
      <w:r w:rsidRPr="00F12837">
        <w:rPr>
          <w:rtl/>
        </w:rPr>
        <w:t xml:space="preserve"> وذلك في قوله تعالى: </w:t>
      </w:r>
      <w:r w:rsidRPr="00240632">
        <w:rPr>
          <w:rStyle w:val="libAlaemChar"/>
          <w:rtl/>
        </w:rPr>
        <w:t>(</w:t>
      </w:r>
      <w:r w:rsidRPr="00F12837">
        <w:rPr>
          <w:rStyle w:val="libAieChar"/>
          <w:rtl/>
        </w:rPr>
        <w:t>الْيَوْمَ يَئِسَ الَّذِينَ كَفَرُوا مِنْ دِينِكُمْ فَلَا تَخْشَوْهُمْ وَاخْشَوْنِ الْيَوْمَ أَكْمَلْتُ لَكُمْ دِينَكُمْ وَأَتْمَمْتُ عَلَيْكُمْ نِعْمَتِي وَرَضِيتُ لَكُمُ الإِْسْلَامَ دِينًا</w:t>
      </w:r>
      <w:r w:rsidRPr="00240632">
        <w:rPr>
          <w:rStyle w:val="libAlaemChar"/>
          <w:rtl/>
        </w:rPr>
        <w:t>)</w:t>
      </w:r>
      <w:r w:rsidRPr="00F12837">
        <w:rPr>
          <w:rStyle w:val="libFootnotenumChar"/>
          <w:rtl/>
        </w:rPr>
        <w:t>(1)</w:t>
      </w:r>
      <w:r w:rsidRPr="00F12837">
        <w:rPr>
          <w:rtl/>
        </w:rPr>
        <w:t xml:space="preserve"> حيث نصّت روايات الفريقين على أن هذا المقطع من الآية المباركة نزل عند تنصيب اللَّه عزّ وجلَّ أمير المؤمنين</w:t>
      </w:r>
      <w:r w:rsidR="002D5BB1" w:rsidRPr="002D5BB1">
        <w:rPr>
          <w:rtl/>
        </w:rPr>
        <w:t xml:space="preserve"> </w:t>
      </w:r>
      <w:r w:rsidR="002D5BB1" w:rsidRPr="002D5BB1">
        <w:rPr>
          <w:rStyle w:val="libAlaemChar"/>
          <w:rtl/>
        </w:rPr>
        <w:t>عليه‌السلام</w:t>
      </w:r>
      <w:r w:rsidRPr="00F12837">
        <w:rPr>
          <w:rtl/>
        </w:rPr>
        <w:t xml:space="preserve"> لمقام الخلافة والإمامة بعد رسول اللَّه</w:t>
      </w:r>
      <w:r w:rsidR="002D5BB1" w:rsidRPr="002D5BB1">
        <w:rPr>
          <w:rtl/>
        </w:rPr>
        <w:t xml:space="preserve"> </w:t>
      </w:r>
      <w:r w:rsidR="002D5BB1" w:rsidRPr="002D5BB1">
        <w:rPr>
          <w:rStyle w:val="libAlaemChar"/>
          <w:rtl/>
        </w:rPr>
        <w:t>صلى‌الله‌عليه‌وآله</w:t>
      </w:r>
      <w:r w:rsidRPr="00F12837">
        <w:rPr>
          <w:rtl/>
        </w:rPr>
        <w:t xml:space="preserve"> وذلك في واقعة الغدير</w:t>
      </w:r>
      <w:r w:rsidRPr="00F12837">
        <w:rPr>
          <w:rStyle w:val="libFootnotenumChar"/>
          <w:rtl/>
        </w:rPr>
        <w:t>(2)</w:t>
      </w:r>
      <w:r w:rsidRPr="00F12837">
        <w:rPr>
          <w:rtl/>
        </w:rPr>
        <w:t>.</w:t>
      </w:r>
    </w:p>
    <w:p w:rsidR="00F12837" w:rsidRPr="00F12837" w:rsidRDefault="00F12837" w:rsidP="00F12837">
      <w:pPr>
        <w:pStyle w:val="libNormal"/>
        <w:rPr>
          <w:rtl/>
        </w:rPr>
      </w:pPr>
      <w:r w:rsidRPr="00F12837">
        <w:rPr>
          <w:rtl/>
        </w:rPr>
        <w:t>إذن</w:t>
      </w:r>
      <w:r>
        <w:rPr>
          <w:rtl/>
        </w:rPr>
        <w:t>؛</w:t>
      </w:r>
      <w:r w:rsidRPr="00F12837">
        <w:rPr>
          <w:rtl/>
        </w:rPr>
        <w:t xml:space="preserve"> الولاية والخلافة بعد رسول اللَّه</w:t>
      </w:r>
      <w:r w:rsidR="002D5BB1" w:rsidRPr="002D5BB1">
        <w:rPr>
          <w:rtl/>
        </w:rPr>
        <w:t xml:space="preserve"> </w:t>
      </w:r>
      <w:r w:rsidR="002D5BB1" w:rsidRPr="002D5BB1">
        <w:rPr>
          <w:rStyle w:val="libAlaemChar"/>
          <w:rtl/>
        </w:rPr>
        <w:t>صلى‌الله‌عليه‌وآله</w:t>
      </w:r>
      <w:r w:rsidRPr="00F12837">
        <w:rPr>
          <w:rtl/>
        </w:rPr>
        <w:t xml:space="preserve"> من الدين الذي بعث به جميع الأنبياء</w:t>
      </w:r>
      <w:r>
        <w:rPr>
          <w:rtl/>
        </w:rPr>
        <w:t>،</w:t>
      </w:r>
      <w:r w:rsidRPr="00F12837">
        <w:rPr>
          <w:rtl/>
        </w:rPr>
        <w:t xml:space="preserve"> وقد أُكمل بتنصيب أمير المؤمنين</w:t>
      </w:r>
      <w:r w:rsidR="002D5BB1" w:rsidRPr="002D5BB1">
        <w:rPr>
          <w:rtl/>
        </w:rPr>
        <w:t xml:space="preserve"> </w:t>
      </w:r>
      <w:r w:rsidR="002D5BB1" w:rsidRPr="002D5BB1">
        <w:rPr>
          <w:rStyle w:val="libAlaemChar"/>
          <w:rtl/>
        </w:rPr>
        <w:t>عليه‌السلام</w:t>
      </w:r>
      <w:r w:rsidRPr="00F12837">
        <w:rPr>
          <w:rtl/>
        </w:rPr>
        <w:t xml:space="preserve"> بعد حجّة الوداع</w:t>
      </w:r>
      <w:r>
        <w:rPr>
          <w:rtl/>
        </w:rPr>
        <w:t>.</w:t>
      </w:r>
      <w:r w:rsidRPr="00F12837">
        <w:rPr>
          <w:rtl/>
        </w:rPr>
        <w:t xml:space="preserve"> مضافاً إلى أن جملة الآيات والأدلّة القائمة على إمامة أهل البيت</w:t>
      </w:r>
      <w:r w:rsidR="002D5BB1" w:rsidRPr="002D5BB1">
        <w:rPr>
          <w:rtl/>
        </w:rPr>
        <w:t xml:space="preserve"> </w:t>
      </w:r>
      <w:r w:rsidR="002D5BB1" w:rsidRPr="002D5BB1">
        <w:rPr>
          <w:rStyle w:val="libAlaemChar"/>
          <w:rtl/>
        </w:rPr>
        <w:t>عليهم‌السلام</w:t>
      </w:r>
      <w:r w:rsidRPr="00F12837">
        <w:rPr>
          <w:rtl/>
        </w:rPr>
        <w:t xml:space="preserve"> دالّة على أن إمامتهم وولايتهم من أصول الدين تتلو أصل النبوّة</w:t>
      </w:r>
      <w:r>
        <w:rPr>
          <w:rtl/>
        </w:rPr>
        <w:t>،</w:t>
      </w:r>
      <w:r w:rsidRPr="00F12837">
        <w:rPr>
          <w:rtl/>
        </w:rPr>
        <w:t xml:space="preserve"> سيما وأن الأنبياء مخاطبون بآيات الولاية والقربى والمودّة عند رجوعهم للنصرة</w:t>
      </w:r>
      <w:r>
        <w:rPr>
          <w:rtl/>
        </w:rPr>
        <w:t>،</w:t>
      </w:r>
      <w:r w:rsidRPr="00F12837">
        <w:rPr>
          <w:rtl/>
        </w:rPr>
        <w:t xml:space="preserve"> فهم مأمورون بطاعة أولي الأمر والمودّة للقربى والتوجّه بهم إلى اللَّه تعالى.</w:t>
      </w:r>
    </w:p>
    <w:p w:rsidR="00F12837" w:rsidRPr="00F12837" w:rsidRDefault="00F12837" w:rsidP="00F12837">
      <w:pPr>
        <w:pStyle w:val="libNormal"/>
        <w:rPr>
          <w:rtl/>
        </w:rPr>
      </w:pPr>
      <w:r w:rsidRPr="00F12837">
        <w:rPr>
          <w:rtl/>
        </w:rPr>
        <w:t>والحاصل: إنه لم يبعث نبيّ من الأنبياء إلّا بعد أن آمن وسلّم بالدين الذي هو ولاية النبي</w:t>
      </w:r>
      <w:r w:rsidR="002D5BB1" w:rsidRPr="002D5BB1">
        <w:rPr>
          <w:rtl/>
        </w:rPr>
        <w:t xml:space="preserve"> </w:t>
      </w:r>
      <w:r w:rsidR="002D5BB1" w:rsidRPr="002D5BB1">
        <w:rPr>
          <w:rStyle w:val="libAlaemChar"/>
          <w:rtl/>
        </w:rPr>
        <w:t>صلى‌الله‌عليه‌وآله</w:t>
      </w:r>
      <w:r w:rsidRPr="00F12837">
        <w:rPr>
          <w:rtl/>
        </w:rPr>
        <w:t xml:space="preserve"> وأهل بيته</w:t>
      </w:r>
      <w:r>
        <w:rPr>
          <w:rtl/>
        </w:rPr>
        <w:t>،</w:t>
      </w:r>
      <w:r w:rsidRPr="00F12837">
        <w:rPr>
          <w:rtl/>
        </w:rPr>
        <w:t xml:space="preserve"> فالولاية دين اللَّه الذي بتسليمه استحقّ الأنبياء مقام النبوّة كلّ بحسب ما بلغه من درجة التسليم</w:t>
      </w:r>
      <w:r>
        <w:rPr>
          <w:rtl/>
        </w:rPr>
        <w:t>،</w:t>
      </w:r>
      <w:r w:rsidRPr="00F12837">
        <w:rPr>
          <w:rtl/>
        </w:rPr>
        <w:t xml:space="preserve"> فإن للولاية والتسليم درجات</w:t>
      </w:r>
    </w:p>
    <w:p w:rsidR="00F12837" w:rsidRP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المائدة: 3.</w:t>
      </w:r>
    </w:p>
    <w:p w:rsidR="00F12837" w:rsidRDefault="00F12837" w:rsidP="00F12837">
      <w:pPr>
        <w:pStyle w:val="libFootnote0"/>
        <w:rPr>
          <w:rtl/>
        </w:rPr>
      </w:pPr>
      <w:r w:rsidRPr="00AD4F51">
        <w:rPr>
          <w:rtl/>
        </w:rPr>
        <w:t>(2) لاحظ كتاب الغدير للأميني وشرح إحقاق الحق</w:t>
      </w:r>
      <w:r>
        <w:rPr>
          <w:rtl/>
        </w:rPr>
        <w:t>؛</w:t>
      </w:r>
      <w:r w:rsidRPr="00AD4F51">
        <w:rPr>
          <w:rtl/>
        </w:rPr>
        <w:t xml:space="preserve"> حيث تتبَّعا الروايات في هذا المجال.</w:t>
      </w:r>
    </w:p>
    <w:p w:rsidR="00F12837" w:rsidRDefault="00F12837" w:rsidP="00F12837">
      <w:pPr>
        <w:pStyle w:val="libNormal"/>
        <w:rPr>
          <w:rtl/>
        </w:rPr>
      </w:pPr>
      <w:r>
        <w:rPr>
          <w:rtl/>
        </w:rPr>
        <w:br w:type="page"/>
      </w:r>
    </w:p>
    <w:p w:rsidR="00F12837" w:rsidRDefault="00F12837" w:rsidP="00F12837">
      <w:pPr>
        <w:pStyle w:val="libNormal"/>
        <w:rPr>
          <w:rtl/>
        </w:rPr>
      </w:pPr>
      <w:r w:rsidRPr="00F12837">
        <w:rPr>
          <w:rtl/>
        </w:rPr>
        <w:lastRenderedPageBreak/>
        <w:t>وبحسب درجة التسليم لكلّ نبيّ يعطى ذلك النبي مقام الحظوة عند اللَّه تعالى ويستحقّ مقام النبوّة</w:t>
      </w:r>
      <w:r>
        <w:rPr>
          <w:rtl/>
        </w:rPr>
        <w:t>،</w:t>
      </w:r>
      <w:r w:rsidRPr="00F12837">
        <w:rPr>
          <w:rtl/>
        </w:rPr>
        <w:t xml:space="preserve"> وإذا ازدادت درجة التسليم</w:t>
      </w:r>
      <w:r>
        <w:rPr>
          <w:rtl/>
        </w:rPr>
        <w:t>،</w:t>
      </w:r>
      <w:r w:rsidRPr="00F12837">
        <w:rPr>
          <w:rtl/>
        </w:rPr>
        <w:t xml:space="preserve"> كان ذلك النبي من أولي العزم</w:t>
      </w:r>
      <w:r>
        <w:rPr>
          <w:rtl/>
        </w:rPr>
        <w:t>.</w:t>
      </w:r>
      <w:r w:rsidRPr="00F12837">
        <w:rPr>
          <w:rtl/>
        </w:rPr>
        <w:t xml:space="preserve"> فتفضيل الأنبياء الوارد في قوله تعالى: </w:t>
      </w:r>
      <w:r w:rsidRPr="00240632">
        <w:rPr>
          <w:rStyle w:val="libAlaemChar"/>
          <w:rtl/>
        </w:rPr>
        <w:t>(</w:t>
      </w:r>
      <w:r w:rsidRPr="00F12837">
        <w:rPr>
          <w:rStyle w:val="libAieChar"/>
          <w:rtl/>
        </w:rPr>
        <w:t>وَلَقَدْ فَضَّلْنَا بَعْضَ النبيينَ عَلَى بَعْضٍ</w:t>
      </w:r>
      <w:r w:rsidRPr="00240632">
        <w:rPr>
          <w:rStyle w:val="libAlaemChar"/>
          <w:rtl/>
        </w:rPr>
        <w:t>)</w:t>
      </w:r>
      <w:r w:rsidRPr="00F12837">
        <w:rPr>
          <w:rStyle w:val="libFootnotenumChar"/>
          <w:rtl/>
        </w:rPr>
        <w:t>(1)</w:t>
      </w:r>
      <w:r>
        <w:rPr>
          <w:rtl/>
        </w:rPr>
        <w:t>،</w:t>
      </w:r>
      <w:r w:rsidRPr="00F12837">
        <w:rPr>
          <w:rtl/>
        </w:rPr>
        <w:t xml:space="preserve"> كذلك تفضيل الرسل كما في قوله تعالى: </w:t>
      </w:r>
      <w:r w:rsidRPr="00240632">
        <w:rPr>
          <w:rStyle w:val="libAlaemChar"/>
          <w:rtl/>
        </w:rPr>
        <w:t>(</w:t>
      </w:r>
      <w:r w:rsidRPr="00F12837">
        <w:rPr>
          <w:rStyle w:val="libAieChar"/>
          <w:rtl/>
        </w:rPr>
        <w:t>تِلْكَ الرُّسُلُ فَضَّلْنَا بَعْضَهُمْ عَلَى بَعْضٍ مِنْهُمْ مَنْ كَلَّمَ اللَّهُ وَرَفَعَ بَعْضَهُمْ دَرَجَاتٍ</w:t>
      </w:r>
      <w:r w:rsidRPr="00240632">
        <w:rPr>
          <w:rStyle w:val="libAlaemChar"/>
          <w:rtl/>
        </w:rPr>
        <w:t>)</w:t>
      </w:r>
      <w:r w:rsidRPr="00F12837">
        <w:rPr>
          <w:rStyle w:val="libFootnotenumChar"/>
          <w:rtl/>
        </w:rPr>
        <w:t>(2)</w:t>
      </w:r>
      <w:r>
        <w:rPr>
          <w:rtl/>
        </w:rPr>
        <w:t>،</w:t>
      </w:r>
      <w:r w:rsidRPr="00F12837">
        <w:rPr>
          <w:rtl/>
        </w:rPr>
        <w:t xml:space="preserve"> كلّ ذلك التفضيل بحسب درجة التسليم والتولّي</w:t>
      </w:r>
    </w:p>
    <w:p w:rsidR="00F12837" w:rsidRPr="00F12837" w:rsidRDefault="00F12837" w:rsidP="00F12837">
      <w:pPr>
        <w:pStyle w:val="libNormal"/>
        <w:rPr>
          <w:rtl/>
        </w:rPr>
      </w:pPr>
      <w:r w:rsidRPr="00F12837">
        <w:rPr>
          <w:rtl/>
        </w:rPr>
        <w:t>لدين اللَّه عزّ وجل</w:t>
      </w:r>
      <w:r>
        <w:rPr>
          <w:rtl/>
        </w:rPr>
        <w:t>؛</w:t>
      </w:r>
      <w:r w:rsidRPr="00F12837">
        <w:rPr>
          <w:rtl/>
        </w:rPr>
        <w:t xml:space="preserve"> وذلك بالولاية للنبيّ الأكرم</w:t>
      </w:r>
      <w:r w:rsidR="002D5BB1" w:rsidRPr="002D5BB1">
        <w:rPr>
          <w:rtl/>
        </w:rPr>
        <w:t xml:space="preserve"> </w:t>
      </w:r>
      <w:r w:rsidR="002D5BB1" w:rsidRPr="002D5BB1">
        <w:rPr>
          <w:rStyle w:val="libAlaemChar"/>
          <w:rtl/>
        </w:rPr>
        <w:t>صلى‌الله‌عليه‌وآله</w:t>
      </w:r>
      <w:r w:rsidRPr="00F12837">
        <w:rPr>
          <w:rtl/>
        </w:rPr>
        <w:t xml:space="preserve"> وأهل بيته</w:t>
      </w:r>
      <w:r>
        <w:rPr>
          <w:rtl/>
        </w:rPr>
        <w:t>،</w:t>
      </w:r>
      <w:r w:rsidRPr="00F12837">
        <w:rPr>
          <w:rtl/>
        </w:rPr>
        <w:t xml:space="preserve"> فالتسليم للنبيّ وأهل بيته والإيمان بولايتهم نوع توجّه قلبي إلى اللَّه عزّ وجلَّ بهم</w:t>
      </w:r>
      <w:r>
        <w:rPr>
          <w:rtl/>
        </w:rPr>
        <w:t>،</w:t>
      </w:r>
      <w:r w:rsidRPr="00F12837">
        <w:rPr>
          <w:rtl/>
        </w:rPr>
        <w:t xml:space="preserve"> وهو شرط لنيل المقامات العظيمة عند اللَّه تعالى كالنبوّة والرسالة</w:t>
      </w:r>
      <w:r>
        <w:rPr>
          <w:rtl/>
        </w:rPr>
        <w:t>،</w:t>
      </w:r>
      <w:r w:rsidRPr="00F12837">
        <w:rPr>
          <w:rtl/>
        </w:rPr>
        <w:t xml:space="preserve"> فضلاً عن غيرها من العبادات وقبول التوبة واستدرار الأرزاق الإلهيّة.</w:t>
      </w:r>
    </w:p>
    <w:p w:rsidR="00F12837" w:rsidRPr="00F12837" w:rsidRDefault="00F12837" w:rsidP="00F12837">
      <w:pPr>
        <w:pStyle w:val="libNormal"/>
        <w:rPr>
          <w:rtl/>
        </w:rPr>
      </w:pPr>
      <w:r w:rsidRPr="00F12837">
        <w:rPr>
          <w:rtl/>
        </w:rPr>
        <w:t>3</w:t>
      </w:r>
      <w:r w:rsidR="00240632">
        <w:rPr>
          <w:rtl/>
        </w:rPr>
        <w:t xml:space="preserve"> - </w:t>
      </w:r>
      <w:r w:rsidRPr="00F12837">
        <w:rPr>
          <w:rtl/>
        </w:rPr>
        <w:t>لقد بيّن اللَّه عزّ وجلَّ حقيقة الميثاق الذي أخذه على الأنبياء وكيفية إقرارهم وإيمانهم به وثباتهم عليه كما في قصة آدم</w:t>
      </w:r>
      <w:r w:rsidR="002D5BB1" w:rsidRPr="002D5BB1">
        <w:rPr>
          <w:rtl/>
        </w:rPr>
        <w:t xml:space="preserve"> </w:t>
      </w:r>
      <w:r w:rsidR="002D5BB1" w:rsidRPr="002D5BB1">
        <w:rPr>
          <w:rStyle w:val="libAlaemChar"/>
          <w:rtl/>
        </w:rPr>
        <w:t>عليه‌السلام</w:t>
      </w:r>
      <w:r>
        <w:rPr>
          <w:rtl/>
        </w:rPr>
        <w:t>؛</w:t>
      </w:r>
      <w:r w:rsidRPr="00F12837">
        <w:rPr>
          <w:rtl/>
        </w:rPr>
        <w:t xml:space="preserve"> حيث جاء فيها أن الأمانة والميثاق الذي أقرّ به آدم وتحمّله لنيل منصب الخلافة الإلهية عبارة عن الأسماء الحيّة العاقلة الشاعرة</w:t>
      </w:r>
      <w:r>
        <w:rPr>
          <w:rtl/>
        </w:rPr>
        <w:t>،</w:t>
      </w:r>
      <w:r w:rsidRPr="00F12837">
        <w:rPr>
          <w:rtl/>
        </w:rPr>
        <w:t xml:space="preserve"> التي علّمها اللَّه عزَّ وجلَّ آدم</w:t>
      </w:r>
      <w:r>
        <w:rPr>
          <w:rtl/>
        </w:rPr>
        <w:t>،</w:t>
      </w:r>
      <w:r w:rsidRPr="00F12837">
        <w:rPr>
          <w:rtl/>
        </w:rPr>
        <w:t xml:space="preserve"> وليست هي من السماوات والأرض</w:t>
      </w:r>
      <w:r>
        <w:rPr>
          <w:rtl/>
        </w:rPr>
        <w:t>،</w:t>
      </w:r>
      <w:r w:rsidRPr="00F12837">
        <w:rPr>
          <w:rtl/>
        </w:rPr>
        <w:t xml:space="preserve"> بل هي ملكوتها وباطنها ومحيطة بها ومهيمنة عليها</w:t>
      </w:r>
      <w:r>
        <w:rPr>
          <w:rtl/>
        </w:rPr>
        <w:t>،</w:t>
      </w:r>
      <w:r w:rsidRPr="00F12837">
        <w:rPr>
          <w:rtl/>
        </w:rPr>
        <w:t xml:space="preserve"> والأسماء هم الرسول</w:t>
      </w:r>
      <w:r w:rsidR="002D5BB1" w:rsidRPr="002D5BB1">
        <w:rPr>
          <w:rtl/>
        </w:rPr>
        <w:t xml:space="preserve"> </w:t>
      </w:r>
      <w:r w:rsidR="002D5BB1" w:rsidRPr="002D5BB1">
        <w:rPr>
          <w:rStyle w:val="libAlaemChar"/>
          <w:rtl/>
        </w:rPr>
        <w:t>صلى‌الله‌عليه‌وآله</w:t>
      </w:r>
      <w:r w:rsidRPr="00F12837">
        <w:rPr>
          <w:rtl/>
        </w:rPr>
        <w:t xml:space="preserve"> وأهل بيته</w:t>
      </w:r>
      <w:r w:rsidR="002D5BB1" w:rsidRPr="002D5BB1">
        <w:rPr>
          <w:rtl/>
        </w:rPr>
        <w:t xml:space="preserve"> </w:t>
      </w:r>
      <w:r w:rsidR="002D5BB1" w:rsidRPr="002D5BB1">
        <w:rPr>
          <w:rStyle w:val="libAlaemChar"/>
          <w:rtl/>
        </w:rPr>
        <w:t>عليهم‌السلام</w:t>
      </w:r>
      <w:r>
        <w:rPr>
          <w:rtl/>
        </w:rPr>
        <w:t>،</w:t>
      </w:r>
      <w:r w:rsidRPr="00F12837">
        <w:rPr>
          <w:rtl/>
        </w:rPr>
        <w:t xml:space="preserve"> كما تقدّم في الأبحاث السابقة كما نصّت عليه روايات الفريقين</w:t>
      </w:r>
      <w:r>
        <w:rPr>
          <w:rtl/>
        </w:rPr>
        <w:t>،</w:t>
      </w:r>
      <w:r w:rsidRPr="00F12837">
        <w:rPr>
          <w:rtl/>
        </w:rPr>
        <w:t xml:space="preserve"> وعليه فيكون الميثاق الذي تحمّله آدم وآمن به ونال بواسطته مقام الخلافة هو الولاية للنبيّ الأكرم</w:t>
      </w:r>
      <w:r w:rsidR="002D5BB1" w:rsidRPr="002D5BB1">
        <w:rPr>
          <w:rtl/>
        </w:rPr>
        <w:t xml:space="preserve"> </w:t>
      </w:r>
      <w:r w:rsidR="002D5BB1" w:rsidRPr="002D5BB1">
        <w:rPr>
          <w:rStyle w:val="libAlaemChar"/>
          <w:rtl/>
        </w:rPr>
        <w:t>صلى‌الله‌عليه‌وآله</w:t>
      </w:r>
      <w:r w:rsidRPr="00F12837">
        <w:rPr>
          <w:rtl/>
        </w:rPr>
        <w:t xml:space="preserve"> وأهل البيت</w:t>
      </w:r>
      <w:r w:rsidR="002D5BB1" w:rsidRPr="002D5BB1">
        <w:rPr>
          <w:rtl/>
        </w:rPr>
        <w:t xml:space="preserve"> </w:t>
      </w:r>
      <w:r w:rsidR="002D5BB1" w:rsidRPr="002D5BB1">
        <w:rPr>
          <w:rStyle w:val="libAlaemChar"/>
          <w:rtl/>
        </w:rPr>
        <w:t>عليهم‌السلام</w:t>
      </w:r>
      <w:r w:rsidRPr="00F12837">
        <w:rPr>
          <w:rtl/>
        </w:rPr>
        <w:t>.</w:t>
      </w:r>
    </w:p>
    <w:p w:rsidR="00F12837" w:rsidRP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الإسراء: 55.</w:t>
      </w:r>
    </w:p>
    <w:p w:rsidR="00F12837" w:rsidRDefault="00F12837" w:rsidP="00F12837">
      <w:pPr>
        <w:pStyle w:val="libFootnote0"/>
        <w:rPr>
          <w:rtl/>
        </w:rPr>
      </w:pPr>
      <w:r w:rsidRPr="00AD4F51">
        <w:rPr>
          <w:rtl/>
        </w:rPr>
        <w:t>(2) البقرة: 253.</w:t>
      </w:r>
    </w:p>
    <w:p w:rsidR="00F12837" w:rsidRDefault="00F12837" w:rsidP="00F12837">
      <w:pPr>
        <w:pStyle w:val="libNormal"/>
        <w:rPr>
          <w:rtl/>
        </w:rPr>
      </w:pPr>
      <w:r>
        <w:br w:type="page"/>
      </w:r>
    </w:p>
    <w:p w:rsidR="00F12837" w:rsidRPr="00F12837" w:rsidRDefault="00F12837" w:rsidP="00F12837">
      <w:pPr>
        <w:pStyle w:val="libNormal"/>
        <w:rPr>
          <w:rtl/>
        </w:rPr>
      </w:pPr>
      <w:r w:rsidRPr="00F12837">
        <w:rPr>
          <w:rtl/>
        </w:rPr>
        <w:lastRenderedPageBreak/>
        <w:t>كذلك الحال في الكلمات التي ابتلي بها إبراهيم</w:t>
      </w:r>
      <w:r w:rsidR="002D5BB1" w:rsidRPr="002D5BB1">
        <w:rPr>
          <w:rtl/>
        </w:rPr>
        <w:t xml:space="preserve"> </w:t>
      </w:r>
      <w:r w:rsidR="002D5BB1" w:rsidRPr="002D5BB1">
        <w:rPr>
          <w:rStyle w:val="libAlaemChar"/>
          <w:rtl/>
        </w:rPr>
        <w:t>عليه‌السلام</w:t>
      </w:r>
      <w:r>
        <w:rPr>
          <w:rtl/>
        </w:rPr>
        <w:t>،</w:t>
      </w:r>
      <w:r w:rsidRPr="00F12837">
        <w:rPr>
          <w:rtl/>
        </w:rPr>
        <w:t xml:space="preserve"> فلمَّا أتمّهن نال مقام الإمامة</w:t>
      </w:r>
      <w:r>
        <w:rPr>
          <w:rtl/>
        </w:rPr>
        <w:t>،</w:t>
      </w:r>
      <w:r w:rsidRPr="00F12837">
        <w:rPr>
          <w:rtl/>
        </w:rPr>
        <w:t xml:space="preserve"> فهذه الكلمات هي ميثاق إبراهيم</w:t>
      </w:r>
      <w:r w:rsidR="002D5BB1" w:rsidRPr="002D5BB1">
        <w:rPr>
          <w:rtl/>
        </w:rPr>
        <w:t xml:space="preserve"> </w:t>
      </w:r>
      <w:r w:rsidR="002D5BB1" w:rsidRPr="002D5BB1">
        <w:rPr>
          <w:rStyle w:val="libAlaemChar"/>
          <w:rtl/>
        </w:rPr>
        <w:t>عليه‌السلام</w:t>
      </w:r>
      <w:r w:rsidRPr="00F12837">
        <w:rPr>
          <w:rtl/>
        </w:rPr>
        <w:t xml:space="preserve"> لمَّا أتمّها وآمن بها وأسلم بواسطتها للَّه ربّ العالمين</w:t>
      </w:r>
      <w:r>
        <w:rPr>
          <w:rtl/>
        </w:rPr>
        <w:t>،</w:t>
      </w:r>
      <w:r w:rsidRPr="00F12837">
        <w:rPr>
          <w:rtl/>
        </w:rPr>
        <w:t xml:space="preserve"> استحقّ مقام الإمامة الإلهية</w:t>
      </w:r>
      <w:r>
        <w:rPr>
          <w:rtl/>
        </w:rPr>
        <w:t>،</w:t>
      </w:r>
      <w:r w:rsidRPr="00F12837">
        <w:rPr>
          <w:rtl/>
        </w:rPr>
        <w:t xml:space="preserve"> وسبق أيضاً أن تلك الكلمات التي ابتلي بها إبراهيم وكان إتمامها سبباً لنيل المقامات العالية هم محمّد</w:t>
      </w:r>
      <w:r w:rsidR="002D5BB1" w:rsidRPr="002D5BB1">
        <w:rPr>
          <w:rtl/>
        </w:rPr>
        <w:t xml:space="preserve"> </w:t>
      </w:r>
      <w:r w:rsidR="002D5BB1" w:rsidRPr="002D5BB1">
        <w:rPr>
          <w:rStyle w:val="libAlaemChar"/>
          <w:rtl/>
        </w:rPr>
        <w:t>صلى‌الله‌عليه‌وآله</w:t>
      </w:r>
      <w:r w:rsidRPr="00F12837">
        <w:rPr>
          <w:rtl/>
        </w:rPr>
        <w:t xml:space="preserve"> وآله الطاهرين</w:t>
      </w:r>
      <w:r w:rsidR="002D5BB1" w:rsidRPr="002D5BB1">
        <w:rPr>
          <w:rtl/>
        </w:rPr>
        <w:t xml:space="preserve"> </w:t>
      </w:r>
      <w:r w:rsidR="002D5BB1" w:rsidRPr="002D5BB1">
        <w:rPr>
          <w:rStyle w:val="libAlaemChar"/>
          <w:rtl/>
        </w:rPr>
        <w:t>عليهم‌السلام</w:t>
      </w:r>
      <w:r w:rsidRPr="00F12837">
        <w:rPr>
          <w:rtl/>
        </w:rPr>
        <w:t>.</w:t>
      </w:r>
    </w:p>
    <w:p w:rsidR="00F12837" w:rsidRPr="00F12837" w:rsidRDefault="00F12837" w:rsidP="00F12837">
      <w:pPr>
        <w:pStyle w:val="libNormal"/>
        <w:rPr>
          <w:rtl/>
        </w:rPr>
      </w:pPr>
      <w:r w:rsidRPr="00F12837">
        <w:rPr>
          <w:rtl/>
        </w:rPr>
        <w:t>إذن</w:t>
      </w:r>
      <w:r>
        <w:rPr>
          <w:rtl/>
        </w:rPr>
        <w:t>؛</w:t>
      </w:r>
      <w:r w:rsidRPr="00F12837">
        <w:rPr>
          <w:rtl/>
        </w:rPr>
        <w:t xml:space="preserve"> الميثاق عبارة عن امتحان وابتلاء لنيل المقامات الرفيعة كالنبوّة والإمامة</w:t>
      </w:r>
      <w:r>
        <w:rPr>
          <w:rtl/>
        </w:rPr>
        <w:t>،</w:t>
      </w:r>
      <w:r w:rsidRPr="00F12837">
        <w:rPr>
          <w:rtl/>
        </w:rPr>
        <w:t xml:space="preserve"> والميثاق هو ولاية أهل البيت الذين أذهب اللَّه عنهم الرجس وطهَّرهم تطهيراً.</w:t>
      </w:r>
    </w:p>
    <w:p w:rsidR="00F12837" w:rsidRPr="00F12837" w:rsidRDefault="00F12837" w:rsidP="00F12837">
      <w:pPr>
        <w:pStyle w:val="libNormal"/>
        <w:rPr>
          <w:rtl/>
        </w:rPr>
      </w:pPr>
      <w:r w:rsidRPr="00F12837">
        <w:rPr>
          <w:rtl/>
        </w:rPr>
        <w:t>نعم</w:t>
      </w:r>
      <w:r>
        <w:rPr>
          <w:rtl/>
        </w:rPr>
        <w:t>،</w:t>
      </w:r>
      <w:r w:rsidRPr="00F12837">
        <w:rPr>
          <w:rtl/>
        </w:rPr>
        <w:t xml:space="preserve"> النبي الأكرم</w:t>
      </w:r>
      <w:r w:rsidR="002D5BB1" w:rsidRPr="002D5BB1">
        <w:rPr>
          <w:rtl/>
        </w:rPr>
        <w:t xml:space="preserve"> </w:t>
      </w:r>
      <w:r w:rsidR="002D5BB1" w:rsidRPr="002D5BB1">
        <w:rPr>
          <w:rStyle w:val="libAlaemChar"/>
          <w:rtl/>
        </w:rPr>
        <w:t>صلى‌الله‌عليه‌وآله</w:t>
      </w:r>
      <w:r w:rsidRPr="00F12837">
        <w:rPr>
          <w:rtl/>
        </w:rPr>
        <w:t xml:space="preserve"> أعلى مقاماً من أهل بيته</w:t>
      </w:r>
      <w:r w:rsidR="002D5BB1" w:rsidRPr="002D5BB1">
        <w:rPr>
          <w:rtl/>
        </w:rPr>
        <w:t xml:space="preserve"> </w:t>
      </w:r>
      <w:r w:rsidR="002D5BB1" w:rsidRPr="002D5BB1">
        <w:rPr>
          <w:rStyle w:val="libAlaemChar"/>
          <w:rtl/>
        </w:rPr>
        <w:t>عليهم‌السلام</w:t>
      </w:r>
      <w:r>
        <w:rPr>
          <w:rtl/>
        </w:rPr>
        <w:t>،</w:t>
      </w:r>
      <w:r w:rsidRPr="00F12837">
        <w:rPr>
          <w:rtl/>
        </w:rPr>
        <w:t xml:space="preserve"> وهم يتوجّهون بالنبي</w:t>
      </w:r>
      <w:r w:rsidR="002D5BB1" w:rsidRPr="002D5BB1">
        <w:rPr>
          <w:rtl/>
        </w:rPr>
        <w:t xml:space="preserve"> </w:t>
      </w:r>
      <w:r w:rsidR="002D5BB1" w:rsidRPr="002D5BB1">
        <w:rPr>
          <w:rStyle w:val="libAlaemChar"/>
          <w:rtl/>
        </w:rPr>
        <w:t>صلى‌الله‌عليه‌وآله</w:t>
      </w:r>
      <w:r w:rsidRPr="00F12837">
        <w:rPr>
          <w:rtl/>
        </w:rPr>
        <w:t xml:space="preserve"> إلى اللَّه عزّ وجلَّ وبشفاعته ينالون درجة مقامه عند اللَّه.</w:t>
      </w:r>
    </w:p>
    <w:p w:rsidR="00F12837" w:rsidRPr="00F12837" w:rsidRDefault="00F12837" w:rsidP="00F12837">
      <w:pPr>
        <w:pStyle w:val="libNormal"/>
        <w:rPr>
          <w:rtl/>
        </w:rPr>
      </w:pPr>
      <w:r w:rsidRPr="00F12837">
        <w:rPr>
          <w:rtl/>
        </w:rPr>
        <w:t>4</w:t>
      </w:r>
      <w:r w:rsidR="00240632">
        <w:rPr>
          <w:rtl/>
        </w:rPr>
        <w:t xml:space="preserve"> - </w:t>
      </w:r>
      <w:r w:rsidRPr="00F12837">
        <w:rPr>
          <w:rtl/>
        </w:rPr>
        <w:t>إن ولاية أمير المؤمنين</w:t>
      </w:r>
      <w:r w:rsidR="002D5BB1" w:rsidRPr="002D5BB1">
        <w:rPr>
          <w:rtl/>
        </w:rPr>
        <w:t xml:space="preserve"> </w:t>
      </w:r>
      <w:r w:rsidR="002D5BB1" w:rsidRPr="002D5BB1">
        <w:rPr>
          <w:rStyle w:val="libAlaemChar"/>
          <w:rtl/>
        </w:rPr>
        <w:t>عليه‌السلام</w:t>
      </w:r>
      <w:r w:rsidRPr="00F12837">
        <w:rPr>
          <w:rtl/>
        </w:rPr>
        <w:t xml:space="preserve"> وأهل البيت</w:t>
      </w:r>
      <w:r w:rsidR="002D5BB1" w:rsidRPr="002D5BB1">
        <w:rPr>
          <w:rtl/>
        </w:rPr>
        <w:t xml:space="preserve"> </w:t>
      </w:r>
      <w:r w:rsidR="002D5BB1" w:rsidRPr="002D5BB1">
        <w:rPr>
          <w:rStyle w:val="libAlaemChar"/>
          <w:rtl/>
        </w:rPr>
        <w:t>عليهم‌السلام</w:t>
      </w:r>
      <w:r w:rsidRPr="00F12837">
        <w:rPr>
          <w:rtl/>
        </w:rPr>
        <w:t xml:space="preserve"> ذكرت تلو ولاية النبي الأكرم في جملة من آيات الطاعة والولاية التي تقدَّم ذكرها</w:t>
      </w:r>
      <w:r>
        <w:rPr>
          <w:rtl/>
        </w:rPr>
        <w:t>،</w:t>
      </w:r>
      <w:r w:rsidRPr="00F12837">
        <w:rPr>
          <w:rtl/>
        </w:rPr>
        <w:t xml:space="preserve"> ممَّا يدلّل على أن ولاية المعصومين</w:t>
      </w:r>
      <w:r w:rsidR="002D5BB1" w:rsidRPr="002D5BB1">
        <w:rPr>
          <w:rtl/>
        </w:rPr>
        <w:t xml:space="preserve"> </w:t>
      </w:r>
      <w:r w:rsidR="002D5BB1" w:rsidRPr="002D5BB1">
        <w:rPr>
          <w:rStyle w:val="libAlaemChar"/>
          <w:rtl/>
        </w:rPr>
        <w:t>عليهم‌السلام</w:t>
      </w:r>
      <w:r w:rsidRPr="00F12837">
        <w:rPr>
          <w:rtl/>
        </w:rPr>
        <w:t xml:space="preserve"> من الدين الذي بعث به الأنبياء</w:t>
      </w:r>
      <w:r>
        <w:rPr>
          <w:rtl/>
        </w:rPr>
        <w:t>؛</w:t>
      </w:r>
      <w:r w:rsidRPr="00F12837">
        <w:rPr>
          <w:rtl/>
        </w:rPr>
        <w:t xml:space="preserve"> إذ الدين دائرته موحّدة بين الأنبياء</w:t>
      </w:r>
      <w:r>
        <w:rPr>
          <w:rtl/>
        </w:rPr>
        <w:t>،</w:t>
      </w:r>
      <w:r w:rsidRPr="00F12837">
        <w:rPr>
          <w:rtl/>
        </w:rPr>
        <w:t xml:space="preserve"> والذي هو عبارة عن أصول العقائد وأصول الواجبات والمحرّمات</w:t>
      </w:r>
      <w:r>
        <w:rPr>
          <w:rtl/>
        </w:rPr>
        <w:t>،</w:t>
      </w:r>
      <w:r w:rsidRPr="00F12837">
        <w:rPr>
          <w:rtl/>
        </w:rPr>
        <w:t xml:space="preserve"> التي هي أركان الفروع كأصل وجوب الصلاة والحجّ والجهاد والأمر بالمعروف والنهي عن المنكر</w:t>
      </w:r>
      <w:r>
        <w:rPr>
          <w:rtl/>
        </w:rPr>
        <w:t>،</w:t>
      </w:r>
      <w:r w:rsidRPr="00F12837">
        <w:rPr>
          <w:rtl/>
        </w:rPr>
        <w:t xml:space="preserve"> فهذه كلّها من دائرة الدين لا الشريعة المختلفة من نبيّ إلى آخر</w:t>
      </w:r>
      <w:r>
        <w:rPr>
          <w:rtl/>
        </w:rPr>
        <w:t>،</w:t>
      </w:r>
      <w:r w:rsidRPr="00F12837">
        <w:rPr>
          <w:rtl/>
        </w:rPr>
        <w:t xml:space="preserve"> وولاية أمير المؤمنين</w:t>
      </w:r>
      <w:r w:rsidR="002D5BB1" w:rsidRPr="002D5BB1">
        <w:rPr>
          <w:rtl/>
        </w:rPr>
        <w:t xml:space="preserve"> </w:t>
      </w:r>
      <w:r w:rsidR="002D5BB1" w:rsidRPr="002D5BB1">
        <w:rPr>
          <w:rStyle w:val="libAlaemChar"/>
          <w:rtl/>
        </w:rPr>
        <w:t>عليه‌السلام</w:t>
      </w:r>
      <w:r w:rsidRPr="00F12837">
        <w:rPr>
          <w:rtl/>
        </w:rPr>
        <w:t xml:space="preserve"> من الدين الذي بعث به جميع الأنبياء والرسل.</w:t>
      </w:r>
    </w:p>
    <w:p w:rsidR="00F12837" w:rsidRDefault="00F12837" w:rsidP="00F12837">
      <w:pPr>
        <w:pStyle w:val="libNormal"/>
        <w:rPr>
          <w:rtl/>
        </w:rPr>
      </w:pPr>
      <w:r w:rsidRPr="00F12837">
        <w:rPr>
          <w:rtl/>
        </w:rPr>
        <w:t>كذلك من الآيات التي قرنت الرسول الأكرم بأهل بيته</w:t>
      </w:r>
      <w:r w:rsidR="002D5BB1" w:rsidRPr="002D5BB1">
        <w:rPr>
          <w:rtl/>
        </w:rPr>
        <w:t xml:space="preserve"> </w:t>
      </w:r>
      <w:r w:rsidR="002D5BB1" w:rsidRPr="002D5BB1">
        <w:rPr>
          <w:rStyle w:val="libAlaemChar"/>
          <w:rtl/>
        </w:rPr>
        <w:t>عليهم‌السلام</w:t>
      </w:r>
      <w:r w:rsidRPr="00F12837">
        <w:rPr>
          <w:rtl/>
        </w:rPr>
        <w:t xml:space="preserve"> آيات الفي‏ء والخمس</w:t>
      </w:r>
      <w:r>
        <w:rPr>
          <w:rtl/>
        </w:rPr>
        <w:t>،</w:t>
      </w:r>
      <w:r w:rsidRPr="00F12837">
        <w:rPr>
          <w:rtl/>
        </w:rPr>
        <w:t xml:space="preserve"> كما في قوله تعالى: </w:t>
      </w:r>
      <w:r w:rsidRPr="00240632">
        <w:rPr>
          <w:rStyle w:val="libAlaemChar"/>
          <w:rtl/>
        </w:rPr>
        <w:t>(</w:t>
      </w:r>
      <w:r w:rsidRPr="00F12837">
        <w:rPr>
          <w:rStyle w:val="libAieChar"/>
          <w:rtl/>
        </w:rPr>
        <w:t>وَاعْلَمُوا أَنَّمَا غَنِمْتُمْ مِنْ شَيْ‏ءٍ فَأَنَّ لِلَّهِ خُمُسَهُ وَلِلرَّسُولِ وَلِذِي الْقُرْبَى وَالْيَتَامَى وَالْمَسَاكِينِ وَابْنِ السَّبِيلِ</w:t>
      </w:r>
      <w:r w:rsidRPr="00240632">
        <w:rPr>
          <w:rStyle w:val="libAlaemChar"/>
          <w:rtl/>
        </w:rPr>
        <w:t>)</w:t>
      </w:r>
      <w:r w:rsidRPr="00F12837">
        <w:rPr>
          <w:rStyle w:val="libFootnotenumChar"/>
          <w:rtl/>
        </w:rPr>
        <w:t>(1)</w:t>
      </w:r>
      <w:r w:rsidRPr="00F12837">
        <w:rPr>
          <w:rtl/>
        </w:rPr>
        <w:t xml:space="preserve"> فإن الآية المباركة</w:t>
      </w:r>
    </w:p>
    <w:p w:rsidR="00F12837" w:rsidRP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الأنفال: 41.</w:t>
      </w:r>
    </w:p>
    <w:p w:rsidR="00F12837" w:rsidRDefault="00F12837" w:rsidP="00F12837">
      <w:pPr>
        <w:pStyle w:val="libNormal"/>
        <w:rPr>
          <w:rtl/>
        </w:rPr>
      </w:pPr>
      <w:r>
        <w:br w:type="page"/>
      </w:r>
    </w:p>
    <w:p w:rsidR="00F12837" w:rsidRPr="00F12837" w:rsidRDefault="00F12837" w:rsidP="00F12837">
      <w:pPr>
        <w:pStyle w:val="libNormal"/>
        <w:rPr>
          <w:rtl/>
        </w:rPr>
      </w:pPr>
      <w:r w:rsidRPr="00F12837">
        <w:rPr>
          <w:rtl/>
        </w:rPr>
        <w:lastRenderedPageBreak/>
        <w:t>تبيّن أن أولياء الخمس الذين لهم الولاية على اقتصاد الدولة الإسلامية هم اللَّه تعالى ورسوله وذوي القربى</w:t>
      </w:r>
      <w:r>
        <w:rPr>
          <w:rtl/>
        </w:rPr>
        <w:t>؛</w:t>
      </w:r>
      <w:r w:rsidRPr="00F12837">
        <w:rPr>
          <w:rtl/>
        </w:rPr>
        <w:t xml:space="preserve"> بقرينة الاشتراك بـ (اللام) الدالّة على ملكية التصرف في أموال الدولة الإسلامية</w:t>
      </w:r>
      <w:r>
        <w:rPr>
          <w:rtl/>
        </w:rPr>
        <w:t>.</w:t>
      </w:r>
      <w:r w:rsidRPr="00F12837">
        <w:rPr>
          <w:rtl/>
        </w:rPr>
        <w:t xml:space="preserve"> وأمَّا اليتامى والمساكين وابن السبيل</w:t>
      </w:r>
      <w:r>
        <w:rPr>
          <w:rtl/>
        </w:rPr>
        <w:t>،</w:t>
      </w:r>
      <w:r w:rsidRPr="00F12837">
        <w:rPr>
          <w:rtl/>
        </w:rPr>
        <w:t xml:space="preserve"> فهم موارد مصرف الخمس</w:t>
      </w:r>
      <w:r>
        <w:rPr>
          <w:rtl/>
        </w:rPr>
        <w:t>؛</w:t>
      </w:r>
      <w:r w:rsidRPr="00F12837">
        <w:rPr>
          <w:rtl/>
        </w:rPr>
        <w:t xml:space="preserve"> ولذا تغيّر التعبير فيهم بحذف اللام.</w:t>
      </w:r>
    </w:p>
    <w:p w:rsidR="00F12837" w:rsidRDefault="00F12837" w:rsidP="00F12837">
      <w:pPr>
        <w:pStyle w:val="libNormal"/>
        <w:rPr>
          <w:rtl/>
        </w:rPr>
      </w:pPr>
      <w:r w:rsidRPr="00F12837">
        <w:rPr>
          <w:rtl/>
        </w:rPr>
        <w:t xml:space="preserve">كذلك بنفس البيان ما ورد في قوله تعالى: </w:t>
      </w:r>
      <w:r w:rsidRPr="00240632">
        <w:rPr>
          <w:rStyle w:val="libAlaemChar"/>
          <w:rtl/>
        </w:rPr>
        <w:t>(</w:t>
      </w:r>
      <w:r w:rsidRPr="00F12837">
        <w:rPr>
          <w:rStyle w:val="libAieChar"/>
          <w:rtl/>
        </w:rPr>
        <w:t>مَا أَفَاءَ اللَّهُ عَلَى رَسُولِهِ مِنْ أَهْلِ الْقُرَى فَلِلَّهِ وَلِلرَّسُولِ وَلِذِي الْقُرْبَى وَالْيَتَامَى وَالْمَسَاكِينِ وَابْنِ السَّبِيلِ كَيْ لَا يَكُونَ دُولَةً بَيْنَ الْأَغْنِيَاءِ مِنْكُمْ</w:t>
      </w:r>
      <w:r w:rsidRPr="00240632">
        <w:rPr>
          <w:rStyle w:val="libAlaemChar"/>
          <w:rtl/>
        </w:rPr>
        <w:t>)</w:t>
      </w:r>
      <w:r w:rsidRPr="00F12837">
        <w:rPr>
          <w:rStyle w:val="libFootnotenumChar"/>
          <w:rtl/>
        </w:rPr>
        <w:t>(1)</w:t>
      </w:r>
      <w:r>
        <w:rPr>
          <w:rtl/>
        </w:rPr>
        <w:t>.</w:t>
      </w:r>
      <w:r w:rsidRPr="00F12837">
        <w:rPr>
          <w:rtl/>
        </w:rPr>
        <w:t xml:space="preserve"> فلإقامة العدالة المالية والاقتصادية على الأرض لابدّ أن تدار الأموال العامة التي ترجع إلى بلاد الإسلام بولاية اللَّه ورسوله وذوي القربى</w:t>
      </w:r>
      <w:r>
        <w:rPr>
          <w:rtl/>
        </w:rPr>
        <w:t>،</w:t>
      </w:r>
      <w:r w:rsidRPr="00F12837">
        <w:rPr>
          <w:rtl/>
        </w:rPr>
        <w:t xml:space="preserve"> وهم قربى الرسول الأكرم الذين جعلت مودّتهم أجراً وعدلاً لَمَا جاء به النبي الأكرم من</w:t>
      </w:r>
    </w:p>
    <w:p w:rsidR="00F12837" w:rsidRDefault="00F12837" w:rsidP="00F12837">
      <w:pPr>
        <w:pStyle w:val="libNormal"/>
        <w:rPr>
          <w:rtl/>
        </w:rPr>
      </w:pPr>
      <w:r w:rsidRPr="00F12837">
        <w:rPr>
          <w:rtl/>
        </w:rPr>
        <w:t>الدين الحنيف</w:t>
      </w:r>
      <w:r>
        <w:rPr>
          <w:rtl/>
        </w:rPr>
        <w:t>،</w:t>
      </w:r>
      <w:r w:rsidRPr="00F12837">
        <w:rPr>
          <w:rtl/>
        </w:rPr>
        <w:t xml:space="preserve"> وذلك في قوله تعالى: </w:t>
      </w:r>
      <w:r w:rsidRPr="00240632">
        <w:rPr>
          <w:rStyle w:val="libAlaemChar"/>
          <w:rtl/>
        </w:rPr>
        <w:t>(</w:t>
      </w:r>
      <w:r w:rsidRPr="00F12837">
        <w:rPr>
          <w:rStyle w:val="libAieChar"/>
          <w:rtl/>
        </w:rPr>
        <w:t>قُلْ لاَ أَسْئَلُكُمْ عَلَيْهِ أَجْرًا إِلَّا الْمَوَدَّةَ فِي الْقُرْبَى</w:t>
      </w:r>
      <w:r w:rsidRPr="00240632">
        <w:rPr>
          <w:rStyle w:val="libAlaemChar"/>
          <w:rtl/>
        </w:rPr>
        <w:t>)</w:t>
      </w:r>
      <w:r w:rsidRPr="00F12837">
        <w:rPr>
          <w:rStyle w:val="libFootnotenumChar"/>
          <w:rtl/>
        </w:rPr>
        <w:t>(2)</w:t>
      </w:r>
      <w:r w:rsidRPr="00F12837">
        <w:rPr>
          <w:rtl/>
        </w:rPr>
        <w:t>.</w:t>
      </w:r>
    </w:p>
    <w:p w:rsidR="00F12837" w:rsidRPr="00F12837" w:rsidRDefault="00F12837" w:rsidP="00F12837">
      <w:pPr>
        <w:pStyle w:val="libNormal"/>
        <w:rPr>
          <w:rtl/>
        </w:rPr>
      </w:pPr>
      <w:r w:rsidRPr="00F12837">
        <w:rPr>
          <w:rtl/>
        </w:rPr>
        <w:t>وهذا يكشف عن أهميّة تولّي ذوي القربى وأن ولايتهم مفتاح لسائر أبواب الدين</w:t>
      </w:r>
      <w:r>
        <w:rPr>
          <w:rtl/>
        </w:rPr>
        <w:t>،</w:t>
      </w:r>
      <w:r w:rsidRPr="00F12837">
        <w:rPr>
          <w:rtl/>
        </w:rPr>
        <w:t xml:space="preserve"> ومن دون التوسّل بها يخطأ الشخص ويضلّ طريق التوحيد</w:t>
      </w:r>
      <w:r>
        <w:rPr>
          <w:rtl/>
        </w:rPr>
        <w:t>،</w:t>
      </w:r>
      <w:r w:rsidRPr="00F12837">
        <w:rPr>
          <w:rtl/>
        </w:rPr>
        <w:t xml:space="preserve"> فيقع في مثل الجبر أو التفويض أو غير ذلك</w:t>
      </w:r>
      <w:r>
        <w:rPr>
          <w:rtl/>
        </w:rPr>
        <w:t>،</w:t>
      </w:r>
      <w:r w:rsidRPr="00F12837">
        <w:rPr>
          <w:rtl/>
        </w:rPr>
        <w:t xml:space="preserve"> فلابدّ من الولوج إلى الدين عن الطريق والباب الذي نصبه اللَّه عزّ وجلَّ لخلقه</w:t>
      </w:r>
      <w:r>
        <w:rPr>
          <w:rtl/>
        </w:rPr>
        <w:t>،</w:t>
      </w:r>
      <w:r w:rsidRPr="00F12837">
        <w:rPr>
          <w:rtl/>
        </w:rPr>
        <w:t xml:space="preserve"> ولا يمكن الوقوف على حقيقة الدين إلّا بالإمامة.</w:t>
      </w:r>
    </w:p>
    <w:p w:rsidR="00F12837" w:rsidRPr="00F12837" w:rsidRDefault="00F12837" w:rsidP="00F12837">
      <w:pPr>
        <w:pStyle w:val="libNormal"/>
        <w:rPr>
          <w:rtl/>
        </w:rPr>
      </w:pPr>
      <w:r w:rsidRPr="00F12837">
        <w:rPr>
          <w:rtl/>
        </w:rPr>
        <w:t>فمودّة ذوي القربى أمر عظيم إذا سَلِم سَلِمت بقيّة أصول الدين</w:t>
      </w:r>
      <w:r>
        <w:rPr>
          <w:rtl/>
        </w:rPr>
        <w:t>،</w:t>
      </w:r>
      <w:r w:rsidRPr="00F12837">
        <w:rPr>
          <w:rtl/>
        </w:rPr>
        <w:t xml:space="preserve"> ولا يوجد قربى للنبيّ الأكرم</w:t>
      </w:r>
      <w:r w:rsidR="002D5BB1" w:rsidRPr="002D5BB1">
        <w:rPr>
          <w:rtl/>
        </w:rPr>
        <w:t xml:space="preserve"> </w:t>
      </w:r>
      <w:r w:rsidR="002D5BB1" w:rsidRPr="002D5BB1">
        <w:rPr>
          <w:rStyle w:val="libAlaemChar"/>
          <w:rtl/>
        </w:rPr>
        <w:t>صلى‌الله‌عليه‌وآله</w:t>
      </w:r>
      <w:r w:rsidRPr="00F12837">
        <w:rPr>
          <w:rtl/>
        </w:rPr>
        <w:t xml:space="preserve"> بهذا الشأن الخطير سوى المعصومين من أهل بيته</w:t>
      </w:r>
      <w:r>
        <w:rPr>
          <w:rtl/>
        </w:rPr>
        <w:t>،</w:t>
      </w:r>
    </w:p>
    <w:p w:rsidR="00F12837" w:rsidRP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الحشر: 7.</w:t>
      </w:r>
    </w:p>
    <w:p w:rsidR="00F12837" w:rsidRDefault="00F12837" w:rsidP="00F12837">
      <w:pPr>
        <w:pStyle w:val="libFootnote0"/>
        <w:rPr>
          <w:rtl/>
        </w:rPr>
      </w:pPr>
      <w:r w:rsidRPr="00AD4F51">
        <w:rPr>
          <w:rtl/>
        </w:rPr>
        <w:t>(2) الشورى: 23.</w:t>
      </w:r>
    </w:p>
    <w:p w:rsidR="00F12837" w:rsidRDefault="00F12837" w:rsidP="00F12837">
      <w:pPr>
        <w:pStyle w:val="libNormal"/>
        <w:rPr>
          <w:rtl/>
        </w:rPr>
      </w:pPr>
      <w:r>
        <w:br w:type="page"/>
      </w:r>
    </w:p>
    <w:p w:rsidR="00F12837" w:rsidRPr="00F12837" w:rsidRDefault="00F12837" w:rsidP="00F12837">
      <w:pPr>
        <w:pStyle w:val="libNormal"/>
        <w:rPr>
          <w:rtl/>
        </w:rPr>
      </w:pPr>
      <w:r w:rsidRPr="00F12837">
        <w:rPr>
          <w:rtl/>
        </w:rPr>
        <w:lastRenderedPageBreak/>
        <w:t>فولايتهم عاصمة عن الضلال وهي ركن ركين في الدين الذي بعث به الأنبياء كافّة.</w:t>
      </w:r>
    </w:p>
    <w:p w:rsidR="00F12837" w:rsidRPr="00F12837" w:rsidRDefault="00F12837" w:rsidP="00F12837">
      <w:pPr>
        <w:pStyle w:val="libNormal"/>
        <w:rPr>
          <w:rtl/>
        </w:rPr>
      </w:pPr>
      <w:r w:rsidRPr="00F12837">
        <w:rPr>
          <w:rtl/>
        </w:rPr>
        <w:t>ولا شك أن الدين عام</w:t>
      </w:r>
      <w:r w:rsidR="00240632">
        <w:rPr>
          <w:rtl/>
        </w:rPr>
        <w:t xml:space="preserve"> - </w:t>
      </w:r>
      <w:r w:rsidRPr="00F12837">
        <w:rPr>
          <w:rtl/>
        </w:rPr>
        <w:t>كما ستأتي الإشارة إلى ذلك</w:t>
      </w:r>
      <w:r w:rsidR="00240632">
        <w:rPr>
          <w:rtl/>
        </w:rPr>
        <w:t xml:space="preserve"> - </w:t>
      </w:r>
      <w:r w:rsidRPr="00F12837">
        <w:rPr>
          <w:rtl/>
        </w:rPr>
        <w:t>لا يستثنى منه أحد في جميع النشآت بنحو الأبد وعدم الانقطاع</w:t>
      </w:r>
      <w:r>
        <w:rPr>
          <w:rtl/>
        </w:rPr>
        <w:t>،</w:t>
      </w:r>
      <w:r w:rsidRPr="00F12837">
        <w:rPr>
          <w:rtl/>
        </w:rPr>
        <w:t xml:space="preserve"> ومن ثمّ يكون وجوب الطاعة والولاية مكلَّف به جميع المخلوقات بنحو من التأبيد والخلود</w:t>
      </w:r>
      <w:r>
        <w:rPr>
          <w:rtl/>
        </w:rPr>
        <w:t>،</w:t>
      </w:r>
      <w:r w:rsidRPr="00F12837">
        <w:rPr>
          <w:rtl/>
        </w:rPr>
        <w:t xml:space="preserve"> فخلافة وولاية أولي الأمر ووجوب طاعتهم لا تختصّ بالجنّ أو الإنس ولا بالأمور السياسية الدنيوية وليس لأمدها حدّ ولا انقطاع.</w:t>
      </w:r>
    </w:p>
    <w:p w:rsidR="00F12837" w:rsidRPr="00F12837" w:rsidRDefault="00F12837" w:rsidP="00F12837">
      <w:pPr>
        <w:pStyle w:val="libNormal"/>
        <w:rPr>
          <w:rtl/>
        </w:rPr>
      </w:pPr>
      <w:r w:rsidRPr="00F12837">
        <w:rPr>
          <w:rtl/>
        </w:rPr>
        <w:t>وهناك أيضاً آيات أخرى ستأتي لاحقاً قرنت بين النبي الأكرم</w:t>
      </w:r>
      <w:r w:rsidR="002D5BB1" w:rsidRPr="002D5BB1">
        <w:rPr>
          <w:rtl/>
        </w:rPr>
        <w:t xml:space="preserve"> </w:t>
      </w:r>
      <w:r w:rsidR="002D5BB1" w:rsidRPr="002D5BB1">
        <w:rPr>
          <w:rStyle w:val="libAlaemChar"/>
          <w:rtl/>
        </w:rPr>
        <w:t>صلى‌الله‌عليه‌وآله</w:t>
      </w:r>
      <w:r w:rsidRPr="00F12837">
        <w:rPr>
          <w:rtl/>
        </w:rPr>
        <w:t xml:space="preserve"> وأهل بيته</w:t>
      </w:r>
      <w:r>
        <w:rPr>
          <w:rtl/>
        </w:rPr>
        <w:t>،</w:t>
      </w:r>
      <w:r w:rsidRPr="00F12837">
        <w:rPr>
          <w:rtl/>
        </w:rPr>
        <w:t xml:space="preserve"> ممَّا يكشف عن أن مقامات الأنبياء ونيل الحظوة الإلهية لا يتم إلّا بالتوسل والتوجّه بهم إلى اللَّه تعالى</w:t>
      </w:r>
      <w:r>
        <w:rPr>
          <w:rtl/>
        </w:rPr>
        <w:t>،</w:t>
      </w:r>
      <w:r w:rsidRPr="00F12837">
        <w:rPr>
          <w:rtl/>
        </w:rPr>
        <w:t xml:space="preserve"> وأن تولّيهم واسطة للفيض الإلهي</w:t>
      </w:r>
      <w:r>
        <w:rPr>
          <w:rtl/>
        </w:rPr>
        <w:t>،</w:t>
      </w:r>
      <w:r w:rsidRPr="00F12837">
        <w:rPr>
          <w:rtl/>
        </w:rPr>
        <w:t xml:space="preserve"> ولولاهم لَمَا بُعث الأنبياء والمرسلون</w:t>
      </w:r>
      <w:r>
        <w:rPr>
          <w:rtl/>
        </w:rPr>
        <w:t>،</w:t>
      </w:r>
      <w:r w:rsidRPr="00F12837">
        <w:rPr>
          <w:rtl/>
        </w:rPr>
        <w:t xml:space="preserve"> فهم الوسيلة إلى اللَّه تعالى في عظائم الأمور</w:t>
      </w:r>
      <w:r>
        <w:rPr>
          <w:rtl/>
        </w:rPr>
        <w:t>،</w:t>
      </w:r>
      <w:r w:rsidRPr="00F12837">
        <w:rPr>
          <w:rtl/>
        </w:rPr>
        <w:t xml:space="preserve"> فكيف بالقضايا الأخرى التي هي أقلّ شأناً ممَّا يرتبط بالأمور الحياتية والمعيشية للناس؟!</w:t>
      </w:r>
    </w:p>
    <w:p w:rsidR="00F12837" w:rsidRPr="00F12837" w:rsidRDefault="00F12837" w:rsidP="00F12837">
      <w:pPr>
        <w:pStyle w:val="libNormal"/>
        <w:rPr>
          <w:rtl/>
        </w:rPr>
      </w:pPr>
      <w:r w:rsidRPr="00F12837">
        <w:rPr>
          <w:rtl/>
        </w:rPr>
        <w:t>وهذا كلّه يصلح بياناً بذاته لتبعية الأنبياء جميعاً لخاتم الأنبياء وأهل بيته</w:t>
      </w:r>
      <w:r w:rsidR="002D5BB1" w:rsidRPr="002D5BB1">
        <w:rPr>
          <w:rtl/>
        </w:rPr>
        <w:t xml:space="preserve"> </w:t>
      </w:r>
      <w:r w:rsidR="002D5BB1" w:rsidRPr="002D5BB1">
        <w:rPr>
          <w:rStyle w:val="libAlaemChar"/>
          <w:rtl/>
        </w:rPr>
        <w:t>عليهم‌السلام</w:t>
      </w:r>
      <w:r w:rsidRPr="00F12837">
        <w:rPr>
          <w:rtl/>
        </w:rPr>
        <w:t xml:space="preserve"> مع سبقهم الزمني عليهم.</w:t>
      </w:r>
    </w:p>
    <w:p w:rsidR="00F12837" w:rsidRPr="00F12837" w:rsidRDefault="00F12837" w:rsidP="00F12837">
      <w:pPr>
        <w:pStyle w:val="Heading2"/>
        <w:rPr>
          <w:rtl/>
        </w:rPr>
      </w:pPr>
      <w:bookmarkStart w:id="81" w:name="_Toc421607308"/>
      <w:r w:rsidRPr="00AD4F51">
        <w:rPr>
          <w:rtl/>
        </w:rPr>
        <w:t>بيان آخر لتوسل الأنبياء بالرسول الأكرم وأهل بيته في نيل المقامات</w:t>
      </w:r>
      <w:bookmarkEnd w:id="81"/>
    </w:p>
    <w:p w:rsidR="00F12837" w:rsidRPr="00F12837" w:rsidRDefault="00F12837" w:rsidP="00F12837">
      <w:pPr>
        <w:pStyle w:val="Heading2"/>
        <w:rPr>
          <w:rtl/>
        </w:rPr>
      </w:pPr>
      <w:bookmarkStart w:id="82" w:name="_Toc421607309"/>
      <w:r w:rsidRPr="00AD4F51">
        <w:rPr>
          <w:rtl/>
        </w:rPr>
        <w:t>النبي وأهل بيته قدوة للأنبياء:</w:t>
      </w:r>
      <w:bookmarkEnd w:id="82"/>
    </w:p>
    <w:p w:rsidR="00F12837" w:rsidRPr="00F12837" w:rsidRDefault="00F12837" w:rsidP="00F12837">
      <w:pPr>
        <w:pStyle w:val="libNormal"/>
        <w:rPr>
          <w:rtl/>
        </w:rPr>
      </w:pPr>
      <w:r w:rsidRPr="00F12837">
        <w:rPr>
          <w:rtl/>
        </w:rPr>
        <w:t>ممَّا يشير إلى كون النبي</w:t>
      </w:r>
      <w:r w:rsidR="002D5BB1" w:rsidRPr="002D5BB1">
        <w:rPr>
          <w:rtl/>
        </w:rPr>
        <w:t xml:space="preserve"> </w:t>
      </w:r>
      <w:r w:rsidR="002D5BB1" w:rsidRPr="002D5BB1">
        <w:rPr>
          <w:rStyle w:val="libAlaemChar"/>
          <w:rtl/>
        </w:rPr>
        <w:t>صلى‌الله‌عليه‌وآله</w:t>
      </w:r>
      <w:r w:rsidRPr="00F12837">
        <w:rPr>
          <w:rtl/>
        </w:rPr>
        <w:t xml:space="preserve"> وأهل بيته</w:t>
      </w:r>
      <w:r w:rsidR="002D5BB1" w:rsidRPr="002D5BB1">
        <w:rPr>
          <w:rtl/>
        </w:rPr>
        <w:t xml:space="preserve"> </w:t>
      </w:r>
      <w:r w:rsidR="002D5BB1" w:rsidRPr="002D5BB1">
        <w:rPr>
          <w:rStyle w:val="libAlaemChar"/>
          <w:rtl/>
        </w:rPr>
        <w:t>عليهم‌السلام</w:t>
      </w:r>
      <w:r w:rsidRPr="00F12837">
        <w:rPr>
          <w:rtl/>
        </w:rPr>
        <w:t xml:space="preserve"> قدوة لجميع الأنبياء والمرسلين حتّى أولي العزم منهم</w:t>
      </w:r>
      <w:r>
        <w:rPr>
          <w:rtl/>
        </w:rPr>
        <w:t>،</w:t>
      </w:r>
      <w:r w:rsidRPr="00F12837">
        <w:rPr>
          <w:rtl/>
        </w:rPr>
        <w:t xml:space="preserve"> وبالتالي اتّباعهم للنبيّ</w:t>
      </w:r>
      <w:r w:rsidR="002D5BB1" w:rsidRPr="002D5BB1">
        <w:rPr>
          <w:rtl/>
        </w:rPr>
        <w:t xml:space="preserve"> </w:t>
      </w:r>
      <w:r w:rsidR="002D5BB1" w:rsidRPr="002D5BB1">
        <w:rPr>
          <w:rStyle w:val="libAlaemChar"/>
          <w:rtl/>
        </w:rPr>
        <w:t>صلى‌الله‌عليه‌وآله</w:t>
      </w:r>
      <w:r w:rsidRPr="00F12837">
        <w:rPr>
          <w:rtl/>
        </w:rPr>
        <w:t xml:space="preserve"> وأهل بيته</w:t>
      </w:r>
      <w:r w:rsidR="002D5BB1" w:rsidRPr="002D5BB1">
        <w:rPr>
          <w:rtl/>
        </w:rPr>
        <w:t xml:space="preserve"> </w:t>
      </w:r>
      <w:r w:rsidR="002D5BB1" w:rsidRPr="002D5BB1">
        <w:rPr>
          <w:rStyle w:val="libAlaemChar"/>
          <w:rtl/>
        </w:rPr>
        <w:t>عليهم‌السلام</w:t>
      </w:r>
      <w:r w:rsidRPr="00F12837">
        <w:rPr>
          <w:rtl/>
        </w:rPr>
        <w:t xml:space="preserve"> وسيلة</w:t>
      </w:r>
    </w:p>
    <w:p w:rsidR="00F12837" w:rsidRDefault="00F12837" w:rsidP="00F12837">
      <w:pPr>
        <w:pStyle w:val="libNormal"/>
        <w:rPr>
          <w:rtl/>
        </w:rPr>
      </w:pPr>
      <w:r>
        <w:br w:type="page"/>
      </w:r>
    </w:p>
    <w:p w:rsidR="00F12837" w:rsidRPr="00F12837" w:rsidRDefault="00F12837" w:rsidP="00F12837">
      <w:pPr>
        <w:pStyle w:val="libNormal"/>
        <w:rPr>
          <w:rtl/>
        </w:rPr>
      </w:pPr>
      <w:r w:rsidRPr="00F12837">
        <w:rPr>
          <w:rtl/>
        </w:rPr>
        <w:lastRenderedPageBreak/>
        <w:t>لبلوغهم المقامات العالية من النبوّة والرسالة والخلّة والإمامة وغيرها</w:t>
      </w:r>
      <w:r>
        <w:rPr>
          <w:rtl/>
        </w:rPr>
        <w:t>،</w:t>
      </w:r>
      <w:r w:rsidRPr="00F12837">
        <w:rPr>
          <w:rtl/>
        </w:rPr>
        <w:t xml:space="preserve"> مع أن النبي وأهل بيته متأخرين عنهم من حيث الزمان في النشأة الأرضية</w:t>
      </w:r>
      <w:r>
        <w:rPr>
          <w:rtl/>
        </w:rPr>
        <w:t>؛</w:t>
      </w:r>
      <w:r w:rsidRPr="00F12837">
        <w:rPr>
          <w:rtl/>
        </w:rPr>
        <w:t xml:space="preserve"> هو ما دلّت عليه جملة من الآيات والروايات من أن اللَّه تعالى أنبأ آدم ونوح وإبراهيم وموسى وعيسى وغيرهم من الأنبياء والرسل بالأحوال والحوادث التي تجري على خاتم الأنبياء</w:t>
      </w:r>
      <w:r w:rsidR="002D5BB1" w:rsidRPr="002D5BB1">
        <w:rPr>
          <w:rtl/>
        </w:rPr>
        <w:t xml:space="preserve"> </w:t>
      </w:r>
      <w:r w:rsidR="002D5BB1" w:rsidRPr="002D5BB1">
        <w:rPr>
          <w:rStyle w:val="libAlaemChar"/>
          <w:rtl/>
        </w:rPr>
        <w:t>صلى‌الله‌عليه‌وآله</w:t>
      </w:r>
      <w:r w:rsidRPr="00F12837">
        <w:rPr>
          <w:rtl/>
        </w:rPr>
        <w:t xml:space="preserve"> وأهل بيته</w:t>
      </w:r>
      <w:r w:rsidR="002D5BB1" w:rsidRPr="002D5BB1">
        <w:rPr>
          <w:rtl/>
        </w:rPr>
        <w:t xml:space="preserve"> </w:t>
      </w:r>
      <w:r w:rsidR="002D5BB1" w:rsidRPr="002D5BB1">
        <w:rPr>
          <w:rStyle w:val="libAlaemChar"/>
          <w:rtl/>
        </w:rPr>
        <w:t>عليهم‌السلام</w:t>
      </w:r>
      <w:r>
        <w:rPr>
          <w:rtl/>
        </w:rPr>
        <w:t>،</w:t>
      </w:r>
      <w:r w:rsidRPr="00F12837">
        <w:rPr>
          <w:rtl/>
        </w:rPr>
        <w:t xml:space="preserve"> من المحن والمصائب والابتلاءات والامتحانات والشدائد</w:t>
      </w:r>
      <w:r>
        <w:rPr>
          <w:rtl/>
        </w:rPr>
        <w:t>،</w:t>
      </w:r>
      <w:r w:rsidRPr="00F12837">
        <w:rPr>
          <w:rtl/>
        </w:rPr>
        <w:t xml:space="preserve"> وكيفية ثباتهم</w:t>
      </w:r>
      <w:r w:rsidR="002D5BB1" w:rsidRPr="002D5BB1">
        <w:rPr>
          <w:rtl/>
        </w:rPr>
        <w:t xml:space="preserve"> </w:t>
      </w:r>
      <w:r w:rsidR="002D5BB1" w:rsidRPr="002D5BB1">
        <w:rPr>
          <w:rStyle w:val="libAlaemChar"/>
          <w:rtl/>
        </w:rPr>
        <w:t>عليهم‌السلام</w:t>
      </w:r>
      <w:r w:rsidRPr="00F12837">
        <w:rPr>
          <w:rtl/>
        </w:rPr>
        <w:t xml:space="preserve"> فيها وصبرهم ورضاهم وتسليمهم بقضاء اللَّه وقدره وتنمّرهم في ذات اللَّه</w:t>
      </w:r>
      <w:r>
        <w:rPr>
          <w:rtl/>
        </w:rPr>
        <w:t>،</w:t>
      </w:r>
      <w:r w:rsidRPr="00F12837">
        <w:rPr>
          <w:rtl/>
        </w:rPr>
        <w:t xml:space="preserve"> وأطلعهم على الكمالات والمقامات الرفيعة التي يكونون عليها</w:t>
      </w:r>
      <w:r>
        <w:rPr>
          <w:rtl/>
        </w:rPr>
        <w:t>،</w:t>
      </w:r>
      <w:r w:rsidRPr="00F12837">
        <w:rPr>
          <w:rtl/>
        </w:rPr>
        <w:t xml:space="preserve"> مع عظيم ابتلائهم بتلك الشدائد.</w:t>
      </w:r>
    </w:p>
    <w:p w:rsidR="00F12837" w:rsidRPr="00F12837" w:rsidRDefault="00F12837" w:rsidP="00F12837">
      <w:pPr>
        <w:pStyle w:val="libNormal"/>
        <w:rPr>
          <w:rtl/>
        </w:rPr>
      </w:pPr>
      <w:r w:rsidRPr="00F12837">
        <w:rPr>
          <w:rtl/>
        </w:rPr>
        <w:t>وهذا ما يوجب تربية روحية عالية لهم ليتحلّوا بالكمالات عند مواجهتهم للشدائد والفتن والمحن وبالتالي نيل المقامات التي حظوا بها عند اللَّه تعالى.</w:t>
      </w:r>
    </w:p>
    <w:p w:rsidR="00F12837" w:rsidRDefault="00F12837" w:rsidP="00F12837">
      <w:pPr>
        <w:pStyle w:val="libNormal"/>
        <w:rPr>
          <w:rtl/>
        </w:rPr>
      </w:pPr>
      <w:r w:rsidRPr="00F12837">
        <w:rPr>
          <w:rtl/>
        </w:rPr>
        <w:t>وكان فيما أوحى اللَّه عزّ وجلَّ لهم عن أحوال النبي وأهل بيته بأنماط متعدّدة من الوحي</w:t>
      </w:r>
      <w:r w:rsidR="00240632">
        <w:rPr>
          <w:rtl/>
        </w:rPr>
        <w:t xml:space="preserve"> - </w:t>
      </w:r>
      <w:r w:rsidRPr="00F12837">
        <w:rPr>
          <w:rtl/>
        </w:rPr>
        <w:t>أي من الوحي الصوري نظير الرؤيا أو الوحي بالإلهام والمعنى وغيرها من أنماط الوحي</w:t>
      </w:r>
      <w:r w:rsidR="00240632">
        <w:rPr>
          <w:rtl/>
        </w:rPr>
        <w:t xml:space="preserve"> - </w:t>
      </w:r>
      <w:r w:rsidRPr="00F12837">
        <w:rPr>
          <w:rtl/>
        </w:rPr>
        <w:t>فكانت سيرة النبي</w:t>
      </w:r>
      <w:r w:rsidR="002D5BB1" w:rsidRPr="002D5BB1">
        <w:rPr>
          <w:rtl/>
        </w:rPr>
        <w:t xml:space="preserve"> </w:t>
      </w:r>
      <w:r w:rsidR="002D5BB1" w:rsidRPr="002D5BB1">
        <w:rPr>
          <w:rStyle w:val="libAlaemChar"/>
          <w:rtl/>
        </w:rPr>
        <w:t>صلى‌الله‌عليه‌وآله</w:t>
      </w:r>
      <w:r w:rsidRPr="00F12837">
        <w:rPr>
          <w:rtl/>
        </w:rPr>
        <w:t xml:space="preserve"> وأهل بيته</w:t>
      </w:r>
      <w:r w:rsidR="002D5BB1" w:rsidRPr="002D5BB1">
        <w:rPr>
          <w:rtl/>
        </w:rPr>
        <w:t xml:space="preserve"> </w:t>
      </w:r>
      <w:r w:rsidR="002D5BB1" w:rsidRPr="002D5BB1">
        <w:rPr>
          <w:rStyle w:val="libAlaemChar"/>
          <w:rtl/>
        </w:rPr>
        <w:t>عليهم‌السلام</w:t>
      </w:r>
      <w:r w:rsidRPr="00F12837">
        <w:rPr>
          <w:rtl/>
        </w:rPr>
        <w:t xml:space="preserve"> تمثالاً منصوباً وشعاراً مرفوعاً لهم يحتذون ويقتدون به</w:t>
      </w:r>
      <w:r>
        <w:rPr>
          <w:rtl/>
        </w:rPr>
        <w:t>،</w:t>
      </w:r>
      <w:r w:rsidRPr="00F12837">
        <w:rPr>
          <w:rtl/>
        </w:rPr>
        <w:t xml:space="preserve"> ماثل أمام أعينهم طيلة مسيرة أيَّام نبوّتهم ورسالتهم</w:t>
      </w:r>
      <w:r>
        <w:rPr>
          <w:rtl/>
        </w:rPr>
        <w:t>.</w:t>
      </w:r>
      <w:r w:rsidRPr="00F12837">
        <w:rPr>
          <w:rtl/>
        </w:rPr>
        <w:t xml:space="preserve"> وهذا أحد معاني اقتداء الأنبياء والمرسلين بالنبي وأهل بيته.</w:t>
      </w:r>
    </w:p>
    <w:p w:rsidR="00F12837" w:rsidRPr="00F12837" w:rsidRDefault="00F12837" w:rsidP="00F12837">
      <w:pPr>
        <w:pStyle w:val="libNormal"/>
        <w:rPr>
          <w:rtl/>
        </w:rPr>
      </w:pPr>
      <w:r w:rsidRPr="00F12837">
        <w:rPr>
          <w:rtl/>
        </w:rPr>
        <w:t>أمَّا الآيات التي تشير إلى هذا المعنى</w:t>
      </w:r>
      <w:r>
        <w:rPr>
          <w:rtl/>
        </w:rPr>
        <w:t>،</w:t>
      </w:r>
      <w:r w:rsidRPr="00F12837">
        <w:rPr>
          <w:rtl/>
        </w:rPr>
        <w:t xml:space="preserve"> فهي عديدة نشير إلى جانب منها:</w:t>
      </w:r>
    </w:p>
    <w:p w:rsidR="00F12837" w:rsidRDefault="00F12837" w:rsidP="00F12837">
      <w:pPr>
        <w:pStyle w:val="libNormal"/>
        <w:rPr>
          <w:rtl/>
        </w:rPr>
      </w:pPr>
      <w:r w:rsidRPr="00F12837">
        <w:rPr>
          <w:rtl/>
        </w:rPr>
        <w:t>1</w:t>
      </w:r>
      <w:r w:rsidR="00240632">
        <w:rPr>
          <w:rtl/>
        </w:rPr>
        <w:t xml:space="preserve"> - </w:t>
      </w:r>
      <w:r w:rsidRPr="00F12837">
        <w:rPr>
          <w:rtl/>
        </w:rPr>
        <w:t xml:space="preserve">ما تقدّم من قوله تعالى: </w:t>
      </w:r>
      <w:r w:rsidRPr="00240632">
        <w:rPr>
          <w:rStyle w:val="libAlaemChar"/>
          <w:rtl/>
        </w:rPr>
        <w:t>(</w:t>
      </w:r>
      <w:r w:rsidRPr="00F12837">
        <w:rPr>
          <w:rStyle w:val="libAieChar"/>
          <w:rtl/>
        </w:rPr>
        <w:t>وَإِذْ أَخَذَ اللَّهُ مِيثَاقَ النبيينَ لَمَا آتَيْتُكُمْ مِنْ كِتَابٍ وَحِكْمَةٍ ثُمَّ جَاءَكُمْ رَسُولٌ مُصَدِّقٌ لِمَا مَعَكُمْ لَتُؤْمِنُنَّ بِهِ وَلَتَنْصُرُنَّهُ</w:t>
      </w:r>
      <w:r w:rsidRPr="00240632">
        <w:rPr>
          <w:rStyle w:val="libAlaemChar"/>
          <w:rtl/>
        </w:rPr>
        <w:t>)</w:t>
      </w:r>
      <w:r w:rsidRPr="00F12837">
        <w:rPr>
          <w:rStyle w:val="libFootnotenumChar"/>
          <w:rtl/>
        </w:rPr>
        <w:t>(1)</w:t>
      </w:r>
      <w:r w:rsidRPr="00F12837">
        <w:rPr>
          <w:rtl/>
        </w:rPr>
        <w:t xml:space="preserve"> فإنها دالّة</w:t>
      </w:r>
    </w:p>
    <w:p w:rsidR="00F12837" w:rsidRP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آل عمران: 81</w:t>
      </w:r>
      <w:r>
        <w:rPr>
          <w:rtl/>
        </w:rPr>
        <w:t>.</w:t>
      </w:r>
    </w:p>
    <w:p w:rsidR="00F12837" w:rsidRDefault="00F12837" w:rsidP="00F12837">
      <w:pPr>
        <w:pStyle w:val="libNormal"/>
        <w:rPr>
          <w:rtl/>
        </w:rPr>
      </w:pPr>
      <w:r>
        <w:br w:type="page"/>
      </w:r>
    </w:p>
    <w:p w:rsidR="00F12837" w:rsidRPr="00F12837" w:rsidRDefault="00F12837" w:rsidP="00F12837">
      <w:pPr>
        <w:pStyle w:val="libNormal"/>
        <w:rPr>
          <w:rtl/>
        </w:rPr>
      </w:pPr>
      <w:r w:rsidRPr="00F12837">
        <w:rPr>
          <w:rtl/>
        </w:rPr>
        <w:lastRenderedPageBreak/>
        <w:t>على أن اللَّه عزّ وجلَّ أخبرهم عن خاتم الأنبياء ومقاماته وأن الدين دينه وهو فاتح حصونه</w:t>
      </w:r>
      <w:r>
        <w:rPr>
          <w:rtl/>
        </w:rPr>
        <w:t>،</w:t>
      </w:r>
      <w:r w:rsidRPr="00F12837">
        <w:rPr>
          <w:rtl/>
        </w:rPr>
        <w:t xml:space="preserve"> ثم بعد ذلك أمرهم بالتسليم له والإيمان به ونصرته.</w:t>
      </w:r>
    </w:p>
    <w:p w:rsidR="00F12837" w:rsidRDefault="00F12837" w:rsidP="00F12837">
      <w:pPr>
        <w:pStyle w:val="libNormal"/>
        <w:rPr>
          <w:rtl/>
        </w:rPr>
      </w:pPr>
      <w:r w:rsidRPr="00F12837">
        <w:rPr>
          <w:rtl/>
        </w:rPr>
        <w:t>2</w:t>
      </w:r>
      <w:r w:rsidR="00240632">
        <w:rPr>
          <w:rtl/>
        </w:rPr>
        <w:t xml:space="preserve"> - </w:t>
      </w:r>
      <w:r w:rsidRPr="00F12837">
        <w:rPr>
          <w:rtl/>
        </w:rPr>
        <w:t>قوله تعالى على لسان عيسى</w:t>
      </w:r>
      <w:r w:rsidR="002D5BB1" w:rsidRPr="002D5BB1">
        <w:rPr>
          <w:rtl/>
        </w:rPr>
        <w:t xml:space="preserve"> </w:t>
      </w:r>
      <w:r w:rsidR="002D5BB1" w:rsidRPr="002D5BB1">
        <w:rPr>
          <w:rStyle w:val="libAlaemChar"/>
          <w:rtl/>
        </w:rPr>
        <w:t>عليه‌السلام</w:t>
      </w:r>
      <w:r w:rsidRPr="00F12837">
        <w:rPr>
          <w:rtl/>
        </w:rPr>
        <w:t xml:space="preserve">: </w:t>
      </w:r>
      <w:r w:rsidRPr="00240632">
        <w:rPr>
          <w:rStyle w:val="libAlaemChar"/>
          <w:rtl/>
        </w:rPr>
        <w:t>(</w:t>
      </w:r>
      <w:r w:rsidRPr="00F12837">
        <w:rPr>
          <w:rStyle w:val="libAieChar"/>
          <w:rtl/>
        </w:rPr>
        <w:t>وَمُبَشِّرًا بِرَسُولٍ يَأْتِي مِنْ بَعْدِي اسْمُهُ أَحْمَدُ</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3</w:t>
      </w:r>
      <w:r w:rsidR="00240632">
        <w:rPr>
          <w:rtl/>
        </w:rPr>
        <w:t xml:space="preserve"> - </w:t>
      </w:r>
      <w:r w:rsidRPr="00F12837">
        <w:rPr>
          <w:rtl/>
        </w:rPr>
        <w:t>قوله تعالى في يهود المدينة</w:t>
      </w:r>
      <w:r>
        <w:rPr>
          <w:rtl/>
        </w:rPr>
        <w:t>،</w:t>
      </w:r>
      <w:r w:rsidRPr="00F12837">
        <w:rPr>
          <w:rtl/>
        </w:rPr>
        <w:t xml:space="preserve"> قُبيل ولادة النبي الأكرم</w:t>
      </w:r>
      <w:r w:rsidR="002D5BB1" w:rsidRPr="002D5BB1">
        <w:rPr>
          <w:rtl/>
        </w:rPr>
        <w:t xml:space="preserve"> </w:t>
      </w:r>
      <w:r w:rsidR="002D5BB1" w:rsidRPr="002D5BB1">
        <w:rPr>
          <w:rStyle w:val="libAlaemChar"/>
          <w:rtl/>
        </w:rPr>
        <w:t>صلى‌الله‌عليه‌وآله</w:t>
      </w:r>
      <w:r w:rsidRPr="00F12837">
        <w:rPr>
          <w:rtl/>
        </w:rPr>
        <w:t xml:space="preserve">: </w:t>
      </w:r>
      <w:r w:rsidRPr="00240632">
        <w:rPr>
          <w:rStyle w:val="libAlaemChar"/>
          <w:rtl/>
        </w:rPr>
        <w:t>(</w:t>
      </w:r>
      <w:r w:rsidRPr="00F12837">
        <w:rPr>
          <w:rStyle w:val="libAieChar"/>
          <w:rtl/>
        </w:rPr>
        <w:t>وَلَمَّا جَاءَهُمْ كِتَابٌ مِنْ عِنْدِ اللَّهِ مُصَدِّقٌ لِمَا مَعَهُمْ وَكَانُوا مِنْ قَبْلُ يَسْتَفْتِحُونَ عَلَى الَّذِينَ كَفَرُوا فَلَمَّا جَاءَهُمْ مَا عَرَفُوا كَفَرُوا بِهِ فَلَعْنَةُ اللَّهِ عَلَى الْكَافِرِينَ</w:t>
      </w:r>
      <w:r w:rsidRPr="00240632">
        <w:rPr>
          <w:rStyle w:val="libAlaemChar"/>
          <w:rtl/>
        </w:rPr>
        <w:t>)</w:t>
      </w:r>
      <w:r w:rsidRPr="00F12837">
        <w:rPr>
          <w:rStyle w:val="libFootnotenumChar"/>
          <w:rtl/>
        </w:rPr>
        <w:t>(2)</w:t>
      </w:r>
      <w:r>
        <w:rPr>
          <w:rtl/>
        </w:rPr>
        <w:t>،</w:t>
      </w:r>
      <w:r w:rsidRPr="00F12837">
        <w:rPr>
          <w:rtl/>
        </w:rPr>
        <w:t xml:space="preserve"> فقد نقل المفسّرون في ذيل هذه الآية المباركة أن اليهود من أهل المدينة وخيبر كانوا إذا قاتلوا من يليهم من مشركي العرب من الأوس والخزرج يستنصرون بالنبي</w:t>
      </w:r>
      <w:r w:rsidR="002D5BB1" w:rsidRPr="002D5BB1">
        <w:rPr>
          <w:rtl/>
        </w:rPr>
        <w:t xml:space="preserve"> </w:t>
      </w:r>
      <w:r w:rsidR="002D5BB1" w:rsidRPr="002D5BB1">
        <w:rPr>
          <w:rStyle w:val="libAlaemChar"/>
          <w:rtl/>
        </w:rPr>
        <w:t>صلى‌الله‌عليه‌وآله</w:t>
      </w:r>
      <w:r w:rsidRPr="00F12837">
        <w:rPr>
          <w:rtl/>
        </w:rPr>
        <w:t xml:space="preserve"> عليهم ويستفتحون به لِمَا يجدون من ذكره وصفاته وشمائله ومحلّ ولادته في التوراة</w:t>
      </w:r>
      <w:r>
        <w:rPr>
          <w:rtl/>
        </w:rPr>
        <w:t>،</w:t>
      </w:r>
      <w:r w:rsidRPr="00F12837">
        <w:rPr>
          <w:rtl/>
        </w:rPr>
        <w:t xml:space="preserve"> وكانوا يدعون ويتوسَّلون بحقّه للنصرة عليهم</w:t>
      </w:r>
      <w:r>
        <w:rPr>
          <w:rtl/>
        </w:rPr>
        <w:t>،</w:t>
      </w:r>
      <w:r w:rsidRPr="00F12837">
        <w:rPr>
          <w:rtl/>
        </w:rPr>
        <w:t xml:space="preserve"> حيث يقولون: (اللّهم إنّا نستنصرك بحقّ النبيِّ الأميِّ إلّا نصرتنا عليهم).</w:t>
      </w:r>
    </w:p>
    <w:p w:rsidR="00F12837" w:rsidRDefault="00F12837" w:rsidP="00F12837">
      <w:pPr>
        <w:pStyle w:val="libNormal"/>
        <w:rPr>
          <w:rtl/>
        </w:rPr>
      </w:pPr>
      <w:r w:rsidRPr="00F12837">
        <w:rPr>
          <w:rtl/>
        </w:rPr>
        <w:t>وعن ابن عباس قال: (كانت يهود خيبر تقاتل غطفان فكلّما التقوا هزمت يهود خيبر</w:t>
      </w:r>
      <w:r>
        <w:rPr>
          <w:rtl/>
        </w:rPr>
        <w:t>،</w:t>
      </w:r>
      <w:r w:rsidRPr="00F12837">
        <w:rPr>
          <w:rtl/>
        </w:rPr>
        <w:t xml:space="preserve"> فعاذت اليهود بهذا الدعاء: اللّهم إنا نسألك بحقّ محمّد النبي الأميّ الذي وعدتنا أن تخرجه لنا في آخر الزمان إلّا نصرتنا عليهم</w:t>
      </w:r>
      <w:r>
        <w:rPr>
          <w:rtl/>
        </w:rPr>
        <w:t>.</w:t>
      </w:r>
      <w:r w:rsidRPr="00F12837">
        <w:rPr>
          <w:rtl/>
        </w:rPr>
        <w:t xml:space="preserve"> قال: فكانوا إذا التقوا دعوا بهذا الدعاء فهزموا غطفان</w:t>
      </w:r>
      <w:r>
        <w:rPr>
          <w:rtl/>
        </w:rPr>
        <w:t>،</w:t>
      </w:r>
      <w:r w:rsidRPr="00F12837">
        <w:rPr>
          <w:rtl/>
        </w:rPr>
        <w:t xml:space="preserve"> فلمَّا بُعث النبي</w:t>
      </w:r>
      <w:r w:rsidR="00063F8E">
        <w:rPr>
          <w:rtl/>
        </w:rPr>
        <w:t xml:space="preserve"> </w:t>
      </w:r>
      <w:r w:rsidR="002D5BB1" w:rsidRPr="002D5BB1">
        <w:rPr>
          <w:rStyle w:val="libAlaemChar"/>
          <w:rtl/>
        </w:rPr>
        <w:t>صلى‌الله‌عليه‌وآله</w:t>
      </w:r>
      <w:r w:rsidRPr="00F12837">
        <w:rPr>
          <w:rtl/>
        </w:rPr>
        <w:t xml:space="preserve"> كفروا به</w:t>
      </w:r>
      <w:r>
        <w:rPr>
          <w:rtl/>
        </w:rPr>
        <w:t>،</w:t>
      </w:r>
      <w:r w:rsidRPr="00F12837">
        <w:rPr>
          <w:rtl/>
        </w:rPr>
        <w:t xml:space="preserve"> فأنزل اللَّه تعالى: </w:t>
      </w:r>
      <w:r w:rsidRPr="00F12837">
        <w:rPr>
          <w:rStyle w:val="libBold2Char"/>
          <w:rtl/>
        </w:rPr>
        <w:t>(</w:t>
      </w:r>
      <w:r w:rsidRPr="00F12837">
        <w:rPr>
          <w:rStyle w:val="libAieChar"/>
          <w:rFonts w:hint="cs"/>
          <w:rtl/>
        </w:rPr>
        <w:t>وَكَانُواْ مِن قَبْلُ يَسْتَفْتِحُونَ عَلَى الَّذِينَ كَفَرُواْ</w:t>
      </w:r>
      <w:r w:rsidRPr="00240632">
        <w:rPr>
          <w:rStyle w:val="libAlaemChar"/>
          <w:rFonts w:hint="cs"/>
          <w:rtl/>
        </w:rPr>
        <w:t>)</w:t>
      </w:r>
      <w:r w:rsidR="00063F8E">
        <w:rPr>
          <w:rFonts w:hint="cs"/>
          <w:rtl/>
        </w:rPr>
        <w:t xml:space="preserve"> </w:t>
      </w:r>
      <w:r w:rsidRPr="00F12837">
        <w:rPr>
          <w:rtl/>
        </w:rPr>
        <w:t xml:space="preserve">أي بك يامحمّد إلى قوله تعالى: </w:t>
      </w:r>
      <w:r w:rsidRPr="00240632">
        <w:rPr>
          <w:rStyle w:val="libAlaemChar"/>
          <w:rFonts w:hint="cs"/>
          <w:rtl/>
        </w:rPr>
        <w:t>(</w:t>
      </w:r>
      <w:r w:rsidRPr="00F12837">
        <w:rPr>
          <w:rStyle w:val="libAieChar"/>
          <w:rFonts w:hint="cs"/>
          <w:rtl/>
        </w:rPr>
        <w:t>فَلَعْنَةُ اللَّه عَلَى الْكَافِرِينَ</w:t>
      </w:r>
      <w:r w:rsidRPr="00240632">
        <w:rPr>
          <w:rStyle w:val="libAlaemChar"/>
          <w:rFonts w:hint="cs"/>
          <w:rtl/>
        </w:rPr>
        <w:t>)</w:t>
      </w:r>
      <w:r w:rsidRPr="00F12837">
        <w:rPr>
          <w:rStyle w:val="libFootnotenumChar"/>
          <w:rtl/>
        </w:rPr>
        <w:t>(3)</w:t>
      </w:r>
      <w:r w:rsidRPr="00F12837">
        <w:rPr>
          <w:rtl/>
        </w:rPr>
        <w:t>.</w:t>
      </w:r>
    </w:p>
    <w:p w:rsidR="00F12837" w:rsidRPr="00F12837" w:rsidRDefault="00F12837" w:rsidP="00F12837">
      <w:pPr>
        <w:pStyle w:val="libNormal"/>
        <w:rPr>
          <w:rStyle w:val="libAieChar"/>
          <w:rtl/>
        </w:rPr>
      </w:pPr>
      <w:r w:rsidRPr="00F12837">
        <w:rPr>
          <w:rtl/>
        </w:rPr>
        <w:t>4</w:t>
      </w:r>
      <w:r w:rsidR="00240632">
        <w:rPr>
          <w:rtl/>
        </w:rPr>
        <w:t xml:space="preserve"> - </w:t>
      </w:r>
      <w:r w:rsidRPr="00F12837">
        <w:rPr>
          <w:rtl/>
        </w:rPr>
        <w:t>قوله تعالى في اليهود والنصارى الذين آمنوا بالنبي</w:t>
      </w:r>
      <w:r w:rsidR="002D5BB1" w:rsidRPr="002D5BB1">
        <w:rPr>
          <w:rtl/>
        </w:rPr>
        <w:t xml:space="preserve"> </w:t>
      </w:r>
      <w:r w:rsidR="002D5BB1" w:rsidRPr="002D5BB1">
        <w:rPr>
          <w:rStyle w:val="libAlaemChar"/>
          <w:rtl/>
        </w:rPr>
        <w:t>صلى‌الله‌عليه‌وآله</w:t>
      </w:r>
      <w:r w:rsidRPr="00F12837">
        <w:rPr>
          <w:rtl/>
        </w:rPr>
        <w:t xml:space="preserve">: </w:t>
      </w:r>
      <w:r w:rsidRPr="00240632">
        <w:rPr>
          <w:rStyle w:val="libAlaemChar"/>
          <w:rtl/>
        </w:rPr>
        <w:t>(</w:t>
      </w:r>
      <w:r w:rsidRPr="00F12837">
        <w:rPr>
          <w:rStyle w:val="libAieChar"/>
          <w:rtl/>
        </w:rPr>
        <w:t>الَّذِينَ يَتَّبِعُونَ</w:t>
      </w:r>
    </w:p>
    <w:p w:rsidR="00F12837" w:rsidRP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الصف: 6.</w:t>
      </w:r>
    </w:p>
    <w:p w:rsidR="00F12837" w:rsidRDefault="00F12837" w:rsidP="00F12837">
      <w:pPr>
        <w:pStyle w:val="libFootnote0"/>
        <w:rPr>
          <w:rtl/>
        </w:rPr>
      </w:pPr>
      <w:r w:rsidRPr="00AD4F51">
        <w:rPr>
          <w:rtl/>
        </w:rPr>
        <w:t>(2) البقرة: 89</w:t>
      </w:r>
      <w:r>
        <w:rPr>
          <w:rtl/>
        </w:rPr>
        <w:t>.</w:t>
      </w:r>
    </w:p>
    <w:p w:rsidR="00F12837" w:rsidRDefault="00F12837" w:rsidP="00F12837">
      <w:pPr>
        <w:pStyle w:val="libFootnote0"/>
        <w:rPr>
          <w:rtl/>
        </w:rPr>
      </w:pPr>
      <w:r w:rsidRPr="00AD4F51">
        <w:rPr>
          <w:rtl/>
        </w:rPr>
        <w:t>(3) تفسير الطبري</w:t>
      </w:r>
      <w:r>
        <w:rPr>
          <w:rtl/>
        </w:rPr>
        <w:t>،</w:t>
      </w:r>
      <w:r w:rsidRPr="00AD4F51">
        <w:rPr>
          <w:rtl/>
        </w:rPr>
        <w:t xml:space="preserve"> ج1</w:t>
      </w:r>
      <w:r>
        <w:rPr>
          <w:rtl/>
        </w:rPr>
        <w:t>،</w:t>
      </w:r>
      <w:r w:rsidRPr="00AD4F51">
        <w:rPr>
          <w:rtl/>
        </w:rPr>
        <w:t xml:space="preserve"> ص324</w:t>
      </w:r>
      <w:r>
        <w:rPr>
          <w:rtl/>
        </w:rPr>
        <w:t>،</w:t>
      </w:r>
      <w:r w:rsidRPr="00AD4F51">
        <w:rPr>
          <w:rtl/>
        </w:rPr>
        <w:t xml:space="preserve"> وتفسير القرطبي</w:t>
      </w:r>
      <w:r>
        <w:rPr>
          <w:rtl/>
        </w:rPr>
        <w:t>،</w:t>
      </w:r>
      <w:r w:rsidRPr="00AD4F51">
        <w:rPr>
          <w:rtl/>
        </w:rPr>
        <w:t xml:space="preserve"> ج2</w:t>
      </w:r>
      <w:r>
        <w:rPr>
          <w:rtl/>
        </w:rPr>
        <w:t>،</w:t>
      </w:r>
      <w:r w:rsidRPr="00AD4F51">
        <w:rPr>
          <w:rtl/>
        </w:rPr>
        <w:t xml:space="preserve"> ص27.</w:t>
      </w:r>
    </w:p>
    <w:p w:rsidR="00F12837" w:rsidRDefault="00F12837" w:rsidP="00F12837">
      <w:pPr>
        <w:pStyle w:val="libNormal"/>
        <w:rPr>
          <w:rtl/>
        </w:rPr>
      </w:pPr>
      <w:r>
        <w:br w:type="page"/>
      </w:r>
    </w:p>
    <w:p w:rsidR="00F12837" w:rsidRPr="00F12837" w:rsidRDefault="00F12837" w:rsidP="00F12837">
      <w:pPr>
        <w:pStyle w:val="libNormal"/>
        <w:rPr>
          <w:rtl/>
        </w:rPr>
      </w:pPr>
      <w:r w:rsidRPr="00F12837">
        <w:rPr>
          <w:rStyle w:val="libAieChar"/>
          <w:rtl/>
        </w:rPr>
        <w:lastRenderedPageBreak/>
        <w:t>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5</w:t>
      </w:r>
      <w:r w:rsidR="00240632">
        <w:rPr>
          <w:rtl/>
        </w:rPr>
        <w:t xml:space="preserve"> - </w:t>
      </w:r>
      <w:r w:rsidRPr="00F12837">
        <w:rPr>
          <w:rtl/>
        </w:rPr>
        <w:t>قوله تعالى في معرفة أهل الكتاب بصفات وشمائل النبي</w:t>
      </w:r>
      <w:r w:rsidR="002D5BB1" w:rsidRPr="002D5BB1">
        <w:rPr>
          <w:rtl/>
        </w:rPr>
        <w:t xml:space="preserve"> </w:t>
      </w:r>
      <w:r w:rsidR="002D5BB1" w:rsidRPr="002D5BB1">
        <w:rPr>
          <w:rStyle w:val="libAlaemChar"/>
          <w:rtl/>
        </w:rPr>
        <w:t>صلى‌الله‌عليه‌وآله</w:t>
      </w:r>
      <w:r w:rsidRPr="00F12837">
        <w:rPr>
          <w:rtl/>
        </w:rPr>
        <w:t xml:space="preserve">: </w:t>
      </w:r>
      <w:r w:rsidRPr="00240632">
        <w:rPr>
          <w:rStyle w:val="libAlaemChar"/>
          <w:rtl/>
        </w:rPr>
        <w:t>(</w:t>
      </w:r>
      <w:r w:rsidRPr="00F12837">
        <w:rPr>
          <w:rStyle w:val="libAieChar"/>
          <w:rtl/>
        </w:rPr>
        <w:t xml:space="preserve">الَّذِينَ آتَيْنَاهُمُ الْكِتَابَ يَعْرِفُونَهُ كَمَا يَعْرِفُونَ أَبْنَاءَهُمْ وَإِنَّ فَرِيقًا مِنْهُمْ لَيَكْتُمُونَ الْحَقَّ وَهُمْ يَعْلَمُونَ </w:t>
      </w:r>
      <w:r w:rsidRPr="00240632">
        <w:rPr>
          <w:rStyle w:val="libAlaemChar"/>
          <w:rtl/>
        </w:rPr>
        <w:t>)</w:t>
      </w:r>
      <w:r w:rsidRPr="00F12837">
        <w:rPr>
          <w:rStyle w:val="libFootnotenumChar"/>
          <w:rtl/>
        </w:rPr>
        <w:t>(2)</w:t>
      </w:r>
      <w:r w:rsidRPr="00F12837">
        <w:rPr>
          <w:rtl/>
        </w:rPr>
        <w:t>.</w:t>
      </w:r>
    </w:p>
    <w:p w:rsidR="00F12837" w:rsidRPr="00F12837" w:rsidRDefault="00F12837" w:rsidP="00F12837">
      <w:pPr>
        <w:pStyle w:val="libNormal"/>
        <w:rPr>
          <w:rtl/>
        </w:rPr>
      </w:pPr>
      <w:r w:rsidRPr="00F12837">
        <w:rPr>
          <w:rtl/>
        </w:rPr>
        <w:t>إن هذه الأربع آيات الأخيرة صريحة في إخبار الأنبياء</w:t>
      </w:r>
      <w:r w:rsidR="002D5BB1" w:rsidRPr="002D5BB1">
        <w:rPr>
          <w:rtl/>
        </w:rPr>
        <w:t xml:space="preserve"> </w:t>
      </w:r>
      <w:r w:rsidR="002D5BB1" w:rsidRPr="002D5BB1">
        <w:rPr>
          <w:rStyle w:val="libAlaemChar"/>
          <w:rtl/>
        </w:rPr>
        <w:t>عليهم‌السلام</w:t>
      </w:r>
      <w:r w:rsidRPr="00F12837">
        <w:rPr>
          <w:rtl/>
        </w:rPr>
        <w:t xml:space="preserve"> أممهم بأحوال خاتم الأنبياء</w:t>
      </w:r>
      <w:r w:rsidR="002D5BB1" w:rsidRPr="002D5BB1">
        <w:rPr>
          <w:rtl/>
        </w:rPr>
        <w:t xml:space="preserve"> </w:t>
      </w:r>
      <w:r w:rsidR="002D5BB1" w:rsidRPr="002D5BB1">
        <w:rPr>
          <w:rStyle w:val="libAlaemChar"/>
          <w:rtl/>
        </w:rPr>
        <w:t>صلى‌الله‌عليه‌وآله</w:t>
      </w:r>
      <w:r w:rsidRPr="00F12837">
        <w:rPr>
          <w:rtl/>
        </w:rPr>
        <w:t xml:space="preserve"> وسيرته</w:t>
      </w:r>
      <w:r>
        <w:rPr>
          <w:rtl/>
        </w:rPr>
        <w:t>،</w:t>
      </w:r>
      <w:r w:rsidRPr="00F12837">
        <w:rPr>
          <w:rtl/>
        </w:rPr>
        <w:t xml:space="preserve"> وهذا يكشف عن أن اللَّه تعالى أطلع أنبياءه على سيرة النبي الأعظم وما يجري عليه من المحن والشدائد.</w:t>
      </w:r>
    </w:p>
    <w:p w:rsidR="00F12837" w:rsidRPr="00F12837" w:rsidRDefault="00F12837" w:rsidP="00F12837">
      <w:pPr>
        <w:pStyle w:val="libNormal"/>
        <w:rPr>
          <w:rtl/>
        </w:rPr>
      </w:pPr>
      <w:r w:rsidRPr="00F12837">
        <w:rPr>
          <w:rtl/>
        </w:rPr>
        <w:t>6</w:t>
      </w:r>
      <w:r w:rsidR="00240632">
        <w:rPr>
          <w:rtl/>
        </w:rPr>
        <w:t xml:space="preserve"> - </w:t>
      </w:r>
      <w:r w:rsidRPr="00F12837">
        <w:rPr>
          <w:rtl/>
        </w:rPr>
        <w:t>قوله تعالى على لسان إبراهيم في دعائه لذريّته:</w:t>
      </w:r>
    </w:p>
    <w:p w:rsidR="00F12837" w:rsidRPr="00F12837" w:rsidRDefault="00F12837" w:rsidP="00F12837">
      <w:pPr>
        <w:pStyle w:val="libNormal"/>
        <w:rPr>
          <w:rtl/>
        </w:rPr>
      </w:pPr>
      <w:r w:rsidRPr="00240632">
        <w:rPr>
          <w:rStyle w:val="libAlaemChar"/>
          <w:rtl/>
        </w:rPr>
        <w:t>(</w:t>
      </w:r>
      <w:r w:rsidRPr="00F12837">
        <w:rPr>
          <w:rStyle w:val="libAieChar"/>
          <w:rtl/>
        </w:rPr>
        <w:t>فَاجْعَلْ أَفْئِدَةً مِنَ النَّاسِ تَهْوِي إِلَيْهِمْ</w:t>
      </w:r>
      <w:r w:rsidRPr="00240632">
        <w:rPr>
          <w:rStyle w:val="libAlaemChar"/>
          <w:rtl/>
        </w:rPr>
        <w:t>)</w:t>
      </w:r>
      <w:r w:rsidRPr="00F12837">
        <w:rPr>
          <w:rStyle w:val="libFootnotenumChar"/>
          <w:rtl/>
        </w:rPr>
        <w:t>(3)</w:t>
      </w:r>
      <w:r w:rsidRPr="00F12837">
        <w:rPr>
          <w:rtl/>
        </w:rPr>
        <w:t xml:space="preserve"> فهي دالّة على أن إبراهيم كان مطّلعاً على سيرة ذرِّيَّته الطاهرة</w:t>
      </w:r>
      <w:r>
        <w:rPr>
          <w:rtl/>
        </w:rPr>
        <w:t>،</w:t>
      </w:r>
      <w:r w:rsidRPr="00F12837">
        <w:rPr>
          <w:rtl/>
        </w:rPr>
        <w:t xml:space="preserve"> ودعا اللَّه عزّ وجلَّ بمودّة الناس لهم وهويّ القلوب إليهم.</w:t>
      </w:r>
    </w:p>
    <w:p w:rsidR="00F12837" w:rsidRPr="00F12837" w:rsidRDefault="00F12837" w:rsidP="00F12837">
      <w:pPr>
        <w:pStyle w:val="libNormal"/>
        <w:rPr>
          <w:rtl/>
        </w:rPr>
      </w:pPr>
      <w:r w:rsidRPr="00F12837">
        <w:rPr>
          <w:rtl/>
        </w:rPr>
        <w:t>هذا بالنسبة إلى الآيات المباركة</w:t>
      </w:r>
      <w:r>
        <w:rPr>
          <w:rtl/>
        </w:rPr>
        <w:t>،</w:t>
      </w:r>
      <w:r w:rsidRPr="00F12837">
        <w:rPr>
          <w:rtl/>
        </w:rPr>
        <w:t xml:space="preserve"> وهي دالّة على أن الأنبياء</w:t>
      </w:r>
      <w:r w:rsidR="002D5BB1" w:rsidRPr="002D5BB1">
        <w:rPr>
          <w:rtl/>
        </w:rPr>
        <w:t xml:space="preserve"> </w:t>
      </w:r>
      <w:r w:rsidR="002D5BB1" w:rsidRPr="002D5BB1">
        <w:rPr>
          <w:rStyle w:val="libAlaemChar"/>
          <w:rtl/>
        </w:rPr>
        <w:t>عليهم‌السلام</w:t>
      </w:r>
      <w:r w:rsidRPr="00F12837">
        <w:rPr>
          <w:rtl/>
        </w:rPr>
        <w:t xml:space="preserve"> كانوا على اطّلاع بالنبي الأكرم وأهل بيته الطاهرين وما يجري عليهم من البلايا.</w:t>
      </w:r>
    </w:p>
    <w:p w:rsidR="00F12837" w:rsidRPr="00F12837" w:rsidRDefault="00F12837" w:rsidP="00F12837">
      <w:pPr>
        <w:pStyle w:val="libNormal"/>
        <w:rPr>
          <w:rtl/>
        </w:rPr>
      </w:pPr>
      <w:r w:rsidRPr="00F12837">
        <w:rPr>
          <w:rtl/>
        </w:rPr>
        <w:t>أمَّا الروايات في هذا المجال</w:t>
      </w:r>
      <w:r>
        <w:rPr>
          <w:rtl/>
        </w:rPr>
        <w:t>،</w:t>
      </w:r>
      <w:r w:rsidRPr="00F12837">
        <w:rPr>
          <w:rtl/>
        </w:rPr>
        <w:t xml:space="preserve"> فهي كثيرة جدّاً</w:t>
      </w:r>
      <w:r>
        <w:rPr>
          <w:rtl/>
        </w:rPr>
        <w:t>،</w:t>
      </w:r>
      <w:r w:rsidRPr="00F12837">
        <w:rPr>
          <w:rtl/>
        </w:rPr>
        <w:t xml:space="preserve"> نشير إلى شطر منها على سبيل الاختصار:</w:t>
      </w:r>
    </w:p>
    <w:p w:rsidR="00F12837" w:rsidRP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الأعراف: 157.</w:t>
      </w:r>
    </w:p>
    <w:p w:rsidR="00F12837" w:rsidRDefault="00F12837" w:rsidP="00F12837">
      <w:pPr>
        <w:pStyle w:val="libFootnote0"/>
        <w:rPr>
          <w:rtl/>
        </w:rPr>
      </w:pPr>
      <w:r w:rsidRPr="00AD4F51">
        <w:rPr>
          <w:rtl/>
        </w:rPr>
        <w:t>(2) البقرة: 146.</w:t>
      </w:r>
    </w:p>
    <w:p w:rsidR="00F12837" w:rsidRDefault="00F12837" w:rsidP="00F12837">
      <w:pPr>
        <w:pStyle w:val="libFootnote0"/>
        <w:rPr>
          <w:rtl/>
        </w:rPr>
      </w:pPr>
      <w:r w:rsidRPr="00AD4F51">
        <w:rPr>
          <w:rtl/>
        </w:rPr>
        <w:t>(3) إبراهيم: 37.</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1</w:t>
      </w:r>
      <w:r w:rsidR="00240632">
        <w:rPr>
          <w:rtl/>
        </w:rPr>
        <w:t xml:space="preserve"> - </w:t>
      </w:r>
      <w:r w:rsidRPr="00F12837">
        <w:rPr>
          <w:rtl/>
        </w:rPr>
        <w:t>ما أخرجه القندوزي الحنفي في الينابيع</w:t>
      </w:r>
      <w:r>
        <w:rPr>
          <w:rtl/>
        </w:rPr>
        <w:t>،</w:t>
      </w:r>
      <w:r w:rsidRPr="00F12837">
        <w:rPr>
          <w:rtl/>
        </w:rPr>
        <w:t xml:space="preserve"> عن رسول اللَّه</w:t>
      </w:r>
      <w:r w:rsidR="002D5BB1" w:rsidRPr="002D5BB1">
        <w:rPr>
          <w:rtl/>
        </w:rPr>
        <w:t xml:space="preserve"> </w:t>
      </w:r>
      <w:r w:rsidR="002D5BB1" w:rsidRPr="002D5BB1">
        <w:rPr>
          <w:rStyle w:val="libAlaemChar"/>
          <w:rtl/>
        </w:rPr>
        <w:t>صلى‌الله‌عليه‌وآله</w:t>
      </w:r>
      <w:r w:rsidRPr="00F12837">
        <w:rPr>
          <w:rtl/>
        </w:rPr>
        <w:t xml:space="preserve"> قال: (ياعباد اللَّه</w:t>
      </w:r>
      <w:r>
        <w:rPr>
          <w:rtl/>
        </w:rPr>
        <w:t>،</w:t>
      </w:r>
      <w:r w:rsidRPr="00F12837">
        <w:rPr>
          <w:rtl/>
        </w:rPr>
        <w:t xml:space="preserve"> إن آدم</w:t>
      </w:r>
      <w:r w:rsidR="002D5BB1" w:rsidRPr="002D5BB1">
        <w:rPr>
          <w:rtl/>
        </w:rPr>
        <w:t xml:space="preserve"> </w:t>
      </w:r>
      <w:r w:rsidR="002D5BB1" w:rsidRPr="002D5BB1">
        <w:rPr>
          <w:rStyle w:val="libAlaemChar"/>
          <w:rtl/>
        </w:rPr>
        <w:t>عليه‌السلام</w:t>
      </w:r>
      <w:r w:rsidRPr="00F12837">
        <w:rPr>
          <w:rtl/>
        </w:rPr>
        <w:t xml:space="preserve"> لمَّا رأى النور ساطعاً من صلبه</w:t>
      </w:r>
      <w:r>
        <w:rPr>
          <w:rtl/>
        </w:rPr>
        <w:t>،</w:t>
      </w:r>
      <w:r w:rsidRPr="00F12837">
        <w:rPr>
          <w:rtl/>
        </w:rPr>
        <w:t xml:space="preserve"> إذ كان اللَّه تعالى نقل أشباحنا من ذروة العرش إلى ظهره</w:t>
      </w:r>
      <w:r>
        <w:rPr>
          <w:rtl/>
        </w:rPr>
        <w:t>،</w:t>
      </w:r>
      <w:r w:rsidRPr="00F12837">
        <w:rPr>
          <w:rtl/>
        </w:rPr>
        <w:t xml:space="preserve"> رأى النور ولم يتبيّن الأشباح</w:t>
      </w:r>
      <w:r>
        <w:rPr>
          <w:rtl/>
        </w:rPr>
        <w:t>،</w:t>
      </w:r>
      <w:r w:rsidRPr="00F12837">
        <w:rPr>
          <w:rtl/>
        </w:rPr>
        <w:t xml:space="preserve"> فقال: ياربِّ ما هذه الأنوار؟</w:t>
      </w:r>
    </w:p>
    <w:p w:rsidR="00F12837" w:rsidRPr="00F12837" w:rsidRDefault="00F12837" w:rsidP="00F12837">
      <w:pPr>
        <w:pStyle w:val="libNormal"/>
        <w:rPr>
          <w:rtl/>
        </w:rPr>
      </w:pPr>
      <w:r w:rsidRPr="00F12837">
        <w:rPr>
          <w:rtl/>
        </w:rPr>
        <w:t>قال: أنوار أشباح نقلتهم من أشرف بقاع العرش إلى ظهرك؛ ولذلك أمرت الملائكة بالسجود لك، إذ كنت وعاءً لتلك الأشباح.</w:t>
      </w:r>
    </w:p>
    <w:p w:rsidR="00F12837" w:rsidRDefault="00F12837" w:rsidP="00F12837">
      <w:pPr>
        <w:pStyle w:val="libNormal"/>
        <w:rPr>
          <w:rtl/>
        </w:rPr>
      </w:pPr>
      <w:r w:rsidRPr="00AD4F51">
        <w:rPr>
          <w:rtl/>
        </w:rPr>
        <w:t>فقال آدم</w:t>
      </w:r>
      <w:r w:rsidR="002D5BB1" w:rsidRPr="002D5BB1">
        <w:rPr>
          <w:rtl/>
        </w:rPr>
        <w:t xml:space="preserve"> </w:t>
      </w:r>
      <w:r w:rsidR="002D5BB1" w:rsidRPr="002D5BB1">
        <w:rPr>
          <w:rStyle w:val="libAlaemChar"/>
          <w:rtl/>
        </w:rPr>
        <w:t>عليه‌السلام</w:t>
      </w:r>
      <w:r w:rsidRPr="00AD4F51">
        <w:rPr>
          <w:rtl/>
        </w:rPr>
        <w:t>: ياربِّ لو بيّنتها لي</w:t>
      </w:r>
      <w:r>
        <w:rPr>
          <w:rtl/>
        </w:rPr>
        <w:t>.</w:t>
      </w:r>
    </w:p>
    <w:p w:rsidR="00F12837" w:rsidRDefault="00F12837" w:rsidP="00F12837">
      <w:pPr>
        <w:pStyle w:val="libNormal"/>
        <w:rPr>
          <w:rtl/>
        </w:rPr>
      </w:pPr>
      <w:r w:rsidRPr="00AD4F51">
        <w:rPr>
          <w:rtl/>
        </w:rPr>
        <w:t>فقال اللَّه عزّ وجل: انظر</w:t>
      </w:r>
      <w:r w:rsidR="00240632">
        <w:rPr>
          <w:rtl/>
        </w:rPr>
        <w:t xml:space="preserve"> - </w:t>
      </w:r>
      <w:r w:rsidRPr="00AD4F51">
        <w:rPr>
          <w:rtl/>
        </w:rPr>
        <w:t>ياآدم</w:t>
      </w:r>
      <w:r w:rsidR="00240632">
        <w:rPr>
          <w:rtl/>
        </w:rPr>
        <w:t xml:space="preserve"> - </w:t>
      </w:r>
      <w:r w:rsidRPr="00AD4F51">
        <w:rPr>
          <w:rtl/>
        </w:rPr>
        <w:t>إلى ذروة العرش</w:t>
      </w:r>
      <w:r>
        <w:rPr>
          <w:rtl/>
        </w:rPr>
        <w:t>.</w:t>
      </w:r>
      <w:r w:rsidRPr="00AD4F51">
        <w:rPr>
          <w:rtl/>
        </w:rPr>
        <w:t xml:space="preserve"> فنظر آدم</w:t>
      </w:r>
      <w:r w:rsidR="002D5BB1" w:rsidRPr="002D5BB1">
        <w:rPr>
          <w:rtl/>
        </w:rPr>
        <w:t xml:space="preserve"> </w:t>
      </w:r>
      <w:r w:rsidR="002D5BB1" w:rsidRPr="002D5BB1">
        <w:rPr>
          <w:rStyle w:val="libAlaemChar"/>
          <w:rtl/>
        </w:rPr>
        <w:t>عليه‌السلام</w:t>
      </w:r>
      <w:r w:rsidRPr="00AD4F51">
        <w:rPr>
          <w:rtl/>
        </w:rPr>
        <w:t xml:space="preserve"> ووقع نور أشباحنا من ظهر آدم</w:t>
      </w:r>
      <w:r w:rsidR="002D5BB1" w:rsidRPr="002D5BB1">
        <w:rPr>
          <w:rtl/>
        </w:rPr>
        <w:t xml:space="preserve"> </w:t>
      </w:r>
      <w:r w:rsidR="002D5BB1" w:rsidRPr="002D5BB1">
        <w:rPr>
          <w:rStyle w:val="libAlaemChar"/>
          <w:rtl/>
        </w:rPr>
        <w:t>عليه‌السلام</w:t>
      </w:r>
      <w:r w:rsidRPr="00AD4F51">
        <w:rPr>
          <w:rtl/>
        </w:rPr>
        <w:t xml:space="preserve"> إلى ذروة العرش</w:t>
      </w:r>
      <w:r>
        <w:rPr>
          <w:rtl/>
        </w:rPr>
        <w:t>،</w:t>
      </w:r>
      <w:r w:rsidRPr="00AD4F51">
        <w:rPr>
          <w:rtl/>
        </w:rPr>
        <w:t xml:space="preserve"> فانطبع فيه صور أنوار أشباحنا التي في ظهره كما ينطبع وجه الإنسان في المرآة الصافية</w:t>
      </w:r>
      <w:r>
        <w:rPr>
          <w:rtl/>
        </w:rPr>
        <w:t>،</w:t>
      </w:r>
      <w:r w:rsidRPr="00AD4F51">
        <w:rPr>
          <w:rtl/>
        </w:rPr>
        <w:t xml:space="preserve"> فرأى أشباحنا</w:t>
      </w:r>
      <w:r>
        <w:rPr>
          <w:rtl/>
        </w:rPr>
        <w:t>.</w:t>
      </w:r>
    </w:p>
    <w:p w:rsidR="00F12837" w:rsidRDefault="00F12837" w:rsidP="00F12837">
      <w:pPr>
        <w:pStyle w:val="libNormal"/>
        <w:rPr>
          <w:rtl/>
        </w:rPr>
      </w:pPr>
      <w:r w:rsidRPr="00AD4F51">
        <w:rPr>
          <w:rtl/>
        </w:rPr>
        <w:t>فقال: ما هذه الأشباح ياربِّ؟</w:t>
      </w:r>
    </w:p>
    <w:p w:rsidR="00F12837" w:rsidRDefault="00F12837" w:rsidP="00F12837">
      <w:pPr>
        <w:pStyle w:val="libNormal"/>
        <w:rPr>
          <w:rtl/>
        </w:rPr>
      </w:pPr>
      <w:r w:rsidRPr="00AD4F51">
        <w:rPr>
          <w:rtl/>
        </w:rPr>
        <w:t>قال اللَّه تعالى: يا آدم</w:t>
      </w:r>
      <w:r>
        <w:rPr>
          <w:rtl/>
        </w:rPr>
        <w:t>،</w:t>
      </w:r>
      <w:r w:rsidRPr="00AD4F51">
        <w:rPr>
          <w:rtl/>
        </w:rPr>
        <w:t xml:space="preserve"> هذه الأشباح أشباح أفضل خلائقي وبريّاتي</w:t>
      </w:r>
      <w:r>
        <w:rPr>
          <w:rtl/>
        </w:rPr>
        <w:t>؛</w:t>
      </w:r>
      <w:r w:rsidRPr="00AD4F51">
        <w:rPr>
          <w:rtl/>
        </w:rPr>
        <w:t xml:space="preserve"> هذا محمّد</w:t>
      </w:r>
      <w:r w:rsidR="00240632">
        <w:rPr>
          <w:rtl/>
        </w:rPr>
        <w:t xml:space="preserve"> - </w:t>
      </w:r>
      <w:r w:rsidRPr="00AD4F51">
        <w:rPr>
          <w:rtl/>
        </w:rPr>
        <w:t>وأنا المحمود في أفعالي</w:t>
      </w:r>
      <w:r w:rsidR="00240632">
        <w:rPr>
          <w:rtl/>
        </w:rPr>
        <w:t xml:space="preserve"> - </w:t>
      </w:r>
      <w:r w:rsidRPr="00AD4F51">
        <w:rPr>
          <w:rtl/>
        </w:rPr>
        <w:t>شققت له اسماً من اسمي</w:t>
      </w:r>
      <w:r>
        <w:rPr>
          <w:rtl/>
        </w:rPr>
        <w:t>،</w:t>
      </w:r>
      <w:r w:rsidRPr="00AD4F51">
        <w:rPr>
          <w:rtl/>
        </w:rPr>
        <w:t xml:space="preserve"> وهذا علي ‏ـ وأنا العليّ العظيم</w:t>
      </w:r>
      <w:r w:rsidR="00240632">
        <w:rPr>
          <w:rtl/>
        </w:rPr>
        <w:t xml:space="preserve"> - </w:t>
      </w:r>
      <w:r w:rsidRPr="00AD4F51">
        <w:rPr>
          <w:rtl/>
        </w:rPr>
        <w:t>شققت له اسماً من اسمي</w:t>
      </w:r>
      <w:r>
        <w:rPr>
          <w:rtl/>
        </w:rPr>
        <w:t>،</w:t>
      </w:r>
      <w:r w:rsidRPr="00AD4F51">
        <w:rPr>
          <w:rtl/>
        </w:rPr>
        <w:t xml:space="preserve"> وهذه فاطمة</w:t>
      </w:r>
      <w:r w:rsidR="00240632">
        <w:rPr>
          <w:rtl/>
        </w:rPr>
        <w:t xml:space="preserve"> - </w:t>
      </w:r>
      <w:r w:rsidRPr="00AD4F51">
        <w:rPr>
          <w:rtl/>
        </w:rPr>
        <w:t>وأنا فاطر السماوات والأرض</w:t>
      </w:r>
      <w:r>
        <w:rPr>
          <w:rtl/>
        </w:rPr>
        <w:t>،</w:t>
      </w:r>
      <w:r w:rsidRPr="00AD4F51">
        <w:rPr>
          <w:rtl/>
        </w:rPr>
        <w:t xml:space="preserve"> فاطم أعدائي من رحمتي يوم فصل</w:t>
      </w:r>
    </w:p>
    <w:p w:rsidR="00F12837" w:rsidRDefault="00F12837" w:rsidP="00F12837">
      <w:pPr>
        <w:pStyle w:val="libNormal"/>
        <w:rPr>
          <w:rtl/>
        </w:rPr>
      </w:pPr>
      <w:r w:rsidRPr="00AD4F51">
        <w:rPr>
          <w:rtl/>
        </w:rPr>
        <w:t>القضاء</w:t>
      </w:r>
      <w:r>
        <w:rPr>
          <w:rtl/>
        </w:rPr>
        <w:t>،</w:t>
      </w:r>
      <w:r w:rsidRPr="00AD4F51">
        <w:rPr>
          <w:rtl/>
        </w:rPr>
        <w:t xml:space="preserve"> وفاطم أوليائي ممَّا يبيرهم ويشينهم</w:t>
      </w:r>
      <w:r w:rsidR="00240632">
        <w:rPr>
          <w:rtl/>
        </w:rPr>
        <w:t xml:space="preserve"> - </w:t>
      </w:r>
      <w:r w:rsidRPr="00AD4F51">
        <w:rPr>
          <w:rtl/>
        </w:rPr>
        <w:t>شققت لها اسماً من اسمي</w:t>
      </w:r>
      <w:r>
        <w:rPr>
          <w:rtl/>
        </w:rPr>
        <w:t>،</w:t>
      </w:r>
      <w:r w:rsidRPr="00AD4F51">
        <w:rPr>
          <w:rtl/>
        </w:rPr>
        <w:t xml:space="preserve"> وهذا الحسن وهذا الحسين</w:t>
      </w:r>
      <w:r w:rsidR="00240632">
        <w:rPr>
          <w:rtl/>
        </w:rPr>
        <w:t xml:space="preserve"> - </w:t>
      </w:r>
      <w:r w:rsidRPr="00AD4F51">
        <w:rPr>
          <w:rtl/>
        </w:rPr>
        <w:t>وأنا المحسن المجمل ومنّي الإحسان</w:t>
      </w:r>
      <w:r>
        <w:rPr>
          <w:rtl/>
        </w:rPr>
        <w:t>،</w:t>
      </w:r>
      <w:r w:rsidRPr="00AD4F51">
        <w:rPr>
          <w:rtl/>
        </w:rPr>
        <w:t xml:space="preserve"> شققت اسميهما من اسمي</w:t>
      </w:r>
      <w:r>
        <w:rPr>
          <w:rtl/>
        </w:rPr>
        <w:t>.</w:t>
      </w:r>
    </w:p>
    <w:p w:rsidR="00F12837" w:rsidRPr="00F12837" w:rsidRDefault="00F12837" w:rsidP="00F12837">
      <w:pPr>
        <w:pStyle w:val="libNormal"/>
        <w:rPr>
          <w:rtl/>
        </w:rPr>
      </w:pPr>
      <w:r w:rsidRPr="00F12837">
        <w:rPr>
          <w:rtl/>
        </w:rPr>
        <w:t>وهؤلاء خيار خلقي وكرائم بريّتي، بهم آخذ وبهم أعطي، وبهم أعاقب وبهم أثيب، فتوسَّل بهم إليّ يا آدم، وإذا دهتك داهية فاجعلهم إليّ شفعائك، فإني آليتُ</w:t>
      </w:r>
    </w:p>
    <w:p w:rsidR="00F12837" w:rsidRDefault="00F12837" w:rsidP="00F12837">
      <w:pPr>
        <w:pStyle w:val="libNormal"/>
        <w:rPr>
          <w:rtl/>
        </w:rPr>
      </w:pPr>
      <w:r>
        <w:br w:type="page"/>
      </w:r>
    </w:p>
    <w:p w:rsidR="00F12837" w:rsidRPr="00F12837" w:rsidRDefault="00F12837" w:rsidP="00F12837">
      <w:pPr>
        <w:pStyle w:val="libNormal"/>
        <w:rPr>
          <w:rtl/>
        </w:rPr>
      </w:pPr>
      <w:r w:rsidRPr="00F12837">
        <w:rPr>
          <w:rtl/>
        </w:rPr>
        <w:lastRenderedPageBreak/>
        <w:t>على نفسي قسماً حقّاً لا أُخيّب لهم آملاً ولا أردّ لهم سائل)</w:t>
      </w:r>
      <w:r w:rsidRPr="00F12837">
        <w:rPr>
          <w:rStyle w:val="libFootnotenumChar"/>
          <w:rtl/>
        </w:rPr>
        <w:t>(1)</w:t>
      </w:r>
      <w:r w:rsidRPr="00F12837">
        <w:rPr>
          <w:rtl/>
        </w:rPr>
        <w:t>.</w:t>
      </w:r>
    </w:p>
    <w:p w:rsidR="00F12837" w:rsidRPr="00F12837" w:rsidRDefault="00F12837" w:rsidP="00F12837">
      <w:pPr>
        <w:pStyle w:val="libNormal"/>
        <w:rPr>
          <w:rtl/>
        </w:rPr>
      </w:pPr>
      <w:r w:rsidRPr="00F12837">
        <w:rPr>
          <w:rtl/>
        </w:rPr>
        <w:t>فهذه الرواية صريحة في أن اللَّه تعالى أطلع خليفته ونبيّه آدم على حقائق أهل البيت</w:t>
      </w:r>
      <w:r w:rsidR="002D5BB1" w:rsidRPr="002D5BB1">
        <w:rPr>
          <w:rtl/>
        </w:rPr>
        <w:t xml:space="preserve"> </w:t>
      </w:r>
      <w:r w:rsidR="002D5BB1" w:rsidRPr="002D5BB1">
        <w:rPr>
          <w:rStyle w:val="libAlaemChar"/>
          <w:rtl/>
        </w:rPr>
        <w:t>عليهم‌السلام</w:t>
      </w:r>
      <w:r>
        <w:rPr>
          <w:rtl/>
        </w:rPr>
        <w:t>؛</w:t>
      </w:r>
      <w:r w:rsidRPr="00F12837">
        <w:rPr>
          <w:rtl/>
        </w:rPr>
        <w:t xml:space="preserve"> ليكونوا له قدوة يقتدي بهم وشفعاء يتوسَّل بهم إلى اللَّه تعالى.</w:t>
      </w:r>
    </w:p>
    <w:p w:rsidR="00F12837" w:rsidRDefault="00F12837" w:rsidP="00F12837">
      <w:pPr>
        <w:pStyle w:val="libNormal"/>
        <w:rPr>
          <w:rtl/>
        </w:rPr>
      </w:pPr>
      <w:r w:rsidRPr="00F12837">
        <w:rPr>
          <w:rtl/>
        </w:rPr>
        <w:t>2</w:t>
      </w:r>
      <w:r w:rsidR="00240632">
        <w:rPr>
          <w:rtl/>
        </w:rPr>
        <w:t xml:space="preserve"> - </w:t>
      </w:r>
      <w:r w:rsidRPr="00F12837">
        <w:rPr>
          <w:rtl/>
        </w:rPr>
        <w:t>روي: أن آدم</w:t>
      </w:r>
      <w:r w:rsidR="002D5BB1" w:rsidRPr="002D5BB1">
        <w:rPr>
          <w:rtl/>
        </w:rPr>
        <w:t xml:space="preserve"> </w:t>
      </w:r>
      <w:r w:rsidR="002D5BB1" w:rsidRPr="002D5BB1">
        <w:rPr>
          <w:rStyle w:val="libAlaemChar"/>
          <w:rtl/>
        </w:rPr>
        <w:t>عليه‌السلام</w:t>
      </w:r>
      <w:r w:rsidRPr="00F12837">
        <w:rPr>
          <w:rtl/>
        </w:rPr>
        <w:t xml:space="preserve"> لمَّا هبط إلى الأرض</w:t>
      </w:r>
      <w:r>
        <w:rPr>
          <w:rtl/>
        </w:rPr>
        <w:t>،</w:t>
      </w:r>
      <w:r w:rsidRPr="00F12837">
        <w:rPr>
          <w:rtl/>
        </w:rPr>
        <w:t xml:space="preserve"> لم يرَ حوَّاء</w:t>
      </w:r>
      <w:r>
        <w:rPr>
          <w:rtl/>
        </w:rPr>
        <w:t>،</w:t>
      </w:r>
      <w:r w:rsidRPr="00F12837">
        <w:rPr>
          <w:rtl/>
        </w:rPr>
        <w:t xml:space="preserve"> فصار يطوف الأرض في طلبها</w:t>
      </w:r>
      <w:r>
        <w:rPr>
          <w:rtl/>
        </w:rPr>
        <w:t>،</w:t>
      </w:r>
      <w:r w:rsidRPr="00F12837">
        <w:rPr>
          <w:rtl/>
        </w:rPr>
        <w:t xml:space="preserve"> فمرَّ بكربلاء فاغتمَّ وضاق صدره من غير سبب</w:t>
      </w:r>
      <w:r>
        <w:rPr>
          <w:rtl/>
        </w:rPr>
        <w:t>،</w:t>
      </w:r>
      <w:r w:rsidRPr="00F12837">
        <w:rPr>
          <w:rtl/>
        </w:rPr>
        <w:t xml:space="preserve"> وعثر في الموضع الذي قُتل فيه الحسين</w:t>
      </w:r>
      <w:r w:rsidR="002D5BB1" w:rsidRPr="002D5BB1">
        <w:rPr>
          <w:rtl/>
        </w:rPr>
        <w:t xml:space="preserve"> </w:t>
      </w:r>
      <w:r w:rsidR="002D5BB1" w:rsidRPr="002D5BB1">
        <w:rPr>
          <w:rStyle w:val="libAlaemChar"/>
          <w:rtl/>
        </w:rPr>
        <w:t>عليه‌السلام</w:t>
      </w:r>
      <w:r w:rsidRPr="00F12837">
        <w:rPr>
          <w:rtl/>
        </w:rPr>
        <w:t xml:space="preserve"> حتى سال الدمّ من رجله</w:t>
      </w:r>
      <w:r>
        <w:rPr>
          <w:rtl/>
        </w:rPr>
        <w:t>،</w:t>
      </w:r>
      <w:r w:rsidRPr="00F12837">
        <w:rPr>
          <w:rtl/>
        </w:rPr>
        <w:t xml:space="preserve"> فرفع رأسه إلى السماء وقال: إلهي هل حدث منّي ذنب آخر فعاقبتني به؟ فإني طفت جميع الأرض وما أصابني سوء مثل ما أصابني في هذه الأرض.</w:t>
      </w:r>
    </w:p>
    <w:p w:rsidR="00F12837" w:rsidRPr="00F12837" w:rsidRDefault="00F12837" w:rsidP="00F12837">
      <w:pPr>
        <w:pStyle w:val="libNormal"/>
        <w:rPr>
          <w:rtl/>
        </w:rPr>
      </w:pPr>
      <w:r w:rsidRPr="00F12837">
        <w:rPr>
          <w:rtl/>
        </w:rPr>
        <w:t>فأوحى اللَّه تعالى إليه: يا آدم ما حدث منك ذنب، ولكن يقتل في هذه الأرض ولدك الحسين ظلماً، فسال دمك موافقة لدمه</w:t>
      </w:r>
      <w:r w:rsidRPr="00F12837">
        <w:rPr>
          <w:rStyle w:val="libFootnotenumChar"/>
          <w:rtl/>
        </w:rPr>
        <w:t>(2)</w:t>
      </w:r>
      <w:r w:rsidRPr="00F12837">
        <w:rPr>
          <w:rtl/>
        </w:rPr>
        <w:t>.</w:t>
      </w:r>
    </w:p>
    <w:p w:rsidR="00F12837" w:rsidRDefault="00F12837" w:rsidP="00F12837">
      <w:pPr>
        <w:pStyle w:val="libNormal"/>
        <w:rPr>
          <w:rtl/>
        </w:rPr>
      </w:pPr>
      <w:r w:rsidRPr="00F12837">
        <w:rPr>
          <w:rtl/>
        </w:rPr>
        <w:t>3</w:t>
      </w:r>
      <w:r w:rsidR="00240632">
        <w:rPr>
          <w:rtl/>
        </w:rPr>
        <w:t xml:space="preserve"> - </w:t>
      </w:r>
      <w:r w:rsidRPr="00F12837">
        <w:rPr>
          <w:rtl/>
        </w:rPr>
        <w:t xml:space="preserve">ما أخرجه المجلسي في البحار عن صاحب الدرّ الثمين في تفسير قوله تعالى: </w:t>
      </w:r>
      <w:r w:rsidRPr="00240632">
        <w:rPr>
          <w:rStyle w:val="libAlaemChar"/>
          <w:rtl/>
        </w:rPr>
        <w:t>(</w:t>
      </w:r>
      <w:r w:rsidRPr="00F12837">
        <w:rPr>
          <w:rStyle w:val="libAieChar"/>
          <w:rtl/>
        </w:rPr>
        <w:t>فَتَلَقَّى ءادَمُ مِن رَّبِّهِ كَلِمَاتٍ</w:t>
      </w:r>
      <w:r w:rsidRPr="00240632">
        <w:rPr>
          <w:rStyle w:val="libAlaemChar"/>
          <w:rtl/>
        </w:rPr>
        <w:t>)</w:t>
      </w:r>
      <w:r w:rsidRPr="00F12837">
        <w:rPr>
          <w:rStyle w:val="libFootnotenumChar"/>
          <w:rtl/>
        </w:rPr>
        <w:t>(3)</w:t>
      </w:r>
      <w:r w:rsidRPr="00F12837">
        <w:rPr>
          <w:rtl/>
        </w:rPr>
        <w:t>: (أنه رأى ساق العرش وأسماء النبي والأئمة</w:t>
      </w:r>
      <w:r w:rsidR="002D5BB1" w:rsidRPr="002D5BB1">
        <w:rPr>
          <w:rtl/>
        </w:rPr>
        <w:t xml:space="preserve"> </w:t>
      </w:r>
      <w:r w:rsidR="002D5BB1" w:rsidRPr="002D5BB1">
        <w:rPr>
          <w:rStyle w:val="libAlaemChar"/>
          <w:rtl/>
        </w:rPr>
        <w:t>عليهم‌السلام</w:t>
      </w:r>
      <w:r>
        <w:rPr>
          <w:rtl/>
        </w:rPr>
        <w:t>،</w:t>
      </w:r>
      <w:r w:rsidRPr="00F12837">
        <w:rPr>
          <w:rtl/>
        </w:rPr>
        <w:t xml:space="preserve"> فلقّنه جبرئيل</w:t>
      </w:r>
      <w:r>
        <w:rPr>
          <w:rtl/>
        </w:rPr>
        <w:t>،</w:t>
      </w:r>
      <w:r w:rsidRPr="00F12837">
        <w:rPr>
          <w:rtl/>
        </w:rPr>
        <w:t xml:space="preserve"> قل: ياحميد بحقّ محمّد</w:t>
      </w:r>
      <w:r>
        <w:rPr>
          <w:rtl/>
        </w:rPr>
        <w:t>،</w:t>
      </w:r>
      <w:r w:rsidRPr="00F12837">
        <w:rPr>
          <w:rtl/>
        </w:rPr>
        <w:t xml:space="preserve"> ياعالي بحقّ عليّ</w:t>
      </w:r>
      <w:r>
        <w:rPr>
          <w:rtl/>
        </w:rPr>
        <w:t>،</w:t>
      </w:r>
      <w:r w:rsidRPr="00F12837">
        <w:rPr>
          <w:rtl/>
        </w:rPr>
        <w:t xml:space="preserve"> يافاطر بحقّ فاطمة</w:t>
      </w:r>
      <w:r>
        <w:rPr>
          <w:rtl/>
        </w:rPr>
        <w:t>،</w:t>
      </w:r>
      <w:r w:rsidRPr="00F12837">
        <w:rPr>
          <w:rtl/>
        </w:rPr>
        <w:t xml:space="preserve"> يامحسن بحقّ الحسن والحسين ومنك الإحسان.</w:t>
      </w:r>
    </w:p>
    <w:p w:rsidR="00F12837" w:rsidRDefault="00F12837" w:rsidP="00B578D7">
      <w:pPr>
        <w:pStyle w:val="libNormal"/>
        <w:rPr>
          <w:rtl/>
        </w:rPr>
      </w:pPr>
      <w:r w:rsidRPr="00AD4F51">
        <w:rPr>
          <w:rtl/>
        </w:rPr>
        <w:t>فلمَّا ذكر الحسين سالت دموعه وانخشع قلبه</w:t>
      </w:r>
      <w:r>
        <w:rPr>
          <w:rtl/>
        </w:rPr>
        <w:t>،</w:t>
      </w:r>
      <w:r w:rsidRPr="00AD4F51">
        <w:rPr>
          <w:rtl/>
        </w:rPr>
        <w:t xml:space="preserve"> وقال: ياأخي جبرئيل</w:t>
      </w:r>
      <w:r>
        <w:rPr>
          <w:rtl/>
        </w:rPr>
        <w:t>،</w:t>
      </w:r>
      <w:r w:rsidRPr="00AD4F51">
        <w:rPr>
          <w:rtl/>
        </w:rPr>
        <w:t xml:space="preserve"> في ذكر الخامس ينكسر قلبي وتسيل عبرتي؟ قال: جبرئيل: ولدك هذا يصاب بمصيبة تصغر عندها المصائب</w:t>
      </w:r>
      <w:r>
        <w:rPr>
          <w:rtl/>
        </w:rPr>
        <w:t>،</w:t>
      </w:r>
      <w:r w:rsidRPr="00AD4F51">
        <w:rPr>
          <w:rtl/>
        </w:rPr>
        <w:t xml:space="preserve"> فقال: ياأخي وما هي؟ قال: يقتل عطشاناً غريباً وحيداً</w:t>
      </w:r>
    </w:p>
    <w:p w:rsidR="00F12837" w:rsidRP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القندوزي الحنفي</w:t>
      </w:r>
      <w:r>
        <w:rPr>
          <w:rtl/>
        </w:rPr>
        <w:t>،</w:t>
      </w:r>
      <w:r w:rsidRPr="00AD4F51">
        <w:rPr>
          <w:rtl/>
        </w:rPr>
        <w:t xml:space="preserve"> ينابيع المودّة لذوي القربى</w:t>
      </w:r>
      <w:r>
        <w:rPr>
          <w:rtl/>
        </w:rPr>
        <w:t>،</w:t>
      </w:r>
      <w:r w:rsidRPr="00AD4F51">
        <w:rPr>
          <w:rtl/>
        </w:rPr>
        <w:t xml:space="preserve"> ج1</w:t>
      </w:r>
      <w:r>
        <w:rPr>
          <w:rtl/>
        </w:rPr>
        <w:t>،</w:t>
      </w:r>
      <w:r w:rsidRPr="00AD4F51">
        <w:rPr>
          <w:rtl/>
        </w:rPr>
        <w:t xml:space="preserve"> ص289.</w:t>
      </w:r>
    </w:p>
    <w:p w:rsidR="00F12837" w:rsidRDefault="00F12837" w:rsidP="00F12837">
      <w:pPr>
        <w:pStyle w:val="libFootnote0"/>
        <w:rPr>
          <w:rtl/>
        </w:rPr>
      </w:pPr>
      <w:r w:rsidRPr="00AD4F51">
        <w:rPr>
          <w:rtl/>
        </w:rPr>
        <w:t>(2) بحار الأنوار</w:t>
      </w:r>
      <w:r>
        <w:rPr>
          <w:rtl/>
        </w:rPr>
        <w:t>،</w:t>
      </w:r>
      <w:r w:rsidRPr="00AD4F51">
        <w:rPr>
          <w:rtl/>
        </w:rPr>
        <w:t xml:space="preserve"> ج44</w:t>
      </w:r>
      <w:r>
        <w:rPr>
          <w:rtl/>
        </w:rPr>
        <w:t>،</w:t>
      </w:r>
      <w:r w:rsidRPr="00AD4F51">
        <w:rPr>
          <w:rtl/>
        </w:rPr>
        <w:t xml:space="preserve"> ص242.</w:t>
      </w:r>
    </w:p>
    <w:p w:rsidR="00F12837" w:rsidRDefault="00F12837" w:rsidP="00F12837">
      <w:pPr>
        <w:pStyle w:val="libFootnote0"/>
        <w:rPr>
          <w:rtl/>
        </w:rPr>
      </w:pPr>
      <w:r w:rsidRPr="00AD4F51">
        <w:rPr>
          <w:rtl/>
        </w:rPr>
        <w:t>(3) البقرة: 37.</w:t>
      </w:r>
    </w:p>
    <w:p w:rsidR="00F12837" w:rsidRDefault="00F12837" w:rsidP="00F12837">
      <w:pPr>
        <w:pStyle w:val="libNormal"/>
        <w:rPr>
          <w:rtl/>
        </w:rPr>
      </w:pPr>
      <w:r>
        <w:rPr>
          <w:rtl/>
        </w:rPr>
        <w:br w:type="page"/>
      </w:r>
    </w:p>
    <w:p w:rsidR="00F12837" w:rsidRPr="00F12837" w:rsidRDefault="00F12837" w:rsidP="00F12837">
      <w:pPr>
        <w:pStyle w:val="libNormal"/>
        <w:rPr>
          <w:rtl/>
        </w:rPr>
      </w:pPr>
      <w:r w:rsidRPr="00F12837">
        <w:rPr>
          <w:rtl/>
        </w:rPr>
        <w:lastRenderedPageBreak/>
        <w:t>فريداً ليس له ناصر ولا معين)</w:t>
      </w:r>
      <w:r w:rsidRPr="00F12837">
        <w:rPr>
          <w:rStyle w:val="libFootnotenumChar"/>
          <w:rtl/>
        </w:rPr>
        <w:t>(1)</w:t>
      </w:r>
      <w:r w:rsidRPr="00F12837">
        <w:rPr>
          <w:rtl/>
        </w:rPr>
        <w:t>.</w:t>
      </w:r>
    </w:p>
    <w:p w:rsidR="00F12837" w:rsidRDefault="00F12837" w:rsidP="00F12837">
      <w:pPr>
        <w:pStyle w:val="libNormal"/>
        <w:rPr>
          <w:rtl/>
        </w:rPr>
      </w:pPr>
      <w:r w:rsidRPr="00F12837">
        <w:rPr>
          <w:rtl/>
        </w:rPr>
        <w:t>4</w:t>
      </w:r>
      <w:r w:rsidR="00240632">
        <w:rPr>
          <w:rtl/>
        </w:rPr>
        <w:t xml:space="preserve"> - </w:t>
      </w:r>
      <w:r w:rsidRPr="00F12837">
        <w:rPr>
          <w:rtl/>
        </w:rPr>
        <w:t>ما أخرجه الصدوق عن عليّ بن موسى الرضا</w:t>
      </w:r>
      <w:r w:rsidR="002D5BB1" w:rsidRPr="002D5BB1">
        <w:rPr>
          <w:rtl/>
        </w:rPr>
        <w:t xml:space="preserve"> </w:t>
      </w:r>
      <w:r w:rsidR="002D5BB1" w:rsidRPr="002D5BB1">
        <w:rPr>
          <w:rStyle w:val="libAlaemChar"/>
          <w:rtl/>
        </w:rPr>
        <w:t>عليه‌السلام</w:t>
      </w:r>
      <w:r>
        <w:rPr>
          <w:rtl/>
        </w:rPr>
        <w:t>،</w:t>
      </w:r>
      <w:r w:rsidRPr="00F12837">
        <w:rPr>
          <w:rtl/>
        </w:rPr>
        <w:t xml:space="preserve"> قال: (لمَّا أمر اللَّه تبارك وتعالى إبراهيم</w:t>
      </w:r>
      <w:r w:rsidR="002D5BB1" w:rsidRPr="002D5BB1">
        <w:rPr>
          <w:rtl/>
        </w:rPr>
        <w:t xml:space="preserve"> </w:t>
      </w:r>
      <w:r w:rsidR="002D5BB1" w:rsidRPr="002D5BB1">
        <w:rPr>
          <w:rStyle w:val="libAlaemChar"/>
          <w:rtl/>
        </w:rPr>
        <w:t>عليه‌السلام</w:t>
      </w:r>
      <w:r w:rsidRPr="00F12837">
        <w:rPr>
          <w:rtl/>
        </w:rPr>
        <w:t xml:space="preserve"> أن يذبح مكان ابنه إسماعيل الكبش الذي أنزله عليه</w:t>
      </w:r>
      <w:r>
        <w:rPr>
          <w:rtl/>
        </w:rPr>
        <w:t>،</w:t>
      </w:r>
      <w:r w:rsidRPr="00F12837">
        <w:rPr>
          <w:rtl/>
        </w:rPr>
        <w:t xml:space="preserve"> تمنّى إبراهيم</w:t>
      </w:r>
      <w:r w:rsidR="002D5BB1" w:rsidRPr="002D5BB1">
        <w:rPr>
          <w:rtl/>
        </w:rPr>
        <w:t xml:space="preserve"> </w:t>
      </w:r>
      <w:r w:rsidR="002D5BB1" w:rsidRPr="002D5BB1">
        <w:rPr>
          <w:rStyle w:val="libAlaemChar"/>
          <w:rtl/>
        </w:rPr>
        <w:t>عليه‌السلام</w:t>
      </w:r>
      <w:r w:rsidRPr="00F12837">
        <w:rPr>
          <w:rtl/>
        </w:rPr>
        <w:t xml:space="preserve"> أن يكون يذبح ابنه إسماعيل</w:t>
      </w:r>
      <w:r w:rsidR="002D5BB1" w:rsidRPr="002D5BB1">
        <w:rPr>
          <w:rtl/>
        </w:rPr>
        <w:t xml:space="preserve"> </w:t>
      </w:r>
      <w:r w:rsidR="002D5BB1" w:rsidRPr="002D5BB1">
        <w:rPr>
          <w:rStyle w:val="libAlaemChar"/>
          <w:rtl/>
        </w:rPr>
        <w:t>عليه‌السلام</w:t>
      </w:r>
      <w:r w:rsidRPr="00F12837">
        <w:rPr>
          <w:rtl/>
        </w:rPr>
        <w:t xml:space="preserve"> بيده</w:t>
      </w:r>
      <w:r>
        <w:rPr>
          <w:rtl/>
        </w:rPr>
        <w:t>،</w:t>
      </w:r>
      <w:r w:rsidRPr="00F12837">
        <w:rPr>
          <w:rtl/>
        </w:rPr>
        <w:t xml:space="preserve"> وأنه لم يؤمر بذبح الكبش مكانه</w:t>
      </w:r>
      <w:r>
        <w:rPr>
          <w:rtl/>
        </w:rPr>
        <w:t>؛</w:t>
      </w:r>
      <w:r w:rsidRPr="00F12837">
        <w:rPr>
          <w:rtl/>
        </w:rPr>
        <w:t xml:space="preserve"> ليرجع إلى قلبه ما يرجع إلى قلب الوالد الذي يذبح أعزّ ولده بيده</w:t>
      </w:r>
      <w:r>
        <w:rPr>
          <w:rtl/>
        </w:rPr>
        <w:t>،</w:t>
      </w:r>
      <w:r w:rsidRPr="00F12837">
        <w:rPr>
          <w:rtl/>
        </w:rPr>
        <w:t xml:space="preserve"> فيستحقّ بذلك أرفع درجات أهل الثواب على المصائب</w:t>
      </w:r>
      <w:r>
        <w:rPr>
          <w:rtl/>
        </w:rPr>
        <w:t>،</w:t>
      </w:r>
      <w:r w:rsidRPr="00F12837">
        <w:rPr>
          <w:rtl/>
        </w:rPr>
        <w:t xml:space="preserve"> فأوحى اللَّه عزّ وجلَّ إليه: ياإبراهيم</w:t>
      </w:r>
      <w:r>
        <w:rPr>
          <w:rtl/>
        </w:rPr>
        <w:t>،</w:t>
      </w:r>
      <w:r w:rsidRPr="00F12837">
        <w:rPr>
          <w:rtl/>
        </w:rPr>
        <w:t xml:space="preserve"> مَن أحبّ خلقي إليك؟ فقال: ياربّ ما خلقت خلقاً هو أحبّ إليّ من حبيبك محمّد</w:t>
      </w:r>
      <w:r w:rsidR="002D5BB1" w:rsidRPr="002D5BB1">
        <w:rPr>
          <w:rtl/>
        </w:rPr>
        <w:t xml:space="preserve"> </w:t>
      </w:r>
      <w:r w:rsidR="002D5BB1" w:rsidRPr="002D5BB1">
        <w:rPr>
          <w:rStyle w:val="libAlaemChar"/>
          <w:rtl/>
        </w:rPr>
        <w:t>صلى‌الله‌عليه‌وآله</w:t>
      </w:r>
      <w:r>
        <w:rPr>
          <w:rtl/>
        </w:rPr>
        <w:t>.</w:t>
      </w:r>
      <w:r w:rsidRPr="00F12837">
        <w:rPr>
          <w:rtl/>
        </w:rPr>
        <w:t xml:space="preserve"> فأوحى اللَّه عزّ وجل إليه: ياإبراهيم</w:t>
      </w:r>
      <w:r>
        <w:rPr>
          <w:rtl/>
        </w:rPr>
        <w:t>،</w:t>
      </w:r>
      <w:r w:rsidRPr="00F12837">
        <w:rPr>
          <w:rtl/>
        </w:rPr>
        <w:t xml:space="preserve"> أفهو أحبّ إليك أو نفسك؟ قال: بل هو أحبّ إليّ من نفسي. قال: فولده أحبّ إليك أو ولدك؟ قال: بل ولده. قال: فذبح ولده ظلماً على أيدي أعدائه أوجع لقلبك أو ذبح ولدك بيدك في طاعتي؟ قال: ياربّ</w:t>
      </w:r>
      <w:r>
        <w:rPr>
          <w:rtl/>
        </w:rPr>
        <w:t>،</w:t>
      </w:r>
      <w:r w:rsidRPr="00F12837">
        <w:rPr>
          <w:rtl/>
        </w:rPr>
        <w:t xml:space="preserve"> بل ذبحه على أيدي أعدائه أوجع لقلبي. قال: ياإبراهيم</w:t>
      </w:r>
      <w:r>
        <w:rPr>
          <w:rtl/>
        </w:rPr>
        <w:t>،</w:t>
      </w:r>
      <w:r w:rsidRPr="00F12837">
        <w:rPr>
          <w:rtl/>
        </w:rPr>
        <w:t xml:space="preserve"> فإن طائفة تزعم أنها من أمة محمّد</w:t>
      </w:r>
      <w:r w:rsidR="002D5BB1" w:rsidRPr="002D5BB1">
        <w:rPr>
          <w:rtl/>
        </w:rPr>
        <w:t xml:space="preserve"> </w:t>
      </w:r>
      <w:r w:rsidR="002D5BB1" w:rsidRPr="002D5BB1">
        <w:rPr>
          <w:rStyle w:val="libAlaemChar"/>
          <w:rtl/>
        </w:rPr>
        <w:t>صلى‌الله‌عليه‌وآله</w:t>
      </w:r>
      <w:r w:rsidRPr="00F12837">
        <w:rPr>
          <w:rtl/>
        </w:rPr>
        <w:t xml:space="preserve"> ستقتل الحسين</w:t>
      </w:r>
      <w:r w:rsidR="002D5BB1" w:rsidRPr="002D5BB1">
        <w:rPr>
          <w:rtl/>
        </w:rPr>
        <w:t xml:space="preserve"> </w:t>
      </w:r>
      <w:r w:rsidR="002D5BB1" w:rsidRPr="002D5BB1">
        <w:rPr>
          <w:rStyle w:val="libAlaemChar"/>
          <w:rtl/>
        </w:rPr>
        <w:t>عليه‌السلام</w:t>
      </w:r>
      <w:r w:rsidRPr="00F12837">
        <w:rPr>
          <w:rtl/>
        </w:rPr>
        <w:t xml:space="preserve"> إبنه من بعده ظلماً وعدواناً كما يذبح الكبش</w:t>
      </w:r>
      <w:r>
        <w:rPr>
          <w:rtl/>
        </w:rPr>
        <w:t>،</w:t>
      </w:r>
      <w:r w:rsidRPr="00F12837">
        <w:rPr>
          <w:rtl/>
        </w:rPr>
        <w:t xml:space="preserve"> فيستوجبون بذلك سخطي</w:t>
      </w:r>
      <w:r>
        <w:rPr>
          <w:rtl/>
        </w:rPr>
        <w:t>،</w:t>
      </w:r>
      <w:r w:rsidRPr="00F12837">
        <w:rPr>
          <w:rtl/>
        </w:rPr>
        <w:t xml:space="preserve"> فجزع إبراهيم</w:t>
      </w:r>
      <w:r w:rsidR="002D5BB1" w:rsidRPr="002D5BB1">
        <w:rPr>
          <w:rtl/>
        </w:rPr>
        <w:t xml:space="preserve"> </w:t>
      </w:r>
      <w:r w:rsidR="002D5BB1" w:rsidRPr="002D5BB1">
        <w:rPr>
          <w:rStyle w:val="libAlaemChar"/>
          <w:rtl/>
        </w:rPr>
        <w:t>عليه‌السلام</w:t>
      </w:r>
      <w:r w:rsidRPr="00F12837">
        <w:rPr>
          <w:rtl/>
        </w:rPr>
        <w:t xml:space="preserve"> لذلك وتوجّع قلبه وأقبل يبكي</w:t>
      </w:r>
      <w:r>
        <w:rPr>
          <w:rtl/>
        </w:rPr>
        <w:t>،</w:t>
      </w:r>
      <w:r w:rsidRPr="00F12837">
        <w:rPr>
          <w:rtl/>
        </w:rPr>
        <w:t xml:space="preserve"> فأوحى اللَّه عزّ وجلَّ إليه: ياإبراهيم ن قد فديت جزعك على إبنك إسماعيل لو ذبحته بيدك بجزعك على الحسين</w:t>
      </w:r>
      <w:r w:rsidR="002D5BB1" w:rsidRPr="002D5BB1">
        <w:rPr>
          <w:rtl/>
        </w:rPr>
        <w:t xml:space="preserve"> </w:t>
      </w:r>
      <w:r w:rsidR="002D5BB1" w:rsidRPr="002D5BB1">
        <w:rPr>
          <w:rStyle w:val="libAlaemChar"/>
          <w:rtl/>
        </w:rPr>
        <w:t>عليه‌السلام</w:t>
      </w:r>
      <w:r w:rsidRPr="00F12837">
        <w:rPr>
          <w:rtl/>
        </w:rPr>
        <w:t xml:space="preserve"> وقتله</w:t>
      </w:r>
      <w:r>
        <w:rPr>
          <w:rtl/>
        </w:rPr>
        <w:t>،</w:t>
      </w:r>
      <w:r w:rsidRPr="00F12837">
        <w:rPr>
          <w:rtl/>
        </w:rPr>
        <w:t xml:space="preserve"> وأوجبت لك أرفع درجات أهل الثواب على المصائب)</w:t>
      </w:r>
      <w:r w:rsidRPr="00F12837">
        <w:rPr>
          <w:rStyle w:val="libFootnotenumChar"/>
          <w:rtl/>
        </w:rPr>
        <w:t>(2)</w:t>
      </w:r>
      <w:r w:rsidRPr="00F12837">
        <w:rPr>
          <w:rtl/>
        </w:rPr>
        <w:t>.</w:t>
      </w:r>
    </w:p>
    <w:p w:rsidR="00F12837" w:rsidRDefault="00F12837" w:rsidP="00F12837">
      <w:pPr>
        <w:pStyle w:val="libNormal"/>
        <w:rPr>
          <w:rtl/>
        </w:rPr>
      </w:pPr>
      <w:r w:rsidRPr="00F12837">
        <w:rPr>
          <w:rtl/>
        </w:rPr>
        <w:t>5</w:t>
      </w:r>
      <w:r w:rsidR="00240632">
        <w:rPr>
          <w:rtl/>
        </w:rPr>
        <w:t xml:space="preserve"> - </w:t>
      </w:r>
      <w:r w:rsidRPr="00F12837">
        <w:rPr>
          <w:rtl/>
        </w:rPr>
        <w:t>ما أخرجه ابن قولويه في كامل الزيارات عن أبي عبداللَّه</w:t>
      </w:r>
      <w:r w:rsidR="002D5BB1" w:rsidRPr="002D5BB1">
        <w:rPr>
          <w:rtl/>
        </w:rPr>
        <w:t xml:space="preserve"> </w:t>
      </w:r>
      <w:r w:rsidR="002D5BB1" w:rsidRPr="002D5BB1">
        <w:rPr>
          <w:rStyle w:val="libAlaemChar"/>
          <w:rtl/>
        </w:rPr>
        <w:t>عليه‌السلام</w:t>
      </w:r>
      <w:r w:rsidRPr="00F12837">
        <w:rPr>
          <w:rtl/>
        </w:rPr>
        <w:t xml:space="preserve"> قال: (إن إسماعيل الذي قال اللَّه تعالى في كتابه: </w:t>
      </w:r>
      <w:r w:rsidRPr="00240632">
        <w:rPr>
          <w:rStyle w:val="libAlaemChar"/>
          <w:rtl/>
        </w:rPr>
        <w:t>(</w:t>
      </w:r>
      <w:r w:rsidRPr="00F12837">
        <w:rPr>
          <w:rStyle w:val="libAieChar"/>
          <w:rtl/>
        </w:rPr>
        <w:t>وَاذْكُرْ فِي الْكِتَابِ إِسْمَاعِيلَ إِنَّهُ كَانَ</w:t>
      </w:r>
    </w:p>
    <w:p w:rsidR="00F12837" w:rsidRP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بحار الأنوار</w:t>
      </w:r>
      <w:r>
        <w:rPr>
          <w:rtl/>
        </w:rPr>
        <w:t>،</w:t>
      </w:r>
      <w:r w:rsidRPr="00AD4F51">
        <w:rPr>
          <w:rtl/>
        </w:rPr>
        <w:t xml:space="preserve"> ج44</w:t>
      </w:r>
      <w:r>
        <w:rPr>
          <w:rtl/>
        </w:rPr>
        <w:t>،</w:t>
      </w:r>
      <w:r w:rsidRPr="00AD4F51">
        <w:rPr>
          <w:rtl/>
        </w:rPr>
        <w:t xml:space="preserve"> ص245.</w:t>
      </w:r>
    </w:p>
    <w:p w:rsidR="00F12837" w:rsidRDefault="00F12837" w:rsidP="00F12837">
      <w:pPr>
        <w:pStyle w:val="libFootnote0"/>
        <w:rPr>
          <w:rtl/>
        </w:rPr>
      </w:pPr>
      <w:r w:rsidRPr="00AD4F51">
        <w:rPr>
          <w:rtl/>
        </w:rPr>
        <w:t>(2) الصدوق</w:t>
      </w:r>
      <w:r>
        <w:rPr>
          <w:rtl/>
        </w:rPr>
        <w:t>،</w:t>
      </w:r>
      <w:r w:rsidRPr="00AD4F51">
        <w:rPr>
          <w:rtl/>
        </w:rPr>
        <w:t xml:space="preserve"> عيون أخبار الرضا</w:t>
      </w:r>
      <w:r w:rsidR="002D5BB1" w:rsidRPr="002D5BB1">
        <w:rPr>
          <w:rStyle w:val="libNormalChar"/>
          <w:rtl/>
        </w:rPr>
        <w:t xml:space="preserve"> </w:t>
      </w:r>
      <w:r w:rsidR="002D5BB1" w:rsidRPr="002D5BB1">
        <w:rPr>
          <w:rStyle w:val="libAlaemChar"/>
          <w:rtl/>
        </w:rPr>
        <w:t>عليه‌السلام</w:t>
      </w:r>
      <w:r>
        <w:rPr>
          <w:rtl/>
        </w:rPr>
        <w:t>،</w:t>
      </w:r>
      <w:r w:rsidRPr="00AD4F51">
        <w:rPr>
          <w:rtl/>
        </w:rPr>
        <w:t xml:space="preserve"> ج2</w:t>
      </w:r>
      <w:r>
        <w:rPr>
          <w:rtl/>
        </w:rPr>
        <w:t>،</w:t>
      </w:r>
      <w:r w:rsidRPr="00AD4F51">
        <w:rPr>
          <w:rtl/>
        </w:rPr>
        <w:t xml:space="preserve"> ص188</w:t>
      </w:r>
      <w:r>
        <w:rPr>
          <w:rtl/>
        </w:rPr>
        <w:t>،</w:t>
      </w:r>
      <w:r w:rsidRPr="00AD4F51">
        <w:rPr>
          <w:rtl/>
        </w:rPr>
        <w:t xml:space="preserve"> ب17</w:t>
      </w:r>
      <w:r>
        <w:rPr>
          <w:rtl/>
        </w:rPr>
        <w:t>،</w:t>
      </w:r>
      <w:r w:rsidRPr="00AD4F51">
        <w:rPr>
          <w:rtl/>
        </w:rPr>
        <w:t xml:space="preserve"> ح1.</w:t>
      </w:r>
    </w:p>
    <w:p w:rsidR="00F12837" w:rsidRDefault="00F12837" w:rsidP="00F12837">
      <w:pPr>
        <w:pStyle w:val="libNormal"/>
        <w:rPr>
          <w:rtl/>
        </w:rPr>
      </w:pPr>
      <w:r>
        <w:br w:type="page"/>
      </w:r>
    </w:p>
    <w:p w:rsidR="00F12837" w:rsidRDefault="00F12837" w:rsidP="00F12837">
      <w:pPr>
        <w:pStyle w:val="libNormal"/>
        <w:rPr>
          <w:rtl/>
        </w:rPr>
      </w:pPr>
      <w:r w:rsidRPr="00F12837">
        <w:rPr>
          <w:rStyle w:val="libAieChar"/>
          <w:rtl/>
        </w:rPr>
        <w:lastRenderedPageBreak/>
        <w:t>صَادِقَ الْوَعْدِ وَكَانَ رَسُولاً نَبِيًّا</w:t>
      </w:r>
      <w:r w:rsidRPr="00240632">
        <w:rPr>
          <w:rStyle w:val="libAlaemChar"/>
          <w:rtl/>
        </w:rPr>
        <w:t>)</w:t>
      </w:r>
      <w:r w:rsidRPr="00F12837">
        <w:rPr>
          <w:rStyle w:val="libFootnotenumChar"/>
          <w:rtl/>
        </w:rPr>
        <w:t>(1)</w:t>
      </w:r>
      <w:r w:rsidRPr="00F12837">
        <w:rPr>
          <w:rtl/>
        </w:rPr>
        <w:t xml:space="preserve"> لم يكن إسماعيل بن إبراهيم</w:t>
      </w:r>
      <w:r w:rsidR="002D5BB1" w:rsidRPr="002D5BB1">
        <w:rPr>
          <w:rtl/>
        </w:rPr>
        <w:t xml:space="preserve"> </w:t>
      </w:r>
      <w:r w:rsidR="002D5BB1" w:rsidRPr="002D5BB1">
        <w:rPr>
          <w:rStyle w:val="libAlaemChar"/>
          <w:rtl/>
        </w:rPr>
        <w:t>عليه‌السلام</w:t>
      </w:r>
      <w:r>
        <w:rPr>
          <w:rtl/>
        </w:rPr>
        <w:t>،</w:t>
      </w:r>
      <w:r w:rsidRPr="00F12837">
        <w:rPr>
          <w:rtl/>
        </w:rPr>
        <w:t xml:space="preserve"> بل كان نبيّاً من الأنبياء بعثه اللَّه إلى قومه</w:t>
      </w:r>
      <w:r>
        <w:rPr>
          <w:rtl/>
        </w:rPr>
        <w:t>،</w:t>
      </w:r>
      <w:r w:rsidRPr="00F12837">
        <w:rPr>
          <w:rtl/>
        </w:rPr>
        <w:t xml:space="preserve"> فأخذوه فسلخوا فروة رأسه ووجهه</w:t>
      </w:r>
      <w:r>
        <w:rPr>
          <w:rtl/>
        </w:rPr>
        <w:t>،</w:t>
      </w:r>
      <w:r w:rsidRPr="00F12837">
        <w:rPr>
          <w:rtl/>
        </w:rPr>
        <w:t xml:space="preserve"> فأتاه ملك عن اللَّه تبارك وتعالى فقال: إن اللَّه بعثني إليك فمرني بما شئت</w:t>
      </w:r>
      <w:r>
        <w:rPr>
          <w:rtl/>
        </w:rPr>
        <w:t>،</w:t>
      </w:r>
      <w:r w:rsidRPr="00F12837">
        <w:rPr>
          <w:rtl/>
        </w:rPr>
        <w:t xml:space="preserve"> فقال: لي أسوة بما يصنع</w:t>
      </w:r>
    </w:p>
    <w:p w:rsidR="00F12837" w:rsidRPr="00F12837" w:rsidRDefault="00F12837" w:rsidP="00F12837">
      <w:pPr>
        <w:pStyle w:val="libNormal"/>
        <w:rPr>
          <w:rtl/>
        </w:rPr>
      </w:pPr>
      <w:r w:rsidRPr="00F12837">
        <w:rPr>
          <w:rtl/>
        </w:rPr>
        <w:t>بالحسين</w:t>
      </w:r>
      <w:r w:rsidR="002D5BB1" w:rsidRPr="002D5BB1">
        <w:rPr>
          <w:rtl/>
        </w:rPr>
        <w:t xml:space="preserve"> </w:t>
      </w:r>
      <w:r w:rsidR="002D5BB1" w:rsidRPr="002D5BB1">
        <w:rPr>
          <w:rStyle w:val="libAlaemChar"/>
          <w:rtl/>
        </w:rPr>
        <w:t>عليه‌السلام</w:t>
      </w:r>
      <w:r w:rsidRPr="00F12837">
        <w:rPr>
          <w:rtl/>
        </w:rPr>
        <w:t>)</w:t>
      </w:r>
      <w:r w:rsidRPr="00F12837">
        <w:rPr>
          <w:rStyle w:val="libFootnotenumChar"/>
          <w:rtl/>
        </w:rPr>
        <w:t>(2)</w:t>
      </w:r>
      <w:r w:rsidRPr="00F12837">
        <w:rPr>
          <w:rtl/>
        </w:rPr>
        <w:t>.</w:t>
      </w:r>
    </w:p>
    <w:p w:rsidR="00F12837" w:rsidRDefault="00F12837" w:rsidP="00F12837">
      <w:pPr>
        <w:pStyle w:val="libNormal"/>
        <w:rPr>
          <w:rtl/>
        </w:rPr>
      </w:pPr>
      <w:r w:rsidRPr="00F12837">
        <w:rPr>
          <w:rtl/>
        </w:rPr>
        <w:t>وفي حديث آخر عنه</w:t>
      </w:r>
      <w:r w:rsidR="002D5BB1" w:rsidRPr="002D5BB1">
        <w:rPr>
          <w:rtl/>
        </w:rPr>
        <w:t xml:space="preserve"> </w:t>
      </w:r>
      <w:r w:rsidR="002D5BB1" w:rsidRPr="002D5BB1">
        <w:rPr>
          <w:rStyle w:val="libAlaemChar"/>
          <w:rtl/>
        </w:rPr>
        <w:t>عليه‌السلام</w:t>
      </w:r>
      <w:r w:rsidRPr="00F12837">
        <w:rPr>
          <w:rtl/>
        </w:rPr>
        <w:t xml:space="preserve"> قال: (ذاك إسماعيل بن حزقيل النبي</w:t>
      </w:r>
      <w:r w:rsidR="002D5BB1" w:rsidRPr="002D5BB1">
        <w:rPr>
          <w:rtl/>
        </w:rPr>
        <w:t xml:space="preserve"> </w:t>
      </w:r>
      <w:r w:rsidR="002D5BB1" w:rsidRPr="002D5BB1">
        <w:rPr>
          <w:rStyle w:val="libAlaemChar"/>
          <w:rtl/>
        </w:rPr>
        <w:t>عليه‌السلام</w:t>
      </w:r>
      <w:r>
        <w:rPr>
          <w:rtl/>
        </w:rPr>
        <w:t>،</w:t>
      </w:r>
      <w:r w:rsidRPr="00F12837">
        <w:rPr>
          <w:rtl/>
        </w:rPr>
        <w:t xml:space="preserve"> بعثه اللَّه إلى قومه فكذّبوه</w:t>
      </w:r>
      <w:r>
        <w:rPr>
          <w:rtl/>
        </w:rPr>
        <w:t>،</w:t>
      </w:r>
      <w:r w:rsidRPr="00F12837">
        <w:rPr>
          <w:rtl/>
        </w:rPr>
        <w:t xml:space="preserve"> فقتلوه وسلخوا وجهه</w:t>
      </w:r>
      <w:r>
        <w:rPr>
          <w:rtl/>
        </w:rPr>
        <w:t>،</w:t>
      </w:r>
      <w:r w:rsidRPr="00F12837">
        <w:rPr>
          <w:rtl/>
        </w:rPr>
        <w:t xml:space="preserve"> فغضب اللَّه له عليهم فوجّه إليه أسطاطائيل ملك العذاب</w:t>
      </w:r>
      <w:r>
        <w:rPr>
          <w:rtl/>
        </w:rPr>
        <w:t>،</w:t>
      </w:r>
      <w:r w:rsidRPr="00F12837">
        <w:rPr>
          <w:rtl/>
        </w:rPr>
        <w:t xml:space="preserve"> فقال له: ياإسماعيل</w:t>
      </w:r>
      <w:r>
        <w:rPr>
          <w:rtl/>
        </w:rPr>
        <w:t>،</w:t>
      </w:r>
      <w:r w:rsidRPr="00F12837">
        <w:rPr>
          <w:rtl/>
        </w:rPr>
        <w:t xml:space="preserve"> أنا أسطاطائيل ملك العذاب</w:t>
      </w:r>
      <w:r>
        <w:rPr>
          <w:rtl/>
        </w:rPr>
        <w:t>،</w:t>
      </w:r>
      <w:r w:rsidRPr="00F12837">
        <w:rPr>
          <w:rtl/>
        </w:rPr>
        <w:t xml:space="preserve"> وجّهني إليك ربّ العزّة لأعذّب قومك بأنواع العذاب إن شئت</w:t>
      </w:r>
      <w:r>
        <w:rPr>
          <w:rtl/>
        </w:rPr>
        <w:t>،</w:t>
      </w:r>
      <w:r w:rsidRPr="00F12837">
        <w:rPr>
          <w:rtl/>
        </w:rPr>
        <w:t xml:space="preserve"> فقال له إسماعيل: لا حاجة لي في ذلك</w:t>
      </w:r>
      <w:r>
        <w:rPr>
          <w:rtl/>
        </w:rPr>
        <w:t>،</w:t>
      </w:r>
      <w:r w:rsidRPr="00F12837">
        <w:rPr>
          <w:rtl/>
        </w:rPr>
        <w:t xml:space="preserve"> فأوحى اللَّه إليه فما حاجتك ياإسماعيل؟ فقال: ياربّ</w:t>
      </w:r>
      <w:r>
        <w:rPr>
          <w:rtl/>
        </w:rPr>
        <w:t>،</w:t>
      </w:r>
      <w:r w:rsidRPr="00F12837">
        <w:rPr>
          <w:rtl/>
        </w:rPr>
        <w:t xml:space="preserve"> إنك أخذت الميثاق لنفسك بالربوبية ولمحمّد</w:t>
      </w:r>
      <w:r w:rsidR="002D5BB1" w:rsidRPr="002D5BB1">
        <w:rPr>
          <w:rtl/>
        </w:rPr>
        <w:t xml:space="preserve"> </w:t>
      </w:r>
      <w:r w:rsidR="002D5BB1" w:rsidRPr="002D5BB1">
        <w:rPr>
          <w:rStyle w:val="libAlaemChar"/>
          <w:rtl/>
        </w:rPr>
        <w:t>صلى‌الله‌عليه‌وآله</w:t>
      </w:r>
      <w:r w:rsidRPr="00F12837">
        <w:rPr>
          <w:rtl/>
        </w:rPr>
        <w:t xml:space="preserve"> بالنبوّة ولأوصيائه بالولاية</w:t>
      </w:r>
      <w:r>
        <w:rPr>
          <w:rtl/>
        </w:rPr>
        <w:t>،</w:t>
      </w:r>
      <w:r w:rsidRPr="00F12837">
        <w:rPr>
          <w:rtl/>
        </w:rPr>
        <w:t xml:space="preserve"> وأخبرت خير خلقك بما تفعل أمته بالحسين بن عليّ</w:t>
      </w:r>
      <w:r w:rsidR="002D5BB1" w:rsidRPr="002D5BB1">
        <w:rPr>
          <w:rtl/>
        </w:rPr>
        <w:t xml:space="preserve"> </w:t>
      </w:r>
      <w:r w:rsidR="002D5BB1" w:rsidRPr="002D5BB1">
        <w:rPr>
          <w:rStyle w:val="libAlaemChar"/>
          <w:rtl/>
        </w:rPr>
        <w:t>عليه‌السلام</w:t>
      </w:r>
      <w:r w:rsidRPr="00F12837">
        <w:rPr>
          <w:rtl/>
        </w:rPr>
        <w:t xml:space="preserve"> من بعد نبيّها</w:t>
      </w:r>
      <w:r>
        <w:rPr>
          <w:rtl/>
        </w:rPr>
        <w:t>،</w:t>
      </w:r>
      <w:r w:rsidRPr="00F12837">
        <w:rPr>
          <w:rtl/>
        </w:rPr>
        <w:t xml:space="preserve"> وأنك وعدت الحسين</w:t>
      </w:r>
      <w:r w:rsidR="002D5BB1" w:rsidRPr="002D5BB1">
        <w:rPr>
          <w:rtl/>
        </w:rPr>
        <w:t xml:space="preserve"> </w:t>
      </w:r>
      <w:r w:rsidR="002D5BB1" w:rsidRPr="002D5BB1">
        <w:rPr>
          <w:rStyle w:val="libAlaemChar"/>
          <w:rtl/>
        </w:rPr>
        <w:t>عليه‌السلام</w:t>
      </w:r>
      <w:r w:rsidRPr="00F12837">
        <w:rPr>
          <w:rtl/>
        </w:rPr>
        <w:t xml:space="preserve"> أن تكرَّهُ إلى الدنيا حتى ينتقم بنفسه ممَّن فعل ذلك به</w:t>
      </w:r>
      <w:r>
        <w:rPr>
          <w:rtl/>
        </w:rPr>
        <w:t>،</w:t>
      </w:r>
      <w:r w:rsidRPr="00F12837">
        <w:rPr>
          <w:rtl/>
        </w:rPr>
        <w:t xml:space="preserve"> فحاجتي إليك ياربّي أن تكرّني إلى الدنيا حتّى أنتقم ممَّن فعل ذلك بي</w:t>
      </w:r>
      <w:r>
        <w:rPr>
          <w:rtl/>
        </w:rPr>
        <w:t>،</w:t>
      </w:r>
      <w:r w:rsidRPr="00F12837">
        <w:rPr>
          <w:rtl/>
        </w:rPr>
        <w:t xml:space="preserve"> كما تكرّ الحسين</w:t>
      </w:r>
      <w:r w:rsidR="00063F8E">
        <w:rPr>
          <w:rtl/>
        </w:rPr>
        <w:t xml:space="preserve"> </w:t>
      </w:r>
      <w:r w:rsidR="002D5BB1" w:rsidRPr="002D5BB1">
        <w:rPr>
          <w:rStyle w:val="libAlaemChar"/>
          <w:rtl/>
        </w:rPr>
        <w:t>عليه‌السلام</w:t>
      </w:r>
      <w:r>
        <w:rPr>
          <w:rtl/>
        </w:rPr>
        <w:t>،</w:t>
      </w:r>
      <w:r w:rsidRPr="00F12837">
        <w:rPr>
          <w:rtl/>
        </w:rPr>
        <w:t xml:space="preserve"> فوعد اللَّه إسماعيل بن حزقيل ذلك</w:t>
      </w:r>
      <w:r>
        <w:rPr>
          <w:rtl/>
        </w:rPr>
        <w:t>،</w:t>
      </w:r>
      <w:r w:rsidRPr="00F12837">
        <w:rPr>
          <w:rtl/>
        </w:rPr>
        <w:t xml:space="preserve"> فهو يكرّ مع الحسين</w:t>
      </w:r>
      <w:r w:rsidR="002D5BB1" w:rsidRPr="002D5BB1">
        <w:rPr>
          <w:rtl/>
        </w:rPr>
        <w:t xml:space="preserve"> </w:t>
      </w:r>
      <w:r w:rsidR="002D5BB1" w:rsidRPr="002D5BB1">
        <w:rPr>
          <w:rStyle w:val="libAlaemChar"/>
          <w:rtl/>
        </w:rPr>
        <w:t>عليه‌السلام</w:t>
      </w:r>
      <w:r w:rsidRPr="00F12837">
        <w:rPr>
          <w:rtl/>
        </w:rPr>
        <w:t>)</w:t>
      </w:r>
      <w:r w:rsidRPr="00F12837">
        <w:rPr>
          <w:rStyle w:val="libFootnotenumChar"/>
          <w:rtl/>
        </w:rPr>
        <w:t>(3)</w:t>
      </w:r>
      <w:r w:rsidRPr="00F12837">
        <w:rPr>
          <w:rtl/>
        </w:rPr>
        <w:t>.</w:t>
      </w:r>
    </w:p>
    <w:p w:rsidR="00F12837" w:rsidRDefault="00F12837" w:rsidP="00F12837">
      <w:pPr>
        <w:pStyle w:val="libNormal"/>
        <w:rPr>
          <w:rtl/>
        </w:rPr>
      </w:pPr>
      <w:r w:rsidRPr="00F12837">
        <w:rPr>
          <w:rtl/>
        </w:rPr>
        <w:t>6</w:t>
      </w:r>
      <w:r w:rsidR="00240632">
        <w:rPr>
          <w:rtl/>
        </w:rPr>
        <w:t xml:space="preserve"> - </w:t>
      </w:r>
      <w:r w:rsidRPr="00F12837">
        <w:rPr>
          <w:rtl/>
        </w:rPr>
        <w:t>عن سعد بن عبداللَّه القمي في سؤاله للإمام المهدي</w:t>
      </w:r>
      <w:r w:rsidR="002D5BB1" w:rsidRPr="002D5BB1">
        <w:rPr>
          <w:rtl/>
        </w:rPr>
        <w:t xml:space="preserve"> </w:t>
      </w:r>
      <w:r w:rsidR="002D5BB1" w:rsidRPr="002D5BB1">
        <w:rPr>
          <w:rStyle w:val="libAlaemChar"/>
          <w:rtl/>
        </w:rPr>
        <w:t>عليه‌السلام</w:t>
      </w:r>
      <w:r w:rsidRPr="00F12837">
        <w:rPr>
          <w:rtl/>
        </w:rPr>
        <w:t xml:space="preserve"> في محضر الإمام الحسن العسكري</w:t>
      </w:r>
      <w:r w:rsidR="002D5BB1" w:rsidRPr="002D5BB1">
        <w:rPr>
          <w:rtl/>
        </w:rPr>
        <w:t xml:space="preserve"> </w:t>
      </w:r>
      <w:r w:rsidR="002D5BB1" w:rsidRPr="002D5BB1">
        <w:rPr>
          <w:rStyle w:val="libAlaemChar"/>
          <w:rtl/>
        </w:rPr>
        <w:t>عليه‌السلام</w:t>
      </w:r>
      <w:r>
        <w:rPr>
          <w:rtl/>
        </w:rPr>
        <w:t>؛</w:t>
      </w:r>
      <w:r w:rsidRPr="00F12837">
        <w:rPr>
          <w:rtl/>
        </w:rPr>
        <w:t xml:space="preserve"> حيث قال: فاخبرني ياابن رسول اللَّه عن تأويل ( كهيعص )؟ قال</w:t>
      </w:r>
      <w:r w:rsidR="002D5BB1" w:rsidRPr="002D5BB1">
        <w:rPr>
          <w:rtl/>
        </w:rPr>
        <w:t xml:space="preserve"> </w:t>
      </w:r>
      <w:r w:rsidR="002D5BB1" w:rsidRPr="002D5BB1">
        <w:rPr>
          <w:rStyle w:val="libAlaemChar"/>
          <w:rtl/>
        </w:rPr>
        <w:t>عليه‌السلام</w:t>
      </w:r>
      <w:r w:rsidRPr="00F12837">
        <w:rPr>
          <w:rtl/>
        </w:rPr>
        <w:t>: (هذه الحروف من أنباء الغيب</w:t>
      </w:r>
      <w:r>
        <w:rPr>
          <w:rtl/>
        </w:rPr>
        <w:t>،</w:t>
      </w:r>
      <w:r w:rsidRPr="00F12837">
        <w:rPr>
          <w:rtl/>
        </w:rPr>
        <w:t xml:space="preserve"> أطْلَع اللَّه عليها عبده زكريّا</w:t>
      </w:r>
      <w:r>
        <w:rPr>
          <w:rtl/>
        </w:rPr>
        <w:t>،</w:t>
      </w:r>
      <w:r w:rsidRPr="00F12837">
        <w:rPr>
          <w:rtl/>
        </w:rPr>
        <w:t xml:space="preserve"> ثم قصّها على محمّد</w:t>
      </w:r>
      <w:r w:rsidR="00063F8E">
        <w:rPr>
          <w:rtl/>
        </w:rPr>
        <w:t xml:space="preserve"> </w:t>
      </w:r>
      <w:r w:rsidR="002D5BB1" w:rsidRPr="002D5BB1">
        <w:rPr>
          <w:rStyle w:val="libAlaemChar"/>
          <w:rtl/>
        </w:rPr>
        <w:t>صلى‌الله‌عليه‌وآله</w:t>
      </w:r>
      <w:r>
        <w:rPr>
          <w:rtl/>
        </w:rPr>
        <w:t>؛</w:t>
      </w:r>
      <w:r w:rsidRPr="00F12837">
        <w:rPr>
          <w:rtl/>
        </w:rPr>
        <w:t xml:space="preserve"> وذلك إن زكريا سأل ربّه أن يعلّمه أسماء</w:t>
      </w:r>
    </w:p>
    <w:p w:rsidR="00F12837" w:rsidRP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مريم: 54.</w:t>
      </w:r>
    </w:p>
    <w:p w:rsidR="00F12837" w:rsidRDefault="00F12837" w:rsidP="00F12837">
      <w:pPr>
        <w:pStyle w:val="libFootnote0"/>
        <w:rPr>
          <w:rtl/>
        </w:rPr>
      </w:pPr>
      <w:r w:rsidRPr="00AD4F51">
        <w:rPr>
          <w:rtl/>
        </w:rPr>
        <w:t>(2) جعفر بن محمد بن قولويه</w:t>
      </w:r>
      <w:r>
        <w:rPr>
          <w:rtl/>
        </w:rPr>
        <w:t>،</w:t>
      </w:r>
      <w:r w:rsidRPr="00AD4F51">
        <w:rPr>
          <w:rtl/>
        </w:rPr>
        <w:t xml:space="preserve"> كامل الزيارات</w:t>
      </w:r>
      <w:r>
        <w:rPr>
          <w:rtl/>
        </w:rPr>
        <w:t>،</w:t>
      </w:r>
      <w:r w:rsidRPr="00AD4F51">
        <w:rPr>
          <w:rtl/>
        </w:rPr>
        <w:t xml:space="preserve"> ص137.</w:t>
      </w:r>
    </w:p>
    <w:p w:rsidR="00F12837" w:rsidRDefault="00F12837" w:rsidP="00F12837">
      <w:pPr>
        <w:pStyle w:val="libFootnote0"/>
        <w:rPr>
          <w:rtl/>
        </w:rPr>
      </w:pPr>
      <w:r w:rsidRPr="00AD4F51">
        <w:rPr>
          <w:rtl/>
        </w:rPr>
        <w:t>(3) المصدر</w:t>
      </w:r>
      <w:r>
        <w:rPr>
          <w:rtl/>
        </w:rPr>
        <w:t>،</w:t>
      </w:r>
      <w:r w:rsidRPr="00AD4F51">
        <w:rPr>
          <w:rtl/>
        </w:rPr>
        <w:t xml:space="preserve"> ص138</w:t>
      </w:r>
      <w:r w:rsidR="00240632">
        <w:rPr>
          <w:rtl/>
        </w:rPr>
        <w:t xml:space="preserve"> - </w:t>
      </w:r>
      <w:r w:rsidRPr="00AD4F51">
        <w:rPr>
          <w:rtl/>
        </w:rPr>
        <w:t>139.</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الخمسة، فأهبط عليه جبرئيل فعلّمه إياها، فكان زكريا إذا ذكر محمّداً وعلياً وفاطمة والحسن والحسين، سرى عنه همّه، وانجلى كربه، وإذا ذكر الحسين خنقته العبرة، ووقعت عليه البهرة</w:t>
      </w:r>
      <w:r w:rsidRPr="00F12837">
        <w:rPr>
          <w:rStyle w:val="libFootnotenumChar"/>
          <w:rtl/>
        </w:rPr>
        <w:t>(1)</w:t>
      </w:r>
      <w:r w:rsidRPr="00F12837">
        <w:rPr>
          <w:rtl/>
        </w:rPr>
        <w:t>، فقال ذات يوم: ياإلهي، ما بالي إذا ذكرت أربعاً منهم تسلّيت بأسمائهم من همومي، وإذا ذكرت الحسين تدمع عيني وتثور زفرتي؟ فأنبأه اللَّه تعالى عن قصّته ( إلى أن قال: ) فلمَّا سمع ذلك زكريا لم يفارق مسجده ثلاثة أيَّام ومنع فيها الناس من الدخول عليه</w:t>
      </w:r>
      <w:r>
        <w:rPr>
          <w:rtl/>
        </w:rPr>
        <w:t>،</w:t>
      </w:r>
      <w:r w:rsidRPr="00F12837">
        <w:rPr>
          <w:rtl/>
        </w:rPr>
        <w:t xml:space="preserve"> وأقبل على البكاء والنحيب</w:t>
      </w:r>
      <w:r>
        <w:rPr>
          <w:rtl/>
        </w:rPr>
        <w:t>،</w:t>
      </w:r>
      <w:r w:rsidRPr="00F12837">
        <w:rPr>
          <w:rtl/>
        </w:rPr>
        <w:t xml:space="preserve"> وكانت ندبته: إلهي</w:t>
      </w:r>
      <w:r>
        <w:rPr>
          <w:rtl/>
        </w:rPr>
        <w:t>،</w:t>
      </w:r>
      <w:r w:rsidRPr="00F12837">
        <w:rPr>
          <w:rtl/>
        </w:rPr>
        <w:t xml:space="preserve"> أتفجع خير خلقك بولده؟ إلهي</w:t>
      </w:r>
      <w:r>
        <w:rPr>
          <w:rtl/>
        </w:rPr>
        <w:t>،</w:t>
      </w:r>
      <w:r w:rsidRPr="00F12837">
        <w:rPr>
          <w:rtl/>
        </w:rPr>
        <w:t xml:space="preserve"> أتنزل بلوى هذه الرزية بفنائه؟ إلهي</w:t>
      </w:r>
      <w:r>
        <w:rPr>
          <w:rtl/>
        </w:rPr>
        <w:t>،</w:t>
      </w:r>
      <w:r w:rsidRPr="00F12837">
        <w:rPr>
          <w:rtl/>
        </w:rPr>
        <w:t xml:space="preserve"> أتُلبس عليَّاً وفاطمة ثياب هذه المصيبة؟ إلهي</w:t>
      </w:r>
      <w:r>
        <w:rPr>
          <w:rtl/>
        </w:rPr>
        <w:t>،</w:t>
      </w:r>
      <w:r w:rsidRPr="00F12837">
        <w:rPr>
          <w:rtl/>
        </w:rPr>
        <w:t xml:space="preserve"> أتحلّ كربة هذه الفجيعة بساحتهما؟</w:t>
      </w:r>
    </w:p>
    <w:p w:rsidR="00F12837" w:rsidRPr="00F12837" w:rsidRDefault="00F12837" w:rsidP="00F12837">
      <w:pPr>
        <w:pStyle w:val="libNormal"/>
        <w:rPr>
          <w:rtl/>
        </w:rPr>
      </w:pPr>
      <w:r w:rsidRPr="00F12837">
        <w:rPr>
          <w:rtl/>
        </w:rPr>
        <w:t>ثم كان يقول: أللّهم ارزقني ولداً تقرّ به عيني على الكبر، واجعله وارثاً وصيّاً، واجعل محلّه منّي محلّ الحسين، فإذا رزقتنيه فافتنّي بحبّه ثم افجعني به كما تفجع محمّداً حبيبك بولده، فرزقه اللَّه يحيى وفجعه به)</w:t>
      </w:r>
      <w:r w:rsidRPr="00F12837">
        <w:rPr>
          <w:rStyle w:val="libFootnotenumChar"/>
          <w:rtl/>
        </w:rPr>
        <w:t>(2)</w:t>
      </w:r>
      <w:r w:rsidRPr="00F12837">
        <w:rPr>
          <w:rtl/>
        </w:rPr>
        <w:t>.</w:t>
      </w:r>
    </w:p>
    <w:p w:rsidR="00F12837" w:rsidRPr="00F12837" w:rsidRDefault="00F12837" w:rsidP="00F12837">
      <w:pPr>
        <w:pStyle w:val="libNormal"/>
        <w:rPr>
          <w:rtl/>
        </w:rPr>
      </w:pPr>
      <w:r w:rsidRPr="00F12837">
        <w:rPr>
          <w:rtl/>
        </w:rPr>
        <w:t>والروايات في هذا المجال كثيرة جدّاً</w:t>
      </w:r>
      <w:r>
        <w:rPr>
          <w:rtl/>
        </w:rPr>
        <w:t>،</w:t>
      </w:r>
      <w:r w:rsidRPr="00F12837">
        <w:rPr>
          <w:rtl/>
        </w:rPr>
        <w:t xml:space="preserve"> وهي دالّة على ما أردنا التنبيه عليه من تبعية الأنبياء لمحمّد وأهل بيته</w:t>
      </w:r>
      <w:r w:rsidR="002D5BB1" w:rsidRPr="002D5BB1">
        <w:rPr>
          <w:rtl/>
        </w:rPr>
        <w:t xml:space="preserve"> </w:t>
      </w:r>
      <w:r w:rsidR="002D5BB1" w:rsidRPr="002D5BB1">
        <w:rPr>
          <w:rStyle w:val="libAlaemChar"/>
          <w:rtl/>
        </w:rPr>
        <w:t>عليهم‌السلام</w:t>
      </w:r>
      <w:r>
        <w:rPr>
          <w:rtl/>
        </w:rPr>
        <w:t>،</w:t>
      </w:r>
      <w:r w:rsidRPr="00F12837">
        <w:rPr>
          <w:rtl/>
        </w:rPr>
        <w:t xml:space="preserve"> وكونهم قدوة لهم وواسطة في بلوغ ما وصلوا إليه من المقامات</w:t>
      </w:r>
      <w:r>
        <w:rPr>
          <w:rtl/>
        </w:rPr>
        <w:t>،</w:t>
      </w:r>
      <w:r w:rsidRPr="00F12837">
        <w:rPr>
          <w:rtl/>
        </w:rPr>
        <w:t xml:space="preserve"> وذلك عن طريق استعراض سيرتهم والحوادث التي جرت عليهم</w:t>
      </w:r>
      <w:r w:rsidR="002D5BB1" w:rsidRPr="002D5BB1">
        <w:rPr>
          <w:rtl/>
        </w:rPr>
        <w:t xml:space="preserve"> </w:t>
      </w:r>
      <w:r w:rsidR="002D5BB1" w:rsidRPr="002D5BB1">
        <w:rPr>
          <w:rStyle w:val="libAlaemChar"/>
          <w:rtl/>
        </w:rPr>
        <w:t>عليهم‌السلام</w:t>
      </w:r>
      <w:r w:rsidRPr="00F12837">
        <w:rPr>
          <w:rtl/>
        </w:rPr>
        <w:t>.</w:t>
      </w:r>
    </w:p>
    <w:p w:rsidR="00F12837" w:rsidRP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البهر: تتابع النفس وانقطاعه كما يحصل بعد الإعياء والعدو الشديد.</w:t>
      </w:r>
    </w:p>
    <w:p w:rsidR="00F12837" w:rsidRDefault="00F12837" w:rsidP="00F12837">
      <w:pPr>
        <w:pStyle w:val="libFootnote0"/>
        <w:rPr>
          <w:rtl/>
        </w:rPr>
      </w:pPr>
      <w:r w:rsidRPr="00AD4F51">
        <w:rPr>
          <w:rtl/>
        </w:rPr>
        <w:t>(2) الصدوق</w:t>
      </w:r>
      <w:r>
        <w:rPr>
          <w:rtl/>
        </w:rPr>
        <w:t>،</w:t>
      </w:r>
      <w:r w:rsidRPr="00AD4F51">
        <w:rPr>
          <w:rtl/>
        </w:rPr>
        <w:t xml:space="preserve"> كمال الدين وتمام النعمة</w:t>
      </w:r>
      <w:r>
        <w:rPr>
          <w:rtl/>
        </w:rPr>
        <w:t>،</w:t>
      </w:r>
      <w:r w:rsidRPr="00AD4F51">
        <w:rPr>
          <w:rtl/>
        </w:rPr>
        <w:t xml:space="preserve"> ص459.</w:t>
      </w:r>
    </w:p>
    <w:p w:rsidR="00F12837" w:rsidRDefault="00F12837" w:rsidP="00F12837">
      <w:pPr>
        <w:pStyle w:val="libNormal"/>
        <w:rPr>
          <w:rtl/>
        </w:rPr>
      </w:pPr>
      <w:r>
        <w:br w:type="page"/>
      </w:r>
    </w:p>
    <w:p w:rsidR="00F12837" w:rsidRPr="00F12837" w:rsidRDefault="00F12837" w:rsidP="00F12837">
      <w:pPr>
        <w:pStyle w:val="Heading2"/>
        <w:rPr>
          <w:rtl/>
        </w:rPr>
      </w:pPr>
      <w:bookmarkStart w:id="83" w:name="_Toc421607310"/>
      <w:r w:rsidRPr="00AD4F51">
        <w:rPr>
          <w:rtl/>
        </w:rPr>
        <w:lastRenderedPageBreak/>
        <w:t>آيات أخرى في اقتران أهل البيت</w:t>
      </w:r>
      <w:r w:rsidR="002D5BB1" w:rsidRPr="002D5BB1">
        <w:rPr>
          <w:rStyle w:val="libNormalChar"/>
          <w:rtl/>
        </w:rPr>
        <w:t xml:space="preserve"> </w:t>
      </w:r>
      <w:r w:rsidR="002D5BB1" w:rsidRPr="002D5BB1">
        <w:rPr>
          <w:rStyle w:val="libAlaemChar"/>
          <w:rtl/>
        </w:rPr>
        <w:t>عليهم‌السلام</w:t>
      </w:r>
      <w:r w:rsidRPr="00AD4F51">
        <w:rPr>
          <w:rtl/>
        </w:rPr>
        <w:t xml:space="preserve"> بالنبيِّ</w:t>
      </w:r>
      <w:r w:rsidR="002D5BB1" w:rsidRPr="002D5BB1">
        <w:rPr>
          <w:rStyle w:val="libNormalChar"/>
          <w:rtl/>
        </w:rPr>
        <w:t xml:space="preserve"> </w:t>
      </w:r>
      <w:r w:rsidR="002D5BB1" w:rsidRPr="002D5BB1">
        <w:rPr>
          <w:rStyle w:val="libAlaemChar"/>
          <w:rtl/>
        </w:rPr>
        <w:t>صلى‌الله‌عليه‌وآله</w:t>
      </w:r>
      <w:r w:rsidRPr="00AD4F51">
        <w:rPr>
          <w:rtl/>
        </w:rPr>
        <w:t xml:space="preserve"> في الصفات</w:t>
      </w:r>
      <w:bookmarkEnd w:id="83"/>
    </w:p>
    <w:p w:rsidR="00F12837" w:rsidRDefault="00F12837" w:rsidP="00F12837">
      <w:pPr>
        <w:pStyle w:val="libNormal"/>
        <w:rPr>
          <w:rtl/>
        </w:rPr>
      </w:pPr>
      <w:r w:rsidRPr="00F12837">
        <w:rPr>
          <w:rtl/>
        </w:rPr>
        <w:t>1</w:t>
      </w:r>
      <w:r w:rsidR="00240632">
        <w:rPr>
          <w:rtl/>
        </w:rPr>
        <w:t xml:space="preserve"> - </w:t>
      </w:r>
      <w:r w:rsidRPr="00F12837">
        <w:rPr>
          <w:rtl/>
        </w:rPr>
        <w:t xml:space="preserve">قوله تعالى: </w:t>
      </w:r>
      <w:r w:rsidRPr="00240632">
        <w:rPr>
          <w:rStyle w:val="libAlaemChar"/>
          <w:rtl/>
        </w:rPr>
        <w:t>(</w:t>
      </w:r>
      <w:r w:rsidRPr="00F12837">
        <w:rPr>
          <w:rStyle w:val="libAieChar"/>
          <w:rtl/>
        </w:rPr>
        <w:t>إِنَّمَا يُرِيدُ اللَّهُ لِيُذْهِبَ عَنْكُمُ الرِّجْسَ أَهْلَ الْبَيْتِ وَيُطَهِّرُكُمْ تَطْهِيراً</w:t>
      </w:r>
      <w:r w:rsidRPr="00240632">
        <w:rPr>
          <w:rStyle w:val="libAlaemChar"/>
          <w:rtl/>
        </w:rPr>
        <w:t>)</w:t>
      </w:r>
      <w:r w:rsidRPr="00F12837">
        <w:rPr>
          <w:rStyle w:val="libFootnotenumChar"/>
          <w:rtl/>
        </w:rPr>
        <w:t>(1)</w:t>
      </w:r>
      <w:r>
        <w:rPr>
          <w:rtl/>
        </w:rPr>
        <w:t>،</w:t>
      </w:r>
      <w:r w:rsidRPr="00F12837">
        <w:rPr>
          <w:rtl/>
        </w:rPr>
        <w:t xml:space="preserve"> حيث قرنت هذه الآية المباركة بالنبي الأكرم</w:t>
      </w:r>
      <w:r w:rsidR="002D5BB1" w:rsidRPr="002D5BB1">
        <w:rPr>
          <w:rtl/>
        </w:rPr>
        <w:t xml:space="preserve"> </w:t>
      </w:r>
      <w:r w:rsidR="002D5BB1" w:rsidRPr="002D5BB1">
        <w:rPr>
          <w:rStyle w:val="libAlaemChar"/>
          <w:rtl/>
        </w:rPr>
        <w:t>صلى‌الله‌عليه‌وآله</w:t>
      </w:r>
      <w:r w:rsidRPr="00F12837">
        <w:rPr>
          <w:rtl/>
        </w:rPr>
        <w:t xml:space="preserve"> أهل بيته</w:t>
      </w:r>
      <w:r w:rsidR="002D5BB1" w:rsidRPr="002D5BB1">
        <w:rPr>
          <w:rtl/>
        </w:rPr>
        <w:t xml:space="preserve"> </w:t>
      </w:r>
      <w:r w:rsidR="002D5BB1" w:rsidRPr="002D5BB1">
        <w:rPr>
          <w:rStyle w:val="libAlaemChar"/>
          <w:rtl/>
        </w:rPr>
        <w:t>عليهم‌السلام</w:t>
      </w:r>
      <w:r w:rsidRPr="00F12837">
        <w:rPr>
          <w:rtl/>
        </w:rPr>
        <w:t xml:space="preserve"> وجعلتهم شركاء له تابعون في الطهارة</w:t>
      </w:r>
      <w:r>
        <w:rPr>
          <w:rtl/>
        </w:rPr>
        <w:t>،</w:t>
      </w:r>
      <w:r w:rsidRPr="00F12837">
        <w:rPr>
          <w:rtl/>
        </w:rPr>
        <w:t xml:space="preserve"> وهي تعني درجة العصمة التي للرسول</w:t>
      </w:r>
      <w:r w:rsidR="002D5BB1" w:rsidRPr="002D5BB1">
        <w:rPr>
          <w:rtl/>
        </w:rPr>
        <w:t xml:space="preserve"> </w:t>
      </w:r>
      <w:r w:rsidR="002D5BB1" w:rsidRPr="002D5BB1">
        <w:rPr>
          <w:rStyle w:val="libAlaemChar"/>
          <w:rtl/>
        </w:rPr>
        <w:t>صلى‌الله‌عليه‌وآله</w:t>
      </w:r>
      <w:r>
        <w:rPr>
          <w:rtl/>
        </w:rPr>
        <w:t>،</w:t>
      </w:r>
      <w:r w:rsidRPr="00F12837">
        <w:rPr>
          <w:rtl/>
        </w:rPr>
        <w:t xml:space="preserve"> فهو</w:t>
      </w:r>
      <w:r w:rsidR="00063F8E">
        <w:rPr>
          <w:rtl/>
        </w:rPr>
        <w:t xml:space="preserve"> </w:t>
      </w:r>
      <w:r w:rsidR="002D5BB1" w:rsidRPr="002D5BB1">
        <w:rPr>
          <w:rStyle w:val="libAlaemChar"/>
          <w:rtl/>
        </w:rPr>
        <w:t>صلى‌الله‌عليه‌وآله</w:t>
      </w:r>
      <w:r w:rsidRPr="00F12837">
        <w:rPr>
          <w:rtl/>
        </w:rPr>
        <w:t xml:space="preserve"> سيّد الأنبياء ويفوق الكلّ في درجة العصمة والطهارة</w:t>
      </w:r>
      <w:r>
        <w:rPr>
          <w:rtl/>
        </w:rPr>
        <w:t>،</w:t>
      </w:r>
      <w:r w:rsidRPr="00F12837">
        <w:rPr>
          <w:rtl/>
        </w:rPr>
        <w:t xml:space="preserve"> إلّا أن سنخ عصمته</w:t>
      </w:r>
      <w:r w:rsidR="002D5BB1" w:rsidRPr="002D5BB1">
        <w:rPr>
          <w:rtl/>
        </w:rPr>
        <w:t xml:space="preserve"> </w:t>
      </w:r>
      <w:r w:rsidR="002D5BB1" w:rsidRPr="002D5BB1">
        <w:rPr>
          <w:rStyle w:val="libAlaemChar"/>
          <w:rtl/>
        </w:rPr>
        <w:t>صلى‌الله‌عليه‌وآله</w:t>
      </w:r>
      <w:r w:rsidRPr="00F12837">
        <w:rPr>
          <w:rtl/>
        </w:rPr>
        <w:t xml:space="preserve"> متقاربة ومتقارنة مع سنخ العصمة التي لأهل البيت</w:t>
      </w:r>
      <w:r w:rsidR="002D5BB1" w:rsidRPr="002D5BB1">
        <w:rPr>
          <w:rtl/>
        </w:rPr>
        <w:t xml:space="preserve"> </w:t>
      </w:r>
      <w:r w:rsidR="002D5BB1" w:rsidRPr="002D5BB1">
        <w:rPr>
          <w:rStyle w:val="libAlaemChar"/>
          <w:rtl/>
        </w:rPr>
        <w:t>عليهم‌السلام</w:t>
      </w:r>
      <w:r>
        <w:rPr>
          <w:rtl/>
        </w:rPr>
        <w:t>،</w:t>
      </w:r>
      <w:r w:rsidRPr="00F12837">
        <w:rPr>
          <w:rtl/>
        </w:rPr>
        <w:t xml:space="preserve"> ففي الوقت الذي قرن اللَّه تعالى بنبيّه</w:t>
      </w:r>
      <w:r w:rsidR="002D5BB1" w:rsidRPr="002D5BB1">
        <w:rPr>
          <w:rtl/>
        </w:rPr>
        <w:t xml:space="preserve"> </w:t>
      </w:r>
      <w:r w:rsidR="002D5BB1" w:rsidRPr="002D5BB1">
        <w:rPr>
          <w:rStyle w:val="libAlaemChar"/>
          <w:rtl/>
        </w:rPr>
        <w:t>صلى‌الله‌عليه‌وآله</w:t>
      </w:r>
      <w:r w:rsidRPr="00F12837">
        <w:rPr>
          <w:rtl/>
        </w:rPr>
        <w:t xml:space="preserve"> أهل بيته في العصمة والطهارة</w:t>
      </w:r>
      <w:r>
        <w:rPr>
          <w:rtl/>
        </w:rPr>
        <w:t>،</w:t>
      </w:r>
      <w:r w:rsidRPr="00F12837">
        <w:rPr>
          <w:rtl/>
        </w:rPr>
        <w:t xml:space="preserve"> لم يقرن أحداً من الأنبياء في نمط التطهير والعصمة الذي له</w:t>
      </w:r>
      <w:r w:rsidR="002D5BB1" w:rsidRPr="002D5BB1">
        <w:rPr>
          <w:rtl/>
        </w:rPr>
        <w:t xml:space="preserve"> </w:t>
      </w:r>
      <w:r w:rsidR="002D5BB1" w:rsidRPr="002D5BB1">
        <w:rPr>
          <w:rStyle w:val="libAlaemChar"/>
          <w:rtl/>
        </w:rPr>
        <w:t>صلى‌الله‌عليه‌وآله</w:t>
      </w:r>
      <w:r w:rsidRPr="00F12837">
        <w:rPr>
          <w:rtl/>
        </w:rPr>
        <w:t>.</w:t>
      </w:r>
    </w:p>
    <w:p w:rsidR="00F12837" w:rsidRDefault="00F12837" w:rsidP="00240632">
      <w:pPr>
        <w:pStyle w:val="libNormal"/>
        <w:rPr>
          <w:rtl/>
        </w:rPr>
      </w:pPr>
      <w:r w:rsidRPr="00F12837">
        <w:rPr>
          <w:rtl/>
        </w:rPr>
        <w:t>2</w:t>
      </w:r>
      <w:r w:rsidR="00240632">
        <w:rPr>
          <w:rtl/>
        </w:rPr>
        <w:t xml:space="preserve"> - </w:t>
      </w:r>
      <w:r w:rsidRPr="00F12837">
        <w:rPr>
          <w:rtl/>
        </w:rPr>
        <w:t xml:space="preserve">قوله تعالى: </w:t>
      </w:r>
      <w:r w:rsidRPr="00240632">
        <w:rPr>
          <w:rStyle w:val="libAlaemChar"/>
          <w:rtl/>
        </w:rPr>
        <w:t>(</w:t>
      </w:r>
      <w:r w:rsidRPr="00F12837">
        <w:rPr>
          <w:rStyle w:val="libAieChar"/>
          <w:rtl/>
        </w:rPr>
        <w:t>فَمَنْ حَاجَّكَ فِيهِ مِنْ بَعْدِ مَا جَاءَكَ مِنَ الْعِلْمِ فَقُلْ تَعَالَوْا نَدْعُ أَبْنَاءَنَا وَأَبْنَاءَكُمْ وَنِسَاءَنَا وَنِسَاءَكُمْ وَأَنْفُسَنَا وَأَنْفُسَكُمْ ثُمَّ نَبْتَهِلْ فَنَجْعَلْ لَعْنَةَ اللَّهِ عَلَى الْكَاذِبِينَ</w:t>
      </w:r>
      <w:r w:rsidRPr="00240632">
        <w:rPr>
          <w:rStyle w:val="libAlaemChar"/>
          <w:rtl/>
        </w:rPr>
        <w:t>)</w:t>
      </w:r>
      <w:r w:rsidRPr="00F12837">
        <w:rPr>
          <w:rStyle w:val="libFootnotenumChar"/>
          <w:rtl/>
        </w:rPr>
        <w:t>(2)</w:t>
      </w:r>
      <w:r>
        <w:rPr>
          <w:rtl/>
        </w:rPr>
        <w:t>،</w:t>
      </w:r>
      <w:r w:rsidRPr="00F12837">
        <w:rPr>
          <w:rtl/>
        </w:rPr>
        <w:t xml:space="preserve"> فلم يُنزَّل أحد كنفس النبي</w:t>
      </w:r>
      <w:r w:rsidR="002D5BB1" w:rsidRPr="002D5BB1">
        <w:rPr>
          <w:rtl/>
        </w:rPr>
        <w:t xml:space="preserve"> </w:t>
      </w:r>
      <w:r w:rsidR="002D5BB1" w:rsidRPr="002D5BB1">
        <w:rPr>
          <w:rStyle w:val="libAlaemChar"/>
          <w:rtl/>
        </w:rPr>
        <w:t>صلى‌الله‌عليه‌وآله</w:t>
      </w:r>
      <w:r w:rsidRPr="00F12837">
        <w:rPr>
          <w:rtl/>
        </w:rPr>
        <w:t xml:space="preserve"> إلّا عليّ</w:t>
      </w:r>
      <w:r w:rsidR="002D5BB1" w:rsidRPr="002D5BB1">
        <w:rPr>
          <w:rtl/>
        </w:rPr>
        <w:t xml:space="preserve"> </w:t>
      </w:r>
      <w:r w:rsidR="002D5BB1" w:rsidRPr="002D5BB1">
        <w:rPr>
          <w:rStyle w:val="libAlaemChar"/>
          <w:rtl/>
        </w:rPr>
        <w:t>عليه‌السلام</w:t>
      </w:r>
      <w:r>
        <w:rPr>
          <w:rtl/>
        </w:rPr>
        <w:t>،</w:t>
      </w:r>
      <w:r w:rsidRPr="00F12837">
        <w:rPr>
          <w:rtl/>
        </w:rPr>
        <w:t xml:space="preserve"> وقرن اللَّه تعالى بالنبي</w:t>
      </w:r>
      <w:r w:rsidR="002D5BB1" w:rsidRPr="002D5BB1">
        <w:rPr>
          <w:rtl/>
        </w:rPr>
        <w:t xml:space="preserve"> </w:t>
      </w:r>
      <w:r w:rsidR="002D5BB1" w:rsidRPr="002D5BB1">
        <w:rPr>
          <w:rStyle w:val="libAlaemChar"/>
          <w:rtl/>
        </w:rPr>
        <w:t>صلى‌الله‌عليه‌وآله</w:t>
      </w:r>
      <w:r w:rsidRPr="00F12837">
        <w:rPr>
          <w:rtl/>
        </w:rPr>
        <w:t xml:space="preserve"> أهل بيته</w:t>
      </w:r>
      <w:r w:rsidR="002D5BB1" w:rsidRPr="002D5BB1">
        <w:rPr>
          <w:rtl/>
        </w:rPr>
        <w:t xml:space="preserve"> </w:t>
      </w:r>
      <w:r w:rsidR="002D5BB1" w:rsidRPr="002D5BB1">
        <w:rPr>
          <w:rStyle w:val="libAlaemChar"/>
          <w:rtl/>
        </w:rPr>
        <w:t>عليهم‌السلام</w:t>
      </w:r>
      <w:r w:rsidRPr="00F12837">
        <w:rPr>
          <w:rtl/>
        </w:rPr>
        <w:t xml:space="preserve"> في الحُجِّيَّة</w:t>
      </w:r>
      <w:r>
        <w:rPr>
          <w:rtl/>
        </w:rPr>
        <w:t>،</w:t>
      </w:r>
      <w:r w:rsidRPr="00F12837">
        <w:rPr>
          <w:rtl/>
        </w:rPr>
        <w:t xml:space="preserve"> فالخمسة</w:t>
      </w:r>
      <w:r w:rsidR="002D5BB1" w:rsidRPr="002D5BB1">
        <w:rPr>
          <w:rtl/>
        </w:rPr>
        <w:t xml:space="preserve"> </w:t>
      </w:r>
      <w:r w:rsidR="002D5BB1" w:rsidRPr="002D5BB1">
        <w:rPr>
          <w:rStyle w:val="libAlaemChar"/>
          <w:rtl/>
        </w:rPr>
        <w:t>عليهم‌السلام</w:t>
      </w:r>
      <w:r w:rsidRPr="00F12837">
        <w:rPr>
          <w:rtl/>
        </w:rPr>
        <w:t xml:space="preserve"> معاً حجج على جميع الأديان السماوية والبشرية عموماً إلى يوم القيامة</w:t>
      </w:r>
      <w:r>
        <w:rPr>
          <w:rtl/>
        </w:rPr>
        <w:t>،</w:t>
      </w:r>
      <w:r w:rsidRPr="00F12837">
        <w:rPr>
          <w:rtl/>
        </w:rPr>
        <w:t xml:space="preserve"> فهم</w:t>
      </w:r>
      <w:r w:rsidR="002D5BB1" w:rsidRPr="002D5BB1">
        <w:rPr>
          <w:rtl/>
        </w:rPr>
        <w:t xml:space="preserve"> </w:t>
      </w:r>
      <w:r w:rsidR="002D5BB1" w:rsidRPr="002D5BB1">
        <w:rPr>
          <w:rStyle w:val="libAlaemChar"/>
          <w:rtl/>
        </w:rPr>
        <w:t>عليهم‌السلام</w:t>
      </w:r>
      <w:r w:rsidRPr="00F12837">
        <w:rPr>
          <w:rtl/>
        </w:rPr>
        <w:t xml:space="preserve"> شركاء النبي</w:t>
      </w:r>
      <w:r w:rsidR="002D5BB1" w:rsidRPr="002D5BB1">
        <w:rPr>
          <w:rtl/>
        </w:rPr>
        <w:t xml:space="preserve"> </w:t>
      </w:r>
      <w:r w:rsidR="002D5BB1" w:rsidRPr="002D5BB1">
        <w:rPr>
          <w:rStyle w:val="libAlaemChar"/>
          <w:rtl/>
        </w:rPr>
        <w:t>صلى‌الله‌عليه‌وآله</w:t>
      </w:r>
      <w:r w:rsidRPr="00F12837">
        <w:rPr>
          <w:rtl/>
        </w:rPr>
        <w:t xml:space="preserve"> في الرسالة</w:t>
      </w:r>
      <w:r>
        <w:rPr>
          <w:rtl/>
        </w:rPr>
        <w:t>؛</w:t>
      </w:r>
      <w:r w:rsidRPr="00F12837">
        <w:rPr>
          <w:rtl/>
        </w:rPr>
        <w:t xml:space="preserve"> لأن المباهلة نوع محالفة</w:t>
      </w:r>
      <w:r>
        <w:rPr>
          <w:rtl/>
        </w:rPr>
        <w:t>،</w:t>
      </w:r>
      <w:r w:rsidRPr="00F12837">
        <w:rPr>
          <w:rtl/>
        </w:rPr>
        <w:t xml:space="preserve"> وفي الحلف لابدّ أن يحلف الأصيل ولا وكالة في الحلف</w:t>
      </w:r>
      <w:r>
        <w:rPr>
          <w:rtl/>
        </w:rPr>
        <w:t>،</w:t>
      </w:r>
      <w:r w:rsidRPr="00F12837">
        <w:rPr>
          <w:rtl/>
        </w:rPr>
        <w:t xml:space="preserve"> وهذا يعني أنهم</w:t>
      </w:r>
      <w:r w:rsidR="002D5BB1" w:rsidRPr="002D5BB1">
        <w:rPr>
          <w:rtl/>
        </w:rPr>
        <w:t xml:space="preserve"> </w:t>
      </w:r>
      <w:r w:rsidR="002D5BB1" w:rsidRPr="002D5BB1">
        <w:rPr>
          <w:rStyle w:val="libAlaemChar"/>
          <w:rtl/>
        </w:rPr>
        <w:t>عليهم‌السلام</w:t>
      </w:r>
      <w:r w:rsidRPr="00F12837">
        <w:rPr>
          <w:rtl/>
        </w:rPr>
        <w:t xml:space="preserve"> شركاء في الرسالة أصالة</w:t>
      </w:r>
      <w:r>
        <w:rPr>
          <w:rtl/>
        </w:rPr>
        <w:t>،</w:t>
      </w:r>
      <w:r w:rsidRPr="00F12837">
        <w:rPr>
          <w:rtl/>
        </w:rPr>
        <w:t xml:space="preserve"> ولكنَّهم تابعون في ذلك للنبي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وهو سيّدهم وبشفاعته نالوا الأصالة في الحُجِّيَّة.</w:t>
      </w:r>
    </w:p>
    <w:p w:rsidR="00F12837" w:rsidRPr="00F12837" w:rsidRDefault="00F12837" w:rsidP="00F12837">
      <w:pPr>
        <w:pStyle w:val="libNormal"/>
        <w:rPr>
          <w:rtl/>
        </w:rPr>
      </w:pPr>
      <w:r w:rsidRPr="00F12837">
        <w:rPr>
          <w:rtl/>
        </w:rPr>
        <w:t>والحاصل: إن أهل البيت</w:t>
      </w:r>
      <w:r w:rsidR="002D5BB1" w:rsidRPr="002D5BB1">
        <w:rPr>
          <w:rtl/>
        </w:rPr>
        <w:t xml:space="preserve"> </w:t>
      </w:r>
      <w:r w:rsidR="002D5BB1" w:rsidRPr="002D5BB1">
        <w:rPr>
          <w:rStyle w:val="libAlaemChar"/>
          <w:rtl/>
        </w:rPr>
        <w:t>عليهم‌السلام</w:t>
      </w:r>
      <w:r w:rsidRPr="00F12837">
        <w:rPr>
          <w:rtl/>
        </w:rPr>
        <w:t xml:space="preserve"> مقرونون بسيّد الأنبياء في المقامات تبعاً له</w:t>
      </w:r>
      <w:r w:rsidR="002D5BB1" w:rsidRPr="002D5BB1">
        <w:rPr>
          <w:rtl/>
        </w:rPr>
        <w:t xml:space="preserve"> </w:t>
      </w:r>
      <w:r w:rsidR="002D5BB1" w:rsidRPr="002D5BB1">
        <w:rPr>
          <w:rStyle w:val="libAlaemChar"/>
          <w:rtl/>
        </w:rPr>
        <w:t>صلى‌الله‌عليه‌وآله</w:t>
      </w:r>
      <w:r>
        <w:rPr>
          <w:rtl/>
        </w:rPr>
        <w:t>،</w:t>
      </w:r>
      <w:r w:rsidRPr="00F12837">
        <w:rPr>
          <w:rtl/>
        </w:rPr>
        <w:t xml:space="preserve"> وهذا يعني أن الإيمان بأهل البيت والتولّي لهم من الدين الذي أخذ على</w:t>
      </w:r>
    </w:p>
    <w:p w:rsidR="00F12837" w:rsidRP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الأحزاب: 33.</w:t>
      </w:r>
    </w:p>
    <w:p w:rsidR="00F12837" w:rsidRDefault="00F12837" w:rsidP="00F12837">
      <w:pPr>
        <w:pStyle w:val="libFootnote0"/>
        <w:rPr>
          <w:rtl/>
        </w:rPr>
      </w:pPr>
      <w:r w:rsidRPr="00AD4F51">
        <w:rPr>
          <w:rtl/>
        </w:rPr>
        <w:t>(2) آل عمران: 61.</w:t>
      </w:r>
    </w:p>
    <w:p w:rsidR="00F12837" w:rsidRDefault="00F12837" w:rsidP="00F12837">
      <w:pPr>
        <w:pStyle w:val="libNormal"/>
        <w:rPr>
          <w:rtl/>
        </w:rPr>
      </w:pPr>
      <w:r>
        <w:br w:type="page"/>
      </w:r>
    </w:p>
    <w:p w:rsidR="00F12837" w:rsidRPr="00F12837" w:rsidRDefault="00F12837" w:rsidP="00F12837">
      <w:pPr>
        <w:pStyle w:val="libNormal"/>
        <w:rPr>
          <w:rtl/>
        </w:rPr>
      </w:pPr>
      <w:r w:rsidRPr="00F12837">
        <w:rPr>
          <w:rtl/>
        </w:rPr>
        <w:lastRenderedPageBreak/>
        <w:t>الأنبياء الإيمان به ونصرته لأجل نيل المقامات العالية عند اللَّه تعالى.</w:t>
      </w:r>
    </w:p>
    <w:p w:rsidR="00F12837" w:rsidRPr="00F12837" w:rsidRDefault="00F12837" w:rsidP="00F12837">
      <w:pPr>
        <w:pStyle w:val="libNormal"/>
        <w:rPr>
          <w:rtl/>
        </w:rPr>
      </w:pPr>
      <w:r w:rsidRPr="00F12837">
        <w:rPr>
          <w:rtl/>
        </w:rPr>
        <w:t>هذا تمام الكلام في الدليل السابع على عموم شرطية التوسّل بالنبي</w:t>
      </w:r>
      <w:r w:rsidR="002D5BB1" w:rsidRPr="002D5BB1">
        <w:rPr>
          <w:rtl/>
        </w:rPr>
        <w:t xml:space="preserve"> </w:t>
      </w:r>
      <w:r w:rsidR="002D5BB1" w:rsidRPr="002D5BB1">
        <w:rPr>
          <w:rStyle w:val="libAlaemChar"/>
          <w:rtl/>
        </w:rPr>
        <w:t>صلى‌الله‌عليه‌وآله</w:t>
      </w:r>
      <w:r w:rsidRPr="00F12837">
        <w:rPr>
          <w:rtl/>
        </w:rPr>
        <w:t xml:space="preserve"> وأهل بيته</w:t>
      </w:r>
      <w:r w:rsidR="002D5BB1" w:rsidRPr="002D5BB1">
        <w:rPr>
          <w:rtl/>
        </w:rPr>
        <w:t xml:space="preserve"> </w:t>
      </w:r>
      <w:r w:rsidR="002D5BB1" w:rsidRPr="002D5BB1">
        <w:rPr>
          <w:rStyle w:val="libAlaemChar"/>
          <w:rtl/>
        </w:rPr>
        <w:t>عليهم‌السلام</w:t>
      </w:r>
      <w:r w:rsidRPr="00F12837">
        <w:rPr>
          <w:rtl/>
        </w:rPr>
        <w:t xml:space="preserve"> لصحّة الإيمان وللتوبة وسائر العبادات ولنيل مقامات القرب.</w:t>
      </w:r>
    </w:p>
    <w:p w:rsidR="00F12837" w:rsidRPr="00F12837" w:rsidRDefault="00F12837" w:rsidP="0077458E">
      <w:pPr>
        <w:pStyle w:val="Heading2"/>
        <w:rPr>
          <w:rtl/>
        </w:rPr>
      </w:pPr>
      <w:bookmarkStart w:id="84" w:name="_Toc421607311"/>
      <w:r w:rsidRPr="0077458E">
        <w:rPr>
          <w:rtl/>
        </w:rPr>
        <w:t xml:space="preserve">الدليل الثامن: قوله تعالى: </w:t>
      </w:r>
      <w:r w:rsidRPr="0077458E">
        <w:rPr>
          <w:rStyle w:val="libAlaemHeading2Char"/>
          <w:rtl/>
        </w:rPr>
        <w:t>(</w:t>
      </w:r>
      <w:r w:rsidRPr="00F12837">
        <w:rPr>
          <w:rStyle w:val="libAieChar"/>
          <w:rtl/>
        </w:rPr>
        <w:t>فَاجْعَلْ أَفْئِدَةً مِنَ النَّاسِ تَهْوِي إِلَيْهِمْ</w:t>
      </w:r>
      <w:r w:rsidRPr="0077458E">
        <w:rPr>
          <w:rStyle w:val="libAlaemHeading2Char"/>
          <w:rtl/>
        </w:rPr>
        <w:t>)</w:t>
      </w:r>
      <w:r w:rsidRPr="00F12837">
        <w:rPr>
          <w:rStyle w:val="libFootnotenumChar"/>
          <w:rtl/>
        </w:rPr>
        <w:t>(1)</w:t>
      </w:r>
      <w:r w:rsidRPr="0077458E">
        <w:rPr>
          <w:rtl/>
        </w:rPr>
        <w:t>.</w:t>
      </w:r>
      <w:bookmarkEnd w:id="84"/>
    </w:p>
    <w:p w:rsidR="00F12837" w:rsidRPr="00F12837" w:rsidRDefault="00F12837" w:rsidP="00F12837">
      <w:pPr>
        <w:pStyle w:val="libNormal"/>
        <w:rPr>
          <w:rtl/>
        </w:rPr>
      </w:pPr>
      <w:r w:rsidRPr="00F12837">
        <w:rPr>
          <w:rtl/>
        </w:rPr>
        <w:t>تقدّم أن هذه الآية المباركة دالّة على مبدأ التوسّل</w:t>
      </w:r>
      <w:r>
        <w:rPr>
          <w:rtl/>
        </w:rPr>
        <w:t>،</w:t>
      </w:r>
      <w:r w:rsidRPr="00F12837">
        <w:rPr>
          <w:rtl/>
        </w:rPr>
        <w:t xml:space="preserve"> ونشير هنا أيضاً إلى أنها دالّة على عموم شرطية التوسّل في التوجّه إلى الحضرة الإلهية</w:t>
      </w:r>
      <w:r>
        <w:rPr>
          <w:rtl/>
        </w:rPr>
        <w:t>،</w:t>
      </w:r>
      <w:r w:rsidRPr="00F12837">
        <w:rPr>
          <w:rtl/>
        </w:rPr>
        <w:t xml:space="preserve"> فلابدّ من التوسّل بالذريّة والتوجّه بهم وصلتهم والمجي‏ء إليهم</w:t>
      </w:r>
      <w:r>
        <w:rPr>
          <w:rtl/>
        </w:rPr>
        <w:t>،</w:t>
      </w:r>
      <w:r w:rsidRPr="00F12837">
        <w:rPr>
          <w:rtl/>
        </w:rPr>
        <w:t xml:space="preserve"> وسبق كذلك أن التوجّه نوع دعاء</w:t>
      </w:r>
      <w:r>
        <w:rPr>
          <w:rtl/>
        </w:rPr>
        <w:t>،</w:t>
      </w:r>
      <w:r w:rsidRPr="00F12837">
        <w:rPr>
          <w:rtl/>
        </w:rPr>
        <w:t xml:space="preserve"> وهو لا يرتفع ولا تفتّح له أبواب السماء إلّا بالتوسل بالنبيِّ</w:t>
      </w:r>
      <w:r w:rsidR="002D5BB1" w:rsidRPr="002D5BB1">
        <w:rPr>
          <w:rtl/>
        </w:rPr>
        <w:t xml:space="preserve"> </w:t>
      </w:r>
      <w:r w:rsidR="002D5BB1" w:rsidRPr="002D5BB1">
        <w:rPr>
          <w:rStyle w:val="libAlaemChar"/>
          <w:rtl/>
        </w:rPr>
        <w:t>صلى‌الله‌عليه‌وآله</w:t>
      </w:r>
      <w:r w:rsidRPr="00F12837">
        <w:rPr>
          <w:rtl/>
        </w:rPr>
        <w:t xml:space="preserve"> وأهل بيته</w:t>
      </w:r>
      <w:r w:rsidR="002D5BB1" w:rsidRPr="002D5BB1">
        <w:rPr>
          <w:rtl/>
        </w:rPr>
        <w:t xml:space="preserve"> </w:t>
      </w:r>
      <w:r w:rsidR="002D5BB1" w:rsidRPr="002D5BB1">
        <w:rPr>
          <w:rStyle w:val="libAlaemChar"/>
          <w:rtl/>
        </w:rPr>
        <w:t>عليهم‌السلام</w:t>
      </w:r>
      <w:r w:rsidRPr="00F12837">
        <w:rPr>
          <w:rtl/>
        </w:rPr>
        <w:t xml:space="preserve"> وهويّ القلوب إليهم.</w:t>
      </w:r>
    </w:p>
    <w:p w:rsidR="00F12837" w:rsidRDefault="00F12837" w:rsidP="00F12837">
      <w:pPr>
        <w:pStyle w:val="libNormal"/>
        <w:rPr>
          <w:rtl/>
        </w:rPr>
      </w:pPr>
      <w:r w:rsidRPr="00F12837">
        <w:rPr>
          <w:rtl/>
        </w:rPr>
        <w:t>ولذا كانت مودّة أهل البيت</w:t>
      </w:r>
      <w:r w:rsidR="002D5BB1" w:rsidRPr="002D5BB1">
        <w:rPr>
          <w:rtl/>
        </w:rPr>
        <w:t xml:space="preserve"> </w:t>
      </w:r>
      <w:r w:rsidR="002D5BB1" w:rsidRPr="002D5BB1">
        <w:rPr>
          <w:rStyle w:val="libAlaemChar"/>
          <w:rtl/>
        </w:rPr>
        <w:t>عليهم‌السلام</w:t>
      </w:r>
      <w:r w:rsidRPr="00F12837">
        <w:rPr>
          <w:rtl/>
        </w:rPr>
        <w:t xml:space="preserve"> أجر الرسالة الخاتمة كما في قوله تعالى: </w:t>
      </w:r>
      <w:r w:rsidRPr="00240632">
        <w:rPr>
          <w:rStyle w:val="libAlaemChar"/>
          <w:rtl/>
        </w:rPr>
        <w:t>(</w:t>
      </w:r>
      <w:r w:rsidRPr="00F12837">
        <w:rPr>
          <w:rStyle w:val="libAieChar"/>
          <w:rtl/>
        </w:rPr>
        <w:t>قُلْ لَا أَسْئَلُكُمْ عَلَيْهِ أَجْرًا إِلَّا الْمَوَدَّةَ فِي الْقُرْبَى</w:t>
      </w:r>
      <w:r w:rsidRPr="00240632">
        <w:rPr>
          <w:rStyle w:val="libAlaemChar"/>
          <w:rtl/>
        </w:rPr>
        <w:t>)</w:t>
      </w:r>
      <w:r w:rsidRPr="00F12837">
        <w:rPr>
          <w:rStyle w:val="libFootnotenumChar"/>
          <w:rtl/>
        </w:rPr>
        <w:t>(2)</w:t>
      </w:r>
      <w:r>
        <w:rPr>
          <w:rtl/>
        </w:rPr>
        <w:t>،</w:t>
      </w:r>
      <w:r w:rsidRPr="00F12837">
        <w:rPr>
          <w:rtl/>
        </w:rPr>
        <w:t xml:space="preserve"> وقال تعالى: </w:t>
      </w:r>
      <w:r w:rsidRPr="00240632">
        <w:rPr>
          <w:rStyle w:val="libAlaemChar"/>
          <w:rtl/>
        </w:rPr>
        <w:t>(</w:t>
      </w:r>
      <w:r w:rsidRPr="00F12837">
        <w:rPr>
          <w:rStyle w:val="libAieChar"/>
          <w:rtl/>
        </w:rPr>
        <w:t>قُلْ مَا سَأَلْتُكُمْ مِنْ أَجْرٍ فَهُوَ لَكُمْ</w:t>
      </w:r>
      <w:r w:rsidRPr="00240632">
        <w:rPr>
          <w:rStyle w:val="libAlaemChar"/>
          <w:rtl/>
        </w:rPr>
        <w:t>)</w:t>
      </w:r>
      <w:r w:rsidRPr="00F12837">
        <w:rPr>
          <w:rStyle w:val="libFootnotenumChar"/>
          <w:rtl/>
        </w:rPr>
        <w:t>(3)</w:t>
      </w:r>
      <w:r w:rsidRPr="00F12837">
        <w:rPr>
          <w:rtl/>
        </w:rPr>
        <w:t>، ممَّا يعني أن مودّة أهل البيت</w:t>
      </w:r>
      <w:r w:rsidR="002D5BB1" w:rsidRPr="002D5BB1">
        <w:rPr>
          <w:rtl/>
        </w:rPr>
        <w:t xml:space="preserve"> </w:t>
      </w:r>
      <w:r w:rsidR="002D5BB1" w:rsidRPr="002D5BB1">
        <w:rPr>
          <w:rStyle w:val="libAlaemChar"/>
          <w:rtl/>
        </w:rPr>
        <w:t>عليهم‌السلام</w:t>
      </w:r>
      <w:r w:rsidRPr="00F12837">
        <w:rPr>
          <w:rtl/>
        </w:rPr>
        <w:t xml:space="preserve"> يعود نفعها للأمة جمعاء</w:t>
      </w:r>
      <w:r>
        <w:rPr>
          <w:rtl/>
        </w:rPr>
        <w:t>،</w:t>
      </w:r>
      <w:r w:rsidRPr="00F12837">
        <w:rPr>
          <w:rtl/>
        </w:rPr>
        <w:t xml:space="preserve"> وقال عزّ وجل: </w:t>
      </w:r>
      <w:r w:rsidRPr="00240632">
        <w:rPr>
          <w:rStyle w:val="libAlaemChar"/>
          <w:rtl/>
        </w:rPr>
        <w:t>(</w:t>
      </w:r>
      <w:r w:rsidRPr="00F12837">
        <w:rPr>
          <w:rStyle w:val="libAieChar"/>
          <w:rtl/>
        </w:rPr>
        <w:t>قُلْ مَا أَسْأَلُكُمْ عَلَيْهِ مِنْ أَجْرٍ إِلَّا مَنْ شَاءَ أَنْ يَتَّخِذَ إِلَى رَبِّهِ سَبِيلاً</w:t>
      </w:r>
      <w:r w:rsidRPr="00240632">
        <w:rPr>
          <w:rStyle w:val="libAlaemChar"/>
          <w:rtl/>
        </w:rPr>
        <w:t>)</w:t>
      </w:r>
      <w:r w:rsidRPr="00F12837">
        <w:rPr>
          <w:rStyle w:val="libFootnotenumChar"/>
          <w:rtl/>
        </w:rPr>
        <w:t>(4)</w:t>
      </w:r>
      <w:r>
        <w:rPr>
          <w:rtl/>
        </w:rPr>
        <w:t>،</w:t>
      </w:r>
      <w:r w:rsidRPr="00F12837">
        <w:rPr>
          <w:rtl/>
        </w:rPr>
        <w:t xml:space="preserve"> ومعنى ذلك أن مودّتهم</w:t>
      </w:r>
      <w:r w:rsidR="002D5BB1" w:rsidRPr="002D5BB1">
        <w:rPr>
          <w:rtl/>
        </w:rPr>
        <w:t xml:space="preserve"> </w:t>
      </w:r>
      <w:r w:rsidR="002D5BB1" w:rsidRPr="002D5BB1">
        <w:rPr>
          <w:rStyle w:val="libAlaemChar"/>
          <w:rtl/>
        </w:rPr>
        <w:t>عليهم‌السلام</w:t>
      </w:r>
      <w:r w:rsidRPr="00F12837">
        <w:rPr>
          <w:rtl/>
        </w:rPr>
        <w:t xml:space="preserve"> هي السبيل الوحيد والطريق والوسيلة المنحصرة إلى اللَّه تعالى</w:t>
      </w:r>
      <w:r>
        <w:rPr>
          <w:rtl/>
        </w:rPr>
        <w:t>،</w:t>
      </w:r>
      <w:r w:rsidRPr="00F12837">
        <w:rPr>
          <w:rtl/>
        </w:rPr>
        <w:t xml:space="preserve"> فهم السبيل إليه والمسلك إلى رضوانه.</w:t>
      </w:r>
    </w:p>
    <w:p w:rsidR="00F12837" w:rsidRP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إبراهيم: 37.</w:t>
      </w:r>
    </w:p>
    <w:p w:rsidR="00F12837" w:rsidRDefault="00F12837" w:rsidP="00F12837">
      <w:pPr>
        <w:pStyle w:val="libFootnote0"/>
        <w:rPr>
          <w:rtl/>
        </w:rPr>
      </w:pPr>
      <w:r w:rsidRPr="00AD4F51">
        <w:rPr>
          <w:rtl/>
        </w:rPr>
        <w:t>(2) الشورى: 23.</w:t>
      </w:r>
    </w:p>
    <w:p w:rsidR="00F12837" w:rsidRDefault="00F12837" w:rsidP="00F12837">
      <w:pPr>
        <w:pStyle w:val="libFootnote0"/>
        <w:rPr>
          <w:rtl/>
        </w:rPr>
      </w:pPr>
      <w:r w:rsidRPr="00AD4F51">
        <w:rPr>
          <w:rtl/>
        </w:rPr>
        <w:t>(3) سبأ: 47.</w:t>
      </w:r>
    </w:p>
    <w:p w:rsidR="00F12837" w:rsidRDefault="00F12837" w:rsidP="00F12837">
      <w:pPr>
        <w:pStyle w:val="libFootnote0"/>
        <w:rPr>
          <w:rtl/>
        </w:rPr>
      </w:pPr>
      <w:r w:rsidRPr="00AD4F51">
        <w:rPr>
          <w:rtl/>
        </w:rPr>
        <w:t>(4) الفرقان: 57.</w:t>
      </w:r>
    </w:p>
    <w:p w:rsidR="00F12837" w:rsidRDefault="00F12837" w:rsidP="00F12837">
      <w:pPr>
        <w:pStyle w:val="libNormal"/>
        <w:rPr>
          <w:rtl/>
        </w:rPr>
      </w:pPr>
      <w:r>
        <w:br w:type="page"/>
      </w:r>
    </w:p>
    <w:p w:rsidR="00F12837" w:rsidRPr="00F12837" w:rsidRDefault="00F12837" w:rsidP="00F12837">
      <w:pPr>
        <w:pStyle w:val="Heading2"/>
        <w:rPr>
          <w:rtl/>
        </w:rPr>
      </w:pPr>
      <w:bookmarkStart w:id="85" w:name="_Toc421607312"/>
      <w:r w:rsidRPr="00AD4F51">
        <w:rPr>
          <w:rtl/>
        </w:rPr>
        <w:lastRenderedPageBreak/>
        <w:t>الدليل التاسع: الاستكبار والصدّ عن آيات اللَّه تعالى موجب لحبط الأعمال</w:t>
      </w:r>
      <w:bookmarkEnd w:id="85"/>
    </w:p>
    <w:p w:rsidR="00F12837" w:rsidRDefault="00F12837" w:rsidP="00F12837">
      <w:pPr>
        <w:pStyle w:val="libNormal"/>
        <w:rPr>
          <w:rtl/>
        </w:rPr>
      </w:pPr>
      <w:r w:rsidRPr="00F12837">
        <w:rPr>
          <w:rtl/>
        </w:rPr>
        <w:t xml:space="preserve">نريد أن نتعرض هنا في الاستدلال على المقام بما تقدّم من قوله عزّ وجل: </w:t>
      </w:r>
      <w:r w:rsidRPr="00240632">
        <w:rPr>
          <w:rStyle w:val="libAlaemChar"/>
          <w:rtl/>
        </w:rPr>
        <w:t>(</w:t>
      </w:r>
      <w:r w:rsidRPr="00F12837">
        <w:rPr>
          <w:rStyle w:val="libAieChar"/>
          <w:rtl/>
        </w:rPr>
        <w:t>إِنَّ الَّذِينَ كَذَّبُوا بِآيَاتِنَا وَاسْتَكْبَرُوا عَنْهَا لَا تُفَتَّحُ لَهُمْ أَبْوَابُ السَّمَاءِ وَلَا يَدْخُلُونَ الْجَنَّةَ حَتَّى يَلِجَ الْجَمَلُ فِي سَمِّ الْخِيَاطِ وَكَذَلِكَ نَجْزِي الُْمجْرِمِينَ</w:t>
      </w:r>
      <w:r w:rsidRPr="00240632">
        <w:rPr>
          <w:rStyle w:val="libAlaemChar"/>
          <w:rtl/>
        </w:rPr>
        <w:t>)</w:t>
      </w:r>
      <w:r w:rsidRPr="00F12837">
        <w:rPr>
          <w:rStyle w:val="libFootnotenumChar"/>
          <w:rtl/>
        </w:rPr>
        <w:t>(1)</w:t>
      </w:r>
      <w:r w:rsidRPr="00F12837">
        <w:rPr>
          <w:rtl/>
        </w:rPr>
        <w:t xml:space="preserve"> ونريد أن نضيف على ما تقدَّم من بيان هذه الآية الكريمة بما له دلالة على المطلوب في المقام</w:t>
      </w:r>
      <w:r>
        <w:rPr>
          <w:rtl/>
        </w:rPr>
        <w:t>،</w:t>
      </w:r>
      <w:r w:rsidRPr="00F12837">
        <w:rPr>
          <w:rtl/>
        </w:rPr>
        <w:t xml:space="preserve"> وذلك بالبيان التالي:</w:t>
      </w:r>
    </w:p>
    <w:p w:rsidR="00F12837" w:rsidRPr="00F12837" w:rsidRDefault="00F12837" w:rsidP="00F12837">
      <w:pPr>
        <w:pStyle w:val="libNormal"/>
        <w:rPr>
          <w:rtl/>
        </w:rPr>
      </w:pPr>
      <w:r w:rsidRPr="00F12837">
        <w:rPr>
          <w:rtl/>
        </w:rPr>
        <w:t>إن الآية المباركة تتعرّض لبعض الأحكام المترتّبة على التكذيب بآيات اللَّه تعالى</w:t>
      </w:r>
      <w:r>
        <w:rPr>
          <w:rtl/>
        </w:rPr>
        <w:t>،</w:t>
      </w:r>
      <w:r w:rsidRPr="00F12837">
        <w:rPr>
          <w:rtl/>
        </w:rPr>
        <w:t xml:space="preserve"> والمقصود من الآيات هي الحجج الإلهية</w:t>
      </w:r>
      <w:r>
        <w:rPr>
          <w:rtl/>
        </w:rPr>
        <w:t>؛</w:t>
      </w:r>
      <w:r w:rsidRPr="00F12837">
        <w:rPr>
          <w:rtl/>
        </w:rPr>
        <w:t xml:space="preserve"> حيث أطلق</w:t>
      </w:r>
    </w:p>
    <w:p w:rsidR="00F12837" w:rsidRDefault="00F12837" w:rsidP="00240632">
      <w:pPr>
        <w:pStyle w:val="libNormal"/>
        <w:rPr>
          <w:rtl/>
        </w:rPr>
      </w:pPr>
      <w:r w:rsidRPr="00F12837">
        <w:rPr>
          <w:rtl/>
        </w:rPr>
        <w:t>اللَّه عزّ وجل لفظ الآية على مريم وعيسى</w:t>
      </w:r>
      <w:r w:rsidR="002D5BB1" w:rsidRPr="002D5BB1">
        <w:rPr>
          <w:rtl/>
        </w:rPr>
        <w:t xml:space="preserve"> </w:t>
      </w:r>
      <w:r w:rsidR="002D5BB1" w:rsidRPr="002D5BB1">
        <w:rPr>
          <w:rStyle w:val="libAlaemChar"/>
          <w:rtl/>
        </w:rPr>
        <w:t>عليهما‌السلام</w:t>
      </w:r>
      <w:r w:rsidRPr="00F12837">
        <w:rPr>
          <w:rtl/>
        </w:rPr>
        <w:t>:</w:t>
      </w:r>
      <w:r w:rsidRPr="00240632">
        <w:rPr>
          <w:rtl/>
        </w:rPr>
        <w:t xml:space="preserve"> </w:t>
      </w:r>
      <w:r w:rsidRPr="00240632">
        <w:rPr>
          <w:rStyle w:val="libAlaemChar"/>
          <w:rtl/>
        </w:rPr>
        <w:t>(</w:t>
      </w:r>
      <w:r w:rsidRPr="00F12837">
        <w:rPr>
          <w:rStyle w:val="libAieChar"/>
          <w:rtl/>
        </w:rPr>
        <w:t>وَجَعَلْنَا ابْنَ مَرْيَمَ وَأُمَّهُ آيَةً</w:t>
      </w:r>
      <w:r w:rsidRPr="00240632">
        <w:rPr>
          <w:rStyle w:val="libAlaemChar"/>
          <w:rtl/>
        </w:rPr>
        <w:t>)</w:t>
      </w:r>
      <w:r w:rsidRPr="00F12837">
        <w:rPr>
          <w:rStyle w:val="libFootnotenumChar"/>
          <w:rtl/>
        </w:rPr>
        <w:t>(2)</w:t>
      </w:r>
      <w:r>
        <w:rPr>
          <w:rtl/>
        </w:rPr>
        <w:t>،</w:t>
      </w:r>
      <w:r w:rsidRPr="00F12837">
        <w:rPr>
          <w:rtl/>
        </w:rPr>
        <w:t xml:space="preserve"> وإذا كان عيسى</w:t>
      </w:r>
      <w:r w:rsidR="002D5BB1" w:rsidRPr="002D5BB1">
        <w:rPr>
          <w:rtl/>
        </w:rPr>
        <w:t xml:space="preserve"> </w:t>
      </w:r>
      <w:r w:rsidR="002D5BB1" w:rsidRPr="002D5BB1">
        <w:rPr>
          <w:rStyle w:val="libAlaemChar"/>
          <w:rtl/>
        </w:rPr>
        <w:t>عليه‌السلام</w:t>
      </w:r>
      <w:r w:rsidRPr="00F12837">
        <w:rPr>
          <w:rtl/>
        </w:rPr>
        <w:t xml:space="preserve"> لم ينل ما ناله إلّا بولايته وإقراره وإيمانه بسيّد الأنبياء فكيف بنفس النبي الأكرم</w:t>
      </w:r>
      <w:r w:rsidR="002D5BB1" w:rsidRPr="002D5BB1">
        <w:rPr>
          <w:rtl/>
        </w:rPr>
        <w:t xml:space="preserve"> </w:t>
      </w:r>
      <w:r w:rsidR="002D5BB1" w:rsidRPr="002D5BB1">
        <w:rPr>
          <w:rStyle w:val="libAlaemChar"/>
          <w:rtl/>
        </w:rPr>
        <w:t>صلى‌الله‌عليه‌وآله</w:t>
      </w:r>
      <w:r>
        <w:rPr>
          <w:rtl/>
        </w:rPr>
        <w:t>،</w:t>
      </w:r>
      <w:r w:rsidRPr="00F12837">
        <w:rPr>
          <w:rtl/>
        </w:rPr>
        <w:t xml:space="preserve"> فهو أعظم آية للَّه تعالى؟ وإذا كان عيسى</w:t>
      </w:r>
      <w:r w:rsidR="002D5BB1" w:rsidRPr="002D5BB1">
        <w:rPr>
          <w:rtl/>
        </w:rPr>
        <w:t xml:space="preserve"> </w:t>
      </w:r>
      <w:r w:rsidR="002D5BB1" w:rsidRPr="002D5BB1">
        <w:rPr>
          <w:rStyle w:val="libAlaemChar"/>
          <w:rtl/>
        </w:rPr>
        <w:t>عليه‌السلام</w:t>
      </w:r>
      <w:r w:rsidRPr="00F12837">
        <w:rPr>
          <w:rtl/>
        </w:rPr>
        <w:t xml:space="preserve"> من وزراء الإمام المهدي</w:t>
      </w:r>
      <w:r w:rsidR="002D5BB1" w:rsidRPr="002D5BB1">
        <w:rPr>
          <w:rtl/>
        </w:rPr>
        <w:t xml:space="preserve"> </w:t>
      </w:r>
      <w:r w:rsidR="002D5BB1" w:rsidRPr="002D5BB1">
        <w:rPr>
          <w:rStyle w:val="libAlaemChar"/>
          <w:rtl/>
        </w:rPr>
        <w:t>عليه‌السلام</w:t>
      </w:r>
      <w:r w:rsidRPr="00F12837">
        <w:rPr>
          <w:rtl/>
        </w:rPr>
        <w:t xml:space="preserve"> وتابعاً له في دولته</w:t>
      </w:r>
      <w:r>
        <w:rPr>
          <w:rtl/>
        </w:rPr>
        <w:t>،</w:t>
      </w:r>
      <w:r w:rsidRPr="00F12837">
        <w:rPr>
          <w:rtl/>
        </w:rPr>
        <w:t xml:space="preserve"> فكيف لا يكون أهل البيت</w:t>
      </w:r>
      <w:r w:rsidR="002D5BB1" w:rsidRPr="002D5BB1">
        <w:rPr>
          <w:rtl/>
        </w:rPr>
        <w:t xml:space="preserve"> </w:t>
      </w:r>
      <w:r w:rsidR="002D5BB1" w:rsidRPr="002D5BB1">
        <w:rPr>
          <w:rStyle w:val="libAlaemChar"/>
          <w:rtl/>
        </w:rPr>
        <w:t>عليهم‌السلام</w:t>
      </w:r>
      <w:r w:rsidRPr="00F12837">
        <w:rPr>
          <w:rtl/>
        </w:rPr>
        <w:t xml:space="preserve"> من أعظم آيات اللَّه تعالى؟ خصوصاً وأن اللَّه تعالى قرَن بالنبي الأكرم</w:t>
      </w:r>
      <w:r w:rsidR="002D5BB1" w:rsidRPr="002D5BB1">
        <w:rPr>
          <w:rtl/>
        </w:rPr>
        <w:t xml:space="preserve"> </w:t>
      </w:r>
      <w:r w:rsidR="002D5BB1" w:rsidRPr="002D5BB1">
        <w:rPr>
          <w:rStyle w:val="libAlaemChar"/>
          <w:rtl/>
        </w:rPr>
        <w:t>صلى‌الله‌عليه‌وآله</w:t>
      </w:r>
      <w:r w:rsidRPr="00F12837">
        <w:rPr>
          <w:rtl/>
        </w:rPr>
        <w:t xml:space="preserve"> أهل بيته</w:t>
      </w:r>
      <w:r w:rsidR="002D5BB1" w:rsidRPr="002D5BB1">
        <w:rPr>
          <w:rtl/>
        </w:rPr>
        <w:t xml:space="preserve"> </w:t>
      </w:r>
      <w:r w:rsidR="002D5BB1" w:rsidRPr="002D5BB1">
        <w:rPr>
          <w:rStyle w:val="libAlaemChar"/>
          <w:rtl/>
        </w:rPr>
        <w:t>عليهم‌السلام</w:t>
      </w:r>
      <w:r w:rsidRPr="00F12837">
        <w:rPr>
          <w:rtl/>
        </w:rPr>
        <w:t xml:space="preserve"> في الطهارة والعصمة والحُجِّيَّة والولاية وغيرها من المقامات التي تقدّم التعرّض لها آنفاً</w:t>
      </w:r>
      <w:r>
        <w:rPr>
          <w:rtl/>
        </w:rPr>
        <w:t>،</w:t>
      </w:r>
      <w:r w:rsidRPr="00F12837">
        <w:rPr>
          <w:rtl/>
        </w:rPr>
        <w:t xml:space="preserve"> فلا شك أن النبي الأكرم</w:t>
      </w:r>
      <w:r w:rsidR="002D5BB1" w:rsidRPr="002D5BB1">
        <w:rPr>
          <w:rtl/>
        </w:rPr>
        <w:t xml:space="preserve"> </w:t>
      </w:r>
      <w:r w:rsidR="002D5BB1" w:rsidRPr="002D5BB1">
        <w:rPr>
          <w:rStyle w:val="libAlaemChar"/>
          <w:rtl/>
        </w:rPr>
        <w:t>صلى‌الله‌عليه‌وآله</w:t>
      </w:r>
      <w:r w:rsidRPr="00F12837">
        <w:rPr>
          <w:rtl/>
        </w:rPr>
        <w:t xml:space="preserve"> وأهل بيته</w:t>
      </w:r>
      <w:r w:rsidR="002D5BB1" w:rsidRPr="002D5BB1">
        <w:rPr>
          <w:rtl/>
        </w:rPr>
        <w:t xml:space="preserve"> </w:t>
      </w:r>
      <w:r w:rsidR="002D5BB1" w:rsidRPr="002D5BB1">
        <w:rPr>
          <w:rStyle w:val="libAlaemChar"/>
          <w:rtl/>
        </w:rPr>
        <w:t>عليهم‌السلام</w:t>
      </w:r>
      <w:r w:rsidRPr="00F12837">
        <w:rPr>
          <w:rtl/>
        </w:rPr>
        <w:t xml:space="preserve"> المصداق البارز للآية التي نحن بصدد بيانها</w:t>
      </w:r>
      <w:r>
        <w:rPr>
          <w:rtl/>
        </w:rPr>
        <w:t>،</w:t>
      </w:r>
      <w:r w:rsidRPr="00F12837">
        <w:rPr>
          <w:rtl/>
        </w:rPr>
        <w:t xml:space="preserve"> فهم</w:t>
      </w:r>
      <w:r w:rsidR="00063F8E">
        <w:rPr>
          <w:rtl/>
        </w:rPr>
        <w:t xml:space="preserve"> </w:t>
      </w:r>
      <w:r w:rsidR="002D5BB1" w:rsidRPr="002D5BB1">
        <w:rPr>
          <w:rStyle w:val="libAlaemChar"/>
          <w:rtl/>
        </w:rPr>
        <w:t>عليهم‌السلام</w:t>
      </w:r>
      <w:r w:rsidRPr="00F12837">
        <w:rPr>
          <w:rtl/>
        </w:rPr>
        <w:t xml:space="preserve"> أوضح وأبرز وأعظم آيات اللَّه تعالى.</w:t>
      </w:r>
    </w:p>
    <w:p w:rsidR="00F12837" w:rsidRP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الأعراف: 40.</w:t>
      </w:r>
    </w:p>
    <w:p w:rsidR="00F12837" w:rsidRDefault="00F12837" w:rsidP="00F12837">
      <w:pPr>
        <w:pStyle w:val="libFootnote0"/>
        <w:rPr>
          <w:rtl/>
        </w:rPr>
      </w:pPr>
      <w:r w:rsidRPr="00AD4F51">
        <w:rPr>
          <w:rtl/>
        </w:rPr>
        <w:t>(2) المؤمنون: 50.</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والذين يكذّبون بآيات اللَّه تعالى ويصدّون ويستكبرون عنها</w:t>
      </w:r>
      <w:r w:rsidR="00240632">
        <w:rPr>
          <w:rtl/>
        </w:rPr>
        <w:t xml:space="preserve"> - </w:t>
      </w:r>
      <w:r w:rsidRPr="00F12837">
        <w:rPr>
          <w:rtl/>
        </w:rPr>
        <w:t>كما فعل إبليس مع آدم</w:t>
      </w:r>
      <w:r w:rsidR="002D5BB1" w:rsidRPr="002D5BB1">
        <w:rPr>
          <w:rtl/>
        </w:rPr>
        <w:t xml:space="preserve"> </w:t>
      </w:r>
      <w:r w:rsidR="002D5BB1" w:rsidRPr="002D5BB1">
        <w:rPr>
          <w:rStyle w:val="libAlaemChar"/>
          <w:rtl/>
        </w:rPr>
        <w:t>عليه‌السلام</w:t>
      </w:r>
      <w:r w:rsidR="00240632">
        <w:rPr>
          <w:rtl/>
        </w:rPr>
        <w:t xml:space="preserve"> - </w:t>
      </w:r>
      <w:r w:rsidRPr="00F12837">
        <w:rPr>
          <w:rtl/>
        </w:rPr>
        <w:t>لا تفتّح لهم أبواب السماء</w:t>
      </w:r>
      <w:r>
        <w:rPr>
          <w:rtl/>
        </w:rPr>
        <w:t>،</w:t>
      </w:r>
      <w:r w:rsidRPr="00F12837">
        <w:rPr>
          <w:rtl/>
        </w:rPr>
        <w:t xml:space="preserve"> فلكي تفتّح أبواب السماء لقبول الأعمال والعبادات والعقائد وجميع المقامات</w:t>
      </w:r>
      <w:r>
        <w:rPr>
          <w:rtl/>
        </w:rPr>
        <w:t>،</w:t>
      </w:r>
      <w:r w:rsidRPr="00F12837">
        <w:rPr>
          <w:rtl/>
        </w:rPr>
        <w:t xml:space="preserve"> وقد قال تعالى: </w:t>
      </w:r>
      <w:r w:rsidRPr="00240632">
        <w:rPr>
          <w:rStyle w:val="libAlaemChar"/>
          <w:rtl/>
        </w:rPr>
        <w:t>(</w:t>
      </w:r>
      <w:r w:rsidRPr="00F12837">
        <w:rPr>
          <w:rStyle w:val="libAieChar"/>
          <w:rtl/>
        </w:rPr>
        <w:t>إِلَيْهِ يَصْعَدُ الْكَلِمُ الطَّيِّبُ وَالْعَمَلُ الصَّالِحُ يَرْفَعُهُ</w:t>
      </w:r>
      <w:r w:rsidRPr="00240632">
        <w:rPr>
          <w:rStyle w:val="libAlaemChar"/>
          <w:rtl/>
        </w:rPr>
        <w:t>)</w:t>
      </w:r>
      <w:r w:rsidRPr="00F12837">
        <w:rPr>
          <w:rStyle w:val="libFootnotenumChar"/>
          <w:rtl/>
        </w:rPr>
        <w:t>(1)</w:t>
      </w:r>
      <w:r w:rsidRPr="00F12837">
        <w:rPr>
          <w:rtl/>
        </w:rPr>
        <w:t xml:space="preserve"> والكلم الطيب هو العقيدة</w:t>
      </w:r>
      <w:r>
        <w:rPr>
          <w:rtl/>
        </w:rPr>
        <w:t>،</w:t>
      </w:r>
      <w:r w:rsidRPr="00F12837">
        <w:rPr>
          <w:rtl/>
        </w:rPr>
        <w:t xml:space="preserve"> فبيّنت الآية أن الإيمان والعقيدة لابدّ له أن يصعد في مسير قبوله عند اللَّه تعالى</w:t>
      </w:r>
      <w:r>
        <w:rPr>
          <w:rtl/>
        </w:rPr>
        <w:t>،</w:t>
      </w:r>
      <w:r w:rsidRPr="00F12837">
        <w:rPr>
          <w:rtl/>
        </w:rPr>
        <w:t xml:space="preserve"> والصعود إلى السماء لابدّ أن تفتّح له أبواب</w:t>
      </w:r>
    </w:p>
    <w:p w:rsidR="00F12837" w:rsidRPr="00F12837" w:rsidRDefault="00F12837" w:rsidP="00F12837">
      <w:pPr>
        <w:pStyle w:val="libNormal"/>
        <w:rPr>
          <w:rtl/>
        </w:rPr>
      </w:pPr>
      <w:r w:rsidRPr="00F12837">
        <w:rPr>
          <w:rtl/>
        </w:rPr>
        <w:t>السماء</w:t>
      </w:r>
      <w:r>
        <w:rPr>
          <w:rtl/>
        </w:rPr>
        <w:t>،</w:t>
      </w:r>
      <w:r w:rsidRPr="00F12837">
        <w:rPr>
          <w:rtl/>
        </w:rPr>
        <w:t xml:space="preserve"> وقد بيّنت الآية السابقة أن مفتاح أبواب السماء هو كلّ من التصديق بالآيات الإلهية والخضوع لها واللجوء إليها وعدم الصدّ عنها</w:t>
      </w:r>
      <w:r>
        <w:rPr>
          <w:rtl/>
        </w:rPr>
        <w:t>.</w:t>
      </w:r>
      <w:r w:rsidRPr="00F12837">
        <w:rPr>
          <w:rtl/>
        </w:rPr>
        <w:t xml:space="preserve"> ومن أجل الرُّقي والعروج إلى السماء لابدّ من التوجّه إلى آيات اللَّه تعالى واللجوء إليها والتصديق بها وعدم الصدّ عنها</w:t>
      </w:r>
      <w:r>
        <w:rPr>
          <w:rtl/>
        </w:rPr>
        <w:t>،</w:t>
      </w:r>
      <w:r w:rsidRPr="00F12837">
        <w:rPr>
          <w:rtl/>
        </w:rPr>
        <w:t xml:space="preserve"> فالآية صريحة في أن التوبة والعبادة وأيّ قربى أو زلفى إلى اللَّه عزّ وجلَّ تفتقر إلى تفتُّح أبواب السماء وأنها لا تفتّح أبداً مع الاستكبار على الآيات الإلهية</w:t>
      </w:r>
      <w:r>
        <w:rPr>
          <w:rtl/>
        </w:rPr>
        <w:t>،</w:t>
      </w:r>
      <w:r w:rsidRPr="00F12837">
        <w:rPr>
          <w:rtl/>
        </w:rPr>
        <w:t xml:space="preserve"> فليس الإيمان بآيات اللَّه فحسب كافٍ في قبول العبادات ورقي المقامات</w:t>
      </w:r>
      <w:r>
        <w:rPr>
          <w:rtl/>
        </w:rPr>
        <w:t>،</w:t>
      </w:r>
      <w:r w:rsidRPr="00F12837">
        <w:rPr>
          <w:rtl/>
        </w:rPr>
        <w:t xml:space="preserve"> بل لابدّ من المودّة والصلة والإقبال والتوجّه إلى الآيات والتوسّل بها إلى اللَّه</w:t>
      </w:r>
      <w:r>
        <w:rPr>
          <w:rtl/>
        </w:rPr>
        <w:t>،</w:t>
      </w:r>
      <w:r w:rsidRPr="00F12837">
        <w:rPr>
          <w:rtl/>
        </w:rPr>
        <w:t xml:space="preserve"> وعدم الصدّ والاعراض والاستكبار عنها</w:t>
      </w:r>
      <w:r>
        <w:rPr>
          <w:rtl/>
        </w:rPr>
        <w:t>؛</w:t>
      </w:r>
      <w:r w:rsidRPr="00F12837">
        <w:rPr>
          <w:rtl/>
        </w:rPr>
        <w:t xml:space="preserve"> لأن الآية جعلت شرطين لفتح أبواب السماء ولدخول الجنّة:</w:t>
      </w:r>
    </w:p>
    <w:p w:rsidR="00F12837" w:rsidRPr="00F12837" w:rsidRDefault="00F12837" w:rsidP="00F12837">
      <w:pPr>
        <w:pStyle w:val="libNormal"/>
        <w:rPr>
          <w:rtl/>
        </w:rPr>
      </w:pPr>
      <w:r w:rsidRPr="00F12837">
        <w:rPr>
          <w:rtl/>
        </w:rPr>
        <w:t>الأول: عدم التكذيب</w:t>
      </w:r>
      <w:r>
        <w:rPr>
          <w:rtl/>
        </w:rPr>
        <w:t>؛</w:t>
      </w:r>
      <w:r w:rsidRPr="00F12837">
        <w:rPr>
          <w:rtl/>
        </w:rPr>
        <w:t xml:space="preserve"> أى التصديق والإيمان والمعرفة بآيات اللَّه الحجج.</w:t>
      </w:r>
    </w:p>
    <w:p w:rsidR="00F12837" w:rsidRPr="00F12837" w:rsidRDefault="00F12837" w:rsidP="00F12837">
      <w:pPr>
        <w:pStyle w:val="libNormal"/>
        <w:rPr>
          <w:rtl/>
        </w:rPr>
      </w:pPr>
      <w:r w:rsidRPr="00F12837">
        <w:rPr>
          <w:rtl/>
        </w:rPr>
        <w:t>والثاني: عدم الاستكبار عنها</w:t>
      </w:r>
      <w:r>
        <w:rPr>
          <w:rtl/>
        </w:rPr>
        <w:t>،</w:t>
      </w:r>
      <w:r w:rsidRPr="00F12837">
        <w:rPr>
          <w:rtl/>
        </w:rPr>
        <w:t xml:space="preserve"> وهذا الأمر يتضمّن شيئين:</w:t>
      </w:r>
    </w:p>
    <w:p w:rsidR="00F12837" w:rsidRDefault="00F12837" w:rsidP="00F12837">
      <w:pPr>
        <w:pStyle w:val="libNormal"/>
        <w:rPr>
          <w:rtl/>
        </w:rPr>
      </w:pPr>
      <w:r w:rsidRPr="00F12837">
        <w:rPr>
          <w:rtl/>
        </w:rPr>
        <w:t>أحدهما: عدم الاستكبار</w:t>
      </w:r>
      <w:r>
        <w:rPr>
          <w:rtl/>
        </w:rPr>
        <w:t>؛</w:t>
      </w:r>
      <w:r w:rsidRPr="00F12837">
        <w:rPr>
          <w:rtl/>
        </w:rPr>
        <w:t xml:space="preserve"> أي الخضوع والتواضع</w:t>
      </w:r>
      <w:r>
        <w:rPr>
          <w:rtl/>
        </w:rPr>
        <w:t>،</w:t>
      </w:r>
      <w:r w:rsidRPr="00F12837">
        <w:rPr>
          <w:rtl/>
        </w:rPr>
        <w:t xml:space="preserve"> وثانيهما: عدم الصدّ الذي قد ضُمِّن في فعل الاستكبار بقرنية عن</w:t>
      </w:r>
      <w:r>
        <w:rPr>
          <w:rtl/>
        </w:rPr>
        <w:t>،</w:t>
      </w:r>
      <w:r w:rsidRPr="00F12837">
        <w:rPr>
          <w:rtl/>
        </w:rPr>
        <w:t xml:space="preserve"> نظير ما ذكرته الآيات في مسبب كفر إبليس: </w:t>
      </w:r>
      <w:r w:rsidRPr="00240632">
        <w:rPr>
          <w:rStyle w:val="libAlaemChar"/>
          <w:rtl/>
        </w:rPr>
        <w:t>(</w:t>
      </w:r>
      <w:r w:rsidRPr="00F12837">
        <w:rPr>
          <w:rStyle w:val="libAieChar"/>
          <w:rFonts w:hint="cs"/>
          <w:rtl/>
        </w:rPr>
        <w:t>أَبَى وَاسْتَكْبَرَ</w:t>
      </w:r>
      <w:r w:rsidRPr="00240632">
        <w:rPr>
          <w:rStyle w:val="libAlaemChar"/>
          <w:rtl/>
        </w:rPr>
        <w:t>)</w:t>
      </w:r>
      <w:r>
        <w:rPr>
          <w:rtl/>
        </w:rPr>
        <w:t>.</w:t>
      </w:r>
      <w:r w:rsidRPr="00F12837">
        <w:rPr>
          <w:rtl/>
        </w:rPr>
        <w:t xml:space="preserve"> فالإباء هو الجحود مقابل التصديق</w:t>
      </w:r>
      <w:r>
        <w:rPr>
          <w:rtl/>
        </w:rPr>
        <w:t>،</w:t>
      </w:r>
      <w:r w:rsidRPr="00F12837">
        <w:rPr>
          <w:rtl/>
        </w:rPr>
        <w:t xml:space="preserve"> والاستكبار مقابل</w:t>
      </w:r>
    </w:p>
    <w:p w:rsidR="00F12837" w:rsidRP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سورة فاطر: 10.</w:t>
      </w:r>
    </w:p>
    <w:p w:rsidR="00F12837" w:rsidRDefault="00F12837" w:rsidP="00F12837">
      <w:pPr>
        <w:pStyle w:val="libNormal"/>
        <w:rPr>
          <w:rtl/>
        </w:rPr>
      </w:pPr>
      <w:r>
        <w:br w:type="page"/>
      </w:r>
    </w:p>
    <w:p w:rsidR="00F12837" w:rsidRPr="00F12837" w:rsidRDefault="00F12837" w:rsidP="00F12837">
      <w:pPr>
        <w:pStyle w:val="libNormal"/>
        <w:rPr>
          <w:rtl/>
        </w:rPr>
      </w:pPr>
      <w:r w:rsidRPr="00F12837">
        <w:rPr>
          <w:rtl/>
        </w:rPr>
        <w:lastRenderedPageBreak/>
        <w:t>الخضوع والاتباع.</w:t>
      </w:r>
    </w:p>
    <w:p w:rsidR="00F12837" w:rsidRDefault="00F12837" w:rsidP="00F12837">
      <w:pPr>
        <w:pStyle w:val="libNormal"/>
        <w:rPr>
          <w:rtl/>
        </w:rPr>
      </w:pPr>
      <w:r w:rsidRPr="00F12837">
        <w:rPr>
          <w:rtl/>
        </w:rPr>
        <w:t xml:space="preserve">ونظير ذلك ما ورد في سورة المنافقين في قوله تعالى: </w:t>
      </w:r>
      <w:r w:rsidRPr="00240632">
        <w:rPr>
          <w:rStyle w:val="libAlaemChar"/>
          <w:rtl/>
        </w:rPr>
        <w:t>(</w:t>
      </w:r>
      <w:r w:rsidRPr="00F12837">
        <w:rPr>
          <w:rStyle w:val="libAieChar"/>
          <w:rtl/>
        </w:rPr>
        <w:t>وَإِذَا قِيلَ لَهُمْ تَعَالَوْا يَسْتَغْفِرْ لَكُمْ رَسُولُ اللَّهِ لَوَّوْا رُؤُوسَهُمْ وَرَأَيْتَهُمْ يَصُدُّونَ وَهُمْ مُسْتَكْبِرُونَ</w:t>
      </w:r>
      <w:r w:rsidRPr="00240632">
        <w:rPr>
          <w:rStyle w:val="libAlaemChar"/>
          <w:rtl/>
        </w:rPr>
        <w:t>)</w:t>
      </w:r>
      <w:r w:rsidRPr="00F12837">
        <w:rPr>
          <w:rStyle w:val="libFootnotenumChar"/>
          <w:rtl/>
        </w:rPr>
        <w:t>(1)</w:t>
      </w:r>
      <w:r w:rsidRPr="00F12837">
        <w:rPr>
          <w:rtl/>
        </w:rPr>
        <w:t xml:space="preserve"> وهذه الآية الكريمة صريحة في أن الاستغفار وقبول التوبة متوقّف على المجي‏ء إلى النبي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وأن صفة المنافق الصدّ عن الآيات الإلهية والاستكبار عليها والابتعاد عنها وعدم اللجوء إليها واللواذ بها</w:t>
      </w:r>
      <w:r>
        <w:rPr>
          <w:rtl/>
        </w:rPr>
        <w:t>،</w:t>
      </w:r>
      <w:r w:rsidRPr="00F12837">
        <w:rPr>
          <w:rtl/>
        </w:rPr>
        <w:t xml:space="preserve"> وهذا نوع من التشاهد بين الآيات القرآنية</w:t>
      </w:r>
      <w:r>
        <w:rPr>
          <w:rtl/>
        </w:rPr>
        <w:t>.</w:t>
      </w:r>
      <w:r w:rsidRPr="00F12837">
        <w:rPr>
          <w:rtl/>
        </w:rPr>
        <w:t xml:space="preserve"> فالآية تدلّ على أن الأوبة إلى اللَّه تعالى والقرب إليه لابدّ فيه من التوجّه أوّلاً إلى الحضرة النبوّية والتوسّل والاستشفاع بالنبي</w:t>
      </w:r>
      <w:r w:rsidR="002D5BB1" w:rsidRPr="002D5BB1">
        <w:rPr>
          <w:rtl/>
        </w:rPr>
        <w:t xml:space="preserve"> </w:t>
      </w:r>
      <w:r w:rsidR="002D5BB1" w:rsidRPr="002D5BB1">
        <w:rPr>
          <w:rStyle w:val="libAlaemChar"/>
          <w:rtl/>
        </w:rPr>
        <w:t>صلى‌الله‌عليه‌وآله</w:t>
      </w:r>
      <w:r w:rsidRPr="00F12837">
        <w:rPr>
          <w:rtl/>
        </w:rPr>
        <w:t xml:space="preserve"> ثم شفاعته.</w:t>
      </w:r>
    </w:p>
    <w:p w:rsidR="00F12837" w:rsidRPr="00F12837" w:rsidRDefault="00F12837" w:rsidP="00F12837">
      <w:pPr>
        <w:pStyle w:val="libNormal"/>
        <w:rPr>
          <w:rtl/>
        </w:rPr>
      </w:pPr>
      <w:r w:rsidRPr="00F12837">
        <w:rPr>
          <w:rtl/>
        </w:rPr>
        <w:t>فالتوسّل خيار حصري لابدِّي شرطي منحصر بالمجي‏ء واللجوء إلى الحضرة النبويّة واللّواذ بها والاستغاثة به</w:t>
      </w:r>
      <w:r w:rsidR="002D5BB1" w:rsidRPr="002D5BB1">
        <w:rPr>
          <w:rtl/>
        </w:rPr>
        <w:t xml:space="preserve"> </w:t>
      </w:r>
      <w:r w:rsidR="002D5BB1" w:rsidRPr="002D5BB1">
        <w:rPr>
          <w:rStyle w:val="libAlaemChar"/>
          <w:rtl/>
        </w:rPr>
        <w:t>صلى‌الله‌عليه‌وآله</w:t>
      </w:r>
      <w:r>
        <w:rPr>
          <w:rtl/>
        </w:rPr>
        <w:t>،</w:t>
      </w:r>
      <w:r w:rsidRPr="00F12837">
        <w:rPr>
          <w:rtl/>
        </w:rPr>
        <w:t xml:space="preserve"> ثم ابداء التوبة والاستغفار وإمضاء النبي</w:t>
      </w:r>
      <w:r w:rsidR="002D5BB1" w:rsidRPr="002D5BB1">
        <w:rPr>
          <w:rtl/>
        </w:rPr>
        <w:t xml:space="preserve"> </w:t>
      </w:r>
      <w:r w:rsidR="002D5BB1" w:rsidRPr="002D5BB1">
        <w:rPr>
          <w:rStyle w:val="libAlaemChar"/>
          <w:rtl/>
        </w:rPr>
        <w:t>صلى‌الله‌عليه‌وآله</w:t>
      </w:r>
      <w:r w:rsidRPr="00F12837">
        <w:rPr>
          <w:rtl/>
        </w:rPr>
        <w:t xml:space="preserve"> له باستغفاره وشفاعته لهم من أجل تحقّق التوبة ومقام المغفرة وقبول العبادة التي منها عبادة التوبة.</w:t>
      </w:r>
    </w:p>
    <w:p w:rsidR="00F12837" w:rsidRDefault="00F12837" w:rsidP="00F12837">
      <w:pPr>
        <w:pStyle w:val="libNormal"/>
        <w:rPr>
          <w:rtl/>
        </w:rPr>
      </w:pPr>
      <w:r w:rsidRPr="00F12837">
        <w:rPr>
          <w:rtl/>
        </w:rPr>
        <w:t xml:space="preserve">ونظير هذه الآيات أيضاً قوله تعالى: </w:t>
      </w:r>
      <w:r w:rsidRPr="00240632">
        <w:rPr>
          <w:rStyle w:val="libAlaemChar"/>
          <w:rtl/>
        </w:rPr>
        <w:t>(</w:t>
      </w:r>
      <w:r w:rsidRPr="00F12837">
        <w:rPr>
          <w:rStyle w:val="libAieChar"/>
          <w:rtl/>
        </w:rPr>
        <w:t>وَالَّذِينَ كَذَّبُوا بِآيَاتِنَا وَاسْتَكْبَرُوا عَنْهَا أُولَئِكَ أَصْحَابُ النَّارِ هُمْ فِيهَا خَالِدُونَ</w:t>
      </w:r>
      <w:r w:rsidRPr="00240632">
        <w:rPr>
          <w:rStyle w:val="libAlaemChar"/>
          <w:rtl/>
        </w:rPr>
        <w:t>)</w:t>
      </w:r>
      <w:r w:rsidRPr="00F12837">
        <w:rPr>
          <w:rStyle w:val="libFootnotenumChar"/>
          <w:rtl/>
        </w:rPr>
        <w:t>(2)</w:t>
      </w:r>
      <w:r w:rsidRPr="00F12837">
        <w:rPr>
          <w:rtl/>
        </w:rPr>
        <w:t>.</w:t>
      </w:r>
    </w:p>
    <w:p w:rsidR="00F12837" w:rsidRDefault="00F12837" w:rsidP="00F12837">
      <w:pPr>
        <w:pStyle w:val="libNormal"/>
        <w:rPr>
          <w:rtl/>
        </w:rPr>
      </w:pPr>
      <w:r w:rsidRPr="00F12837">
        <w:rPr>
          <w:rtl/>
        </w:rPr>
        <w:t>ومن الشواهد أيضاً على أن المراد من الآيات هنا هم الأنبياء والخلفاء الأوصياء الحجج هو التعبير بـ</w:t>
      </w:r>
      <w:r w:rsidRPr="00240632">
        <w:rPr>
          <w:rStyle w:val="libAlaemChar"/>
          <w:rtl/>
        </w:rPr>
        <w:t>(</w:t>
      </w:r>
      <w:r w:rsidRPr="00F12837">
        <w:rPr>
          <w:rStyle w:val="libAieChar"/>
          <w:rtl/>
        </w:rPr>
        <w:t>كَذَّبُوا</w:t>
      </w:r>
      <w:r w:rsidRPr="00240632">
        <w:rPr>
          <w:rStyle w:val="libAlaemChar"/>
          <w:rtl/>
        </w:rPr>
        <w:t>)</w:t>
      </w:r>
      <w:r>
        <w:rPr>
          <w:rtl/>
        </w:rPr>
        <w:t>؛</w:t>
      </w:r>
      <w:r w:rsidRPr="00F12837">
        <w:rPr>
          <w:rtl/>
        </w:rPr>
        <w:t xml:space="preserve"> فإنه مقابل التصديق فيما يزعمون من مناصب وفيما لهم من دعوى</w:t>
      </w:r>
      <w:r>
        <w:rPr>
          <w:rtl/>
        </w:rPr>
        <w:t>.</w:t>
      </w:r>
      <w:r w:rsidRPr="00F12837">
        <w:rPr>
          <w:rtl/>
        </w:rPr>
        <w:t xml:space="preserve"> وأمَّا الآية الكونية</w:t>
      </w:r>
      <w:r>
        <w:rPr>
          <w:rtl/>
        </w:rPr>
        <w:t>،</w:t>
      </w:r>
      <w:r w:rsidRPr="00F12837">
        <w:rPr>
          <w:rtl/>
        </w:rPr>
        <w:t xml:space="preserve"> فليس فيها تكذيب أو تصديق</w:t>
      </w:r>
      <w:r>
        <w:rPr>
          <w:rtl/>
        </w:rPr>
        <w:t>،</w:t>
      </w:r>
      <w:r w:rsidRPr="00F12837">
        <w:rPr>
          <w:rtl/>
        </w:rPr>
        <w:t xml:space="preserve"> بل إنما تقع الغفلة والإعراض عنها</w:t>
      </w:r>
      <w:r>
        <w:rPr>
          <w:rtl/>
        </w:rPr>
        <w:t>؛</w:t>
      </w:r>
      <w:r w:rsidRPr="00F12837">
        <w:rPr>
          <w:rtl/>
        </w:rPr>
        <w:t xml:space="preserve"> إذ لا يوجد فيها زعم أو دعوى معيّنة</w:t>
      </w:r>
    </w:p>
    <w:p w:rsidR="00F12837" w:rsidRP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المنافقون: 5.</w:t>
      </w:r>
    </w:p>
    <w:p w:rsidR="00F12837" w:rsidRDefault="00F12837" w:rsidP="00F12837">
      <w:pPr>
        <w:pStyle w:val="libFootnote0"/>
        <w:rPr>
          <w:rtl/>
        </w:rPr>
      </w:pPr>
      <w:r w:rsidRPr="00AD4F51">
        <w:rPr>
          <w:rtl/>
        </w:rPr>
        <w:t>(2) الأعراف: 36.</w:t>
      </w:r>
    </w:p>
    <w:p w:rsidR="00F12837" w:rsidRDefault="00F12837" w:rsidP="00F12837">
      <w:pPr>
        <w:pStyle w:val="libNormal"/>
        <w:rPr>
          <w:rtl/>
        </w:rPr>
      </w:pPr>
      <w:r>
        <w:br w:type="page"/>
      </w:r>
    </w:p>
    <w:p w:rsidR="00F12837" w:rsidRPr="00F12837" w:rsidRDefault="00F12837" w:rsidP="00F12837">
      <w:pPr>
        <w:pStyle w:val="libNormal"/>
        <w:rPr>
          <w:rtl/>
        </w:rPr>
      </w:pPr>
      <w:r w:rsidRPr="00F12837">
        <w:rPr>
          <w:rtl/>
        </w:rPr>
        <w:lastRenderedPageBreak/>
        <w:t>كي يصدق في حقّها التصديق أو التكذيب</w:t>
      </w:r>
      <w:r>
        <w:rPr>
          <w:rtl/>
        </w:rPr>
        <w:t>،</w:t>
      </w:r>
      <w:r w:rsidRPr="00F12837">
        <w:rPr>
          <w:rtl/>
        </w:rPr>
        <w:t xml:space="preserve"> فالتصديق أو التكذيب إنما يكون للحجج الإلهية التي تدّعي مقاماً إلهياً وكذا فيما تبلّغه عن اللَّه تعالى</w:t>
      </w:r>
      <w:r>
        <w:rPr>
          <w:rtl/>
        </w:rPr>
        <w:t>،</w:t>
      </w:r>
      <w:r w:rsidRPr="00F12837">
        <w:rPr>
          <w:rtl/>
        </w:rPr>
        <w:t xml:space="preserve"> فالمراد بالآية والآيات في المقام الحجج الإلهية من الأنبياء والرسل والأصفياء والأوصياء</w:t>
      </w:r>
      <w:r>
        <w:rPr>
          <w:rtl/>
        </w:rPr>
        <w:t>،</w:t>
      </w:r>
      <w:r w:rsidRPr="00F12837">
        <w:rPr>
          <w:rtl/>
        </w:rPr>
        <w:t xml:space="preserve"> الذين أُسندت إليهم المقامات الإلهية.</w:t>
      </w:r>
    </w:p>
    <w:p w:rsidR="00F12837" w:rsidRDefault="00F12837" w:rsidP="00F12837">
      <w:pPr>
        <w:pStyle w:val="libNormal"/>
        <w:rPr>
          <w:rtl/>
        </w:rPr>
      </w:pPr>
      <w:r w:rsidRPr="00F12837">
        <w:rPr>
          <w:rtl/>
        </w:rPr>
        <w:t>والحاصل: أن هذه الآيات المباركة تبيّن أن مفتاح أبواب سماء الحضرة الربوبية الإقرار بالحجج والآيات والتوجّه إليها والتوسّل والتشبّث بها والانقطاع إليها لا عنها</w:t>
      </w:r>
      <w:r>
        <w:rPr>
          <w:rtl/>
        </w:rPr>
        <w:t>،</w:t>
      </w:r>
      <w:r w:rsidRPr="00F12837">
        <w:rPr>
          <w:rtl/>
        </w:rPr>
        <w:t xml:space="preserve"> وأبرز وأعظم تلك الآيات النبي</w:t>
      </w:r>
      <w:r w:rsidR="002D5BB1" w:rsidRPr="002D5BB1">
        <w:rPr>
          <w:rtl/>
        </w:rPr>
        <w:t xml:space="preserve"> </w:t>
      </w:r>
      <w:r w:rsidR="002D5BB1" w:rsidRPr="002D5BB1">
        <w:rPr>
          <w:rStyle w:val="libAlaemChar"/>
          <w:rtl/>
        </w:rPr>
        <w:t>صلى‌الله‌عليه‌وآله</w:t>
      </w:r>
      <w:r w:rsidRPr="00F12837">
        <w:rPr>
          <w:rtl/>
        </w:rPr>
        <w:t xml:space="preserve"> وأهل بيته</w:t>
      </w:r>
      <w:r w:rsidR="002D5BB1" w:rsidRPr="002D5BB1">
        <w:rPr>
          <w:rtl/>
        </w:rPr>
        <w:t xml:space="preserve"> </w:t>
      </w:r>
      <w:r w:rsidR="002D5BB1" w:rsidRPr="002D5BB1">
        <w:rPr>
          <w:rStyle w:val="libAlaemChar"/>
          <w:rtl/>
        </w:rPr>
        <w:t>عليهم‌السلام</w:t>
      </w:r>
      <w:r>
        <w:rPr>
          <w:rtl/>
        </w:rPr>
        <w:t>،</w:t>
      </w:r>
      <w:r w:rsidRPr="00F12837">
        <w:rPr>
          <w:rtl/>
        </w:rPr>
        <w:t xml:space="preserve"> فهم مفاتيح أبواب السماء في قبول وصعود التوبة والعبادة والمعرفة والإيمان والعقيدة ونيل المقامات</w:t>
      </w:r>
      <w:r>
        <w:rPr>
          <w:rtl/>
        </w:rPr>
        <w:t>،</w:t>
      </w:r>
      <w:r w:rsidRPr="00F12837">
        <w:rPr>
          <w:rtl/>
        </w:rPr>
        <w:t xml:space="preserve"> فلا ترتفع أي عبادة ولا ينال مقام ولا تتحقّق التوبة مع عدم التصديق بالآيات وصلتها ومودّتها والتوجّه إليها والتوسّل بها</w:t>
      </w:r>
      <w:r>
        <w:rPr>
          <w:rtl/>
        </w:rPr>
        <w:t>،</w:t>
      </w:r>
      <w:r w:rsidRPr="00F12837">
        <w:rPr>
          <w:rtl/>
        </w:rPr>
        <w:t xml:space="preserve"> والإعراض عنها يوجب حبط الأعمال وامتناع دخولهم الجنّة في الآخرة </w:t>
      </w:r>
      <w:r w:rsidRPr="00240632">
        <w:rPr>
          <w:rStyle w:val="libAlaemChar"/>
          <w:rtl/>
        </w:rPr>
        <w:t>(</w:t>
      </w:r>
      <w:r w:rsidRPr="00F12837">
        <w:rPr>
          <w:rStyle w:val="libAieChar"/>
          <w:rFonts w:hint="cs"/>
          <w:rtl/>
        </w:rPr>
        <w:t>وَلاَ يَدْخُلُونَ الْجَنَّةَ حَتَّى يَلِجَ الْجَمَلُ فِي سَمِّ الْخِيَاطِ</w:t>
      </w:r>
      <w:r w:rsidRPr="00240632">
        <w:rPr>
          <w:rStyle w:val="libAlaemChar"/>
          <w:rtl/>
        </w:rPr>
        <w:t>)</w:t>
      </w:r>
      <w:r w:rsidRPr="00240632">
        <w:rPr>
          <w:rtl/>
        </w:rPr>
        <w:t xml:space="preserve"> </w:t>
      </w:r>
      <w:r w:rsidRPr="00240632">
        <w:rPr>
          <w:rStyle w:val="libAlaemChar"/>
          <w:rtl/>
        </w:rPr>
        <w:t>(</w:t>
      </w:r>
      <w:r w:rsidR="00240632">
        <w:rPr>
          <w:rStyle w:val="libAieChar"/>
          <w:rFonts w:hint="cs"/>
          <w:rtl/>
        </w:rPr>
        <w:t>أُوْلَ</w:t>
      </w:r>
      <w:r w:rsidRPr="00F12837">
        <w:rPr>
          <w:rStyle w:val="libAieChar"/>
          <w:rFonts w:hint="cs"/>
          <w:rtl/>
        </w:rPr>
        <w:t>ئِكَ أَصْحَابُ النَّارِ هُمْ فِيهَا خَالِدُونَ</w:t>
      </w:r>
      <w:r w:rsidRPr="00240632">
        <w:rPr>
          <w:rStyle w:val="libAlaemChar"/>
          <w:rFonts w:hint="cs"/>
          <w:rtl/>
        </w:rPr>
        <w:t>)</w:t>
      </w:r>
      <w:r>
        <w:rPr>
          <w:rtl/>
        </w:rPr>
        <w:t>،</w:t>
      </w:r>
      <w:r w:rsidRPr="00F12837">
        <w:rPr>
          <w:rtl/>
        </w:rPr>
        <w:t xml:space="preserve"> فشرط النجاة يوم القيامة الارتباط بالآيات الإلهيّة والانتماء إليها و</w:t>
      </w:r>
    </w:p>
    <w:p w:rsidR="00F12837" w:rsidRPr="00F12837" w:rsidRDefault="00F12837" w:rsidP="00F12837">
      <w:pPr>
        <w:pStyle w:val="libNormal"/>
        <w:rPr>
          <w:rtl/>
        </w:rPr>
      </w:pPr>
      <w:r w:rsidRPr="00F12837">
        <w:rPr>
          <w:rtl/>
        </w:rPr>
        <w:t>التوسّل بها</w:t>
      </w:r>
      <w:r>
        <w:rPr>
          <w:rtl/>
        </w:rPr>
        <w:t>؛</w:t>
      </w:r>
      <w:r w:rsidRPr="00F12837">
        <w:rPr>
          <w:rtl/>
        </w:rPr>
        <w:t xml:space="preserve"> لكونها قنوات غيبيّة توجب القرب إلى اللَّه تعالى.</w:t>
      </w:r>
    </w:p>
    <w:p w:rsidR="00F12837" w:rsidRPr="00F12837" w:rsidRDefault="00F12837" w:rsidP="00F12837">
      <w:pPr>
        <w:pStyle w:val="libNormal"/>
        <w:rPr>
          <w:rtl/>
        </w:rPr>
      </w:pPr>
      <w:r w:rsidRPr="00F12837">
        <w:rPr>
          <w:rtl/>
        </w:rPr>
        <w:t>فالتوسل شرط في تفتّح الأبواب لقبول وصحّة الإيمان والتوبة وقبول الأعمال وسائر المقامات.</w:t>
      </w:r>
    </w:p>
    <w:p w:rsidR="00F12837" w:rsidRDefault="00F12837" w:rsidP="00B578D7">
      <w:pPr>
        <w:pStyle w:val="Heading2"/>
        <w:rPr>
          <w:rtl/>
        </w:rPr>
      </w:pPr>
      <w:bookmarkStart w:id="86" w:name="_Toc421607313"/>
      <w:r w:rsidRPr="00AD4F51">
        <w:rPr>
          <w:rtl/>
        </w:rPr>
        <w:t>الدليل العاشر: خضوع الملائكة لآدم</w:t>
      </w:r>
      <w:r w:rsidR="002D5BB1" w:rsidRPr="002D5BB1">
        <w:rPr>
          <w:rStyle w:val="libNormalChar"/>
          <w:rtl/>
        </w:rPr>
        <w:t xml:space="preserve"> </w:t>
      </w:r>
      <w:r w:rsidR="002D5BB1" w:rsidRPr="002D5BB1">
        <w:rPr>
          <w:rStyle w:val="libAlaemChar"/>
          <w:rtl/>
        </w:rPr>
        <w:t>عليه‌السلام</w:t>
      </w:r>
      <w:bookmarkEnd w:id="86"/>
    </w:p>
    <w:p w:rsidR="00F12837" w:rsidRPr="00F12837" w:rsidRDefault="00F12837" w:rsidP="00F12837">
      <w:pPr>
        <w:pStyle w:val="Heading2"/>
        <w:rPr>
          <w:rtl/>
        </w:rPr>
      </w:pPr>
      <w:bookmarkStart w:id="87" w:name="_Toc421607314"/>
      <w:r w:rsidRPr="00AD4F51">
        <w:rPr>
          <w:rtl/>
        </w:rPr>
        <w:t>كلّ خليفة للَّه باب أعظم لملائكته</w:t>
      </w:r>
      <w:bookmarkEnd w:id="87"/>
    </w:p>
    <w:p w:rsidR="00F12837" w:rsidRPr="00F12837" w:rsidRDefault="00F12837" w:rsidP="00F12837">
      <w:pPr>
        <w:pStyle w:val="libNormal"/>
        <w:rPr>
          <w:rtl/>
        </w:rPr>
      </w:pPr>
      <w:r w:rsidRPr="00F12837">
        <w:rPr>
          <w:rtl/>
        </w:rPr>
        <w:t>لقد سبق ذكر الآيات التي تعرّضت لقصة آدم</w:t>
      </w:r>
      <w:r w:rsidR="002D5BB1" w:rsidRPr="002D5BB1">
        <w:rPr>
          <w:rtl/>
        </w:rPr>
        <w:t xml:space="preserve"> </w:t>
      </w:r>
      <w:r w:rsidR="002D5BB1" w:rsidRPr="002D5BB1">
        <w:rPr>
          <w:rStyle w:val="libAlaemChar"/>
          <w:rtl/>
        </w:rPr>
        <w:t>عليه‌السلام</w:t>
      </w:r>
      <w:r w:rsidRPr="00F12837">
        <w:rPr>
          <w:rtl/>
        </w:rPr>
        <w:t xml:space="preserve"> وأمر الملائكة كلّهم</w:t>
      </w:r>
    </w:p>
    <w:p w:rsidR="00F12837" w:rsidRDefault="00F12837" w:rsidP="00F12837">
      <w:pPr>
        <w:pStyle w:val="libNormal"/>
        <w:rPr>
          <w:rtl/>
        </w:rPr>
      </w:pPr>
      <w:r>
        <w:br w:type="page"/>
      </w:r>
    </w:p>
    <w:p w:rsidR="00F12837" w:rsidRPr="00F12837" w:rsidRDefault="00F12837" w:rsidP="00F12837">
      <w:pPr>
        <w:pStyle w:val="libNormal"/>
        <w:rPr>
          <w:rtl/>
        </w:rPr>
      </w:pPr>
      <w:r w:rsidRPr="00F12837">
        <w:rPr>
          <w:rtl/>
        </w:rPr>
        <w:lastRenderedPageBreak/>
        <w:t>أجمعين بالسجود له</w:t>
      </w:r>
      <w:r>
        <w:rPr>
          <w:rtl/>
        </w:rPr>
        <w:t>،</w:t>
      </w:r>
      <w:r w:rsidRPr="00F12837">
        <w:rPr>
          <w:rtl/>
        </w:rPr>
        <w:t xml:space="preserve"> وقلنا إن الأمر بسجود الملائكة وخضوعهم وانقيادهم ليس خاصّاً بآدم</w:t>
      </w:r>
      <w:r w:rsidR="002D5BB1" w:rsidRPr="002D5BB1">
        <w:rPr>
          <w:rtl/>
        </w:rPr>
        <w:t xml:space="preserve"> </w:t>
      </w:r>
      <w:r w:rsidR="002D5BB1" w:rsidRPr="002D5BB1">
        <w:rPr>
          <w:rStyle w:val="libAlaemChar"/>
          <w:rtl/>
        </w:rPr>
        <w:t>عليه‌السلام</w:t>
      </w:r>
      <w:r>
        <w:rPr>
          <w:rtl/>
        </w:rPr>
        <w:t>؛</w:t>
      </w:r>
      <w:r w:rsidRPr="00F12837">
        <w:rPr>
          <w:rtl/>
        </w:rPr>
        <w:t xml:space="preserve"> لأنها معادلة دائمة في عالم الخلقة لكلّ مَن يتحلّى بمقام الخلافة الإلهية</w:t>
      </w:r>
      <w:r>
        <w:rPr>
          <w:rtl/>
        </w:rPr>
        <w:t>،</w:t>
      </w:r>
      <w:r w:rsidRPr="00F12837">
        <w:rPr>
          <w:rtl/>
        </w:rPr>
        <w:t xml:space="preserve"> فمَن يتحلّى بهذا المقام يطوِّع اللَّه عزّ وجلَّ له الملائكة ويدينون بأجمعهم للَّه تعالى بطاعته بما فيهم كبار الملائكة المقرّبين</w:t>
      </w:r>
      <w:r>
        <w:rPr>
          <w:rtl/>
        </w:rPr>
        <w:t>،</w:t>
      </w:r>
      <w:r w:rsidRPr="00F12837">
        <w:rPr>
          <w:rtl/>
        </w:rPr>
        <w:t xml:space="preserve"> وهم في كلّ ما يقومون به من أدوار عظيمة في عالم الإمكان والكون خاضعون لوليّ اللَّه</w:t>
      </w:r>
      <w:r>
        <w:rPr>
          <w:rtl/>
        </w:rPr>
        <w:t>،</w:t>
      </w:r>
      <w:r w:rsidRPr="00F12837">
        <w:rPr>
          <w:rtl/>
        </w:rPr>
        <w:t xml:space="preserve"> وهو خضوع حقيقي قائم على أساس العلوّ الرتبيّ التكويني لخليفة اللَّه تعالى</w:t>
      </w:r>
      <w:r>
        <w:rPr>
          <w:rtl/>
        </w:rPr>
        <w:t>،</w:t>
      </w:r>
      <w:r w:rsidRPr="00F12837">
        <w:rPr>
          <w:rtl/>
        </w:rPr>
        <w:t xml:space="preserve"> وحينئذٍ يكون الأمر بالسجود والخضوع للخليفة شامل للأنبياء</w:t>
      </w:r>
      <w:r>
        <w:rPr>
          <w:rtl/>
        </w:rPr>
        <w:t>،</w:t>
      </w:r>
      <w:r w:rsidRPr="00F12837">
        <w:rPr>
          <w:rtl/>
        </w:rPr>
        <w:t xml:space="preserve"> وخصوصاً أولي العزم منهم كنوح وإبراهيم وموسى وعيسى والرسول الأكرم وأوصيائه</w:t>
      </w:r>
      <w:r w:rsidR="002D5BB1" w:rsidRPr="002D5BB1">
        <w:rPr>
          <w:rtl/>
        </w:rPr>
        <w:t xml:space="preserve"> </w:t>
      </w:r>
      <w:r w:rsidR="002D5BB1" w:rsidRPr="002D5BB1">
        <w:rPr>
          <w:rStyle w:val="libAlaemChar"/>
          <w:rtl/>
        </w:rPr>
        <w:t>عليهم‌السلام</w:t>
      </w:r>
      <w:r>
        <w:rPr>
          <w:rtl/>
        </w:rPr>
        <w:t>،</w:t>
      </w:r>
      <w:r w:rsidRPr="00F12837">
        <w:rPr>
          <w:rtl/>
        </w:rPr>
        <w:t xml:space="preserve"> فالملائكة المقرّبين وغيرهم بابهم إلى اللَّه تعالى خليفة اللَّه الذي يُنبئهم بالأسماء والمقامات.</w:t>
      </w:r>
    </w:p>
    <w:p w:rsidR="00F12837" w:rsidRPr="00F12837" w:rsidRDefault="00F12837" w:rsidP="00F12837">
      <w:pPr>
        <w:pStyle w:val="libNormal"/>
        <w:rPr>
          <w:rtl/>
        </w:rPr>
      </w:pPr>
      <w:r w:rsidRPr="00F12837">
        <w:rPr>
          <w:rtl/>
        </w:rPr>
        <w:t>ثمّ إن الآيات والروايات ذكرت أن الملائكة عندما اعترضت على جعل خليفة اللَّه في الأرض</w:t>
      </w:r>
      <w:r w:rsidR="00240632">
        <w:rPr>
          <w:rtl/>
        </w:rPr>
        <w:t xml:space="preserve"> - </w:t>
      </w:r>
      <w:r w:rsidRPr="00F12837">
        <w:rPr>
          <w:rtl/>
        </w:rPr>
        <w:t>وهو مِن ترك الأولى الناشئ مِن ضيق الأفق وعدم سعة العلم</w:t>
      </w:r>
      <w:r w:rsidR="00240632">
        <w:rPr>
          <w:rtl/>
        </w:rPr>
        <w:t xml:space="preserve"> - </w:t>
      </w:r>
      <w:r w:rsidRPr="00F12837">
        <w:rPr>
          <w:rtl/>
        </w:rPr>
        <w:t>آبت وتابت إلى اللَّه عزّ وجلَّ بالسجود لآدم</w:t>
      </w:r>
      <w:r w:rsidR="002D5BB1" w:rsidRPr="002D5BB1">
        <w:rPr>
          <w:rtl/>
        </w:rPr>
        <w:t xml:space="preserve"> </w:t>
      </w:r>
      <w:r w:rsidR="002D5BB1" w:rsidRPr="002D5BB1">
        <w:rPr>
          <w:rStyle w:val="libAlaemChar"/>
          <w:rtl/>
        </w:rPr>
        <w:t>عليه‌السلام</w:t>
      </w:r>
      <w:r w:rsidRPr="00F12837">
        <w:rPr>
          <w:rtl/>
        </w:rPr>
        <w:t>.</w:t>
      </w:r>
    </w:p>
    <w:p w:rsidR="00F12837" w:rsidRDefault="00F12837" w:rsidP="00F12837">
      <w:pPr>
        <w:pStyle w:val="libNormal"/>
        <w:rPr>
          <w:rtl/>
        </w:rPr>
      </w:pPr>
      <w:r w:rsidRPr="00F12837">
        <w:rPr>
          <w:rtl/>
        </w:rPr>
        <w:t>إذن</w:t>
      </w:r>
      <w:r>
        <w:rPr>
          <w:rtl/>
        </w:rPr>
        <w:t>؛</w:t>
      </w:r>
      <w:r w:rsidRPr="00F12837">
        <w:rPr>
          <w:rtl/>
        </w:rPr>
        <w:t xml:space="preserve"> سنّة اللَّه للملائكة كدين هو الإقبال على وليّ اللَّه</w:t>
      </w:r>
      <w:r>
        <w:rPr>
          <w:rtl/>
        </w:rPr>
        <w:t>،</w:t>
      </w:r>
      <w:r w:rsidRPr="00F12837">
        <w:rPr>
          <w:rtl/>
        </w:rPr>
        <w:t xml:space="preserve"> وهو شرط أوبتهم وقبول عبادتهم وحظوتهم بالمقامات العالية</w:t>
      </w:r>
      <w:r>
        <w:rPr>
          <w:rtl/>
        </w:rPr>
        <w:t>.</w:t>
      </w:r>
      <w:r w:rsidRPr="00F12837">
        <w:rPr>
          <w:rtl/>
        </w:rPr>
        <w:t xml:space="preserve"> ففي عالم الغيب الذي هو خال عن نشأة التشريع الأرضي</w:t>
      </w:r>
      <w:r>
        <w:rPr>
          <w:rtl/>
        </w:rPr>
        <w:t>،</w:t>
      </w:r>
      <w:r w:rsidRPr="00F12837">
        <w:rPr>
          <w:rtl/>
        </w:rPr>
        <w:t xml:space="preserve"> وليس خالٍ عن الدين الإلهي كما قال تعالى: </w:t>
      </w:r>
      <w:r w:rsidRPr="00240632">
        <w:rPr>
          <w:rStyle w:val="libAlaemChar"/>
          <w:rtl/>
        </w:rPr>
        <w:t>(</w:t>
      </w:r>
      <w:r w:rsidRPr="00F12837">
        <w:rPr>
          <w:rStyle w:val="libAieChar"/>
          <w:rtl/>
        </w:rPr>
        <w:t>وَلَهُ أَسْلَمَ مَنْ فِي السَّمَوَاتِ وَالْأَرْضِ</w:t>
      </w:r>
      <w:r w:rsidRPr="00240632">
        <w:rPr>
          <w:rStyle w:val="libAlaemChar"/>
          <w:rtl/>
        </w:rPr>
        <w:t>)</w:t>
      </w:r>
      <w:r w:rsidRPr="00F12837">
        <w:rPr>
          <w:rStyle w:val="libFootnotenumChar"/>
          <w:rtl/>
        </w:rPr>
        <w:t>(1)</w:t>
      </w:r>
      <w:r>
        <w:rPr>
          <w:rtl/>
        </w:rPr>
        <w:t>،</w:t>
      </w:r>
      <w:r w:rsidRPr="00F12837">
        <w:rPr>
          <w:rtl/>
        </w:rPr>
        <w:t xml:space="preserve"> افتقرت الملائكة إلى أن يكون بينهم وبين اللَّه تعالى واسطة في الخضوع والإنباء والمعرفة والعبادة والتقرّب إلى اللَّه تعالى</w:t>
      </w:r>
      <w:r>
        <w:rPr>
          <w:rtl/>
        </w:rPr>
        <w:t>،</w:t>
      </w:r>
      <w:r w:rsidRPr="00F12837">
        <w:rPr>
          <w:rtl/>
        </w:rPr>
        <w:t xml:space="preserve"> فما بالك بالنشآت الأخرى؟!</w:t>
      </w:r>
    </w:p>
    <w:p w:rsidR="00F12837" w:rsidRP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سورة آل عمران: 83.</w:t>
      </w:r>
    </w:p>
    <w:p w:rsidR="00F12837" w:rsidRDefault="00F12837" w:rsidP="00F12837">
      <w:pPr>
        <w:pStyle w:val="libNormal"/>
        <w:rPr>
          <w:rtl/>
        </w:rPr>
      </w:pPr>
      <w:r>
        <w:br w:type="page"/>
      </w:r>
    </w:p>
    <w:p w:rsidR="00F12837" w:rsidRPr="00F12837" w:rsidRDefault="00F12837" w:rsidP="00F12837">
      <w:pPr>
        <w:pStyle w:val="libNormal"/>
        <w:rPr>
          <w:rtl/>
        </w:rPr>
      </w:pPr>
      <w:r w:rsidRPr="00F12837">
        <w:rPr>
          <w:rtl/>
        </w:rPr>
        <w:lastRenderedPageBreak/>
        <w:t>وإذا كان آدم أبو البشر نبيّ الملائكة وقناة الإنباء والفيوضات العلمية وغيرها عليهم من اللَّه تعالى</w:t>
      </w:r>
      <w:r>
        <w:rPr>
          <w:rtl/>
        </w:rPr>
        <w:t>،</w:t>
      </w:r>
      <w:r w:rsidRPr="00F12837">
        <w:rPr>
          <w:rtl/>
        </w:rPr>
        <w:t xml:space="preserve"> وهو وليّهم وهم طائعون له لا يتمرّدون عليه ولا ينبغي لهم ذلك</w:t>
      </w:r>
      <w:r>
        <w:rPr>
          <w:rtl/>
        </w:rPr>
        <w:t>،</w:t>
      </w:r>
      <w:r w:rsidRPr="00F12837">
        <w:rPr>
          <w:rtl/>
        </w:rPr>
        <w:t xml:space="preserve"> فكيف بسيّد البشر؟! ألا تكون الملائكة منقادة وطائعة له؟!</w:t>
      </w:r>
    </w:p>
    <w:p w:rsidR="00F12837" w:rsidRDefault="00F12837" w:rsidP="00F12837">
      <w:pPr>
        <w:pStyle w:val="libNormal"/>
        <w:rPr>
          <w:rtl/>
        </w:rPr>
      </w:pPr>
      <w:r w:rsidRPr="00F12837">
        <w:rPr>
          <w:rtl/>
        </w:rPr>
        <w:t xml:space="preserve">ومن هنا تكون الملائكة مشمولة بقوله تعالى: </w:t>
      </w:r>
      <w:r w:rsidRPr="00240632">
        <w:rPr>
          <w:rStyle w:val="libAlaemChar"/>
          <w:rtl/>
        </w:rPr>
        <w:t>(</w:t>
      </w:r>
      <w:r w:rsidRPr="00F12837">
        <w:rPr>
          <w:rStyle w:val="libAieChar"/>
          <w:rtl/>
        </w:rPr>
        <w:t>أَطِيعُوا اللَّهَ وَأَطِيعُوا الرَّسُولَ وَأُولِي الْأَمْرِ مِنْكُمْ</w:t>
      </w:r>
      <w:r w:rsidRPr="00240632">
        <w:rPr>
          <w:rStyle w:val="libAlaemChar"/>
          <w:rtl/>
        </w:rPr>
        <w:t>)</w:t>
      </w:r>
      <w:r w:rsidRPr="00F12837">
        <w:rPr>
          <w:rStyle w:val="libFootnotenumChar"/>
          <w:rtl/>
        </w:rPr>
        <w:t>(1)</w:t>
      </w:r>
      <w:r w:rsidRPr="00F12837">
        <w:rPr>
          <w:rtl/>
        </w:rPr>
        <w:t xml:space="preserve"> من غير اختصاص بالنشأة الأرضيّة</w:t>
      </w:r>
      <w:r>
        <w:rPr>
          <w:rtl/>
        </w:rPr>
        <w:t>؛</w:t>
      </w:r>
      <w:r w:rsidRPr="00F12837">
        <w:rPr>
          <w:rtl/>
        </w:rPr>
        <w:t xml:space="preserve"> وهذا لوحدة الدين وشموله لجميع المخلوقات كما سيأتي لاحقاً بيانه.</w:t>
      </w:r>
    </w:p>
    <w:p w:rsidR="00F12837" w:rsidRPr="00F12837" w:rsidRDefault="00F12837" w:rsidP="00F12837">
      <w:pPr>
        <w:pStyle w:val="libNormal"/>
        <w:rPr>
          <w:rtl/>
        </w:rPr>
      </w:pPr>
      <w:r w:rsidRPr="00F12837">
        <w:rPr>
          <w:rtl/>
        </w:rPr>
        <w:t>فالخليفة نبيّ الملائكة وله مقام إنبائهم وتعليمهم</w:t>
      </w:r>
      <w:r>
        <w:rPr>
          <w:rtl/>
        </w:rPr>
        <w:t>؛</w:t>
      </w:r>
      <w:r w:rsidRPr="00F12837">
        <w:rPr>
          <w:rtl/>
        </w:rPr>
        <w:t xml:space="preserve"> لأنه مزوّد بالعلم اللّدني الأسمائي</w:t>
      </w:r>
      <w:r>
        <w:rPr>
          <w:rtl/>
        </w:rPr>
        <w:t>،</w:t>
      </w:r>
      <w:r w:rsidRPr="00F12837">
        <w:rPr>
          <w:rtl/>
        </w:rPr>
        <w:t xml:space="preserve"> فهو نبيّ المعارف وإن لم يكن نبيّ شريعة للناس في الأرض.</w:t>
      </w:r>
    </w:p>
    <w:p w:rsidR="00F12837" w:rsidRPr="00F12837" w:rsidRDefault="00F12837" w:rsidP="00F12837">
      <w:pPr>
        <w:pStyle w:val="libNormal"/>
        <w:rPr>
          <w:rtl/>
        </w:rPr>
      </w:pPr>
      <w:r w:rsidRPr="00F12837">
        <w:rPr>
          <w:rtl/>
        </w:rPr>
        <w:t>والحاصل: إن المقامات التكوينيّة العالية للملائكة لا يمكن أن تنال إلّا بطاعة وليّ اللَّه والإقبال عليه والتوجّه إليه وبه إلى اللَّه تعالى</w:t>
      </w:r>
    </w:p>
    <w:p w:rsidR="00F12837" w:rsidRPr="00F12837" w:rsidRDefault="00F12837" w:rsidP="00F12837">
      <w:pPr>
        <w:pStyle w:val="Heading2"/>
        <w:rPr>
          <w:rtl/>
        </w:rPr>
      </w:pPr>
      <w:bookmarkStart w:id="88" w:name="_Toc421607315"/>
      <w:r w:rsidRPr="00AD4F51">
        <w:rPr>
          <w:rtl/>
        </w:rPr>
        <w:t>أخذ ميثاق ولاية أهل البيت</w:t>
      </w:r>
      <w:r w:rsidR="002D5BB1" w:rsidRPr="002D5BB1">
        <w:rPr>
          <w:rStyle w:val="libNormalChar"/>
          <w:rtl/>
        </w:rPr>
        <w:t xml:space="preserve"> </w:t>
      </w:r>
      <w:r w:rsidR="002D5BB1" w:rsidRPr="002D5BB1">
        <w:rPr>
          <w:rStyle w:val="libAlaemChar"/>
          <w:rtl/>
        </w:rPr>
        <w:t>عليهم‌السلام</w:t>
      </w:r>
      <w:r w:rsidRPr="00AD4F51">
        <w:rPr>
          <w:rtl/>
        </w:rPr>
        <w:t xml:space="preserve"> معرفة وتوسلاً في جميع النشآت على أصناف المخلوقات</w:t>
      </w:r>
      <w:bookmarkEnd w:id="88"/>
    </w:p>
    <w:p w:rsidR="00F12837" w:rsidRDefault="00F12837" w:rsidP="00F12837">
      <w:pPr>
        <w:pStyle w:val="libNormal"/>
        <w:rPr>
          <w:rtl/>
        </w:rPr>
      </w:pPr>
      <w:r w:rsidRPr="00F12837">
        <w:rPr>
          <w:rtl/>
        </w:rPr>
        <w:t>الدين الذي هو عند اللَّه الإسلام لا يختصّ بنشأة من النشآت</w:t>
      </w:r>
      <w:r>
        <w:rPr>
          <w:rtl/>
        </w:rPr>
        <w:t>،</w:t>
      </w:r>
      <w:r w:rsidRPr="00F12837">
        <w:rPr>
          <w:rtl/>
        </w:rPr>
        <w:t xml:space="preserve"> بل الكلّ مكلّف بالطاعة للَّه والإسلام له في أصول معالم دينه</w:t>
      </w:r>
      <w:r>
        <w:rPr>
          <w:rtl/>
        </w:rPr>
        <w:t>،</w:t>
      </w:r>
      <w:r w:rsidRPr="00F12837">
        <w:rPr>
          <w:rtl/>
        </w:rPr>
        <w:t xml:space="preserve"> قال تعالى: </w:t>
      </w:r>
      <w:r w:rsidRPr="00240632">
        <w:rPr>
          <w:rStyle w:val="libAlaemChar"/>
          <w:rtl/>
        </w:rPr>
        <w:t>(</w:t>
      </w:r>
      <w:r w:rsidRPr="00F12837">
        <w:rPr>
          <w:rStyle w:val="libAieChar"/>
          <w:rtl/>
        </w:rPr>
        <w:t>أَفَغَيْرَ دِينِ اللَّهِ يَبْغُونَ وَلَهُ أَسْلَمَ مَنْ فِي السَّمَوَاتِ وَالْأَرْضِ طَوْعًا وَكَرْهًا وَإِلَيْهِ يُرْجَعُونَ</w:t>
      </w:r>
      <w:r w:rsidRPr="00240632">
        <w:rPr>
          <w:rStyle w:val="libAlaemChar"/>
          <w:rtl/>
        </w:rPr>
        <w:t>)</w:t>
      </w:r>
      <w:r w:rsidRPr="00F12837">
        <w:rPr>
          <w:rStyle w:val="libFootnotenumChar"/>
          <w:rtl/>
        </w:rPr>
        <w:t>(2)</w:t>
      </w:r>
      <w:r w:rsidRPr="00F12837">
        <w:rPr>
          <w:rtl/>
        </w:rPr>
        <w:t>؛ ولذا كان الأمر بالسجود لآدم غير خاصّ بالملائكة</w:t>
      </w:r>
      <w:r>
        <w:rPr>
          <w:rtl/>
        </w:rPr>
        <w:t>،</w:t>
      </w:r>
      <w:r w:rsidRPr="00F12837">
        <w:rPr>
          <w:rtl/>
        </w:rPr>
        <w:t xml:space="preserve"> بل شامل لكل النشآت ومن هنا عمّ الأمر إبليس</w:t>
      </w:r>
      <w:r>
        <w:rPr>
          <w:rtl/>
        </w:rPr>
        <w:t>؛</w:t>
      </w:r>
      <w:r w:rsidRPr="00F12837">
        <w:rPr>
          <w:rtl/>
        </w:rPr>
        <w:t xml:space="preserve"> لأن دين اللَّه عزّ وجلَّ</w:t>
      </w:r>
      <w:r w:rsidR="00240632">
        <w:rPr>
          <w:rtl/>
        </w:rPr>
        <w:t xml:space="preserve"> - </w:t>
      </w:r>
      <w:r w:rsidRPr="00F12837">
        <w:rPr>
          <w:rtl/>
        </w:rPr>
        <w:t>وهو التسليم</w:t>
      </w:r>
      <w:r w:rsidR="00240632">
        <w:rPr>
          <w:rtl/>
        </w:rPr>
        <w:t xml:space="preserve"> - </w:t>
      </w:r>
      <w:r w:rsidRPr="00F12837">
        <w:rPr>
          <w:rtl/>
        </w:rPr>
        <w:t>دين جميع المخلوقات.</w:t>
      </w:r>
    </w:p>
    <w:p w:rsidR="00F12837" w:rsidRP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النساء: 59.</w:t>
      </w:r>
    </w:p>
    <w:p w:rsidR="00F12837" w:rsidRDefault="00F12837" w:rsidP="00F12837">
      <w:pPr>
        <w:pStyle w:val="libFootnote0"/>
        <w:rPr>
          <w:rtl/>
        </w:rPr>
      </w:pPr>
      <w:r w:rsidRPr="00AD4F51">
        <w:rPr>
          <w:rtl/>
        </w:rPr>
        <w:t>(2) آل عمران: 83</w:t>
      </w:r>
      <w:r>
        <w:rPr>
          <w:rtl/>
        </w:rPr>
        <w:t>.</w:t>
      </w:r>
    </w:p>
    <w:p w:rsidR="00F12837" w:rsidRDefault="00F12837" w:rsidP="00F12837">
      <w:pPr>
        <w:pStyle w:val="libNormal"/>
        <w:rPr>
          <w:rtl/>
        </w:rPr>
      </w:pPr>
      <w:r>
        <w:br w:type="page"/>
      </w:r>
    </w:p>
    <w:p w:rsidR="00F12837" w:rsidRPr="00F12837" w:rsidRDefault="00F12837" w:rsidP="00F12837">
      <w:pPr>
        <w:pStyle w:val="libNormal"/>
        <w:rPr>
          <w:rtl/>
        </w:rPr>
      </w:pPr>
      <w:r w:rsidRPr="00F12837">
        <w:rPr>
          <w:rtl/>
        </w:rPr>
        <w:lastRenderedPageBreak/>
        <w:t>فالملائكة أيضاً مأمورة بالتوحيد للَّه تعالى وطاعة وليّ اللَّه بالسجود له</w:t>
      </w:r>
      <w:r>
        <w:rPr>
          <w:rtl/>
        </w:rPr>
        <w:t>،</w:t>
      </w:r>
      <w:r w:rsidRPr="00F12837">
        <w:rPr>
          <w:rtl/>
        </w:rPr>
        <w:t xml:space="preserve"> وعلى هذا فكلّ ما يبيّن في النصوص القرآنية بأنه من أركان الدين فقد أخذ على جميع الملائكة الإيمان به</w:t>
      </w:r>
      <w:r>
        <w:rPr>
          <w:rtl/>
        </w:rPr>
        <w:t>،</w:t>
      </w:r>
      <w:r w:rsidRPr="00F12837">
        <w:rPr>
          <w:rtl/>
        </w:rPr>
        <w:t xml:space="preserve"> ومن تلك الأركان تولّي خليفة اللَّه والطاعة له.</w:t>
      </w:r>
    </w:p>
    <w:p w:rsidR="00F12837" w:rsidRPr="00F12837" w:rsidRDefault="00F12837" w:rsidP="00F12837">
      <w:pPr>
        <w:pStyle w:val="libNormal"/>
        <w:rPr>
          <w:rtl/>
        </w:rPr>
      </w:pPr>
      <w:r w:rsidRPr="00F12837">
        <w:rPr>
          <w:rtl/>
        </w:rPr>
        <w:t>وإذا عرفت ذلك يتّضح لك ما ورد في الروايات من أن ولاية النبي</w:t>
      </w:r>
      <w:r w:rsidR="002D5BB1" w:rsidRPr="002D5BB1">
        <w:rPr>
          <w:rtl/>
        </w:rPr>
        <w:t xml:space="preserve"> </w:t>
      </w:r>
      <w:r w:rsidR="002D5BB1" w:rsidRPr="002D5BB1">
        <w:rPr>
          <w:rStyle w:val="libAlaemChar"/>
          <w:rtl/>
        </w:rPr>
        <w:t>صلى‌الله‌عليه‌وآله</w:t>
      </w:r>
      <w:r w:rsidRPr="00F12837">
        <w:rPr>
          <w:rtl/>
        </w:rPr>
        <w:t xml:space="preserve"> وأهل بيته</w:t>
      </w:r>
      <w:r w:rsidR="002D5BB1" w:rsidRPr="002D5BB1">
        <w:rPr>
          <w:rtl/>
        </w:rPr>
        <w:t xml:space="preserve"> </w:t>
      </w:r>
      <w:r w:rsidR="002D5BB1" w:rsidRPr="002D5BB1">
        <w:rPr>
          <w:rStyle w:val="libAlaemChar"/>
          <w:rtl/>
        </w:rPr>
        <w:t>عليهم‌السلام</w:t>
      </w:r>
      <w:r w:rsidRPr="00F12837">
        <w:rPr>
          <w:rtl/>
        </w:rPr>
        <w:t xml:space="preserve"> أُخذت من جميع الملائكة وسائر الكائنات</w:t>
      </w:r>
      <w:r>
        <w:rPr>
          <w:rtl/>
        </w:rPr>
        <w:t>؛</w:t>
      </w:r>
      <w:r w:rsidRPr="00F12837">
        <w:rPr>
          <w:rtl/>
        </w:rPr>
        <w:t xml:space="preserve"> وذلك لكونها من الدين غير الخاص بنشأة من النشآت.</w:t>
      </w:r>
    </w:p>
    <w:p w:rsidR="00F12837" w:rsidRPr="00F12837" w:rsidRDefault="00F12837" w:rsidP="00F12837">
      <w:pPr>
        <w:pStyle w:val="libNormal"/>
        <w:rPr>
          <w:rtl/>
        </w:rPr>
      </w:pPr>
      <w:r w:rsidRPr="00F12837">
        <w:rPr>
          <w:rtl/>
        </w:rPr>
        <w:t>إذن</w:t>
      </w:r>
      <w:r>
        <w:rPr>
          <w:rtl/>
        </w:rPr>
        <w:t>؛</w:t>
      </w:r>
      <w:r w:rsidRPr="00F12837">
        <w:rPr>
          <w:rtl/>
        </w:rPr>
        <w:t xml:space="preserve"> فنبوّة خاتم الأنبياء وولاية سيّد الأوصياء لا تختصّ بالموجودات الأرضية</w:t>
      </w:r>
      <w:r>
        <w:rPr>
          <w:rtl/>
        </w:rPr>
        <w:t>،</w:t>
      </w:r>
      <w:r w:rsidRPr="00F12837">
        <w:rPr>
          <w:rtl/>
        </w:rPr>
        <w:t xml:space="preserve"> وهذا يعني أن الشهادة الثانية والثالثة لم تؤخذ على أهل هذه الدنيا فحسب</w:t>
      </w:r>
      <w:r>
        <w:rPr>
          <w:rtl/>
        </w:rPr>
        <w:t>؛</w:t>
      </w:r>
      <w:r w:rsidRPr="00F12837">
        <w:rPr>
          <w:rtl/>
        </w:rPr>
        <w:t xml:space="preserve"> لأن الإنباء ونيل الفيوضات عموماً يحتاج إلى وجود خليفة اللَّه ولابدّ من التوجّه إليه لنيل المقامات وقبول الطاعات في جميع النشآت</w:t>
      </w:r>
      <w:r>
        <w:rPr>
          <w:rtl/>
        </w:rPr>
        <w:t>؛</w:t>
      </w:r>
      <w:r w:rsidRPr="00F12837">
        <w:rPr>
          <w:rtl/>
        </w:rPr>
        <w:t xml:space="preserve"> لأنه واسطة اللَّه وسفيره بينه وبين خلقه في كلّ المقامات العلمية والتكوينية.</w:t>
      </w:r>
    </w:p>
    <w:p w:rsidR="00F12837" w:rsidRPr="00F12837" w:rsidRDefault="00F12837" w:rsidP="00F12837">
      <w:pPr>
        <w:pStyle w:val="Heading2"/>
        <w:rPr>
          <w:rtl/>
        </w:rPr>
      </w:pPr>
      <w:bookmarkStart w:id="89" w:name="_Toc421607316"/>
      <w:r w:rsidRPr="00AD4F51">
        <w:rPr>
          <w:rtl/>
        </w:rPr>
        <w:t>تأبيد رسالة الرسول</w:t>
      </w:r>
      <w:r w:rsidR="002D5BB1" w:rsidRPr="002D5BB1">
        <w:rPr>
          <w:rStyle w:val="libNormalChar"/>
          <w:rtl/>
        </w:rPr>
        <w:t xml:space="preserve"> </w:t>
      </w:r>
      <w:r w:rsidR="002D5BB1" w:rsidRPr="002D5BB1">
        <w:rPr>
          <w:rStyle w:val="libAlaemChar"/>
          <w:rtl/>
        </w:rPr>
        <w:t>صلى‌الله‌عليه‌وآله</w:t>
      </w:r>
      <w:r w:rsidRPr="00AD4F51">
        <w:rPr>
          <w:rtl/>
        </w:rPr>
        <w:t xml:space="preserve"> ووساطته في الوحي الإلهي لجميع النشآت</w:t>
      </w:r>
      <w:bookmarkEnd w:id="89"/>
    </w:p>
    <w:p w:rsidR="00F12837" w:rsidRPr="00F12837" w:rsidRDefault="00F12837" w:rsidP="00F12837">
      <w:pPr>
        <w:pStyle w:val="libNormal"/>
        <w:rPr>
          <w:rtl/>
        </w:rPr>
      </w:pPr>
      <w:r w:rsidRPr="00F12837">
        <w:rPr>
          <w:rtl/>
        </w:rPr>
        <w:t>فمفاد الشهادة الثانية والثالثة إقرار بالواسطة الأبدية غير الخاصة بالنشأة الأرضية</w:t>
      </w:r>
      <w:r>
        <w:rPr>
          <w:rtl/>
        </w:rPr>
        <w:t>،</w:t>
      </w:r>
      <w:r w:rsidRPr="00F12837">
        <w:rPr>
          <w:rtl/>
        </w:rPr>
        <w:t xml:space="preserve"> وهذه هي تداعيات ومقتضيات الشهادة الثانية والثالثة</w:t>
      </w:r>
      <w:r>
        <w:rPr>
          <w:rtl/>
        </w:rPr>
        <w:t>،</w:t>
      </w:r>
      <w:r w:rsidRPr="00F12837">
        <w:rPr>
          <w:rtl/>
        </w:rPr>
        <w:t xml:space="preserve"> التي لا يتمّ التوحيد بدونها</w:t>
      </w:r>
      <w:r>
        <w:rPr>
          <w:rtl/>
        </w:rPr>
        <w:t>،</w:t>
      </w:r>
      <w:r w:rsidRPr="00F12837">
        <w:rPr>
          <w:rtl/>
        </w:rPr>
        <w:t xml:space="preserve"> ومن دونها لا يتحقّق قرب المخلوق إلى ربّه</w:t>
      </w:r>
      <w:r>
        <w:rPr>
          <w:rtl/>
        </w:rPr>
        <w:t>،</w:t>
      </w:r>
      <w:r w:rsidRPr="00F12837">
        <w:rPr>
          <w:rtl/>
        </w:rPr>
        <w:t xml:space="preserve"> ذلك المخلوق البعيد عن مقامات الربوبية وعظمة الصفات الإلهية.</w:t>
      </w:r>
    </w:p>
    <w:p w:rsidR="00F12837" w:rsidRPr="00F12837" w:rsidRDefault="00F12837" w:rsidP="00F12837">
      <w:pPr>
        <w:pStyle w:val="Heading2"/>
        <w:rPr>
          <w:rtl/>
        </w:rPr>
      </w:pPr>
      <w:bookmarkStart w:id="90" w:name="_Toc421607317"/>
      <w:r w:rsidRPr="00AD4F51">
        <w:rPr>
          <w:rtl/>
        </w:rPr>
        <w:t>جحود التوسّل سنّة إبليس في الاستكبار</w:t>
      </w:r>
      <w:bookmarkEnd w:id="90"/>
    </w:p>
    <w:p w:rsidR="00F12837" w:rsidRPr="00F12837" w:rsidRDefault="00F12837" w:rsidP="00F12837">
      <w:pPr>
        <w:pStyle w:val="libNormal"/>
        <w:rPr>
          <w:rtl/>
        </w:rPr>
      </w:pPr>
      <w:r w:rsidRPr="00F12837">
        <w:rPr>
          <w:rtl/>
        </w:rPr>
        <w:t>ومَن يأبى ذلك يحصل له العتوّ والاستكبار في نفسه والتعظيم لها</w:t>
      </w:r>
      <w:r>
        <w:rPr>
          <w:rtl/>
        </w:rPr>
        <w:t>،</w:t>
      </w:r>
      <w:r w:rsidRPr="00F12837">
        <w:rPr>
          <w:rtl/>
        </w:rPr>
        <w:t xml:space="preserve"> مع أن</w:t>
      </w:r>
    </w:p>
    <w:p w:rsidR="00F12837" w:rsidRDefault="00F12837" w:rsidP="00F12837">
      <w:pPr>
        <w:pStyle w:val="libNormal"/>
        <w:rPr>
          <w:rtl/>
        </w:rPr>
      </w:pPr>
      <w:r>
        <w:rPr>
          <w:rtl/>
        </w:rPr>
        <w:br w:type="page"/>
      </w:r>
    </w:p>
    <w:p w:rsidR="00F12837" w:rsidRDefault="00F12837" w:rsidP="00F12837">
      <w:pPr>
        <w:pStyle w:val="libNormal"/>
        <w:rPr>
          <w:rtl/>
        </w:rPr>
      </w:pPr>
      <w:r w:rsidRPr="00F12837">
        <w:rPr>
          <w:rtl/>
        </w:rPr>
        <w:lastRenderedPageBreak/>
        <w:t>نفسه صغيرة فقيرة بعيدة عن ساحة عظمة الصفات الإلهية</w:t>
      </w:r>
      <w:r>
        <w:rPr>
          <w:rtl/>
        </w:rPr>
        <w:t>،</w:t>
      </w:r>
      <w:r w:rsidRPr="00F12837">
        <w:rPr>
          <w:rtl/>
        </w:rPr>
        <w:t xml:space="preserve"> فهي</w:t>
      </w:r>
      <w:r w:rsidR="00240632">
        <w:rPr>
          <w:rtl/>
        </w:rPr>
        <w:t xml:space="preserve"> - </w:t>
      </w:r>
      <w:r w:rsidRPr="00F12837">
        <w:rPr>
          <w:rtl/>
        </w:rPr>
        <w:t>أي النفس</w:t>
      </w:r>
      <w:r w:rsidR="00240632">
        <w:rPr>
          <w:rtl/>
        </w:rPr>
        <w:t xml:space="preserve"> - </w:t>
      </w:r>
      <w:r w:rsidRPr="00F12837">
        <w:rPr>
          <w:rtl/>
        </w:rPr>
        <w:t>محتاجة إلى الواسطة والسفارة التي يتوجّه بها إلى اللَّه تعالى</w:t>
      </w:r>
      <w:r>
        <w:rPr>
          <w:rtl/>
        </w:rPr>
        <w:t>،</w:t>
      </w:r>
      <w:r w:rsidRPr="00F12837">
        <w:rPr>
          <w:rtl/>
        </w:rPr>
        <w:t xml:space="preserve"> كما في قوله تعالى: </w:t>
      </w:r>
      <w:r w:rsidRPr="00240632">
        <w:rPr>
          <w:rStyle w:val="libAlaemChar"/>
          <w:rtl/>
        </w:rPr>
        <w:t>(</w:t>
      </w:r>
      <w:r w:rsidRPr="00F12837">
        <w:rPr>
          <w:rStyle w:val="libAieChar"/>
          <w:rtl/>
        </w:rPr>
        <w:t>قَالَ يَا إِبْلِيسُ مَا مَنَعَكَ أَنْ تَسْجُدَ لِمَا خَلَقْتُ بِيَدَيَّ أَسْتَكْبَرْتَ أَمْ كُنْتَ مِنَ الْعَالِينَ * قَالَ أَنَا خَيْرٌ مِنْهُ خَلَقْتَنِي مِنْ نَارٍ وَخَلَقْتَهُ مِنْ طِينٍ * قَالَ فَاخْرُجْ مِنْهَا فَإِنَّكَ رَجِيمٌ * وَإِنَّ عَلَيْكَ لَعْنَتِي إِلَى يَوْمِ الدِّينِ</w:t>
      </w:r>
      <w:r w:rsidRPr="00240632">
        <w:rPr>
          <w:rStyle w:val="libAlaemChar"/>
          <w:rtl/>
        </w:rPr>
        <w:t>)</w:t>
      </w:r>
      <w:r w:rsidRPr="00F12837">
        <w:rPr>
          <w:rStyle w:val="libFootnotenumChar"/>
          <w:rtl/>
        </w:rPr>
        <w:t>(1)</w:t>
      </w:r>
      <w:r w:rsidRPr="00F12837">
        <w:rPr>
          <w:rtl/>
        </w:rPr>
        <w:t>.</w:t>
      </w:r>
    </w:p>
    <w:p w:rsidR="00F12837" w:rsidRPr="00F12837" w:rsidRDefault="00F12837" w:rsidP="00F12837">
      <w:pPr>
        <w:pStyle w:val="libNormal"/>
        <w:rPr>
          <w:rtl/>
        </w:rPr>
      </w:pPr>
      <w:r w:rsidRPr="00F12837">
        <w:rPr>
          <w:rtl/>
        </w:rPr>
        <w:t>ويتّضح أيضاً أن معطيات الشهادة الثانية والثالثة ومؤداهما مرتبطة بالمعارف الدينيّة الأبديّة الشاملة للملائكة والجنّ والإنس والبرزخ والجنّة والنار والآخرة</w:t>
      </w:r>
      <w:r>
        <w:rPr>
          <w:rtl/>
        </w:rPr>
        <w:t>،</w:t>
      </w:r>
      <w:r w:rsidRPr="00F12837">
        <w:rPr>
          <w:rtl/>
        </w:rPr>
        <w:t xml:space="preserve"> فضلاً عن النشأة الأرضية</w:t>
      </w:r>
      <w:r>
        <w:rPr>
          <w:rtl/>
        </w:rPr>
        <w:t>.</w:t>
      </w:r>
      <w:r w:rsidRPr="00F12837">
        <w:rPr>
          <w:rtl/>
        </w:rPr>
        <w:t xml:space="preserve"> كذلك الوساطة والشهادة الثانية والثالثة شاملة لعالم العقول والأرواح</w:t>
      </w:r>
      <w:r>
        <w:rPr>
          <w:rtl/>
        </w:rPr>
        <w:t>؛</w:t>
      </w:r>
      <w:r w:rsidRPr="00F12837">
        <w:rPr>
          <w:rtl/>
        </w:rPr>
        <w:t xml:space="preserve"> ولذا نجد أن مجرى الفيض في تكامل عقول علماء هذه الأمة ومستوياتها العلميّة في الدين هو النبي</w:t>
      </w:r>
      <w:r w:rsidR="002D5BB1" w:rsidRPr="002D5BB1">
        <w:rPr>
          <w:rtl/>
        </w:rPr>
        <w:t xml:space="preserve"> </w:t>
      </w:r>
      <w:r w:rsidR="002D5BB1" w:rsidRPr="002D5BB1">
        <w:rPr>
          <w:rStyle w:val="libAlaemChar"/>
          <w:rtl/>
        </w:rPr>
        <w:t>صلى‌الله‌عليه‌وآله</w:t>
      </w:r>
      <w:r w:rsidRPr="00F12837">
        <w:rPr>
          <w:rtl/>
        </w:rPr>
        <w:t xml:space="preserve"> وأهل بيته</w:t>
      </w:r>
      <w:r w:rsidR="002D5BB1" w:rsidRPr="002D5BB1">
        <w:rPr>
          <w:rtl/>
        </w:rPr>
        <w:t xml:space="preserve"> </w:t>
      </w:r>
      <w:r w:rsidR="002D5BB1" w:rsidRPr="002D5BB1">
        <w:rPr>
          <w:rStyle w:val="libAlaemChar"/>
          <w:rtl/>
        </w:rPr>
        <w:t>عليهم‌السلام</w:t>
      </w:r>
      <w:r>
        <w:rPr>
          <w:rtl/>
        </w:rPr>
        <w:t>،</w:t>
      </w:r>
      <w:r w:rsidRPr="00F12837">
        <w:rPr>
          <w:rtl/>
        </w:rPr>
        <w:t xml:space="preserve"> حيث تمّ بجهودهم المباركة تشييد المعارف الصحيحة ورفض الجبر والتفويض والتجسيم والتشبيه والتعطيل وغيرها من العقائد الفاسدة</w:t>
      </w:r>
      <w:r>
        <w:rPr>
          <w:rtl/>
        </w:rPr>
        <w:t>،</w:t>
      </w:r>
      <w:r w:rsidRPr="00F12837">
        <w:rPr>
          <w:rtl/>
        </w:rPr>
        <w:t xml:space="preserve"> فهم</w:t>
      </w:r>
      <w:r w:rsidR="002D5BB1" w:rsidRPr="002D5BB1">
        <w:rPr>
          <w:rtl/>
        </w:rPr>
        <w:t xml:space="preserve"> </w:t>
      </w:r>
      <w:r w:rsidR="002D5BB1" w:rsidRPr="002D5BB1">
        <w:rPr>
          <w:rStyle w:val="libAlaemChar"/>
          <w:rtl/>
        </w:rPr>
        <w:t>عليهم‌السلام</w:t>
      </w:r>
      <w:r w:rsidRPr="00F12837">
        <w:rPr>
          <w:rtl/>
        </w:rPr>
        <w:t xml:space="preserve"> وسائط الفيض وسفراء الأرواح والعقول.</w:t>
      </w:r>
    </w:p>
    <w:p w:rsidR="00F12837" w:rsidRPr="00F12837" w:rsidRDefault="00F12837" w:rsidP="00F12837">
      <w:pPr>
        <w:pStyle w:val="libNormal"/>
        <w:rPr>
          <w:rtl/>
        </w:rPr>
      </w:pPr>
      <w:r w:rsidRPr="00F12837">
        <w:rPr>
          <w:rtl/>
        </w:rPr>
        <w:t>وهذا بيان عقلي لمعطيات الشهادة الثانية والشهادة الثالثة يُضاف إلى البيانات السابقة المعتمدة على الآيات القرآنية المباركة.</w:t>
      </w:r>
    </w:p>
    <w:p w:rsidR="00F12837" w:rsidRPr="00F12837" w:rsidRDefault="00F12837" w:rsidP="00F12837">
      <w:pPr>
        <w:pStyle w:val="libNormal"/>
        <w:rPr>
          <w:rtl/>
        </w:rPr>
      </w:pPr>
      <w:r w:rsidRPr="00F12837">
        <w:rPr>
          <w:rtl/>
        </w:rPr>
        <w:t>والحاصل: إن شرطية التوسّل في المقامات الثلاث المذكورة تعمّ جميع الأنبياء والرسل وكلّ المخلوقات من الملائكة وغيرها.</w:t>
      </w:r>
    </w:p>
    <w:p w:rsidR="00F12837" w:rsidRPr="00F12837" w:rsidRDefault="00240632" w:rsidP="002D5BB1">
      <w:pPr>
        <w:pStyle w:val="libLine"/>
        <w:rPr>
          <w:rtl/>
        </w:rPr>
      </w:pPr>
      <w:r>
        <w:rPr>
          <w:rtl/>
        </w:rPr>
        <w:t>____________________</w:t>
      </w:r>
    </w:p>
    <w:p w:rsidR="00F12837" w:rsidRPr="00B578D7" w:rsidRDefault="00F12837" w:rsidP="00F12837">
      <w:pPr>
        <w:pStyle w:val="libFootnote0"/>
        <w:rPr>
          <w:rtl/>
        </w:rPr>
      </w:pPr>
      <w:r w:rsidRPr="00AD4F51">
        <w:rPr>
          <w:rtl/>
        </w:rPr>
        <w:t>(1) سورة ص: 78</w:t>
      </w:r>
      <w:r w:rsidR="00063F8E">
        <w:rPr>
          <w:rtl/>
        </w:rPr>
        <w:t xml:space="preserve"> </w:t>
      </w:r>
      <w:r w:rsidR="00240632">
        <w:rPr>
          <w:rtl/>
        </w:rPr>
        <w:t xml:space="preserve">- </w:t>
      </w:r>
      <w:r w:rsidRPr="00AD4F51">
        <w:rPr>
          <w:rtl/>
        </w:rPr>
        <w:t>75.</w:t>
      </w:r>
    </w:p>
    <w:p w:rsidR="00F12837" w:rsidRDefault="00F12837" w:rsidP="00F12837">
      <w:pPr>
        <w:pStyle w:val="libNormal"/>
        <w:rPr>
          <w:rtl/>
        </w:rPr>
      </w:pPr>
      <w:r>
        <w:br w:type="page"/>
      </w:r>
    </w:p>
    <w:p w:rsidR="00F12837" w:rsidRPr="00B578D7" w:rsidRDefault="00F12837" w:rsidP="00B578D7">
      <w:pPr>
        <w:pStyle w:val="Heading2Center"/>
        <w:rPr>
          <w:rtl/>
        </w:rPr>
      </w:pPr>
      <w:bookmarkStart w:id="91" w:name="الفصل_الرابع"/>
      <w:bookmarkStart w:id="92" w:name="_Toc421607318"/>
      <w:bookmarkEnd w:id="91"/>
      <w:r w:rsidRPr="00AD4F51">
        <w:rPr>
          <w:rtl/>
        </w:rPr>
        <w:lastRenderedPageBreak/>
        <w:t>الفصل الرابع:</w:t>
      </w:r>
      <w:bookmarkEnd w:id="92"/>
    </w:p>
    <w:p w:rsidR="00F12837" w:rsidRPr="00B578D7" w:rsidRDefault="00F12837" w:rsidP="0077458E">
      <w:pPr>
        <w:pStyle w:val="libCenterBold1"/>
        <w:rPr>
          <w:rtl/>
        </w:rPr>
      </w:pPr>
      <w:r w:rsidRPr="00AD4F51">
        <w:rPr>
          <w:rtl/>
        </w:rPr>
        <w:t>شبهات وردود</w:t>
      </w:r>
      <w:bookmarkStart w:id="93" w:name="شبهات_وردود"/>
      <w:bookmarkEnd w:id="93"/>
    </w:p>
    <w:p w:rsidR="00F12837" w:rsidRDefault="00F12837" w:rsidP="00F12837">
      <w:pPr>
        <w:pStyle w:val="libNormal"/>
        <w:rPr>
          <w:rtl/>
        </w:rPr>
      </w:pPr>
      <w:r>
        <w:br w:type="page"/>
      </w:r>
    </w:p>
    <w:p w:rsidR="00F12837" w:rsidRPr="00B578D7" w:rsidRDefault="00F12837" w:rsidP="0077458E">
      <w:pPr>
        <w:pStyle w:val="libBold1"/>
        <w:rPr>
          <w:rtl/>
        </w:rPr>
      </w:pPr>
      <w:r w:rsidRPr="00AD4F51">
        <w:rPr>
          <w:rtl/>
        </w:rPr>
        <w:lastRenderedPageBreak/>
        <w:t>الشبهة الأولى: التوسُّل عبادة لغير اللَّه تعالى.</w:t>
      </w:r>
    </w:p>
    <w:p w:rsidR="00F12837" w:rsidRPr="00B578D7" w:rsidRDefault="00F12837" w:rsidP="0077458E">
      <w:pPr>
        <w:pStyle w:val="libBold1"/>
        <w:rPr>
          <w:rtl/>
        </w:rPr>
      </w:pPr>
      <w:r w:rsidRPr="00AD4F51">
        <w:rPr>
          <w:rtl/>
        </w:rPr>
        <w:t>الشبهة الثانية: التوسُّل مناف لكلمة التوحيد.</w:t>
      </w:r>
    </w:p>
    <w:p w:rsidR="00F12837" w:rsidRPr="00B578D7" w:rsidRDefault="00F12837" w:rsidP="0077458E">
      <w:pPr>
        <w:pStyle w:val="libBold1"/>
        <w:rPr>
          <w:rtl/>
        </w:rPr>
      </w:pPr>
      <w:r w:rsidRPr="00AD4F51">
        <w:rPr>
          <w:rtl/>
        </w:rPr>
        <w:t>الشبهة الثالثة: التوسُّل مناف للآيات القرآنية.</w:t>
      </w:r>
    </w:p>
    <w:p w:rsidR="00F12837" w:rsidRPr="00B578D7" w:rsidRDefault="00F12837" w:rsidP="0077458E">
      <w:pPr>
        <w:pStyle w:val="libBold1"/>
        <w:rPr>
          <w:rtl/>
        </w:rPr>
      </w:pPr>
      <w:r w:rsidRPr="00AD4F51">
        <w:rPr>
          <w:rtl/>
        </w:rPr>
        <w:t>الشبهة الرابعة: الأعمال الصالحة هي الوسيلة.</w:t>
      </w:r>
    </w:p>
    <w:p w:rsidR="00F12837" w:rsidRPr="00B578D7" w:rsidRDefault="00F12837" w:rsidP="0077458E">
      <w:pPr>
        <w:pStyle w:val="libBold1"/>
        <w:rPr>
          <w:rtl/>
        </w:rPr>
      </w:pPr>
      <w:r w:rsidRPr="00AD4F51">
        <w:rPr>
          <w:rtl/>
        </w:rPr>
        <w:t>الشبهة الخامسة: التوحيد الإبراهيمي يأبى التوسُّل بغير اللَّه.</w:t>
      </w:r>
    </w:p>
    <w:p w:rsidR="00F12837" w:rsidRPr="00B578D7" w:rsidRDefault="00F12837" w:rsidP="0077458E">
      <w:pPr>
        <w:pStyle w:val="libBold1"/>
        <w:rPr>
          <w:rtl/>
        </w:rPr>
      </w:pPr>
      <w:r w:rsidRPr="00AD4F51">
        <w:rPr>
          <w:rtl/>
        </w:rPr>
        <w:t>الشبهة السادسة: التوسُّل يعني التفويض وعجز اللَّه تعالى.</w:t>
      </w:r>
    </w:p>
    <w:p w:rsidR="00F12837" w:rsidRPr="00B578D7" w:rsidRDefault="00F12837" w:rsidP="0077458E">
      <w:pPr>
        <w:pStyle w:val="libBold1"/>
        <w:rPr>
          <w:rtl/>
        </w:rPr>
      </w:pPr>
      <w:r w:rsidRPr="00AD4F51">
        <w:rPr>
          <w:rtl/>
        </w:rPr>
        <w:t>الشبهة السابعة: إيجاد المخلوقات الإمكانية كلّه إبداعيّ بلا واسطة.</w:t>
      </w:r>
    </w:p>
    <w:p w:rsidR="00F12837" w:rsidRDefault="00F12837" w:rsidP="00F12837">
      <w:pPr>
        <w:pStyle w:val="libNormal"/>
        <w:rPr>
          <w:rtl/>
        </w:rPr>
      </w:pPr>
      <w:r>
        <w:br w:type="page"/>
      </w:r>
    </w:p>
    <w:p w:rsidR="00F12837" w:rsidRPr="00B578D7" w:rsidRDefault="00F12837" w:rsidP="00B578D7">
      <w:pPr>
        <w:pStyle w:val="Heading2Center"/>
        <w:rPr>
          <w:rtl/>
        </w:rPr>
      </w:pPr>
      <w:bookmarkStart w:id="94" w:name="_Toc421607319"/>
      <w:r w:rsidRPr="00AD4F51">
        <w:rPr>
          <w:rtl/>
        </w:rPr>
        <w:lastRenderedPageBreak/>
        <w:t>شبهات وردود</w:t>
      </w:r>
      <w:bookmarkEnd w:id="94"/>
    </w:p>
    <w:p w:rsidR="00F12837" w:rsidRDefault="00F12837" w:rsidP="00F12837">
      <w:pPr>
        <w:pStyle w:val="libNormal"/>
        <w:rPr>
          <w:rtl/>
        </w:rPr>
      </w:pPr>
      <w:r w:rsidRPr="00F12837">
        <w:rPr>
          <w:rtl/>
        </w:rPr>
        <w:t>قبل الدخول في بيان الشبهات والأجوبة التفصيلية عنها لابدّ من التنبيه على نقطة جديرة بالالتفات</w:t>
      </w:r>
      <w:r>
        <w:rPr>
          <w:rtl/>
        </w:rPr>
        <w:t>،</w:t>
      </w:r>
      <w:r w:rsidRPr="00F12837">
        <w:rPr>
          <w:rtl/>
        </w:rPr>
        <w:t xml:space="preserve"> وهي إننا لا نخطّئ قول أصحاب الشبهة في تأثير التوسُّل ومدخليته المباشرة في العقيدة التوحيدية</w:t>
      </w:r>
      <w:r>
        <w:rPr>
          <w:rtl/>
        </w:rPr>
        <w:t>؛</w:t>
      </w:r>
      <w:r w:rsidRPr="00F12837">
        <w:rPr>
          <w:rtl/>
        </w:rPr>
        <w:t xml:space="preserve"> وذلك لأن فروع الدين الاعتقادية</w:t>
      </w:r>
      <w:r>
        <w:rPr>
          <w:rtl/>
        </w:rPr>
        <w:t>،</w:t>
      </w:r>
      <w:r w:rsidRPr="00F12837">
        <w:rPr>
          <w:rtl/>
        </w:rPr>
        <w:t xml:space="preserve"> بل كلّ فروع الدين ترجع في لبّها وجذرها إلى أصول الدين</w:t>
      </w:r>
      <w:r>
        <w:rPr>
          <w:rtl/>
        </w:rPr>
        <w:t>،</w:t>
      </w:r>
      <w:r w:rsidRPr="00F12837">
        <w:rPr>
          <w:rtl/>
        </w:rPr>
        <w:t xml:space="preserve"> فإن معنى كونها من فروع الدين أنها تنحدر وتنشعب وتتنزّل من الشجرة المباركة الطيّبة لأصول الدين.</w:t>
      </w:r>
    </w:p>
    <w:p w:rsidR="00F12837" w:rsidRDefault="00F12837" w:rsidP="00F12837">
      <w:pPr>
        <w:pStyle w:val="libNormal"/>
        <w:rPr>
          <w:rtl/>
        </w:rPr>
      </w:pPr>
      <w:r w:rsidRPr="00F12837">
        <w:rPr>
          <w:rtl/>
        </w:rPr>
        <w:t>إذن</w:t>
      </w:r>
      <w:r>
        <w:rPr>
          <w:rtl/>
        </w:rPr>
        <w:t>؛</w:t>
      </w:r>
      <w:r w:rsidRPr="00F12837">
        <w:rPr>
          <w:rtl/>
        </w:rPr>
        <w:t xml:space="preserve"> فعبادة التوسّل توحيدية</w:t>
      </w:r>
      <w:r>
        <w:rPr>
          <w:rtl/>
        </w:rPr>
        <w:t>،</w:t>
      </w:r>
      <w:r w:rsidRPr="00F12837">
        <w:rPr>
          <w:rtl/>
        </w:rPr>
        <w:t xml:space="preserve"> بمعنى أن لها عمقاً توحيدياً وجذراً تنشعب منه يربطها بأصول الدين الكلّية</w:t>
      </w:r>
      <w:r>
        <w:rPr>
          <w:rtl/>
        </w:rPr>
        <w:t>.</w:t>
      </w:r>
      <w:r w:rsidRPr="00F12837">
        <w:rPr>
          <w:rtl/>
        </w:rPr>
        <w:t xml:space="preserve"> وهذا هو معنى أن التوحيد لا يتمّ بكلمة (لا إله إلّا اللَّه)</w:t>
      </w:r>
      <w:r>
        <w:rPr>
          <w:rtl/>
        </w:rPr>
        <w:t>،</w:t>
      </w:r>
      <w:r w:rsidRPr="00F12837">
        <w:rPr>
          <w:rtl/>
        </w:rPr>
        <w:t xml:space="preserve"> بل لابدّ من أدبيات ومعطيات الشهادة الثانية لكي يتمّ التوحيد.</w:t>
      </w:r>
    </w:p>
    <w:p w:rsidR="00F12837" w:rsidRPr="00F12837" w:rsidRDefault="00F12837" w:rsidP="00F12837">
      <w:pPr>
        <w:pStyle w:val="libNormal"/>
        <w:rPr>
          <w:rtl/>
        </w:rPr>
      </w:pPr>
      <w:r w:rsidRPr="00F12837">
        <w:rPr>
          <w:rtl/>
        </w:rPr>
        <w:t>والحاصل: إن المسألة ليست مرتبطة بصورة الفعل الذي يأتي به العبد</w:t>
      </w:r>
      <w:r>
        <w:rPr>
          <w:rtl/>
        </w:rPr>
        <w:t>،</w:t>
      </w:r>
      <w:r w:rsidRPr="00F12837">
        <w:rPr>
          <w:rtl/>
        </w:rPr>
        <w:t xml:space="preserve"> بل الأمر يعود إلى لبّ ذلك الفعل وجذره وهو التوحيد</w:t>
      </w:r>
      <w:r>
        <w:rPr>
          <w:rtl/>
        </w:rPr>
        <w:t>،</w:t>
      </w:r>
      <w:r w:rsidRPr="00F12837">
        <w:rPr>
          <w:rtl/>
        </w:rPr>
        <w:t xml:space="preserve"> ولكن بعد أن أثبتنا ضرورة التوسّل فضلاً عن مشروعيته</w:t>
      </w:r>
      <w:r>
        <w:rPr>
          <w:rtl/>
        </w:rPr>
        <w:t>،</w:t>
      </w:r>
      <w:r w:rsidRPr="00F12837">
        <w:rPr>
          <w:rtl/>
        </w:rPr>
        <w:t xml:space="preserve"> بل شرطيَّته في صحّة العقيدة والأعمال</w:t>
      </w:r>
      <w:r>
        <w:rPr>
          <w:rtl/>
        </w:rPr>
        <w:t>،</w:t>
      </w:r>
      <w:r w:rsidRPr="00F12837">
        <w:rPr>
          <w:rtl/>
        </w:rPr>
        <w:t xml:space="preserve"> يكون الأمر على عكس ما ذكروه من أن التوسّل بغير اللَّه تعالى يوجب الكفر والخروج</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عن العقيدة التوحيدية</w:t>
      </w:r>
      <w:r>
        <w:rPr>
          <w:rtl/>
        </w:rPr>
        <w:t>،</w:t>
      </w:r>
      <w:r w:rsidRPr="00F12837">
        <w:rPr>
          <w:rtl/>
        </w:rPr>
        <w:t xml:space="preserve"> بل نقول: إن ترك التوسّل والتوجّه يوجب الجحود والاستكبار والكفر والخروج عن عقيدة التوحيد.</w:t>
      </w:r>
    </w:p>
    <w:p w:rsidR="00F12837" w:rsidRPr="00F12837" w:rsidRDefault="00F12837" w:rsidP="00F12837">
      <w:pPr>
        <w:pStyle w:val="libNormal"/>
        <w:rPr>
          <w:rtl/>
        </w:rPr>
      </w:pPr>
      <w:r w:rsidRPr="00F12837">
        <w:rPr>
          <w:rtl/>
        </w:rPr>
        <w:t>كذلك من الجدير بالالتفات أن ثبوت ضرورة التوسّل بآيات اللَّه وكلماته من الأنبياء والأولياء والأوصياء معناه ضرورة الارتباط بكائن حيّ بشري يربطنا مع الحيّ القيوم</w:t>
      </w:r>
      <w:r>
        <w:rPr>
          <w:rtl/>
        </w:rPr>
        <w:t>،</w:t>
      </w:r>
      <w:r w:rsidRPr="00F12837">
        <w:rPr>
          <w:rtl/>
        </w:rPr>
        <w:t xml:space="preserve"> فلابدّ من استشعار ضرورة وجود نموذج بشري نرتبط به وله القدرة على أن يكون حلقة الوصل</w:t>
      </w:r>
    </w:p>
    <w:p w:rsidR="00F12837" w:rsidRDefault="00F12837" w:rsidP="00F12837">
      <w:pPr>
        <w:pStyle w:val="libNormal"/>
        <w:rPr>
          <w:rtl/>
        </w:rPr>
      </w:pPr>
      <w:r w:rsidRPr="00F12837">
        <w:rPr>
          <w:rtl/>
        </w:rPr>
        <w:t>بين اللَّه عزّ وجلَّ وبين عبيده</w:t>
      </w:r>
      <w:r>
        <w:rPr>
          <w:rtl/>
        </w:rPr>
        <w:t>،</w:t>
      </w:r>
      <w:r w:rsidRPr="00F12837">
        <w:rPr>
          <w:rtl/>
        </w:rPr>
        <w:t xml:space="preserve"> وليس ذلك إلّا لعظمة اللَّه تعالى وتنزّهه عن التشبيه والتجسيم والتعطيل.</w:t>
      </w:r>
    </w:p>
    <w:p w:rsidR="00F12837" w:rsidRDefault="00F12837" w:rsidP="00F12837">
      <w:pPr>
        <w:pStyle w:val="libNormal"/>
        <w:rPr>
          <w:rtl/>
        </w:rPr>
      </w:pPr>
      <w:r w:rsidRPr="00F12837">
        <w:rPr>
          <w:rtl/>
        </w:rPr>
        <w:t>وفي غير هذه الصورة تكون جميع المناسك العبادية كمناسك الحجّ عبارة عن جمادات لا حيويَّة فيها</w:t>
      </w:r>
      <w:r>
        <w:rPr>
          <w:rtl/>
        </w:rPr>
        <w:t>،</w:t>
      </w:r>
      <w:r w:rsidRPr="00F12837">
        <w:rPr>
          <w:rtl/>
        </w:rPr>
        <w:t xml:space="preserve"> وهذا يعطي استشعاراً بأننا نعظّم أحجاراً جامدة لا حيوية فيها ولا تماسّ لها باللَّه الذي لا إله إلّا هو الحيّ القيوم.</w:t>
      </w:r>
    </w:p>
    <w:p w:rsidR="00F12837" w:rsidRDefault="00F12837" w:rsidP="00F12837">
      <w:pPr>
        <w:pStyle w:val="libNormal"/>
        <w:rPr>
          <w:rtl/>
        </w:rPr>
      </w:pPr>
      <w:r w:rsidRPr="00F12837">
        <w:rPr>
          <w:rtl/>
        </w:rPr>
        <w:t>بعد هذا البيان الموجز نقول:</w:t>
      </w:r>
    </w:p>
    <w:p w:rsidR="00F12837" w:rsidRDefault="00F12837" w:rsidP="00F12837">
      <w:pPr>
        <w:pStyle w:val="libNormal"/>
        <w:rPr>
          <w:rtl/>
        </w:rPr>
      </w:pPr>
      <w:r w:rsidRPr="00F12837">
        <w:rPr>
          <w:rtl/>
        </w:rPr>
        <w:t>إن المنكرين لمشروعية التوسّل استدلّوا على دعواهم ببعض الأدلّة</w:t>
      </w:r>
      <w:r>
        <w:rPr>
          <w:rtl/>
        </w:rPr>
        <w:t>،</w:t>
      </w:r>
      <w:r w:rsidRPr="00F12837">
        <w:rPr>
          <w:rtl/>
        </w:rPr>
        <w:t xml:space="preserve"> وهي بعد بيان ما هو الحقّ في المسألة وأن التوسّل ضرورة لابدّ منها تكون شبهات وتلبيسات لابدّ من الإجابة عنها</w:t>
      </w:r>
      <w:r>
        <w:rPr>
          <w:rtl/>
        </w:rPr>
        <w:t>،</w:t>
      </w:r>
      <w:r w:rsidRPr="00F12837">
        <w:rPr>
          <w:rtl/>
        </w:rPr>
        <w:t xml:space="preserve"> وهذه عمدتها:</w:t>
      </w:r>
    </w:p>
    <w:p w:rsidR="00F12837" w:rsidRDefault="00F12837" w:rsidP="00F12837">
      <w:pPr>
        <w:pStyle w:val="libNormal"/>
        <w:rPr>
          <w:rtl/>
        </w:rPr>
      </w:pPr>
      <w:r>
        <w:br w:type="page"/>
      </w:r>
    </w:p>
    <w:p w:rsidR="00F12837" w:rsidRPr="00B578D7" w:rsidRDefault="00F12837" w:rsidP="00B578D7">
      <w:pPr>
        <w:pStyle w:val="Heading2Center"/>
        <w:rPr>
          <w:rtl/>
        </w:rPr>
      </w:pPr>
      <w:bookmarkStart w:id="95" w:name="_Toc421607320"/>
      <w:r w:rsidRPr="00AD4F51">
        <w:rPr>
          <w:rtl/>
        </w:rPr>
        <w:lastRenderedPageBreak/>
        <w:t>شبهات المنكرين لجواز التوسُّل</w:t>
      </w:r>
      <w:bookmarkEnd w:id="95"/>
    </w:p>
    <w:p w:rsidR="00F12837" w:rsidRPr="00B578D7" w:rsidRDefault="00F12837" w:rsidP="00B578D7">
      <w:pPr>
        <w:pStyle w:val="Heading2"/>
        <w:rPr>
          <w:rtl/>
        </w:rPr>
      </w:pPr>
      <w:bookmarkStart w:id="96" w:name="_Toc421607321"/>
      <w:r w:rsidRPr="00AD4F51">
        <w:rPr>
          <w:rtl/>
        </w:rPr>
        <w:t>الشبهة الأولى: التوسُّل عبادة لغير اللَّه تعالى</w:t>
      </w:r>
      <w:bookmarkEnd w:id="96"/>
    </w:p>
    <w:p w:rsidR="00F12837" w:rsidRDefault="00F12837" w:rsidP="00F12837">
      <w:pPr>
        <w:pStyle w:val="libNormal"/>
        <w:rPr>
          <w:rtl/>
        </w:rPr>
      </w:pPr>
      <w:r w:rsidRPr="00F12837">
        <w:rPr>
          <w:rtl/>
        </w:rPr>
        <w:t>إن الدعاء عبارة عن النداء وطلب الحاجة</w:t>
      </w:r>
      <w:r>
        <w:rPr>
          <w:rtl/>
        </w:rPr>
        <w:t>،</w:t>
      </w:r>
      <w:r w:rsidRPr="00F12837">
        <w:rPr>
          <w:rtl/>
        </w:rPr>
        <w:t xml:space="preserve"> ولا شك أن الدعاء عبادة للمدعو</w:t>
      </w:r>
      <w:r>
        <w:rPr>
          <w:rtl/>
        </w:rPr>
        <w:t>؛</w:t>
      </w:r>
      <w:r w:rsidRPr="00F12837">
        <w:rPr>
          <w:rtl/>
        </w:rPr>
        <w:t xml:space="preserve"> لأن الدعاء فيه نوع من التوجّه والقصد والنيّة</w:t>
      </w:r>
      <w:r>
        <w:rPr>
          <w:rtl/>
        </w:rPr>
        <w:t>،</w:t>
      </w:r>
      <w:r w:rsidRPr="00F12837">
        <w:rPr>
          <w:rtl/>
        </w:rPr>
        <w:t xml:space="preserve"> وهذه الأمور هي روح العبادة وقوامها</w:t>
      </w:r>
      <w:r>
        <w:rPr>
          <w:rtl/>
        </w:rPr>
        <w:t>،</w:t>
      </w:r>
      <w:r w:rsidRPr="00F12837">
        <w:rPr>
          <w:rtl/>
        </w:rPr>
        <w:t xml:space="preserve"> ولذا ورد في الحديث (أن الدعاء مخ العبادة وجوهره).</w:t>
      </w:r>
    </w:p>
    <w:p w:rsidR="00F12837" w:rsidRDefault="00F12837" w:rsidP="00F12837">
      <w:pPr>
        <w:pStyle w:val="libNormal"/>
        <w:rPr>
          <w:rtl/>
        </w:rPr>
      </w:pPr>
      <w:r w:rsidRPr="00F12837">
        <w:rPr>
          <w:rtl/>
        </w:rPr>
        <w:t>وبالتالي يكون دعاء غير اللَّه تعالى وندبته وطلب الحاجة منه عبادة له</w:t>
      </w:r>
      <w:r>
        <w:rPr>
          <w:rtl/>
        </w:rPr>
        <w:t>،</w:t>
      </w:r>
      <w:r w:rsidRPr="00F12837">
        <w:rPr>
          <w:rtl/>
        </w:rPr>
        <w:t xml:space="preserve"> وهو من أوضح أنواع الشرك في العبادة.</w:t>
      </w:r>
    </w:p>
    <w:p w:rsidR="00F12837" w:rsidRPr="00F12837" w:rsidRDefault="00F12837" w:rsidP="00F12837">
      <w:pPr>
        <w:pStyle w:val="libNormal"/>
        <w:rPr>
          <w:rtl/>
        </w:rPr>
      </w:pPr>
      <w:r w:rsidRPr="00F12837">
        <w:rPr>
          <w:rtl/>
        </w:rPr>
        <w:t>ويعبّر عنه بالشرك الصريح أو الشرك الأكبر</w:t>
      </w:r>
      <w:r>
        <w:rPr>
          <w:rtl/>
        </w:rPr>
        <w:t>،</w:t>
      </w:r>
      <w:r w:rsidRPr="00F12837">
        <w:rPr>
          <w:rtl/>
        </w:rPr>
        <w:t xml:space="preserve"> الذي يوجب الرّدة والارتداد عن الدين والمنافاة لأوليّات الدين الإسلامي</w:t>
      </w:r>
      <w:r>
        <w:rPr>
          <w:rtl/>
        </w:rPr>
        <w:t>،</w:t>
      </w:r>
      <w:r w:rsidRPr="00F12837">
        <w:rPr>
          <w:rtl/>
        </w:rPr>
        <w:t xml:space="preserve"> والخروج عن المواثيق والعهود التي التزم بها الشخص بالتزامه وتشهّده الشهادتين.</w:t>
      </w:r>
    </w:p>
    <w:p w:rsidR="00F12837" w:rsidRDefault="00F12837" w:rsidP="00F12837">
      <w:pPr>
        <w:pStyle w:val="libNormal"/>
        <w:rPr>
          <w:rtl/>
        </w:rPr>
      </w:pPr>
      <w:r w:rsidRPr="00F12837">
        <w:rPr>
          <w:rtl/>
        </w:rPr>
        <w:t>مع العلم أن جميع طقوس العبادة لا تبلغ درجة الدعاء الذي هو قوام حقيقة العبودية</w:t>
      </w:r>
      <w:r>
        <w:rPr>
          <w:rtl/>
        </w:rPr>
        <w:t>،</w:t>
      </w:r>
      <w:r w:rsidRPr="00F12837">
        <w:rPr>
          <w:rtl/>
        </w:rPr>
        <w:t xml:space="preserve"> وهو نوع افتقار إلى الباري تعالى.</w:t>
      </w:r>
    </w:p>
    <w:p w:rsidR="00F12837" w:rsidRDefault="00F12837" w:rsidP="00F12837">
      <w:pPr>
        <w:pStyle w:val="libNormal"/>
        <w:rPr>
          <w:rtl/>
        </w:rPr>
      </w:pPr>
      <w:r w:rsidRPr="00F12837">
        <w:rPr>
          <w:rtl/>
        </w:rPr>
        <w:t>والحاصل: إن الدعاء والنداء وطلب الحوائج من غير اللَّه تعالى من أغلظ أنواع العبادة والتأليه للشخص المدعو</w:t>
      </w:r>
      <w:r>
        <w:rPr>
          <w:rtl/>
        </w:rPr>
        <w:t>،</w:t>
      </w:r>
      <w:r w:rsidRPr="00F12837">
        <w:rPr>
          <w:rtl/>
        </w:rPr>
        <w:t xml:space="preserve"> وهو عبارة عن الشرك الصريح أو الأكبر.</w:t>
      </w:r>
    </w:p>
    <w:p w:rsidR="00F12837" w:rsidRDefault="00F12837" w:rsidP="00F12837">
      <w:pPr>
        <w:pStyle w:val="libNormal"/>
        <w:rPr>
          <w:rtl/>
        </w:rPr>
      </w:pPr>
      <w:r>
        <w:br w:type="page"/>
      </w:r>
    </w:p>
    <w:p w:rsidR="00F12837" w:rsidRPr="00B578D7" w:rsidRDefault="00F12837" w:rsidP="00B578D7">
      <w:pPr>
        <w:pStyle w:val="Heading2"/>
        <w:rPr>
          <w:rtl/>
        </w:rPr>
      </w:pPr>
      <w:bookmarkStart w:id="97" w:name="_Toc421607322"/>
      <w:r w:rsidRPr="00AD4F51">
        <w:rPr>
          <w:rtl/>
        </w:rPr>
        <w:lastRenderedPageBreak/>
        <w:t>الجواب عن الشبهة الأولى:</w:t>
      </w:r>
      <w:bookmarkEnd w:id="97"/>
    </w:p>
    <w:p w:rsidR="00F12837" w:rsidRDefault="00F12837" w:rsidP="00F12837">
      <w:pPr>
        <w:pStyle w:val="libNormal"/>
        <w:rPr>
          <w:rtl/>
        </w:rPr>
      </w:pPr>
      <w:r w:rsidRPr="00F12837">
        <w:rPr>
          <w:rtl/>
        </w:rPr>
        <w:t>كان خلاصة الشبهة هو أن الدعاء والنداء وطلب الحاجة عبادة لا تجوز لغير اللَّه تعالى.</w:t>
      </w:r>
    </w:p>
    <w:p w:rsidR="00F12837" w:rsidRDefault="00F12837" w:rsidP="00F12837">
      <w:pPr>
        <w:pStyle w:val="libNormal"/>
        <w:rPr>
          <w:rtl/>
        </w:rPr>
      </w:pPr>
      <w:r w:rsidRPr="00F12837">
        <w:rPr>
          <w:rtl/>
        </w:rPr>
        <w:t>والجواب عن هذه الشبهة اتضح ضمناً سابقاً في بيان ما هو الحقّ في المسألة</w:t>
      </w:r>
      <w:r>
        <w:rPr>
          <w:rtl/>
        </w:rPr>
        <w:t>،</w:t>
      </w:r>
      <w:r w:rsidRPr="00F12837">
        <w:rPr>
          <w:rtl/>
        </w:rPr>
        <w:t xml:space="preserve"> وأن الدعاء بمعنى النداء</w:t>
      </w:r>
      <w:r>
        <w:rPr>
          <w:rtl/>
        </w:rPr>
        <w:t>،</w:t>
      </w:r>
      <w:r w:rsidRPr="00F12837">
        <w:rPr>
          <w:rtl/>
        </w:rPr>
        <w:t xml:space="preserve"> والطلب إنما يكون عبادة للمدعو إذا اعتقد الداعي أن المدعو مستقل بالقدرة غني بالذات</w:t>
      </w:r>
      <w:r>
        <w:rPr>
          <w:rtl/>
        </w:rPr>
        <w:t>.</w:t>
      </w:r>
      <w:r w:rsidRPr="00F12837">
        <w:rPr>
          <w:rtl/>
        </w:rPr>
        <w:t xml:space="preserve"> وأمَّا إذا اعتقد الداعي أن المدعو لا يستقل بالقدرة</w:t>
      </w:r>
      <w:r>
        <w:rPr>
          <w:rtl/>
        </w:rPr>
        <w:t>،</w:t>
      </w:r>
      <w:r w:rsidRPr="00F12837">
        <w:rPr>
          <w:rtl/>
        </w:rPr>
        <w:t xml:space="preserve"> بل يستمد القدرة من الباري تعالى وأن الحول والقدرة التي لديه هي من الباري تعالى وأن المدعو إنما حصل عليها لمكان حظوته وقربه عند الباري وأن الداعي إنما يدعوه نظراً لقربه ووجاهته من الباري وأن تكريم اللَّه له بالقرب والوجاهة حفاوة منه تعالى وإذن منه للاستشفاع والتوسّل والتوجّه به إليه عزّوجل</w:t>
      </w:r>
      <w:r>
        <w:rPr>
          <w:rtl/>
        </w:rPr>
        <w:t>،</w:t>
      </w:r>
      <w:r w:rsidRPr="00F12837">
        <w:rPr>
          <w:rtl/>
        </w:rPr>
        <w:t xml:space="preserve"> فإن دعاء ذلك الغير يعدّ حينئذٍ توجّهاً وقصداً إلى الحضرة الإلهية</w:t>
      </w:r>
      <w:r>
        <w:rPr>
          <w:rtl/>
        </w:rPr>
        <w:t>؛</w:t>
      </w:r>
      <w:r w:rsidRPr="00F12837">
        <w:rPr>
          <w:rtl/>
        </w:rPr>
        <w:t xml:space="preserve"> لأن قصد القريب من الحضرة الإلهية قصد للحضرة</w:t>
      </w:r>
      <w:r>
        <w:rPr>
          <w:rtl/>
        </w:rPr>
        <w:t>،</w:t>
      </w:r>
      <w:r w:rsidRPr="00F12837">
        <w:rPr>
          <w:rtl/>
        </w:rPr>
        <w:t xml:space="preserve"> كما أن الصدّ والإعراض عن القريب ابتعاد عن الحضرة الإلهية</w:t>
      </w:r>
      <w:r>
        <w:rPr>
          <w:rtl/>
        </w:rPr>
        <w:t>،</w:t>
      </w:r>
      <w:r w:rsidRPr="00F12837">
        <w:rPr>
          <w:rtl/>
        </w:rPr>
        <w:t xml:space="preserve"> فدعاء ذلك الغير هو دعاء للَّه بآياته العظيمة ودعاء له بأسمائه الحسنى التي يظهر بها.</w:t>
      </w:r>
    </w:p>
    <w:p w:rsidR="00F12837" w:rsidRDefault="00F12837" w:rsidP="00F12837">
      <w:pPr>
        <w:pStyle w:val="libNormal"/>
        <w:rPr>
          <w:rtl/>
        </w:rPr>
      </w:pPr>
      <w:r w:rsidRPr="00F12837">
        <w:rPr>
          <w:rtl/>
        </w:rPr>
        <w:t>وينقض أيضاً على هذه الشبهة بطلب الحيّ الحاجة من الحيّ</w:t>
      </w:r>
      <w:r>
        <w:rPr>
          <w:rtl/>
        </w:rPr>
        <w:t>،</w:t>
      </w:r>
      <w:r w:rsidRPr="00F12837">
        <w:rPr>
          <w:rtl/>
        </w:rPr>
        <w:t xml:space="preserve"> مثل طلب العلاج من الطبيب</w:t>
      </w:r>
      <w:r>
        <w:rPr>
          <w:rtl/>
        </w:rPr>
        <w:t>،</w:t>
      </w:r>
      <w:r w:rsidRPr="00F12837">
        <w:rPr>
          <w:rtl/>
        </w:rPr>
        <w:t xml:space="preserve"> وطلب البناء من البنّاء</w:t>
      </w:r>
      <w:r>
        <w:rPr>
          <w:rtl/>
        </w:rPr>
        <w:t>،</w:t>
      </w:r>
      <w:r w:rsidRPr="00F12837">
        <w:rPr>
          <w:rtl/>
        </w:rPr>
        <w:t xml:space="preserve"> واصلاح الزراعة من المزارع</w:t>
      </w:r>
      <w:r>
        <w:rPr>
          <w:rtl/>
        </w:rPr>
        <w:t>،</w:t>
      </w:r>
      <w:r w:rsidRPr="00F12837">
        <w:rPr>
          <w:rtl/>
        </w:rPr>
        <w:t xml:space="preserve"> فإنه لا ريب في عدم توقّف أحد من المسلمين</w:t>
      </w:r>
      <w:r>
        <w:rPr>
          <w:rtl/>
        </w:rPr>
        <w:t>،</w:t>
      </w:r>
      <w:r w:rsidRPr="00F12837">
        <w:rPr>
          <w:rtl/>
        </w:rPr>
        <w:t xml:space="preserve"> بل ولا من البشر عموماً في ذلك. ولم يقل أحد أن ذلك يوجب كفراً أو زندقة أو شركاً</w:t>
      </w:r>
      <w:r>
        <w:rPr>
          <w:rtl/>
        </w:rPr>
        <w:t>،</w:t>
      </w:r>
      <w:r w:rsidRPr="00F12837">
        <w:rPr>
          <w:rtl/>
        </w:rPr>
        <w:t xml:space="preserve"> والحال إنه على مقتضى كلامهم لابدّ أن يكون ذلك كفراً وشركاً</w:t>
      </w:r>
      <w:r>
        <w:rPr>
          <w:rtl/>
        </w:rPr>
        <w:t>؛</w:t>
      </w:r>
      <w:r w:rsidRPr="00F12837">
        <w:rPr>
          <w:rtl/>
        </w:rPr>
        <w:t xml:space="preserve"> لأن الحدّ الذي ذكروه لبيان معنى الشرك ينطبق على نداء الحيّ للحيّ وطلب الحيّ الحاجة من الحيّ واستغاثته به</w:t>
      </w:r>
      <w:r>
        <w:rPr>
          <w:rtl/>
        </w:rPr>
        <w:t>،</w:t>
      </w:r>
      <w:r w:rsidRPr="00F12837">
        <w:rPr>
          <w:rtl/>
        </w:rPr>
        <w:t xml:space="preserve"> كما</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 xml:space="preserve">في قوله تعالى: </w:t>
      </w:r>
      <w:r w:rsidRPr="00240632">
        <w:rPr>
          <w:rStyle w:val="libAlaemChar"/>
          <w:rtl/>
        </w:rPr>
        <w:t>(</w:t>
      </w:r>
      <w:r w:rsidRPr="00F12837">
        <w:rPr>
          <w:rStyle w:val="libAieChar"/>
          <w:rtl/>
        </w:rPr>
        <w:t>فَاسْتَغَاثَهُ الَّذِي مِنْ شِيعَتِهِ</w:t>
      </w:r>
      <w:r w:rsidRPr="00240632">
        <w:rPr>
          <w:rStyle w:val="libAlaemChar"/>
          <w:rtl/>
        </w:rPr>
        <w:t>)</w:t>
      </w:r>
      <w:r w:rsidRPr="00F12837">
        <w:rPr>
          <w:rStyle w:val="libFootnotenumChar"/>
          <w:rtl/>
        </w:rPr>
        <w:t>(1)</w:t>
      </w:r>
      <w:r w:rsidRPr="00F12837">
        <w:rPr>
          <w:rtl/>
        </w:rPr>
        <w:t xml:space="preserve"> وكذا في التوسّل والتشفّع وتوسيط الحيّ للحيّ</w:t>
      </w:r>
      <w:r>
        <w:rPr>
          <w:rtl/>
        </w:rPr>
        <w:t>،</w:t>
      </w:r>
      <w:r w:rsidRPr="00F12837">
        <w:rPr>
          <w:rtl/>
        </w:rPr>
        <w:t xml:space="preserve"> فإنه لم يدّع أحد أن ذلك من الشرك والكفر</w:t>
      </w:r>
      <w:r>
        <w:rPr>
          <w:rtl/>
        </w:rPr>
        <w:t>،</w:t>
      </w:r>
      <w:r w:rsidRPr="00F12837">
        <w:rPr>
          <w:rtl/>
        </w:rPr>
        <w:t xml:space="preserve"> مع أن حدّ الشرك الذي زعموه ينطبق عليه تماماً.</w:t>
      </w:r>
    </w:p>
    <w:p w:rsidR="00F12837" w:rsidRDefault="00F12837" w:rsidP="00F12837">
      <w:pPr>
        <w:pStyle w:val="libNormal"/>
        <w:rPr>
          <w:rtl/>
        </w:rPr>
      </w:pPr>
      <w:r w:rsidRPr="00F12837">
        <w:rPr>
          <w:rtl/>
        </w:rPr>
        <w:t>لا سيما وأن هذه المباحث من المباحث العقلية التكوينية وهي لا تقبل التخصيص</w:t>
      </w:r>
      <w:r>
        <w:rPr>
          <w:rtl/>
        </w:rPr>
        <w:t>،</w:t>
      </w:r>
      <w:r w:rsidRPr="00F12837">
        <w:rPr>
          <w:rtl/>
        </w:rPr>
        <w:t xml:space="preserve"> بخلاف المباحث الاعتبارية الجعلية التي قد لا تكون مطّردة في جميع المصاديق.</w:t>
      </w:r>
    </w:p>
    <w:p w:rsidR="00F12837" w:rsidRDefault="00F12837" w:rsidP="00F12837">
      <w:pPr>
        <w:pStyle w:val="libNormal"/>
        <w:rPr>
          <w:rtl/>
        </w:rPr>
      </w:pPr>
      <w:r w:rsidRPr="00F12837">
        <w:rPr>
          <w:rtl/>
        </w:rPr>
        <w:t>ثم إن أصحاب هذه المقالة حاولوا أن يجيبوا عن هذا النقض بجوابين:</w:t>
      </w:r>
    </w:p>
    <w:p w:rsidR="00F12837" w:rsidRDefault="00F12837" w:rsidP="00F12837">
      <w:pPr>
        <w:pStyle w:val="libNormal"/>
        <w:rPr>
          <w:rtl/>
        </w:rPr>
      </w:pPr>
      <w:r w:rsidRPr="00F12837">
        <w:rPr>
          <w:rtl/>
        </w:rPr>
        <w:t>الأول: إن سؤال الحيّ الحاضر بما يقدر عليه والاستعانة به في الأمور الحسّية التي يقدر عليها ليس ذلك من الشرك</w:t>
      </w:r>
      <w:r>
        <w:rPr>
          <w:rtl/>
        </w:rPr>
        <w:t>،</w:t>
      </w:r>
      <w:r w:rsidRPr="00F12837">
        <w:rPr>
          <w:rtl/>
        </w:rPr>
        <w:t xml:space="preserve"> بل من الأمور العادية الحياتية الجائزة بين المسلمين.</w:t>
      </w:r>
    </w:p>
    <w:p w:rsidR="00F12837" w:rsidRDefault="00F12837" w:rsidP="00F12837">
      <w:pPr>
        <w:pStyle w:val="libNormal"/>
        <w:rPr>
          <w:rtl/>
        </w:rPr>
      </w:pPr>
      <w:r w:rsidRPr="00F12837">
        <w:rPr>
          <w:rtl/>
        </w:rPr>
        <w:t>الثاني: إن الأمور العادية والأسباب الحسّية التي يقدر عليها المخلوق الحيّ الحاضر ليست من العبادة</w:t>
      </w:r>
      <w:r>
        <w:rPr>
          <w:rtl/>
        </w:rPr>
        <w:t>،</w:t>
      </w:r>
      <w:r w:rsidRPr="00F12837">
        <w:rPr>
          <w:rtl/>
        </w:rPr>
        <w:t xml:space="preserve"> بل تجوز بالنصّ والإجماع بأن يستعين الإنسان بالإنسان الحيّ القادر في الأمور العادية التي يقدر عليها كأن يستعين به أو يستغيث به في دفع شرِ ولده أو خادمه أو كلبه وما أشبه ذلك</w:t>
      </w:r>
      <w:r>
        <w:rPr>
          <w:rtl/>
        </w:rPr>
        <w:t>،</w:t>
      </w:r>
      <w:r w:rsidRPr="00F12837">
        <w:rPr>
          <w:rtl/>
        </w:rPr>
        <w:t xml:space="preserve"> وكأن يستعين الإنسان بالإنسان الحيّ الحاضر القادر أو الغائب بواسطة الأسباب الحسّية كالمكاتبة ونحوها في بناء بيته أو إصلاح سيارته أو ما أشبه ذلك</w:t>
      </w:r>
      <w:r>
        <w:rPr>
          <w:rtl/>
        </w:rPr>
        <w:t>،</w:t>
      </w:r>
      <w:r w:rsidRPr="00F12837">
        <w:rPr>
          <w:rtl/>
        </w:rPr>
        <w:t xml:space="preserve"> ومن ذلك الاستغاثة التي جرت لأحد بني إسرائيل عندما استغاث بموسى</w:t>
      </w:r>
      <w:r w:rsidR="002D5BB1" w:rsidRPr="002D5BB1">
        <w:rPr>
          <w:rtl/>
        </w:rPr>
        <w:t xml:space="preserve"> </w:t>
      </w:r>
      <w:r w:rsidR="002D5BB1" w:rsidRPr="002D5BB1">
        <w:rPr>
          <w:rStyle w:val="libAlaemChar"/>
          <w:rtl/>
        </w:rPr>
        <w:t>عليه‌السلام</w:t>
      </w:r>
      <w:r w:rsidRPr="00F12837">
        <w:rPr>
          <w:rtl/>
        </w:rPr>
        <w:t xml:space="preserve"> في قوله تعالى: </w:t>
      </w:r>
      <w:r w:rsidRPr="00240632">
        <w:rPr>
          <w:rStyle w:val="libAlaemChar"/>
          <w:rtl/>
        </w:rPr>
        <w:t>(</w:t>
      </w:r>
      <w:r w:rsidRPr="00F12837">
        <w:rPr>
          <w:rStyle w:val="libAieChar"/>
          <w:rtl/>
        </w:rPr>
        <w:t>فَاسْتَغَاثَهُ الَّذِي مِنْ شِيعَتِهِ عَلَى الَّذِي مِنْ عَدُوِّهِ</w:t>
      </w:r>
      <w:r w:rsidRPr="00240632">
        <w:rPr>
          <w:rStyle w:val="libAlaemChar"/>
          <w:rtl/>
        </w:rPr>
        <w:t>)</w:t>
      </w:r>
      <w:r w:rsidRPr="00F12837">
        <w:rPr>
          <w:rStyle w:val="libFootnotenumChar"/>
          <w:rtl/>
        </w:rPr>
        <w:t>(2)</w:t>
      </w:r>
      <w:r>
        <w:rPr>
          <w:rtl/>
        </w:rPr>
        <w:t>،</w:t>
      </w:r>
      <w:r w:rsidRPr="00F12837">
        <w:rPr>
          <w:rtl/>
        </w:rPr>
        <w:t xml:space="preserve"> وكذا استغاثة</w:t>
      </w:r>
    </w:p>
    <w:p w:rsid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و(2) القصص: 15.</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الإنسان بأصحابه في الجهاد أو الحرب أو نحو ذلك</w:t>
      </w:r>
      <w:r>
        <w:rPr>
          <w:rtl/>
        </w:rPr>
        <w:t>.</w:t>
      </w:r>
      <w:r w:rsidRPr="00F12837">
        <w:rPr>
          <w:rtl/>
        </w:rPr>
        <w:t xml:space="preserve"> وأمَّا الاستغاثة بالأموات والجنّ والملائكة والأشجار والأحجار</w:t>
      </w:r>
      <w:r>
        <w:rPr>
          <w:rtl/>
        </w:rPr>
        <w:t>،</w:t>
      </w:r>
      <w:r w:rsidRPr="00F12837">
        <w:rPr>
          <w:rtl/>
        </w:rPr>
        <w:t xml:space="preserve"> فذلك من الشرك الأكبر</w:t>
      </w:r>
      <w:r>
        <w:rPr>
          <w:rtl/>
        </w:rPr>
        <w:t>،</w:t>
      </w:r>
      <w:r w:rsidRPr="00F12837">
        <w:rPr>
          <w:rtl/>
        </w:rPr>
        <w:t xml:space="preserve"> وهو من جنس عمل المشركين الأوّلين مع آلهتهم كاللّات والعزّى وغيرهما.</w:t>
      </w:r>
    </w:p>
    <w:p w:rsidR="00F12837" w:rsidRPr="00B578D7" w:rsidRDefault="00F12837" w:rsidP="0077458E">
      <w:pPr>
        <w:pStyle w:val="Heading2"/>
        <w:rPr>
          <w:rtl/>
        </w:rPr>
      </w:pPr>
      <w:bookmarkStart w:id="98" w:name="_Toc421607323"/>
      <w:r w:rsidRPr="00AD4F51">
        <w:rPr>
          <w:rtl/>
        </w:rPr>
        <w:t>دفع الجوابين:</w:t>
      </w:r>
      <w:bookmarkEnd w:id="98"/>
    </w:p>
    <w:p w:rsidR="00F12837" w:rsidRPr="00B578D7" w:rsidRDefault="00F12837" w:rsidP="0077458E">
      <w:pPr>
        <w:pStyle w:val="Heading2"/>
        <w:rPr>
          <w:rtl/>
        </w:rPr>
      </w:pPr>
      <w:bookmarkStart w:id="99" w:name="_Toc421607324"/>
      <w:r w:rsidRPr="00AD4F51">
        <w:rPr>
          <w:rtl/>
        </w:rPr>
        <w:t>جحود التوسُّل يستند إلى التفويض</w:t>
      </w:r>
      <w:bookmarkEnd w:id="99"/>
    </w:p>
    <w:p w:rsidR="00F12837" w:rsidRDefault="00F12837" w:rsidP="00F12837">
      <w:pPr>
        <w:pStyle w:val="libNormal"/>
        <w:rPr>
          <w:rtl/>
        </w:rPr>
      </w:pPr>
      <w:r w:rsidRPr="00F12837">
        <w:rPr>
          <w:rStyle w:val="libBold2Char"/>
          <w:rtl/>
        </w:rPr>
        <w:t>أمَّا الجواب الأول:</w:t>
      </w:r>
      <w:r w:rsidRPr="00F12837">
        <w:rPr>
          <w:rtl/>
        </w:rPr>
        <w:t xml:space="preserve"> فالوهن فيه واضح</w:t>
      </w:r>
      <w:r>
        <w:rPr>
          <w:rtl/>
        </w:rPr>
        <w:t>؛</w:t>
      </w:r>
      <w:r w:rsidRPr="00F12837">
        <w:rPr>
          <w:rtl/>
        </w:rPr>
        <w:t xml:space="preserve"> لأنه يقول الاستعانة بالإنسان الحيّ القادر على الأمور العادية الحسّية ليس من الشرك</w:t>
      </w:r>
      <w:r>
        <w:rPr>
          <w:rtl/>
        </w:rPr>
        <w:t>،</w:t>
      </w:r>
      <w:r w:rsidRPr="00F12837">
        <w:rPr>
          <w:rtl/>
        </w:rPr>
        <w:t xml:space="preserve"> وكونه حيّاً أو ميّتاً لا يؤثّر في تحقّق الغيرية مع اللَّه عزّ وجل</w:t>
      </w:r>
      <w:r>
        <w:rPr>
          <w:rtl/>
        </w:rPr>
        <w:t>،</w:t>
      </w:r>
      <w:r w:rsidRPr="00F12837">
        <w:rPr>
          <w:rtl/>
        </w:rPr>
        <w:t xml:space="preserve"> والشرك</w:t>
      </w:r>
      <w:r w:rsidR="00240632">
        <w:rPr>
          <w:rtl/>
        </w:rPr>
        <w:t xml:space="preserve"> - </w:t>
      </w:r>
      <w:r w:rsidRPr="00F12837">
        <w:rPr>
          <w:rtl/>
        </w:rPr>
        <w:t>بحسب زعمهم</w:t>
      </w:r>
      <w:r w:rsidR="00240632">
        <w:rPr>
          <w:rtl/>
        </w:rPr>
        <w:t xml:space="preserve"> - </w:t>
      </w:r>
      <w:r w:rsidRPr="00F12837">
        <w:rPr>
          <w:rtl/>
        </w:rPr>
        <w:t>قائم بالغيريّة مع اللَّه تعالى</w:t>
      </w:r>
      <w:r>
        <w:rPr>
          <w:rtl/>
        </w:rPr>
        <w:t>،</w:t>
      </w:r>
      <w:r w:rsidRPr="00F12837">
        <w:rPr>
          <w:rtl/>
        </w:rPr>
        <w:t xml:space="preserve"> والغيريّة لغة وعقلاً لا تختلف سواء جعل مصداق الغير والغيريّة الحيّ أو الميّت</w:t>
      </w:r>
      <w:r>
        <w:rPr>
          <w:rtl/>
        </w:rPr>
        <w:t>،</w:t>
      </w:r>
      <w:r w:rsidRPr="00F12837">
        <w:rPr>
          <w:rtl/>
        </w:rPr>
        <w:t xml:space="preserve"> فإن أحد الأجزاء المقوّمة لحصول الشرك كما ذكروا هو ضمّ غير اللَّه تعالى إليه</w:t>
      </w:r>
      <w:r>
        <w:rPr>
          <w:rtl/>
        </w:rPr>
        <w:t>،</w:t>
      </w:r>
      <w:r w:rsidRPr="00F12837">
        <w:rPr>
          <w:rtl/>
        </w:rPr>
        <w:t xml:space="preserve"> وهذا لا يختلف في تحقّقه سواء كان الغير حيّاً أو ميّتاً</w:t>
      </w:r>
      <w:r>
        <w:rPr>
          <w:rtl/>
        </w:rPr>
        <w:t>،</w:t>
      </w:r>
      <w:r w:rsidRPr="00F12837">
        <w:rPr>
          <w:rtl/>
        </w:rPr>
        <w:t xml:space="preserve"> فالتفريق بلا فارق.</w:t>
      </w:r>
    </w:p>
    <w:p w:rsidR="00F12837" w:rsidRDefault="00F12837" w:rsidP="00F12837">
      <w:pPr>
        <w:pStyle w:val="libNormal"/>
        <w:rPr>
          <w:rtl/>
        </w:rPr>
      </w:pPr>
      <w:r w:rsidRPr="00F12837">
        <w:rPr>
          <w:rtl/>
        </w:rPr>
        <w:t>وأمَّا ما ذكروه من التعلّق بالقادر</w:t>
      </w:r>
      <w:r>
        <w:rPr>
          <w:rtl/>
        </w:rPr>
        <w:t>،</w:t>
      </w:r>
      <w:r w:rsidRPr="00F12837">
        <w:rPr>
          <w:rtl/>
        </w:rPr>
        <w:t xml:space="preserve"> حيث قيّد الجواب بالقادر</w:t>
      </w:r>
      <w:r>
        <w:rPr>
          <w:rtl/>
        </w:rPr>
        <w:t>،</w:t>
      </w:r>
      <w:r w:rsidRPr="00F12837">
        <w:rPr>
          <w:rtl/>
        </w:rPr>
        <w:t xml:space="preserve"> فنقول فيه: إنْ كانت القدرة التي يعتقدها للحيّ نابعة من ذاته بلحاظ الاستقلال لا من إقدار اللَّه عزّ وجلَّ وتمكينه</w:t>
      </w:r>
      <w:r>
        <w:rPr>
          <w:rtl/>
        </w:rPr>
        <w:t>،</w:t>
      </w:r>
      <w:r w:rsidRPr="00F12837">
        <w:rPr>
          <w:rtl/>
        </w:rPr>
        <w:t xml:space="preserve"> فهو الشرك الأكبر</w:t>
      </w:r>
      <w:r>
        <w:rPr>
          <w:rtl/>
        </w:rPr>
        <w:t>،</w:t>
      </w:r>
      <w:r w:rsidRPr="00F12837">
        <w:rPr>
          <w:rtl/>
        </w:rPr>
        <w:t xml:space="preserve"> وقد كرَّ هذا المجيب على ما فرَّ منه.</w:t>
      </w:r>
    </w:p>
    <w:p w:rsidR="00F12837" w:rsidRDefault="00F12837" w:rsidP="00F12837">
      <w:pPr>
        <w:pStyle w:val="libNormal"/>
        <w:rPr>
          <w:rtl/>
        </w:rPr>
      </w:pPr>
      <w:r w:rsidRPr="00F12837">
        <w:rPr>
          <w:rtl/>
        </w:rPr>
        <w:t>وأمَّا إن كان يعتقد أن هذه القدرة من اللَّه تعالى ومضافة إلى المخلوق من قبل الخالق</w:t>
      </w:r>
      <w:r>
        <w:rPr>
          <w:rtl/>
        </w:rPr>
        <w:t>،</w:t>
      </w:r>
      <w:r w:rsidRPr="00F12837">
        <w:rPr>
          <w:rtl/>
        </w:rPr>
        <w:t xml:space="preserve"> فأي فرق بين الحيّ والميت؟! فكما قد يُقدِر تعالى الحيّ يُقدر روح الميّت على ما أقدر عليه الحيّ.</w:t>
      </w:r>
    </w:p>
    <w:p w:rsidR="00F12837" w:rsidRDefault="00F12837" w:rsidP="00F12837">
      <w:pPr>
        <w:pStyle w:val="libNormal"/>
        <w:rPr>
          <w:rtl/>
        </w:rPr>
      </w:pPr>
      <w:r w:rsidRPr="00F12837">
        <w:rPr>
          <w:rtl/>
        </w:rPr>
        <w:t>ثم إنه لا معنى للتفريق أيضاً بين الاستعانة بالأمور العادية وغيرها</w:t>
      </w:r>
      <w:r>
        <w:rPr>
          <w:rtl/>
        </w:rPr>
        <w:t>،</w:t>
      </w:r>
      <w:r w:rsidRPr="00F12837">
        <w:rPr>
          <w:rtl/>
        </w:rPr>
        <w:t xml:space="preserve"> فهل إن</w:t>
      </w:r>
    </w:p>
    <w:p w:rsidR="00F12837" w:rsidRDefault="00F12837" w:rsidP="00F12837">
      <w:pPr>
        <w:pStyle w:val="libNormal"/>
        <w:rPr>
          <w:rtl/>
        </w:rPr>
      </w:pPr>
      <w:r>
        <w:br w:type="page"/>
      </w:r>
    </w:p>
    <w:p w:rsidR="00F12837" w:rsidRPr="00F12837" w:rsidRDefault="00F12837" w:rsidP="00F12837">
      <w:pPr>
        <w:pStyle w:val="libNormal"/>
        <w:rPr>
          <w:rtl/>
        </w:rPr>
      </w:pPr>
      <w:r w:rsidRPr="00F12837">
        <w:rPr>
          <w:rtl/>
        </w:rPr>
        <w:lastRenderedPageBreak/>
        <w:t>قدرة اللَّه تعالى تنحسر في الأمور العادية والحسّية ويكون هناك ندّ فيها لقدرة الربّ عزّ وجلَّ</w:t>
      </w:r>
      <w:r>
        <w:rPr>
          <w:rtl/>
        </w:rPr>
        <w:t>،</w:t>
      </w:r>
      <w:r w:rsidRPr="00F12837">
        <w:rPr>
          <w:rtl/>
        </w:rPr>
        <w:t xml:space="preserve"> وهي قدرة الحيّ الحاضر؟! فإن هذا هو القول بالثنوية</w:t>
      </w:r>
      <w:r>
        <w:rPr>
          <w:rtl/>
        </w:rPr>
        <w:t>،</w:t>
      </w:r>
      <w:r w:rsidRPr="00F12837">
        <w:rPr>
          <w:rtl/>
        </w:rPr>
        <w:t xml:space="preserve"> ومعناه أنه في الأمور غير العادية لابدّ من التوحيد بقدرة الربّ فيها</w:t>
      </w:r>
      <w:r>
        <w:rPr>
          <w:rtl/>
        </w:rPr>
        <w:t>.</w:t>
      </w:r>
      <w:r w:rsidRPr="00F12837">
        <w:rPr>
          <w:rtl/>
        </w:rPr>
        <w:t xml:space="preserve"> وأمَّا في الأمور العادية</w:t>
      </w:r>
      <w:r>
        <w:rPr>
          <w:rtl/>
        </w:rPr>
        <w:t>،</w:t>
      </w:r>
      <w:r w:rsidRPr="00F12837">
        <w:rPr>
          <w:rtl/>
        </w:rPr>
        <w:t xml:space="preserve"> فنؤمن بالثنوية.</w:t>
      </w:r>
    </w:p>
    <w:p w:rsidR="00F12837" w:rsidRPr="00AD4F51" w:rsidRDefault="00F12837" w:rsidP="00F12837">
      <w:pPr>
        <w:pStyle w:val="libNormal"/>
        <w:rPr>
          <w:rtl/>
        </w:rPr>
      </w:pPr>
      <w:r w:rsidRPr="00F12837">
        <w:rPr>
          <w:rtl/>
        </w:rPr>
        <w:t>وحيث إن الثنوية باطلة وشرك صريح فلابدّ من التوحيد في جميع الأفعال الإلهية</w:t>
      </w:r>
      <w:r>
        <w:rPr>
          <w:rtl/>
        </w:rPr>
        <w:t>،</w:t>
      </w:r>
      <w:r w:rsidRPr="00F12837">
        <w:rPr>
          <w:rtl/>
        </w:rPr>
        <w:t xml:space="preserve"> وأنها كلّها تستند من دون جبر إلى الباري عزّ وجل</w:t>
      </w:r>
      <w:r>
        <w:rPr>
          <w:rtl/>
        </w:rPr>
        <w:t>،</w:t>
      </w:r>
      <w:r w:rsidRPr="00F12837">
        <w:rPr>
          <w:rtl/>
        </w:rPr>
        <w:t xml:space="preserve"> من دون أي درجة من درجات التفويض</w:t>
      </w:r>
      <w:r>
        <w:rPr>
          <w:rtl/>
        </w:rPr>
        <w:t>،</w:t>
      </w:r>
      <w:r w:rsidRPr="00F12837">
        <w:rPr>
          <w:rtl/>
        </w:rPr>
        <w:t xml:space="preserve"> وحينئذٍ يستوي الحال في الأمور العادية والأمور غير العادية</w:t>
      </w:r>
    </w:p>
    <w:p w:rsidR="00F12837" w:rsidRPr="00B578D7" w:rsidRDefault="00F12837" w:rsidP="0077458E">
      <w:pPr>
        <w:pStyle w:val="Heading2"/>
        <w:rPr>
          <w:rtl/>
        </w:rPr>
      </w:pPr>
      <w:bookmarkStart w:id="100" w:name="_Toc421607325"/>
      <w:r w:rsidRPr="00AD4F51">
        <w:rPr>
          <w:rtl/>
        </w:rPr>
        <w:t>جحود التوسّل يستند إلى المذاهب الحسيّة المادية</w:t>
      </w:r>
      <w:bookmarkEnd w:id="100"/>
    </w:p>
    <w:p w:rsidR="00F12837" w:rsidRDefault="00F12837" w:rsidP="00F12837">
      <w:pPr>
        <w:pStyle w:val="libNormal"/>
        <w:rPr>
          <w:rtl/>
        </w:rPr>
      </w:pPr>
      <w:r w:rsidRPr="00F12837">
        <w:rPr>
          <w:rtl/>
        </w:rPr>
        <w:t>ثم ما هو الفرق في التوسّل في شفاء مريض على يد طبيب نادرة زمانه وبين التوسّل بأحد أولياء اللَّه تعالى في الشفاء؟! فإن مورد الحاجة في هذا المثال عادي</w:t>
      </w:r>
      <w:r>
        <w:rPr>
          <w:rtl/>
        </w:rPr>
        <w:t>،</w:t>
      </w:r>
      <w:r w:rsidRPr="00F12837">
        <w:rPr>
          <w:rtl/>
        </w:rPr>
        <w:t xml:space="preserve"> فهل الكلام في مورد الحاجة وأنه لابدّ أن يكون من الأمور العادية أو في السبب المتوسَّل به؟ وما هو الفرق في السبب بين العادي وغير العادي إذا كان الأمر بيد اللَّه تعالى وهو على كلّ شي‏ء قدير؟!</w:t>
      </w:r>
    </w:p>
    <w:p w:rsidR="00F12837" w:rsidRDefault="00F12837" w:rsidP="00F12837">
      <w:pPr>
        <w:pStyle w:val="libNormal"/>
        <w:rPr>
          <w:rtl/>
        </w:rPr>
      </w:pPr>
      <w:r w:rsidRPr="00F12837">
        <w:rPr>
          <w:rtl/>
        </w:rPr>
        <w:t>مع أن الأدلّة الشرعية والدراسات الحديثة العلمية أثبتت أن طاقات البدن البرزخي لا تقاس بطاقات بدننا المادّي وقدرته</w:t>
      </w:r>
      <w:r>
        <w:rPr>
          <w:rtl/>
        </w:rPr>
        <w:t>،</w:t>
      </w:r>
      <w:r w:rsidRPr="00F12837">
        <w:rPr>
          <w:rtl/>
        </w:rPr>
        <w:t xml:space="preserve"> وأن البدن البرزخي يحتوي على طاقات هائلة تفوق قدرة أبداننا المادّية بكثير جدّاً</w:t>
      </w:r>
      <w:r>
        <w:rPr>
          <w:rtl/>
        </w:rPr>
        <w:t>،</w:t>
      </w:r>
      <w:r w:rsidRPr="00F12837">
        <w:rPr>
          <w:rtl/>
        </w:rPr>
        <w:t xml:space="preserve"> وعليه كيف نتصور أن الحيّ قادر على قضاء الحوائج بما لا قدرة للميت عليه بروحه وبدنه البرزخي؟!</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أضف إلى ذلك كلّه أن تقييد الاستعانة والتوسّل بالأمور الحسّية ناشي من الإيمان بأصالة الحسّ والمادّة والتنكّر للعوالم المخلوقة الأخرى التي ما وراء الحسّ والمادّة</w:t>
      </w:r>
      <w:r>
        <w:rPr>
          <w:rtl/>
        </w:rPr>
        <w:t>،</w:t>
      </w:r>
      <w:r w:rsidRPr="00F12837">
        <w:rPr>
          <w:rtl/>
        </w:rPr>
        <w:t xml:space="preserve"> وأن كلّ ما غاب عن الحسّ ينكر</w:t>
      </w:r>
      <w:r>
        <w:rPr>
          <w:rtl/>
        </w:rPr>
        <w:t>،</w:t>
      </w:r>
      <w:r w:rsidRPr="00F12837">
        <w:rPr>
          <w:rtl/>
        </w:rPr>
        <w:t xml:space="preserve"> وهذا الكلام أشبه بالفلسفات‏ المادّية الحسّية</w:t>
      </w:r>
      <w:r>
        <w:rPr>
          <w:rtl/>
        </w:rPr>
        <w:t>،</w:t>
      </w:r>
      <w:r w:rsidRPr="00F12837">
        <w:rPr>
          <w:rtl/>
        </w:rPr>
        <w:t xml:space="preserve"> التي آمنت بأضعف العوالم وأدنى المراتب الوجودية وتنكّرت لبقيّة العوالم العلوية.</w:t>
      </w:r>
    </w:p>
    <w:p w:rsidR="00F12837" w:rsidRDefault="00F12837" w:rsidP="00F12837">
      <w:pPr>
        <w:pStyle w:val="libNormal"/>
        <w:rPr>
          <w:rtl/>
        </w:rPr>
      </w:pPr>
      <w:r w:rsidRPr="00F12837">
        <w:rPr>
          <w:rtl/>
        </w:rPr>
        <w:t>هذا بالنسبة إلى دفع الجواب الأول.</w:t>
      </w:r>
    </w:p>
    <w:p w:rsidR="00F12837" w:rsidRPr="00B578D7" w:rsidRDefault="00F12837" w:rsidP="0077458E">
      <w:pPr>
        <w:pStyle w:val="Heading2"/>
        <w:rPr>
          <w:rtl/>
        </w:rPr>
      </w:pPr>
      <w:bookmarkStart w:id="101" w:name="_Toc421607326"/>
      <w:r w:rsidRPr="00AD4F51">
        <w:rPr>
          <w:rtl/>
        </w:rPr>
        <w:t>تفصيل الجاحدين للتوسّل في الوسائط</w:t>
      </w:r>
      <w:bookmarkEnd w:id="101"/>
    </w:p>
    <w:p w:rsidR="00F12837" w:rsidRDefault="00F12837" w:rsidP="00F12837">
      <w:pPr>
        <w:pStyle w:val="libNormal"/>
        <w:rPr>
          <w:rtl/>
        </w:rPr>
      </w:pPr>
      <w:r w:rsidRPr="00F12837">
        <w:rPr>
          <w:rStyle w:val="libBold2Char"/>
          <w:rtl/>
        </w:rPr>
        <w:t>وأمَّا الجواب الثاني:</w:t>
      </w:r>
      <w:r w:rsidRPr="00F12837">
        <w:rPr>
          <w:rtl/>
        </w:rPr>
        <w:t xml:space="preserve"> فإن صاحب الشبهة بعد أن استشعر أن الجواب الأوّل غير موزون من الناحية العقلية تشبّث بالنصّ والإجماع وأن توسّل وتشفّع الحيّ بالحيّ في الأمور العادية الحسّية جائزة بالنصّ والإجماع</w:t>
      </w:r>
      <w:r>
        <w:rPr>
          <w:rtl/>
        </w:rPr>
        <w:t>.</w:t>
      </w:r>
      <w:r w:rsidRPr="00F12837">
        <w:rPr>
          <w:rtl/>
        </w:rPr>
        <w:t xml:space="preserve"> وأمَّا الاستغاثة والتوسّل بالأموات</w:t>
      </w:r>
      <w:r>
        <w:rPr>
          <w:rtl/>
        </w:rPr>
        <w:t>،</w:t>
      </w:r>
      <w:r w:rsidRPr="00F12837">
        <w:rPr>
          <w:rtl/>
        </w:rPr>
        <w:t xml:space="preserve"> فهو من جنس عمل الوثنية.</w:t>
      </w:r>
    </w:p>
    <w:p w:rsidR="00F12837" w:rsidRDefault="00F12837" w:rsidP="00F12837">
      <w:pPr>
        <w:pStyle w:val="libNormal"/>
        <w:rPr>
          <w:rtl/>
        </w:rPr>
      </w:pPr>
      <w:r w:rsidRPr="00F12837">
        <w:rPr>
          <w:rtl/>
        </w:rPr>
        <w:t>والتمسّك بالدليل النقلي في المقام</w:t>
      </w:r>
      <w:r>
        <w:rPr>
          <w:rtl/>
        </w:rPr>
        <w:t>،</w:t>
      </w:r>
      <w:r w:rsidRPr="00F12837">
        <w:rPr>
          <w:rtl/>
        </w:rPr>
        <w:t xml:space="preserve"> سواء في جانب الجواز أو النفي غير تام من وجوه:</w:t>
      </w:r>
    </w:p>
    <w:p w:rsidR="00F12837" w:rsidRDefault="00F12837" w:rsidP="00F12837">
      <w:pPr>
        <w:pStyle w:val="libNormal"/>
        <w:rPr>
          <w:rtl/>
        </w:rPr>
      </w:pPr>
      <w:r w:rsidRPr="00F12837">
        <w:rPr>
          <w:rStyle w:val="libBold2Char"/>
          <w:rtl/>
        </w:rPr>
        <w:t xml:space="preserve">الأول: </w:t>
      </w:r>
      <w:r w:rsidRPr="00F12837">
        <w:rPr>
          <w:rtl/>
        </w:rPr>
        <w:t>إن بحث الشرك بحث عقلي لا سيما في الشرك الأكبر</w:t>
      </w:r>
      <w:r>
        <w:rPr>
          <w:rtl/>
        </w:rPr>
        <w:t>،</w:t>
      </w:r>
      <w:r w:rsidRPr="00F12837">
        <w:rPr>
          <w:rtl/>
        </w:rPr>
        <w:t xml:space="preserve"> فهو من أوليّات العقيدة التي للعقل فيها دور ومجال واسع</w:t>
      </w:r>
      <w:r>
        <w:rPr>
          <w:rtl/>
        </w:rPr>
        <w:t>،</w:t>
      </w:r>
      <w:r w:rsidRPr="00F12837">
        <w:rPr>
          <w:rtl/>
        </w:rPr>
        <w:t xml:space="preserve"> وإذا كان عقليَّاً</w:t>
      </w:r>
      <w:r>
        <w:rPr>
          <w:rtl/>
        </w:rPr>
        <w:t>،</w:t>
      </w:r>
      <w:r w:rsidRPr="00F12837">
        <w:rPr>
          <w:rtl/>
        </w:rPr>
        <w:t xml:space="preserve"> يرد عليه ما ورد في الدفع الأول</w:t>
      </w:r>
      <w:r>
        <w:rPr>
          <w:rtl/>
        </w:rPr>
        <w:t>؛</w:t>
      </w:r>
      <w:r w:rsidR="00063F8E">
        <w:rPr>
          <w:rtl/>
        </w:rPr>
        <w:t xml:space="preserve"> </w:t>
      </w:r>
      <w:r w:rsidRPr="00F12837">
        <w:rPr>
          <w:rtl/>
        </w:rPr>
        <w:t>من أن حكم العقل وانطباق حدّ الشرك على الحيّ الحاضر والميّت سواء.</w:t>
      </w:r>
    </w:p>
    <w:p w:rsidR="00F12837" w:rsidRDefault="00F12837" w:rsidP="00F12837">
      <w:pPr>
        <w:pStyle w:val="libNormal"/>
        <w:rPr>
          <w:rtl/>
        </w:rPr>
      </w:pPr>
      <w:r w:rsidRPr="00F12837">
        <w:rPr>
          <w:rStyle w:val="libBold2Char"/>
          <w:rtl/>
        </w:rPr>
        <w:t xml:space="preserve">الثاني: </w:t>
      </w:r>
      <w:r w:rsidRPr="00F12837">
        <w:rPr>
          <w:rtl/>
        </w:rPr>
        <w:t>الاستدلال على التحريم بأن الطلب من الأموات من جنس عمل الوثنيين</w:t>
      </w:r>
      <w:r>
        <w:rPr>
          <w:rtl/>
        </w:rPr>
        <w:t>،</w:t>
      </w:r>
      <w:r w:rsidRPr="00F12837">
        <w:rPr>
          <w:rtl/>
        </w:rPr>
        <w:t xml:space="preserve"> تمسّكاً بعموم دليل التحريم</w:t>
      </w:r>
      <w:r>
        <w:rPr>
          <w:rtl/>
        </w:rPr>
        <w:t>،</w:t>
      </w:r>
      <w:r w:rsidRPr="00F12837">
        <w:rPr>
          <w:rtl/>
        </w:rPr>
        <w:t xml:space="preserve"> مع أن موضوعه ومصبّه ما لم يأذن به اللَّه</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عزّ وجل</w:t>
      </w:r>
      <w:r>
        <w:rPr>
          <w:rtl/>
        </w:rPr>
        <w:t>،</w:t>
      </w:r>
      <w:r w:rsidRPr="00F12837">
        <w:rPr>
          <w:rtl/>
        </w:rPr>
        <w:t xml:space="preserve"> إذ سبق أن محطّ ومصبّ إنكار العقيدة الوثنية في القرآن الكريم هو التوجّه إلى ما لم يأذن به اللَّه تعالى ولم ينزل به سلطاناً</w:t>
      </w:r>
      <w:r>
        <w:rPr>
          <w:rtl/>
        </w:rPr>
        <w:t>،</w:t>
      </w:r>
      <w:r w:rsidRPr="00F12837">
        <w:rPr>
          <w:rtl/>
        </w:rPr>
        <w:t xml:space="preserve"> وكونه تحكيماً لسلطان العبيد وإرادتهم على سلطان اللَّه وإرادته</w:t>
      </w:r>
      <w:r>
        <w:rPr>
          <w:rtl/>
        </w:rPr>
        <w:t>،</w:t>
      </w:r>
      <w:r w:rsidRPr="00F12837">
        <w:rPr>
          <w:rtl/>
        </w:rPr>
        <w:t xml:space="preserve"> ولم يكن المحذور في أصل الوساطة</w:t>
      </w:r>
      <w:r>
        <w:rPr>
          <w:rtl/>
        </w:rPr>
        <w:t>،</w:t>
      </w:r>
      <w:r w:rsidRPr="00F12837">
        <w:rPr>
          <w:rtl/>
        </w:rPr>
        <w:t xml:space="preserve"> وسبق أيضاً أن اللَّه عليّ حكيم</w:t>
      </w:r>
      <w:r>
        <w:rPr>
          <w:rtl/>
        </w:rPr>
        <w:t>،</w:t>
      </w:r>
      <w:r w:rsidRPr="00F12837">
        <w:rPr>
          <w:rtl/>
        </w:rPr>
        <w:t xml:space="preserve"> متعال عن الجسمية والتجسيم وحكيم غير معطّل</w:t>
      </w:r>
      <w:r>
        <w:rPr>
          <w:rtl/>
        </w:rPr>
        <w:t>،</w:t>
      </w:r>
      <w:r w:rsidRPr="00F12837">
        <w:rPr>
          <w:rtl/>
        </w:rPr>
        <w:t xml:space="preserve"> فلابدّ من الوسائط والحجج</w:t>
      </w:r>
      <w:r>
        <w:rPr>
          <w:rtl/>
        </w:rPr>
        <w:t>،</w:t>
      </w:r>
      <w:r w:rsidRPr="00F12837">
        <w:rPr>
          <w:rtl/>
        </w:rPr>
        <w:t xml:space="preserve"> والعبادة إنما تتحقّق بالطوعانية للَّه تعالى وإن كان التوجّه بالفعل إلى الحجر كالتوجّه إلى الكعبة الشريفة</w:t>
      </w:r>
      <w:r>
        <w:rPr>
          <w:rtl/>
        </w:rPr>
        <w:t>،</w:t>
      </w:r>
      <w:r w:rsidRPr="00F12837">
        <w:rPr>
          <w:rtl/>
        </w:rPr>
        <w:t xml:space="preserve"> والشرك إنما يتحقّق بالاستكبار على اللَّه تعالى حتّى مع نفي الواسطة كما في إبليس.</w:t>
      </w:r>
    </w:p>
    <w:p w:rsidR="00F12837" w:rsidRPr="00AD4F51" w:rsidRDefault="00F12837" w:rsidP="00F12837">
      <w:pPr>
        <w:pStyle w:val="libNormal"/>
        <w:rPr>
          <w:rtl/>
        </w:rPr>
      </w:pPr>
      <w:r w:rsidRPr="00F12837">
        <w:rPr>
          <w:rStyle w:val="libBold2Char"/>
          <w:rtl/>
        </w:rPr>
        <w:t>الثالث:</w:t>
      </w:r>
      <w:r w:rsidRPr="00F12837">
        <w:rPr>
          <w:rtl/>
        </w:rPr>
        <w:t xml:space="preserve"> إذا كان توسيط غير اللَّه تعالى شركاً</w:t>
      </w:r>
      <w:r>
        <w:rPr>
          <w:rtl/>
        </w:rPr>
        <w:t>،</w:t>
      </w:r>
      <w:r w:rsidRPr="00F12837">
        <w:rPr>
          <w:rtl/>
        </w:rPr>
        <w:t xml:space="preserve"> فكيف يعقل تجويزه بالنصّ؟! فإن اللَّه عزّ وجل لا يأمر بالشرك</w:t>
      </w:r>
      <w:r>
        <w:rPr>
          <w:rtl/>
        </w:rPr>
        <w:t>.</w:t>
      </w:r>
      <w:r w:rsidRPr="00F12837">
        <w:rPr>
          <w:rtl/>
        </w:rPr>
        <w:t xml:space="preserve"> وهذا يعني أن توسيط الغير بحدّ ذاته ليس شركاً</w:t>
      </w:r>
      <w:r>
        <w:rPr>
          <w:rtl/>
        </w:rPr>
        <w:t>،</w:t>
      </w:r>
      <w:r w:rsidRPr="00F12837">
        <w:rPr>
          <w:rtl/>
        </w:rPr>
        <w:t xml:space="preserve"> فإذا جازت الاستغاثة بالحيّ لقيام النص والإجماع</w:t>
      </w:r>
      <w:r>
        <w:rPr>
          <w:rtl/>
        </w:rPr>
        <w:t>؛</w:t>
      </w:r>
      <w:r w:rsidRPr="00F12837">
        <w:rPr>
          <w:rtl/>
        </w:rPr>
        <w:t xml:space="preserve"> أي الإذن الشرعي</w:t>
      </w:r>
      <w:r>
        <w:rPr>
          <w:rtl/>
        </w:rPr>
        <w:t>،</w:t>
      </w:r>
      <w:r w:rsidRPr="00F12837">
        <w:rPr>
          <w:rtl/>
        </w:rPr>
        <w:t xml:space="preserve"> فلا فرق إذن في الاستغاثة بين الحيّ والميّت ما دام المجوّز لذلك هو الإذن</w:t>
      </w:r>
      <w:r>
        <w:rPr>
          <w:rtl/>
        </w:rPr>
        <w:t>،</w:t>
      </w:r>
      <w:r w:rsidRPr="00F12837">
        <w:rPr>
          <w:rtl/>
        </w:rPr>
        <w:t xml:space="preserve"> إذ يتّضح أن المدار في الشرك ليس على الغيرية مع اللَّه تعالى كما فرضه القائل</w:t>
      </w:r>
      <w:r>
        <w:rPr>
          <w:rtl/>
        </w:rPr>
        <w:t>،</w:t>
      </w:r>
      <w:r w:rsidRPr="00F12837">
        <w:rPr>
          <w:rtl/>
        </w:rPr>
        <w:t xml:space="preserve"> بل على الإذن وعدمه وعلى وجود الأمر وعدمه</w:t>
      </w:r>
      <w:r>
        <w:rPr>
          <w:rtl/>
        </w:rPr>
        <w:t>،</w:t>
      </w:r>
      <w:r w:rsidRPr="00F12837">
        <w:rPr>
          <w:rtl/>
        </w:rPr>
        <w:t xml:space="preserve"> وقد أذن اللَّه عزّ وجلَّ بذلك في كثير من الآيات القرآنية</w:t>
      </w:r>
      <w:r>
        <w:rPr>
          <w:rtl/>
        </w:rPr>
        <w:t>،</w:t>
      </w:r>
      <w:r w:rsidRPr="00F12837">
        <w:rPr>
          <w:rtl/>
        </w:rPr>
        <w:t xml:space="preserve"> كما تقدّم في قصة آدم وغيرها</w:t>
      </w:r>
    </w:p>
    <w:p w:rsidR="00F12837" w:rsidRPr="00B578D7" w:rsidRDefault="00F12837" w:rsidP="00B578D7">
      <w:pPr>
        <w:pStyle w:val="Heading2"/>
        <w:rPr>
          <w:rtl/>
        </w:rPr>
      </w:pPr>
      <w:bookmarkStart w:id="102" w:name="_Toc421607327"/>
      <w:r w:rsidRPr="00AD4F51">
        <w:rPr>
          <w:rtl/>
        </w:rPr>
        <w:t>الشبهة الثانية: التوسّل خلاف كلمة التوحيد</w:t>
      </w:r>
      <w:bookmarkEnd w:id="102"/>
    </w:p>
    <w:p w:rsidR="00F12837" w:rsidRDefault="00F12837" w:rsidP="00F12837">
      <w:pPr>
        <w:pStyle w:val="libNormal"/>
        <w:rPr>
          <w:rtl/>
        </w:rPr>
      </w:pPr>
      <w:r w:rsidRPr="00F12837">
        <w:rPr>
          <w:rtl/>
        </w:rPr>
        <w:t>إن التوجّه والقصد والدعاء والنداء لغير اللَّه عزّ وجلَّ ينافي مقتضى كلمة التوحيد</w:t>
      </w:r>
      <w:r>
        <w:rPr>
          <w:rtl/>
        </w:rPr>
        <w:t>،</w:t>
      </w:r>
      <w:r w:rsidRPr="00F12837">
        <w:rPr>
          <w:rtl/>
        </w:rPr>
        <w:t xml:space="preserve"> وهي قول (لا إله إلّا اللَّه).</w:t>
      </w:r>
    </w:p>
    <w:p w:rsidR="00F12837" w:rsidRDefault="00F12837" w:rsidP="00F12837">
      <w:pPr>
        <w:pStyle w:val="libNormal"/>
        <w:rPr>
          <w:rtl/>
        </w:rPr>
      </w:pPr>
      <w:r w:rsidRPr="00F12837">
        <w:rPr>
          <w:rtl/>
        </w:rPr>
        <w:t>بيان ذلك:</w:t>
      </w:r>
    </w:p>
    <w:p w:rsidR="00F12837" w:rsidRDefault="00F12837" w:rsidP="00F12837">
      <w:pPr>
        <w:pStyle w:val="libNormal"/>
        <w:rPr>
          <w:rtl/>
        </w:rPr>
      </w:pPr>
      <w:r>
        <w:br w:type="page"/>
      </w:r>
    </w:p>
    <w:p w:rsidR="00F12837" w:rsidRPr="00F12837" w:rsidRDefault="00F12837" w:rsidP="00F12837">
      <w:pPr>
        <w:pStyle w:val="libNormal"/>
        <w:rPr>
          <w:rtl/>
        </w:rPr>
      </w:pPr>
      <w:r w:rsidRPr="00F12837">
        <w:rPr>
          <w:rtl/>
        </w:rPr>
        <w:lastRenderedPageBreak/>
        <w:t>اختلف المفسّرون في بيان قول (لا إله إلّا اللَّه)</w:t>
      </w:r>
      <w:r>
        <w:rPr>
          <w:rtl/>
        </w:rPr>
        <w:t>.</w:t>
      </w:r>
      <w:r w:rsidRPr="00F12837">
        <w:rPr>
          <w:rtl/>
        </w:rPr>
        <w:t xml:space="preserve"> فهل المراد من تلك الكلمة المباركة التوحيد في الذات أو التوحيد في الصفات والأسماء أو التوحيد في الأفعال أو التوحيد في الخضوع والعبادة؟</w:t>
      </w:r>
    </w:p>
    <w:p w:rsidR="00F12837" w:rsidRDefault="00F12837" w:rsidP="00F12837">
      <w:pPr>
        <w:pStyle w:val="libNormal"/>
        <w:rPr>
          <w:rtl/>
        </w:rPr>
      </w:pPr>
      <w:r w:rsidRPr="00F12837">
        <w:rPr>
          <w:rtl/>
        </w:rPr>
        <w:t>وهذا الاختلاف ناشئ من الاختلاف في تفسير معنى الإلوهية (لا إله) وتفسير معنى لفظة: (اللَّه).</w:t>
      </w:r>
    </w:p>
    <w:p w:rsidR="00F12837" w:rsidRDefault="00F12837" w:rsidP="00F12837">
      <w:pPr>
        <w:pStyle w:val="libNormal"/>
        <w:rPr>
          <w:rtl/>
        </w:rPr>
      </w:pPr>
      <w:r w:rsidRPr="00F12837">
        <w:rPr>
          <w:rtl/>
        </w:rPr>
        <w:t>فهل اسم الجلالة علم للذات أو هو اسم مشتقّ من التأليه؟ فإن كان مشتقّاً من التأليه وباقٍ على المعنى الوصفيّ حينئذٍ يكون المعنيان متحدّين أو متقاربين</w:t>
      </w:r>
      <w:r>
        <w:rPr>
          <w:rtl/>
        </w:rPr>
        <w:t>.</w:t>
      </w:r>
      <w:r w:rsidRPr="00F12837">
        <w:rPr>
          <w:rtl/>
        </w:rPr>
        <w:t xml:space="preserve"> وأمَّا إذا كان لفظ الجلالة في الأصل علماً للذات</w:t>
      </w:r>
      <w:r>
        <w:rPr>
          <w:rtl/>
        </w:rPr>
        <w:t>،</w:t>
      </w:r>
      <w:r w:rsidRPr="00F12837">
        <w:rPr>
          <w:rtl/>
        </w:rPr>
        <w:t xml:space="preserve"> فيكون على خلاف المعنى الأول</w:t>
      </w:r>
      <w:r>
        <w:rPr>
          <w:rtl/>
        </w:rPr>
        <w:t>؛</w:t>
      </w:r>
      <w:r w:rsidRPr="00F12837">
        <w:rPr>
          <w:rtl/>
        </w:rPr>
        <w:t xml:space="preserve"> وهو الإلوهية والتأليه في مقطع (لا إله).</w:t>
      </w:r>
    </w:p>
    <w:p w:rsidR="00F12837" w:rsidRDefault="00F12837" w:rsidP="00F12837">
      <w:pPr>
        <w:pStyle w:val="libNormal"/>
        <w:rPr>
          <w:rtl/>
        </w:rPr>
      </w:pPr>
      <w:r w:rsidRPr="00F12837">
        <w:rPr>
          <w:rtl/>
        </w:rPr>
        <w:t>وكيفما كان</w:t>
      </w:r>
      <w:r>
        <w:rPr>
          <w:rtl/>
        </w:rPr>
        <w:t>؛</w:t>
      </w:r>
      <w:r w:rsidRPr="00F12837">
        <w:rPr>
          <w:rtl/>
        </w:rPr>
        <w:t xml:space="preserve"> فإن لفظ (إله) الذي جاء في كلمة التوحيد معناه في اللغة من أله يأله إذا تحيّر</w:t>
      </w:r>
      <w:r>
        <w:rPr>
          <w:rtl/>
        </w:rPr>
        <w:t>،</w:t>
      </w:r>
      <w:r w:rsidRPr="00F12837">
        <w:rPr>
          <w:rtl/>
        </w:rPr>
        <w:t xml:space="preserve"> ومعنى ولاه أن الخلق يولهون إليه في حوائجهم ويضرعون إليه فيما يصيبهم</w:t>
      </w:r>
      <w:r>
        <w:rPr>
          <w:rtl/>
        </w:rPr>
        <w:t>،</w:t>
      </w:r>
      <w:r w:rsidRPr="00F12837">
        <w:rPr>
          <w:rtl/>
        </w:rPr>
        <w:t xml:space="preserve"> ويفزعون إليه في كلّ ما ينوبهم</w:t>
      </w:r>
      <w:r>
        <w:rPr>
          <w:rtl/>
        </w:rPr>
        <w:t>،</w:t>
      </w:r>
      <w:r w:rsidRPr="00F12837">
        <w:rPr>
          <w:rtl/>
        </w:rPr>
        <w:t xml:space="preserve"> كما يوله كلّ طفل إلى أمه</w:t>
      </w:r>
      <w:r w:rsidRPr="00F12837">
        <w:rPr>
          <w:rStyle w:val="libFootnotenumChar"/>
          <w:rtl/>
        </w:rPr>
        <w:t>(1)</w:t>
      </w:r>
      <w:r w:rsidRPr="00F12837">
        <w:rPr>
          <w:rtl/>
        </w:rPr>
        <w:t>.</w:t>
      </w:r>
    </w:p>
    <w:p w:rsidR="00F12837" w:rsidRDefault="00F12837" w:rsidP="00F12837">
      <w:pPr>
        <w:pStyle w:val="libNormal"/>
        <w:rPr>
          <w:rtl/>
        </w:rPr>
      </w:pPr>
      <w:r w:rsidRPr="00F12837">
        <w:rPr>
          <w:rtl/>
        </w:rPr>
        <w:t>إذاً</w:t>
      </w:r>
      <w:r>
        <w:rPr>
          <w:rtl/>
        </w:rPr>
        <w:t>؛</w:t>
      </w:r>
      <w:r w:rsidRPr="00F12837">
        <w:rPr>
          <w:rtl/>
        </w:rPr>
        <w:t xml:space="preserve"> فالمعنى اللغوي يتضمّن طلب الشي‏ء والتوجّه نحوه.</w:t>
      </w:r>
    </w:p>
    <w:p w:rsidR="00F12837" w:rsidRPr="00F12837" w:rsidRDefault="00F12837" w:rsidP="00F12837">
      <w:pPr>
        <w:pStyle w:val="libNormal"/>
        <w:rPr>
          <w:rtl/>
        </w:rPr>
      </w:pPr>
      <w:r w:rsidRPr="00F12837">
        <w:rPr>
          <w:rtl/>
        </w:rPr>
        <w:t>وأمَّا الإله في الاصطلاح: فقد اختلفوا في بيان معناه</w:t>
      </w:r>
      <w:r>
        <w:rPr>
          <w:rtl/>
        </w:rPr>
        <w:t>؛</w:t>
      </w:r>
      <w:r w:rsidRPr="00F12837">
        <w:rPr>
          <w:rtl/>
        </w:rPr>
        <w:t xml:space="preserve"> فبعض قال: هو بمعنى الاتجاه والقصد</w:t>
      </w:r>
      <w:r>
        <w:rPr>
          <w:rtl/>
        </w:rPr>
        <w:t>،</w:t>
      </w:r>
      <w:r w:rsidRPr="00F12837">
        <w:rPr>
          <w:rtl/>
        </w:rPr>
        <w:t xml:space="preserve"> وبعض آخر فسّره بالحبّ والعشق</w:t>
      </w:r>
      <w:r>
        <w:rPr>
          <w:rtl/>
        </w:rPr>
        <w:t>،</w:t>
      </w:r>
      <w:r w:rsidRPr="00F12837">
        <w:rPr>
          <w:rtl/>
        </w:rPr>
        <w:t xml:space="preserve"> وثالث قال: وله يأله من عبد يعبد</w:t>
      </w:r>
      <w:r>
        <w:rPr>
          <w:rtl/>
        </w:rPr>
        <w:t>،</w:t>
      </w:r>
      <w:r w:rsidRPr="00F12837">
        <w:rPr>
          <w:rtl/>
        </w:rPr>
        <w:t xml:space="preserve"> ورابع قال: وله يأله بمعنى اتخذه ربّاً وخالقاً</w:t>
      </w:r>
      <w:r>
        <w:rPr>
          <w:rtl/>
        </w:rPr>
        <w:t>،</w:t>
      </w:r>
      <w:r w:rsidRPr="00F12837">
        <w:rPr>
          <w:rtl/>
        </w:rPr>
        <w:t xml:space="preserve"> وغير ذلك من المعاني التي ذكرت لمعنى (إله)</w:t>
      </w:r>
      <w:r>
        <w:rPr>
          <w:rtl/>
        </w:rPr>
        <w:t>،</w:t>
      </w:r>
      <w:r w:rsidRPr="00F12837">
        <w:rPr>
          <w:rtl/>
        </w:rPr>
        <w:t xml:space="preserve"> ولكن اتفقوا على أن التأليه فعل المخلوق</w:t>
      </w:r>
      <w:r>
        <w:rPr>
          <w:rtl/>
        </w:rPr>
        <w:t>،</w:t>
      </w:r>
      <w:r w:rsidRPr="00F12837">
        <w:rPr>
          <w:rtl/>
        </w:rPr>
        <w:t xml:space="preserve"> فأله ووله إنما يحكي شأن</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AD4F51">
        <w:rPr>
          <w:rtl/>
        </w:rPr>
        <w:t>(1) لسان العرب</w:t>
      </w:r>
      <w:r>
        <w:rPr>
          <w:rtl/>
        </w:rPr>
        <w:t>،</w:t>
      </w:r>
      <w:r w:rsidRPr="00AD4F51">
        <w:rPr>
          <w:rtl/>
        </w:rPr>
        <w:t xml:space="preserve"> ج13</w:t>
      </w:r>
      <w:r>
        <w:rPr>
          <w:rtl/>
        </w:rPr>
        <w:t>،</w:t>
      </w:r>
      <w:r w:rsidRPr="00AD4F51">
        <w:rPr>
          <w:rtl/>
        </w:rPr>
        <w:t xml:space="preserve"> ص467.</w:t>
      </w:r>
    </w:p>
    <w:p w:rsidR="00F12837" w:rsidRDefault="00F12837" w:rsidP="00F12837">
      <w:pPr>
        <w:pStyle w:val="libNormal"/>
        <w:rPr>
          <w:rtl/>
        </w:rPr>
      </w:pPr>
      <w:r>
        <w:rPr>
          <w:rFonts w:hint="cs"/>
          <w:rtl/>
        </w:rPr>
        <w:br w:type="page"/>
      </w:r>
    </w:p>
    <w:p w:rsidR="00F12837" w:rsidRDefault="00F12837" w:rsidP="00F12837">
      <w:pPr>
        <w:pStyle w:val="libNormal"/>
        <w:rPr>
          <w:rtl/>
        </w:rPr>
      </w:pPr>
      <w:r w:rsidRPr="00F12837">
        <w:rPr>
          <w:rtl/>
        </w:rPr>
        <w:lastRenderedPageBreak/>
        <w:t>المخلوق</w:t>
      </w:r>
      <w:r>
        <w:rPr>
          <w:rtl/>
        </w:rPr>
        <w:t>،</w:t>
      </w:r>
      <w:r w:rsidRPr="00F12837">
        <w:rPr>
          <w:rtl/>
        </w:rPr>
        <w:t xml:space="preserve"> وهو التوحيد في العبادة</w:t>
      </w:r>
      <w:r>
        <w:rPr>
          <w:rtl/>
        </w:rPr>
        <w:t>.</w:t>
      </w:r>
      <w:r w:rsidRPr="00F12837">
        <w:rPr>
          <w:rtl/>
        </w:rPr>
        <w:t xml:space="preserve"> وأمَّا توحيد الذات أو الصفات أو الأفعال</w:t>
      </w:r>
      <w:r>
        <w:rPr>
          <w:rtl/>
        </w:rPr>
        <w:t>،</w:t>
      </w:r>
      <w:r w:rsidRPr="00F12837">
        <w:rPr>
          <w:rtl/>
        </w:rPr>
        <w:t xml:space="preserve"> فإنما هو مرتبط بالواقعية ونفس الأمر</w:t>
      </w:r>
      <w:r>
        <w:rPr>
          <w:rtl/>
        </w:rPr>
        <w:t>،</w:t>
      </w:r>
      <w:r w:rsidRPr="00F12837">
        <w:rPr>
          <w:rtl/>
        </w:rPr>
        <w:t xml:space="preserve"> وأن هناك ذات واجبة قيّومة غنية الذات لها الأسماء الحسنى والكلمات التامّة وهذا كلّه غير مرتبط بفعل المخلوقات.</w:t>
      </w:r>
    </w:p>
    <w:p w:rsidR="00F12837" w:rsidRDefault="00F12837" w:rsidP="00F12837">
      <w:pPr>
        <w:pStyle w:val="libNormal"/>
        <w:rPr>
          <w:rtl/>
        </w:rPr>
      </w:pPr>
      <w:r w:rsidRPr="00F12837">
        <w:rPr>
          <w:rtl/>
        </w:rPr>
        <w:t>ولذلك يقال: إن كلمة (لا إله إلا اللَّه) تختلف عن التعبير بـ(يامَن لا هو إلّا هو)</w:t>
      </w:r>
      <w:r>
        <w:rPr>
          <w:rtl/>
        </w:rPr>
        <w:t>،</w:t>
      </w:r>
      <w:r w:rsidRPr="00F12837">
        <w:rPr>
          <w:rtl/>
        </w:rPr>
        <w:t xml:space="preserve"> فإن مفاد هذه العبارة غير مرتبط بفعل العبد</w:t>
      </w:r>
      <w:r>
        <w:rPr>
          <w:rtl/>
        </w:rPr>
        <w:t>،</w:t>
      </w:r>
      <w:r w:rsidRPr="00F12837">
        <w:rPr>
          <w:rtl/>
        </w:rPr>
        <w:t xml:space="preserve"> بل هو إخبار عن نفي أي ذات مستقلة واجبة الوجود إلّا ذات اللَّه عزَّ وجل.</w:t>
      </w:r>
    </w:p>
    <w:p w:rsidR="00F12837" w:rsidRDefault="00F12837" w:rsidP="00F12837">
      <w:pPr>
        <w:pStyle w:val="libNormal"/>
        <w:rPr>
          <w:rtl/>
        </w:rPr>
      </w:pPr>
      <w:r w:rsidRPr="00F12837">
        <w:rPr>
          <w:rtl/>
        </w:rPr>
        <w:t>ولكن عندما نقول: (لا إله إلا اللَّه)</w:t>
      </w:r>
      <w:r>
        <w:rPr>
          <w:rtl/>
        </w:rPr>
        <w:t>،</w:t>
      </w:r>
      <w:r w:rsidRPr="00F12837">
        <w:rPr>
          <w:rtl/>
        </w:rPr>
        <w:t xml:space="preserve"> فإن التأليه فيه مادّة مأخوذة من فعل العبد وليس هو وصفاً أو معنىً قائم بذات واجب الوجود.</w:t>
      </w:r>
    </w:p>
    <w:p w:rsidR="00F12837" w:rsidRDefault="00F12837" w:rsidP="00F12837">
      <w:pPr>
        <w:pStyle w:val="libNormal"/>
        <w:rPr>
          <w:rtl/>
        </w:rPr>
      </w:pPr>
      <w:r w:rsidRPr="00F12837">
        <w:rPr>
          <w:rtl/>
        </w:rPr>
        <w:t>ومن ثم يقال إن النبي</w:t>
      </w:r>
      <w:r w:rsidR="002D5BB1" w:rsidRPr="002D5BB1">
        <w:rPr>
          <w:rtl/>
        </w:rPr>
        <w:t xml:space="preserve"> </w:t>
      </w:r>
      <w:r w:rsidR="002D5BB1" w:rsidRPr="002D5BB1">
        <w:rPr>
          <w:rStyle w:val="libAlaemChar"/>
          <w:rtl/>
        </w:rPr>
        <w:t>صلى‌الله‌عليه‌وآله</w:t>
      </w:r>
      <w:r w:rsidRPr="00F12837">
        <w:rPr>
          <w:rtl/>
        </w:rPr>
        <w:t xml:space="preserve"> بعث بكلمة (لا إله إلّا اللَّه) ولم يبعث بـ(يا مَن لا هو إلّا هو)</w:t>
      </w:r>
      <w:r>
        <w:rPr>
          <w:rtl/>
        </w:rPr>
        <w:t>؛</w:t>
      </w:r>
      <w:r w:rsidRPr="00F12837">
        <w:rPr>
          <w:rtl/>
        </w:rPr>
        <w:t xml:space="preserve"> إذ إن هذا توحيد الذات</w:t>
      </w:r>
      <w:r>
        <w:rPr>
          <w:rtl/>
        </w:rPr>
        <w:t>،</w:t>
      </w:r>
      <w:r w:rsidRPr="00F12837">
        <w:rPr>
          <w:rtl/>
        </w:rPr>
        <w:t xml:space="preserve"> والبشريّة قد أقرّته واعتقدت به</w:t>
      </w:r>
      <w:r>
        <w:rPr>
          <w:rtl/>
        </w:rPr>
        <w:t>،</w:t>
      </w:r>
      <w:r w:rsidRPr="00F12837">
        <w:rPr>
          <w:rtl/>
        </w:rPr>
        <w:t xml:space="preserve"> وهي الآن في خطىً متقدّمة من التوحيد الأفعالي والتوحيد في العبودية. والخلاف في زمن البعثة مع المشركين ليس في توحيد الذات</w:t>
      </w:r>
      <w:r>
        <w:rPr>
          <w:rtl/>
        </w:rPr>
        <w:t>،</w:t>
      </w:r>
      <w:r w:rsidRPr="00F12837">
        <w:rPr>
          <w:rtl/>
        </w:rPr>
        <w:t xml:space="preserve"> بل في توحيد العبودية وتوحيد الدعاء والطلب والتوسّل والتوجّه أو في توحيد الأفعال بإسنادها إلى اللَّه عزَّ وجل</w:t>
      </w:r>
      <w:r>
        <w:rPr>
          <w:rtl/>
        </w:rPr>
        <w:t>.</w:t>
      </w:r>
      <w:r w:rsidRPr="00F12837">
        <w:rPr>
          <w:rtl/>
        </w:rPr>
        <w:t xml:space="preserve"> فالنبي</w:t>
      </w:r>
      <w:r w:rsidR="002D5BB1" w:rsidRPr="002D5BB1">
        <w:rPr>
          <w:rtl/>
        </w:rPr>
        <w:t xml:space="preserve"> </w:t>
      </w:r>
      <w:r w:rsidR="002D5BB1" w:rsidRPr="002D5BB1">
        <w:rPr>
          <w:rStyle w:val="libAlaemChar"/>
          <w:rtl/>
        </w:rPr>
        <w:t>صلى‌الله‌عليه‌وآله</w:t>
      </w:r>
      <w:r w:rsidRPr="00F12837">
        <w:rPr>
          <w:rtl/>
        </w:rPr>
        <w:t xml:space="preserve"> بُعث بالتوحيد في الإلوهية والعبادة والخضوع والخشية والوله والتوجّه</w:t>
      </w:r>
      <w:r>
        <w:rPr>
          <w:rtl/>
        </w:rPr>
        <w:t>،</w:t>
      </w:r>
      <w:r w:rsidRPr="00F12837">
        <w:rPr>
          <w:rtl/>
        </w:rPr>
        <w:t xml:space="preserve"> فلابدّ من ترك الدعاء والتوسّل والعبادة لغير اللَّه تعالى</w:t>
      </w:r>
      <w:r>
        <w:rPr>
          <w:rtl/>
        </w:rPr>
        <w:t>،</w:t>
      </w:r>
      <w:r w:rsidRPr="00F12837">
        <w:rPr>
          <w:rtl/>
        </w:rPr>
        <w:t xml:space="preserve"> وهو ما كان عليه مشركي العرب.</w:t>
      </w:r>
    </w:p>
    <w:p w:rsidR="00F12837" w:rsidRDefault="00F12837" w:rsidP="00F12837">
      <w:pPr>
        <w:pStyle w:val="libNormal"/>
        <w:rPr>
          <w:rtl/>
        </w:rPr>
      </w:pPr>
      <w:r w:rsidRPr="00F12837">
        <w:rPr>
          <w:rtl/>
        </w:rPr>
        <w:t>والحاصل: أن معنى الشرك الذي حاربه الإسلام بكلمة التوحيد هو جعل أنداد للَّه تعالى يستغاث ويُتوسل بهم</w:t>
      </w:r>
      <w:r>
        <w:rPr>
          <w:rtl/>
        </w:rPr>
        <w:t>،</w:t>
      </w:r>
      <w:r w:rsidRPr="00F12837">
        <w:rPr>
          <w:rtl/>
        </w:rPr>
        <w:t xml:space="preserve"> فالتوسل جاهلية جديدة استُبدلت بالجاهلية القديمة.</w:t>
      </w:r>
    </w:p>
    <w:p w:rsidR="00F12837" w:rsidRDefault="00F12837" w:rsidP="00F12837">
      <w:pPr>
        <w:pStyle w:val="libNormal"/>
        <w:rPr>
          <w:rtl/>
        </w:rPr>
      </w:pPr>
      <w:r>
        <w:br w:type="page"/>
      </w:r>
    </w:p>
    <w:p w:rsidR="00F12837" w:rsidRPr="00B578D7" w:rsidRDefault="00F12837" w:rsidP="00B578D7">
      <w:pPr>
        <w:pStyle w:val="Heading2"/>
        <w:rPr>
          <w:rtl/>
        </w:rPr>
      </w:pPr>
      <w:bookmarkStart w:id="103" w:name="_Toc421607328"/>
      <w:r w:rsidRPr="00AD4F51">
        <w:rPr>
          <w:rtl/>
        </w:rPr>
        <w:lastRenderedPageBreak/>
        <w:t>الجواب عن الشبهة الثانية:</w:t>
      </w:r>
      <w:bookmarkEnd w:id="103"/>
    </w:p>
    <w:p w:rsidR="00F12837" w:rsidRDefault="00F12837" w:rsidP="00F12837">
      <w:pPr>
        <w:pStyle w:val="libNormal"/>
        <w:rPr>
          <w:rtl/>
        </w:rPr>
      </w:pPr>
      <w:r w:rsidRPr="00F12837">
        <w:rPr>
          <w:rtl/>
        </w:rPr>
        <w:t>كان حاصل هذه الشبهة هو أن مقتضى قول: (لا إله إلّا اللَّه) هو التوحيد في العبادة</w:t>
      </w:r>
      <w:r>
        <w:rPr>
          <w:rtl/>
        </w:rPr>
        <w:t>،</w:t>
      </w:r>
      <w:r w:rsidRPr="00F12837">
        <w:rPr>
          <w:rtl/>
        </w:rPr>
        <w:t xml:space="preserve"> فإذا دعي غير اللَّه عزَّ وجلَّ كان هذا نوعاً من العبادة والتأليه لغير اللَّه عزَّ وجل.</w:t>
      </w:r>
    </w:p>
    <w:p w:rsidR="00F12837" w:rsidRPr="00F12837" w:rsidRDefault="00F12837" w:rsidP="00F12837">
      <w:pPr>
        <w:pStyle w:val="libNormal"/>
        <w:rPr>
          <w:rtl/>
        </w:rPr>
      </w:pPr>
      <w:r w:rsidRPr="00F12837">
        <w:rPr>
          <w:rtl/>
        </w:rPr>
        <w:t>والجواب عن هذه الشبهة اتضح ممَّا ذكرناه في الدليل العام وكذلك ما ذكرنا من الجواب على الشبهة الأولى</w:t>
      </w:r>
      <w:r>
        <w:rPr>
          <w:rtl/>
        </w:rPr>
        <w:t>؛</w:t>
      </w:r>
      <w:r w:rsidRPr="00F12837">
        <w:rPr>
          <w:rtl/>
        </w:rPr>
        <w:t xml:space="preserve"> وحاصله: أن التوسّل بالوسائط الإلهية التي أمر اللَّه عزَّ وجلَّ بالتوجّه إليها هي عبادة للَّه تعالى وطاعة وانصياعاً لأوامره وليس هو عبادة للوسائط</w:t>
      </w:r>
      <w:r>
        <w:rPr>
          <w:rtl/>
        </w:rPr>
        <w:t>،</w:t>
      </w:r>
      <w:r w:rsidRPr="00F12837">
        <w:rPr>
          <w:rtl/>
        </w:rPr>
        <w:t xml:space="preserve"> بل قلنا إن التوسّل طوعانية للأوامر الإلهية وهو عين التوحيد التام</w:t>
      </w:r>
      <w:r>
        <w:rPr>
          <w:rtl/>
        </w:rPr>
        <w:t>،</w:t>
      </w:r>
      <w:r w:rsidRPr="00F12837">
        <w:rPr>
          <w:rtl/>
        </w:rPr>
        <w:t xml:space="preserve"> فالتوسل مقتضى التوحيد في العبادة وجحوده وإباؤه هو الاستكبار والكفر المنافي لكلمة التوحيد</w:t>
      </w:r>
      <w:r>
        <w:rPr>
          <w:rtl/>
        </w:rPr>
        <w:t>،</w:t>
      </w:r>
      <w:r w:rsidRPr="00F12837">
        <w:rPr>
          <w:rtl/>
        </w:rPr>
        <w:t xml:space="preserve"> ونبذ التوسّل جاهلية إبليس الذي أبى واستكبر وكان من الكافرين</w:t>
      </w:r>
      <w:r>
        <w:rPr>
          <w:rtl/>
        </w:rPr>
        <w:t>،</w:t>
      </w:r>
      <w:r w:rsidRPr="00F12837">
        <w:rPr>
          <w:rtl/>
        </w:rPr>
        <w:t xml:space="preserve"> فالتوسّل بالوسيلة المنصوبة للَّه تعالى هو قصد للَّه والصدّ عن تلك الوسيلة صدّ عن التوجّه إليه تعالى؛ لأن المفروض أن تلك الوسيلة والآية والكلمة هي علامة يُهتدى بها إليه تعالى</w:t>
      </w:r>
      <w:r>
        <w:rPr>
          <w:rtl/>
        </w:rPr>
        <w:t>،</w:t>
      </w:r>
      <w:r w:rsidRPr="00F12837">
        <w:rPr>
          <w:rtl/>
        </w:rPr>
        <w:t xml:space="preserve"> وتفتّح بها أبواب سماء الحضرة الإلهية</w:t>
      </w:r>
      <w:r>
        <w:rPr>
          <w:rtl/>
        </w:rPr>
        <w:t>،</w:t>
      </w:r>
      <w:r w:rsidRPr="00F12837">
        <w:rPr>
          <w:rtl/>
        </w:rPr>
        <w:t xml:space="preserve"> والعلامة سمة ووسم وإسم إلهي يُدعى به</w:t>
      </w:r>
      <w:r>
        <w:rPr>
          <w:rtl/>
        </w:rPr>
        <w:t>،</w:t>
      </w:r>
      <w:r w:rsidRPr="00F12837">
        <w:rPr>
          <w:rtl/>
        </w:rPr>
        <w:t xml:space="preserve"> بل إن قول القائل التوسّل باللَّه معنى مقلوب غير صحيح</w:t>
      </w:r>
      <w:r>
        <w:rPr>
          <w:rtl/>
        </w:rPr>
        <w:t>،</w:t>
      </w:r>
      <w:r w:rsidRPr="00F12837">
        <w:rPr>
          <w:rtl/>
        </w:rPr>
        <w:t xml:space="preserve"> فإنّ الباري تعالى لا يجعل وسيلة إلى</w:t>
      </w:r>
    </w:p>
    <w:p w:rsidR="00F12837" w:rsidRDefault="00F12837" w:rsidP="00F12837">
      <w:pPr>
        <w:pStyle w:val="libNormal"/>
        <w:rPr>
          <w:rtl/>
        </w:rPr>
      </w:pPr>
      <w:r w:rsidRPr="00F12837">
        <w:rPr>
          <w:rtl/>
        </w:rPr>
        <w:t>غيره</w:t>
      </w:r>
      <w:r>
        <w:rPr>
          <w:rtl/>
        </w:rPr>
        <w:t>؛</w:t>
      </w:r>
      <w:r w:rsidRPr="00F12837">
        <w:rPr>
          <w:rtl/>
        </w:rPr>
        <w:t xml:space="preserve"> إذ ليس وراء اللَّه منتهى ولا غاية كي يجعل هو تعالى واسطة إليها</w:t>
      </w:r>
      <w:r>
        <w:rPr>
          <w:rtl/>
        </w:rPr>
        <w:t>،</w:t>
      </w:r>
      <w:r w:rsidRPr="00F12837">
        <w:rPr>
          <w:rtl/>
        </w:rPr>
        <w:t xml:space="preserve"> بل هو غاية الغايات</w:t>
      </w:r>
      <w:r>
        <w:rPr>
          <w:rtl/>
        </w:rPr>
        <w:t>،</w:t>
      </w:r>
      <w:r w:rsidRPr="00F12837">
        <w:rPr>
          <w:rtl/>
        </w:rPr>
        <w:t xml:space="preserve"> وإلى شموخ عظمته توسّط الوسائط ويتوسّل بالوسائل</w:t>
      </w:r>
      <w:r>
        <w:rPr>
          <w:rtl/>
        </w:rPr>
        <w:t>،</w:t>
      </w:r>
      <w:r w:rsidRPr="00F12837">
        <w:rPr>
          <w:rtl/>
        </w:rPr>
        <w:t xml:space="preserve"> وقد تقدّم أن الاعتقاد بضرورة الواسطة والوسيلة إلى اللَّه تعالى هو حاقّ حقيقة تعظيم اللَّه وتنزيهه</w:t>
      </w:r>
      <w:r>
        <w:rPr>
          <w:rtl/>
        </w:rPr>
        <w:t>،</w:t>
      </w:r>
      <w:r w:rsidRPr="00F12837">
        <w:rPr>
          <w:rtl/>
        </w:rPr>
        <w:t xml:space="preserve"> ولم ينكر القرآن على المشركين هذه العقيدة</w:t>
      </w:r>
      <w:r>
        <w:rPr>
          <w:rtl/>
        </w:rPr>
        <w:t>،</w:t>
      </w:r>
      <w:r w:rsidRPr="00F12837">
        <w:rPr>
          <w:rtl/>
        </w:rPr>
        <w:t xml:space="preserve"> وهي ضرورة الحاجة إلى الوسيلة بين العبيد وخالقهم</w:t>
      </w:r>
      <w:r>
        <w:rPr>
          <w:rtl/>
        </w:rPr>
        <w:t>؛</w:t>
      </w:r>
      <w:r w:rsidRPr="00F12837">
        <w:rPr>
          <w:rtl/>
        </w:rPr>
        <w:t xml:space="preserve"> ليقتربوا من خالقهم</w:t>
      </w:r>
      <w:r>
        <w:rPr>
          <w:rtl/>
        </w:rPr>
        <w:t>،</w:t>
      </w:r>
      <w:r w:rsidRPr="00F12837">
        <w:rPr>
          <w:rtl/>
        </w:rPr>
        <w:t xml:space="preserve"> لضرورة الحاجة إلى التقرّب والنجاة</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من البعد من جهة العبيد</w:t>
      </w:r>
      <w:r>
        <w:rPr>
          <w:rtl/>
        </w:rPr>
        <w:t>،</w:t>
      </w:r>
      <w:r w:rsidRPr="00F12837">
        <w:rPr>
          <w:rtl/>
        </w:rPr>
        <w:t xml:space="preserve"> وإن كان الباري تعالى قريب من كل مخلوقاته على السواء</w:t>
      </w:r>
      <w:r>
        <w:rPr>
          <w:rtl/>
        </w:rPr>
        <w:t>،</w:t>
      </w:r>
      <w:r w:rsidRPr="00F12837">
        <w:rPr>
          <w:rtl/>
        </w:rPr>
        <w:t xml:space="preserve"> إلّا أن مخلوقاته ليست في القرب منه على استواء ولا في القرب من عظمته ونوره وعلمه وقدرته على سواسية</w:t>
      </w:r>
      <w:r>
        <w:rPr>
          <w:rtl/>
        </w:rPr>
        <w:t>،</w:t>
      </w:r>
      <w:r w:rsidRPr="00F12837">
        <w:rPr>
          <w:rtl/>
        </w:rPr>
        <w:t xml:space="preserve"> فضرورة الحاجة إلى الوسيلة والقيام بالتقرب ضرورة نابعة من العبودية والفقر إلى الغني المطلق</w:t>
      </w:r>
      <w:r>
        <w:rPr>
          <w:rtl/>
        </w:rPr>
        <w:t>،</w:t>
      </w:r>
      <w:r w:rsidRPr="00F12837">
        <w:rPr>
          <w:rtl/>
        </w:rPr>
        <w:t xml:space="preserve"> وهذا ما لم ينكره القرآن على المشركين</w:t>
      </w:r>
      <w:r>
        <w:rPr>
          <w:rtl/>
        </w:rPr>
        <w:t>،</w:t>
      </w:r>
      <w:r w:rsidRPr="00F12837">
        <w:rPr>
          <w:rtl/>
        </w:rPr>
        <w:t xml:space="preserve"> كيف وهي عين التوحيد والتعظيم</w:t>
      </w:r>
      <w:r>
        <w:rPr>
          <w:rtl/>
        </w:rPr>
        <w:t>،</w:t>
      </w:r>
      <w:r w:rsidRPr="00F12837">
        <w:rPr>
          <w:rtl/>
        </w:rPr>
        <w:t xml:space="preserve"> بل إنما أنكر عليهم اتخاذ الوسائل والوسائط من قبل أنفسهم ومن قرائحهم ومن فرض إرادتهم في تعيين الوسيلة على إرادة اللَّه</w:t>
      </w:r>
      <w:r>
        <w:rPr>
          <w:rtl/>
        </w:rPr>
        <w:t>،</w:t>
      </w:r>
      <w:r w:rsidRPr="00F12837">
        <w:rPr>
          <w:rtl/>
        </w:rPr>
        <w:t xml:space="preserve"> وهي من تكبّر المعبود على العابد</w:t>
      </w:r>
      <w:r>
        <w:rPr>
          <w:rtl/>
        </w:rPr>
        <w:t>،</w:t>
      </w:r>
      <w:r w:rsidRPr="00F12837">
        <w:rPr>
          <w:rtl/>
        </w:rPr>
        <w:t xml:space="preserve"> فالإنكار عليهم نشأ من كونهم توسّلوا بوسائل وأسماء ما أنزل اللَّه بها من سلطان</w:t>
      </w:r>
      <w:r>
        <w:rPr>
          <w:rtl/>
        </w:rPr>
        <w:t>،</w:t>
      </w:r>
      <w:r w:rsidRPr="00F12837">
        <w:rPr>
          <w:rtl/>
        </w:rPr>
        <w:t xml:space="preserve"> ومن ذلك يكون الجاحدون لضرورة التوسّل بالوسائط المنصوبة من قبله تعالى أشدّ جاهلية من المشركين</w:t>
      </w:r>
      <w:r>
        <w:rPr>
          <w:rtl/>
        </w:rPr>
        <w:t>؛</w:t>
      </w:r>
      <w:r w:rsidRPr="00F12837">
        <w:rPr>
          <w:rtl/>
        </w:rPr>
        <w:t xml:space="preserve"> لأنهم لا يرجون للَّه وقاراً ولا تعظيماً</w:t>
      </w:r>
      <w:r>
        <w:rPr>
          <w:rtl/>
        </w:rPr>
        <w:t>،</w:t>
      </w:r>
      <w:r w:rsidRPr="00F12837">
        <w:rPr>
          <w:rtl/>
        </w:rPr>
        <w:t xml:space="preserve"> فيجعلون الباري تعالى منالاً تحت أيديهم</w:t>
      </w:r>
      <w:r>
        <w:rPr>
          <w:rtl/>
        </w:rPr>
        <w:t>؛</w:t>
      </w:r>
      <w:r w:rsidRPr="00F12837">
        <w:rPr>
          <w:rtl/>
        </w:rPr>
        <w:t xml:space="preserve"> لأن إنكار الحاجة إلى الوسيلة والوسائل هو إنكار لعظمة اللَّه وكبريائه وعلوّ شأنه ورفعته وعزَّته وجبروته وكينونته بالأفق الأعلى</w:t>
      </w:r>
      <w:r>
        <w:rPr>
          <w:rtl/>
        </w:rPr>
        <w:t>،</w:t>
      </w:r>
      <w:r w:rsidRPr="00F12837">
        <w:rPr>
          <w:rtl/>
        </w:rPr>
        <w:t xml:space="preserve"> في حين قاهريته تعالى وهيمنته على تمام مخلوقاته</w:t>
      </w:r>
      <w:r>
        <w:rPr>
          <w:rtl/>
        </w:rPr>
        <w:t>،</w:t>
      </w:r>
      <w:r w:rsidRPr="00F12837">
        <w:rPr>
          <w:rtl/>
        </w:rPr>
        <w:t xml:space="preserve"> وأنه خبير بصير</w:t>
      </w:r>
      <w:r>
        <w:rPr>
          <w:rtl/>
        </w:rPr>
        <w:t>،</w:t>
      </w:r>
      <w:r w:rsidRPr="00F12837">
        <w:rPr>
          <w:rtl/>
        </w:rPr>
        <w:t xml:space="preserve"> إلاّ أن الحال من ناحية المخلوق تجاه الخالق هو بُعد المخلوق عن معرفة خالقه وبعده عن مقام الزلفى لباريه</w:t>
      </w:r>
      <w:r>
        <w:rPr>
          <w:rtl/>
        </w:rPr>
        <w:t>،</w:t>
      </w:r>
      <w:r w:rsidRPr="00F12837">
        <w:rPr>
          <w:rtl/>
        </w:rPr>
        <w:t xml:space="preserve"> وكذا بعده عن حظوة الكرامة عند خالقه</w:t>
      </w:r>
      <w:r>
        <w:rPr>
          <w:rtl/>
        </w:rPr>
        <w:t>،</w:t>
      </w:r>
      <w:r w:rsidRPr="00F12837">
        <w:rPr>
          <w:rtl/>
        </w:rPr>
        <w:t xml:space="preserve"> وبعده عن استحقاق الإجابة والمنّ والتفضّل الإلهي</w:t>
      </w:r>
      <w:r>
        <w:rPr>
          <w:rtl/>
        </w:rPr>
        <w:t>،</w:t>
      </w:r>
      <w:r w:rsidRPr="00F12837">
        <w:rPr>
          <w:rtl/>
        </w:rPr>
        <w:t xml:space="preserve"> بعد كون المخلوق في حُجب التقصير والقصور والجهل والجهالة</w:t>
      </w:r>
      <w:r>
        <w:rPr>
          <w:rtl/>
        </w:rPr>
        <w:t>،</w:t>
      </w:r>
      <w:r w:rsidRPr="00F12837">
        <w:rPr>
          <w:rtl/>
        </w:rPr>
        <w:t xml:space="preserve"> ممَّا يستحق بها الطرد لا القرب</w:t>
      </w:r>
      <w:r>
        <w:rPr>
          <w:rtl/>
        </w:rPr>
        <w:t>،</w:t>
      </w:r>
      <w:r w:rsidRPr="00F12837">
        <w:rPr>
          <w:rtl/>
        </w:rPr>
        <w:t xml:space="preserve"> والإبعاد لا الدنو</w:t>
      </w:r>
      <w:r>
        <w:rPr>
          <w:rtl/>
        </w:rPr>
        <w:t>،</w:t>
      </w:r>
      <w:r w:rsidRPr="00F12837">
        <w:rPr>
          <w:rtl/>
        </w:rPr>
        <w:t xml:space="preserve"> والعقوبة لا الثواب</w:t>
      </w:r>
      <w:r>
        <w:rPr>
          <w:rtl/>
        </w:rPr>
        <w:t>،</w:t>
      </w:r>
      <w:r w:rsidRPr="00F12837">
        <w:rPr>
          <w:rtl/>
        </w:rPr>
        <w:t xml:space="preserve"> والحرمان لا الإنعام</w:t>
      </w:r>
      <w:r>
        <w:rPr>
          <w:rtl/>
        </w:rPr>
        <w:t>،</w:t>
      </w:r>
      <w:r w:rsidRPr="00F12837">
        <w:rPr>
          <w:rtl/>
        </w:rPr>
        <w:t xml:space="preserve"> فكل هذه الحجب المانعة عن القرب يزيلها العبد بوجاهة الوسيلة عند الربّ العظيم</w:t>
      </w:r>
      <w:r>
        <w:rPr>
          <w:rtl/>
        </w:rPr>
        <w:t>،</w:t>
      </w:r>
      <w:r w:rsidRPr="00F12837">
        <w:rPr>
          <w:rtl/>
        </w:rPr>
        <w:t xml:space="preserve"> لا سيّما وأن اللجوء إلى الوسيلة التي هي آية للربّ المتعال هو لجوء إلى الجناب الإلهي</w:t>
      </w:r>
      <w:r>
        <w:rPr>
          <w:rtl/>
        </w:rPr>
        <w:t>،</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وتعظيمها تعظيم للفعل الإلهي وزيادة خضوع للربّ بالخضوع إلى ما هو بمنزلة صفاته في مقام الفعل فضلاً عن مقام ذات عزَّه تعالى.</w:t>
      </w:r>
    </w:p>
    <w:p w:rsidR="00F12837" w:rsidRPr="00B578D7" w:rsidRDefault="00F12837" w:rsidP="00B578D7">
      <w:pPr>
        <w:pStyle w:val="Heading2"/>
        <w:rPr>
          <w:rtl/>
        </w:rPr>
      </w:pPr>
      <w:bookmarkStart w:id="104" w:name="_Toc421607329"/>
      <w:r w:rsidRPr="00AD4F51">
        <w:rPr>
          <w:rtl/>
        </w:rPr>
        <w:t>الشبهة الثالثة: التوسّل مخالف للآيات القرآنية</w:t>
      </w:r>
      <w:bookmarkEnd w:id="104"/>
    </w:p>
    <w:p w:rsidR="00F12837" w:rsidRDefault="00F12837" w:rsidP="00F12837">
      <w:pPr>
        <w:pStyle w:val="libNormal"/>
        <w:rPr>
          <w:rtl/>
        </w:rPr>
      </w:pPr>
      <w:r w:rsidRPr="00F12837">
        <w:rPr>
          <w:rtl/>
        </w:rPr>
        <w:t>حاول أصحاب هذه الشبه الاستناد إلى بعض الآيات القرآنية</w:t>
      </w:r>
      <w:r>
        <w:rPr>
          <w:rtl/>
        </w:rPr>
        <w:t>،</w:t>
      </w:r>
      <w:r w:rsidRPr="00F12837">
        <w:rPr>
          <w:rtl/>
        </w:rPr>
        <w:t xml:space="preserve"> وادّعوا أنها تدلّ على أن التوسّل والقصد لا يكون إلّا للَّه عزَّ وجل</w:t>
      </w:r>
      <w:r>
        <w:rPr>
          <w:rtl/>
        </w:rPr>
        <w:t>،</w:t>
      </w:r>
      <w:r w:rsidRPr="00F12837">
        <w:rPr>
          <w:rtl/>
        </w:rPr>
        <w:t xml:space="preserve"> وأن التوسّل بغيره شرك وإلحاد</w:t>
      </w:r>
      <w:r>
        <w:rPr>
          <w:rtl/>
        </w:rPr>
        <w:t>،</w:t>
      </w:r>
      <w:r w:rsidRPr="00F12837">
        <w:rPr>
          <w:rtl/>
        </w:rPr>
        <w:t xml:space="preserve"> منها الآيات التالية:</w:t>
      </w:r>
    </w:p>
    <w:p w:rsidR="00F12837" w:rsidRDefault="00F12837" w:rsidP="00F12837">
      <w:pPr>
        <w:pStyle w:val="libNormal"/>
        <w:rPr>
          <w:rtl/>
        </w:rPr>
      </w:pPr>
      <w:r w:rsidRPr="00F12837">
        <w:rPr>
          <w:rtl/>
        </w:rPr>
        <w:t>1</w:t>
      </w:r>
      <w:r w:rsidR="00240632">
        <w:rPr>
          <w:rtl/>
        </w:rPr>
        <w:t xml:space="preserve"> - </w:t>
      </w:r>
      <w:r w:rsidRPr="00F12837">
        <w:rPr>
          <w:rtl/>
        </w:rPr>
        <w:t xml:space="preserve">قوله تعالى: </w:t>
      </w:r>
      <w:r w:rsidRPr="00240632">
        <w:rPr>
          <w:rStyle w:val="libAlaemChar"/>
          <w:rtl/>
        </w:rPr>
        <w:t>(</w:t>
      </w:r>
      <w:r w:rsidRPr="00F12837">
        <w:rPr>
          <w:rStyle w:val="libAieChar"/>
          <w:rtl/>
        </w:rPr>
        <w:t>وَلِلَّهِ الْأَسْمَاءُ الْحُسْنَى فَادْعُوهُ بِهَا وَذَرُوا الَّذِينَ يُلْحِدُونَ فِي أَسْمَائِهِ سَيُجْزَوْنَ مَا كَانُوا يَعْمَلُونَ</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 xml:space="preserve">فقوله تعالى: </w:t>
      </w:r>
      <w:r w:rsidRPr="00240632">
        <w:rPr>
          <w:rStyle w:val="libAlaemChar"/>
          <w:rtl/>
        </w:rPr>
        <w:t>(</w:t>
      </w:r>
      <w:r w:rsidRPr="00F12837">
        <w:rPr>
          <w:rStyle w:val="libAieChar"/>
          <w:rtl/>
        </w:rPr>
        <w:t>فَادْعُوهُ بِهَا</w:t>
      </w:r>
      <w:r w:rsidRPr="00240632">
        <w:rPr>
          <w:rStyle w:val="libAlaemChar"/>
          <w:rtl/>
        </w:rPr>
        <w:t>)</w:t>
      </w:r>
      <w:r w:rsidRPr="00240632">
        <w:rPr>
          <w:rtl/>
        </w:rPr>
        <w:t xml:space="preserve"> </w:t>
      </w:r>
      <w:r w:rsidRPr="00F12837">
        <w:rPr>
          <w:rtl/>
        </w:rPr>
        <w:t>معناه أنه في مقام الدعاء والتوجّه لا يُدعى إلّا بأسماء اللَّه عزَّ وجل</w:t>
      </w:r>
      <w:r>
        <w:rPr>
          <w:rtl/>
        </w:rPr>
        <w:t>.</w:t>
      </w:r>
      <w:r w:rsidRPr="00F12837">
        <w:rPr>
          <w:rtl/>
        </w:rPr>
        <w:t xml:space="preserve"> وأمَّا غير الأسماء الإلهية</w:t>
      </w:r>
      <w:r>
        <w:rPr>
          <w:rtl/>
        </w:rPr>
        <w:t>،</w:t>
      </w:r>
      <w:r w:rsidRPr="00F12837">
        <w:rPr>
          <w:rtl/>
        </w:rPr>
        <w:t xml:space="preserve"> فيشملها قوله تعالى: </w:t>
      </w:r>
      <w:r w:rsidRPr="00240632">
        <w:rPr>
          <w:rStyle w:val="libAlaemChar"/>
          <w:rtl/>
        </w:rPr>
        <w:t>(</w:t>
      </w:r>
      <w:r w:rsidRPr="00F12837">
        <w:rPr>
          <w:rStyle w:val="libAieChar"/>
          <w:rtl/>
        </w:rPr>
        <w:t>وَذَرُوا الَّذِينَ يُلْحِدُونَ فِي أَسْمَائِهِ</w:t>
      </w:r>
      <w:r w:rsidRPr="00240632">
        <w:rPr>
          <w:rStyle w:val="libAlaemChar"/>
          <w:rtl/>
        </w:rPr>
        <w:t>)</w:t>
      </w:r>
      <w:r w:rsidRPr="00F12837">
        <w:rPr>
          <w:rtl/>
        </w:rPr>
        <w:t xml:space="preserve"> أي ينحرفون عنها إلى أسماء المخلوقات</w:t>
      </w:r>
      <w:r>
        <w:rPr>
          <w:rtl/>
        </w:rPr>
        <w:t>،</w:t>
      </w:r>
      <w:r w:rsidRPr="00F12837">
        <w:rPr>
          <w:rtl/>
        </w:rPr>
        <w:t xml:space="preserve"> كقول القائل: يا محمّد ويا عليّ ويا فاطمة</w:t>
      </w:r>
      <w:r>
        <w:rPr>
          <w:rtl/>
        </w:rPr>
        <w:t>،</w:t>
      </w:r>
      <w:r w:rsidRPr="00F12837">
        <w:rPr>
          <w:rtl/>
        </w:rPr>
        <w:t xml:space="preserve"> فإن هذا</w:t>
      </w:r>
      <w:r w:rsidR="00240632">
        <w:rPr>
          <w:rtl/>
        </w:rPr>
        <w:t xml:space="preserve"> - </w:t>
      </w:r>
      <w:r w:rsidRPr="00F12837">
        <w:rPr>
          <w:rtl/>
        </w:rPr>
        <w:t>بحسب زعمهم</w:t>
      </w:r>
      <w:r w:rsidR="00240632">
        <w:rPr>
          <w:rtl/>
        </w:rPr>
        <w:t xml:space="preserve"> - </w:t>
      </w:r>
      <w:r w:rsidRPr="00F12837">
        <w:rPr>
          <w:rtl/>
        </w:rPr>
        <w:t>انحراف وإلحاد في أسماء الباري تعالى.</w:t>
      </w:r>
    </w:p>
    <w:p w:rsidR="00F12837" w:rsidRDefault="00F12837" w:rsidP="00F12837">
      <w:pPr>
        <w:pStyle w:val="libNormal"/>
        <w:rPr>
          <w:rtl/>
        </w:rPr>
      </w:pPr>
      <w:r w:rsidRPr="00F12837">
        <w:rPr>
          <w:rtl/>
        </w:rPr>
        <w:t>2</w:t>
      </w:r>
      <w:r w:rsidR="00240632">
        <w:rPr>
          <w:rtl/>
        </w:rPr>
        <w:t xml:space="preserve"> - </w:t>
      </w:r>
      <w:r w:rsidRPr="00F12837">
        <w:rPr>
          <w:rtl/>
        </w:rPr>
        <w:t xml:space="preserve">قوله تعالى: </w:t>
      </w:r>
      <w:r w:rsidRPr="00240632">
        <w:rPr>
          <w:rStyle w:val="libAlaemChar"/>
          <w:rtl/>
        </w:rPr>
        <w:t>(</w:t>
      </w:r>
      <w:r w:rsidRPr="00F12837">
        <w:rPr>
          <w:rStyle w:val="libAieChar"/>
          <w:rtl/>
        </w:rPr>
        <w:t>وَأَنَّ الْمَسَاجِدَ لِلَّهِ فَلَا تَدْعُوا مَعَ اللَّهِ أَحَدًا</w:t>
      </w:r>
      <w:r w:rsidRPr="00240632">
        <w:rPr>
          <w:rStyle w:val="libAlaemChar"/>
          <w:rtl/>
        </w:rPr>
        <w:t>)</w:t>
      </w:r>
      <w:r w:rsidRPr="00F12837">
        <w:rPr>
          <w:rStyle w:val="libFootnotenumChar"/>
          <w:rtl/>
        </w:rPr>
        <w:t>(2)</w:t>
      </w:r>
      <w:r w:rsidRPr="00F12837">
        <w:rPr>
          <w:rtl/>
        </w:rPr>
        <w:t>.</w:t>
      </w:r>
    </w:p>
    <w:p w:rsidR="00F12837" w:rsidRDefault="00F12837" w:rsidP="00F12837">
      <w:pPr>
        <w:pStyle w:val="libNormal"/>
        <w:rPr>
          <w:rtl/>
        </w:rPr>
      </w:pPr>
      <w:r w:rsidRPr="00F12837">
        <w:rPr>
          <w:rtl/>
        </w:rPr>
        <w:t>3</w:t>
      </w:r>
      <w:r w:rsidR="00240632">
        <w:rPr>
          <w:rtl/>
        </w:rPr>
        <w:t xml:space="preserve"> - </w:t>
      </w:r>
      <w:r w:rsidRPr="00F12837">
        <w:rPr>
          <w:rtl/>
        </w:rPr>
        <w:t xml:space="preserve">قوله تعالى: </w:t>
      </w:r>
      <w:r w:rsidRPr="00240632">
        <w:rPr>
          <w:rStyle w:val="libAlaemChar"/>
          <w:rtl/>
        </w:rPr>
        <w:t>(</w:t>
      </w:r>
      <w:r w:rsidRPr="00F12837">
        <w:rPr>
          <w:rStyle w:val="libAieChar"/>
          <w:rtl/>
        </w:rPr>
        <w:t>وَلَا تَدْعُ مِنْ دُونِ اللَّهِ مَا لَا يَنْفَعُكَ وَلَا يَضُرُّكَ فَإِنْ فَعَلْتَ فَإِنَّكَ إِذًا مِنَ الظَّالِمِينَ</w:t>
      </w:r>
      <w:r w:rsidRPr="00240632">
        <w:rPr>
          <w:rStyle w:val="libAlaemChar"/>
          <w:rtl/>
        </w:rPr>
        <w:t>)</w:t>
      </w:r>
      <w:r w:rsidRPr="00F12837">
        <w:rPr>
          <w:rStyle w:val="libFootnotenumChar"/>
          <w:rtl/>
        </w:rPr>
        <w:t>(3)</w:t>
      </w:r>
      <w:r w:rsidRPr="00F12837">
        <w:rPr>
          <w:rtl/>
        </w:rPr>
        <w:t>.</w:t>
      </w:r>
    </w:p>
    <w:p w:rsidR="00F12837" w:rsidRPr="00F12837" w:rsidRDefault="00F12837" w:rsidP="00F12837">
      <w:pPr>
        <w:pStyle w:val="libNormal"/>
        <w:rPr>
          <w:rStyle w:val="libAieChar"/>
          <w:rtl/>
        </w:rPr>
      </w:pPr>
      <w:r w:rsidRPr="00F12837">
        <w:rPr>
          <w:rtl/>
        </w:rPr>
        <w:t>4</w:t>
      </w:r>
      <w:r w:rsidR="00240632">
        <w:rPr>
          <w:rtl/>
        </w:rPr>
        <w:t xml:space="preserve"> - </w:t>
      </w:r>
      <w:r w:rsidRPr="00F12837">
        <w:rPr>
          <w:rtl/>
        </w:rPr>
        <w:t xml:space="preserve">قوله تعالى: </w:t>
      </w:r>
      <w:r w:rsidRPr="00240632">
        <w:rPr>
          <w:rStyle w:val="libAlaemChar"/>
          <w:rtl/>
        </w:rPr>
        <w:t>(</w:t>
      </w:r>
      <w:r w:rsidRPr="00F12837">
        <w:rPr>
          <w:rStyle w:val="libAieChar"/>
          <w:rtl/>
        </w:rPr>
        <w:t>ذَلِكَ بِأَنَّ اللَّهَ هُوَ الْحَقُّ وَأَنَّ مَا يَدْعُونَ مِنْ دُونِهِ هُوَ الْبَاطِلُ وَأَنَّ</w:t>
      </w:r>
    </w:p>
    <w:p w:rsid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الأعراف: 18.</w:t>
      </w:r>
    </w:p>
    <w:p w:rsidR="00F12837" w:rsidRDefault="00F12837" w:rsidP="00F12837">
      <w:pPr>
        <w:pStyle w:val="libFootnote0"/>
        <w:rPr>
          <w:rtl/>
        </w:rPr>
      </w:pPr>
      <w:r w:rsidRPr="00AD4F51">
        <w:rPr>
          <w:rtl/>
        </w:rPr>
        <w:t>(2) الجن</w:t>
      </w:r>
      <w:r>
        <w:rPr>
          <w:rtl/>
        </w:rPr>
        <w:t>:</w:t>
      </w:r>
      <w:r w:rsidRPr="00AD4F51">
        <w:rPr>
          <w:rtl/>
        </w:rPr>
        <w:t xml:space="preserve"> 18.</w:t>
      </w:r>
    </w:p>
    <w:p w:rsidR="00F12837" w:rsidRDefault="00F12837" w:rsidP="00F12837">
      <w:pPr>
        <w:pStyle w:val="libFootnote0"/>
        <w:rPr>
          <w:rtl/>
        </w:rPr>
      </w:pPr>
      <w:r w:rsidRPr="00AD4F51">
        <w:rPr>
          <w:rtl/>
        </w:rPr>
        <w:t>(3) يونس: 106.</w:t>
      </w:r>
    </w:p>
    <w:p w:rsidR="00F12837" w:rsidRDefault="00F12837" w:rsidP="00F12837">
      <w:pPr>
        <w:pStyle w:val="libNormal"/>
        <w:rPr>
          <w:rtl/>
        </w:rPr>
      </w:pPr>
      <w:r>
        <w:br w:type="page"/>
      </w:r>
    </w:p>
    <w:p w:rsidR="00F12837" w:rsidRDefault="00F12837" w:rsidP="00F12837">
      <w:pPr>
        <w:pStyle w:val="libNormal"/>
        <w:rPr>
          <w:rtl/>
        </w:rPr>
      </w:pPr>
      <w:r w:rsidRPr="00F12837">
        <w:rPr>
          <w:rStyle w:val="libAieChar"/>
          <w:rtl/>
        </w:rPr>
        <w:lastRenderedPageBreak/>
        <w:t>اللَّهَ هُوَ الْعَلِيُّ الْكَبِيرُ</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5</w:t>
      </w:r>
      <w:r w:rsidR="00240632">
        <w:rPr>
          <w:rtl/>
        </w:rPr>
        <w:t xml:space="preserve"> - </w:t>
      </w:r>
      <w:r w:rsidRPr="00F12837">
        <w:rPr>
          <w:rtl/>
        </w:rPr>
        <w:t xml:space="preserve">قوله تعالى: </w:t>
      </w:r>
      <w:r w:rsidRPr="00240632">
        <w:rPr>
          <w:rStyle w:val="libAlaemChar"/>
          <w:rtl/>
        </w:rPr>
        <w:t>(</w:t>
      </w:r>
      <w:r w:rsidRPr="00F12837">
        <w:rPr>
          <w:rStyle w:val="libAieChar"/>
          <w:rtl/>
        </w:rPr>
        <w:t>قُلْ إِنَّمَا أَدْعُواْ رَبِّي وَلَا أُشْرِكُ بِهِ أَحَدًا</w:t>
      </w:r>
      <w:r w:rsidRPr="00240632">
        <w:rPr>
          <w:rStyle w:val="libAlaemChar"/>
          <w:rtl/>
        </w:rPr>
        <w:t>)</w:t>
      </w:r>
      <w:r w:rsidRPr="00F12837">
        <w:rPr>
          <w:rStyle w:val="libFootnotenumChar"/>
          <w:rtl/>
        </w:rPr>
        <w:t>(2)</w:t>
      </w:r>
      <w:r w:rsidRPr="00F12837">
        <w:rPr>
          <w:rtl/>
        </w:rPr>
        <w:t>.</w:t>
      </w:r>
    </w:p>
    <w:p w:rsidR="00F12837" w:rsidRPr="00F12837" w:rsidRDefault="00F12837" w:rsidP="00F12837">
      <w:pPr>
        <w:pStyle w:val="libNormal"/>
        <w:rPr>
          <w:rtl/>
        </w:rPr>
      </w:pPr>
      <w:r w:rsidRPr="00F12837">
        <w:rPr>
          <w:rtl/>
        </w:rPr>
        <w:t>هذه الآيات المباركة لسانها واحد واستدلالهم بها قريب من الاستدلال بالآية الأولى</w:t>
      </w:r>
      <w:r>
        <w:rPr>
          <w:rtl/>
        </w:rPr>
        <w:t>،</w:t>
      </w:r>
      <w:r w:rsidRPr="00F12837">
        <w:rPr>
          <w:rtl/>
        </w:rPr>
        <w:t xml:space="preserve"> حيث إن هذه الآيات القرآنية تنهى عن أن يدعو الإنسان مع اللَّه أحداً</w:t>
      </w:r>
      <w:r>
        <w:rPr>
          <w:rtl/>
        </w:rPr>
        <w:t>،</w:t>
      </w:r>
      <w:r w:rsidRPr="00F12837">
        <w:rPr>
          <w:rtl/>
        </w:rPr>
        <w:t xml:space="preserve"> أي لا يعبد مع اللَّه مخلوقاً من المخلوقات</w:t>
      </w:r>
      <w:r>
        <w:rPr>
          <w:rtl/>
        </w:rPr>
        <w:t>،</w:t>
      </w:r>
      <w:r w:rsidRPr="00F12837">
        <w:rPr>
          <w:rtl/>
        </w:rPr>
        <w:t xml:space="preserve"> وإذا كان الدعاء روح العبادة وقوامها</w:t>
      </w:r>
      <w:r>
        <w:rPr>
          <w:rtl/>
        </w:rPr>
        <w:t>،</w:t>
      </w:r>
      <w:r w:rsidRPr="00F12837">
        <w:rPr>
          <w:rtl/>
        </w:rPr>
        <w:t xml:space="preserve"> فسوف يكون منهيّاً عنه بمقتضى صريح هذه الآيات الكريمة</w:t>
      </w:r>
      <w:r>
        <w:rPr>
          <w:rtl/>
        </w:rPr>
        <w:t>؛</w:t>
      </w:r>
      <w:r w:rsidRPr="00F12837">
        <w:rPr>
          <w:rtl/>
        </w:rPr>
        <w:t xml:space="preserve"> لكونه من الشرك الصريح.</w:t>
      </w:r>
    </w:p>
    <w:p w:rsidR="00F12837" w:rsidRDefault="00F12837" w:rsidP="00F12837">
      <w:pPr>
        <w:pStyle w:val="libNormal"/>
        <w:rPr>
          <w:rtl/>
        </w:rPr>
      </w:pPr>
      <w:r w:rsidRPr="00F12837">
        <w:rPr>
          <w:rtl/>
        </w:rPr>
        <w:t>6</w:t>
      </w:r>
      <w:r w:rsidR="00240632">
        <w:rPr>
          <w:rtl/>
        </w:rPr>
        <w:t xml:space="preserve"> - </w:t>
      </w:r>
      <w:r w:rsidRPr="00F12837">
        <w:rPr>
          <w:rtl/>
        </w:rPr>
        <w:t xml:space="preserve">قوله تعالى: </w:t>
      </w:r>
      <w:r w:rsidRPr="00240632">
        <w:rPr>
          <w:rStyle w:val="libAlaemChar"/>
          <w:rtl/>
        </w:rPr>
        <w:t>(</w:t>
      </w:r>
      <w:r w:rsidRPr="00F12837">
        <w:rPr>
          <w:rStyle w:val="libAieChar"/>
          <w:rtl/>
        </w:rPr>
        <w:t>وَمَا النَّصْرُ إِلَّا مِنْ عِنْدِ اللَّهِ الْعَزِيزِ الْحَكِيم</w:t>
      </w:r>
      <w:r w:rsidRPr="00240632">
        <w:rPr>
          <w:rStyle w:val="libAlaemChar"/>
          <w:rtl/>
        </w:rPr>
        <w:t>)</w:t>
      </w:r>
      <w:r w:rsidRPr="00F12837">
        <w:rPr>
          <w:rStyle w:val="libFootnotenumChar"/>
          <w:rtl/>
        </w:rPr>
        <w:t>(3)</w:t>
      </w:r>
      <w:r w:rsidRPr="00F12837">
        <w:rPr>
          <w:rtl/>
        </w:rPr>
        <w:t>.</w:t>
      </w:r>
    </w:p>
    <w:p w:rsidR="00F12837" w:rsidRDefault="00F12837" w:rsidP="00F12837">
      <w:pPr>
        <w:pStyle w:val="libNormal"/>
        <w:rPr>
          <w:rtl/>
        </w:rPr>
      </w:pPr>
      <w:r w:rsidRPr="00F12837">
        <w:rPr>
          <w:rtl/>
        </w:rPr>
        <w:t>7</w:t>
      </w:r>
      <w:r w:rsidR="00240632">
        <w:rPr>
          <w:rtl/>
        </w:rPr>
        <w:t xml:space="preserve"> - </w:t>
      </w:r>
      <w:r w:rsidRPr="00F12837">
        <w:rPr>
          <w:rtl/>
        </w:rPr>
        <w:t>قوله تعالى:</w:t>
      </w:r>
      <w:r w:rsidRPr="00240632">
        <w:rPr>
          <w:rtl/>
        </w:rPr>
        <w:t xml:space="preserve"> </w:t>
      </w:r>
      <w:r w:rsidRPr="00240632">
        <w:rPr>
          <w:rStyle w:val="libAlaemChar"/>
          <w:rtl/>
        </w:rPr>
        <w:t>(</w:t>
      </w:r>
      <w:r w:rsidRPr="00F12837">
        <w:rPr>
          <w:rStyle w:val="libAieChar"/>
          <w:rtl/>
        </w:rPr>
        <w:t>إِنْ يَنْصُرْكُمُ اللَّهُ فَلَا غَالِبَ لَكُمْ وَإِنْ يَخْذُلْكُمْ فَمَنْ ذَا الَّذِى يَنْصُرُكُمْ مِنْ بَعْدِهِ</w:t>
      </w:r>
      <w:r w:rsidRPr="00240632">
        <w:rPr>
          <w:rStyle w:val="libAlaemChar"/>
          <w:rtl/>
        </w:rPr>
        <w:t>)</w:t>
      </w:r>
      <w:r w:rsidRPr="00F12837">
        <w:rPr>
          <w:rStyle w:val="libFootnotenumChar"/>
          <w:rtl/>
        </w:rPr>
        <w:t>(4)</w:t>
      </w:r>
      <w:r w:rsidRPr="00F12837">
        <w:rPr>
          <w:rtl/>
        </w:rPr>
        <w:t>.</w:t>
      </w:r>
    </w:p>
    <w:p w:rsidR="00F12837" w:rsidRDefault="00F12837" w:rsidP="00F12837">
      <w:pPr>
        <w:pStyle w:val="libNormal"/>
        <w:rPr>
          <w:rtl/>
        </w:rPr>
      </w:pPr>
      <w:r w:rsidRPr="00F12837">
        <w:rPr>
          <w:rtl/>
        </w:rPr>
        <w:t>وهذا اللسان من الآيات القرآنية يؤكّد على أن التوجّه إلى الغير بغية الاستنصار به شرك ومغالاة يوجب الخذلان الإلهي.</w:t>
      </w:r>
    </w:p>
    <w:p w:rsidR="00F12837" w:rsidRDefault="00F12837" w:rsidP="00F12837">
      <w:pPr>
        <w:pStyle w:val="libNormal"/>
        <w:rPr>
          <w:rtl/>
        </w:rPr>
      </w:pPr>
      <w:r w:rsidRPr="00F12837">
        <w:rPr>
          <w:rtl/>
        </w:rPr>
        <w:t>8</w:t>
      </w:r>
      <w:r w:rsidR="00240632">
        <w:rPr>
          <w:rtl/>
        </w:rPr>
        <w:t xml:space="preserve"> - </w:t>
      </w:r>
      <w:r w:rsidRPr="00F12837">
        <w:rPr>
          <w:rtl/>
        </w:rPr>
        <w:t xml:space="preserve">قوله تعالى: </w:t>
      </w:r>
      <w:r w:rsidRPr="00240632">
        <w:rPr>
          <w:rStyle w:val="libAlaemChar"/>
          <w:rtl/>
        </w:rPr>
        <w:t>(</w:t>
      </w:r>
      <w:r w:rsidRPr="00F12837">
        <w:rPr>
          <w:rStyle w:val="libAieChar"/>
          <w:rtl/>
        </w:rPr>
        <w:t>وَيَعْبُدُونَ مِنْ دُونِ اللَّهِ مَا لَا يَضُرُّهُمْ وَلَا يَنْفَعُهُمْ وَيَقُولُونَ هَؤُلَاءِ شُفَعَاؤُنَا عِنْدَ اللَّهِ</w:t>
      </w:r>
      <w:r w:rsidRPr="00240632">
        <w:rPr>
          <w:rStyle w:val="libAlaemChar"/>
          <w:rtl/>
        </w:rPr>
        <w:t>)</w:t>
      </w:r>
      <w:r w:rsidRPr="00F12837">
        <w:rPr>
          <w:rStyle w:val="libFootnotenumChar"/>
          <w:rtl/>
        </w:rPr>
        <w:t>(5)</w:t>
      </w:r>
      <w:r w:rsidRPr="00F12837">
        <w:rPr>
          <w:rtl/>
        </w:rPr>
        <w:t>.</w:t>
      </w:r>
    </w:p>
    <w:p w:rsidR="00F12837" w:rsidRDefault="00F12837" w:rsidP="00F12837">
      <w:pPr>
        <w:pStyle w:val="libNormal"/>
        <w:rPr>
          <w:rtl/>
        </w:rPr>
      </w:pPr>
      <w:r w:rsidRPr="00F12837">
        <w:rPr>
          <w:rtl/>
        </w:rPr>
        <w:t>9</w:t>
      </w:r>
      <w:r w:rsidR="00240632">
        <w:rPr>
          <w:rtl/>
        </w:rPr>
        <w:t xml:space="preserve"> - </w:t>
      </w:r>
      <w:r w:rsidRPr="00F12837">
        <w:rPr>
          <w:rtl/>
        </w:rPr>
        <w:t xml:space="preserve">قوله تعالى: </w:t>
      </w:r>
      <w:r w:rsidRPr="00240632">
        <w:rPr>
          <w:rStyle w:val="libAlaemChar"/>
          <w:rtl/>
        </w:rPr>
        <w:t>(</w:t>
      </w:r>
      <w:r w:rsidRPr="00F12837">
        <w:rPr>
          <w:rStyle w:val="libAieChar"/>
          <w:rtl/>
        </w:rPr>
        <w:t>وَالَّذِينَ اتَّخَذُوا مِنْ دُونِهِ أَوْلِيَاءَ مَا نَعْبُدُهُمْ إِلَّا لِيُقَرِّبُونَا إِلَى اللَّهِ</w:t>
      </w:r>
    </w:p>
    <w:p w:rsid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الحج: 62.</w:t>
      </w:r>
    </w:p>
    <w:p w:rsidR="00F12837" w:rsidRDefault="00F12837" w:rsidP="00F12837">
      <w:pPr>
        <w:pStyle w:val="libFootnote0"/>
        <w:rPr>
          <w:rtl/>
        </w:rPr>
      </w:pPr>
      <w:r w:rsidRPr="00AD4F51">
        <w:rPr>
          <w:rtl/>
        </w:rPr>
        <w:t>(2) الجن: 20.</w:t>
      </w:r>
    </w:p>
    <w:p w:rsidR="00F12837" w:rsidRDefault="00F12837" w:rsidP="00F12837">
      <w:pPr>
        <w:pStyle w:val="libFootnote0"/>
        <w:rPr>
          <w:rtl/>
        </w:rPr>
      </w:pPr>
      <w:r w:rsidRPr="00AD4F51">
        <w:rPr>
          <w:rtl/>
        </w:rPr>
        <w:t>(3) آل عمران: 126.</w:t>
      </w:r>
    </w:p>
    <w:p w:rsidR="00F12837" w:rsidRDefault="00F12837" w:rsidP="00F12837">
      <w:pPr>
        <w:pStyle w:val="libFootnote0"/>
        <w:rPr>
          <w:rtl/>
        </w:rPr>
      </w:pPr>
      <w:r w:rsidRPr="00AD4F51">
        <w:rPr>
          <w:rtl/>
        </w:rPr>
        <w:t>(4) آل عمران: 160.</w:t>
      </w:r>
    </w:p>
    <w:p w:rsidR="00F12837" w:rsidRPr="00B578D7" w:rsidRDefault="00F12837" w:rsidP="00F12837">
      <w:pPr>
        <w:pStyle w:val="libFootnote0"/>
        <w:rPr>
          <w:rtl/>
        </w:rPr>
      </w:pPr>
      <w:r w:rsidRPr="00AD4F51">
        <w:rPr>
          <w:rtl/>
        </w:rPr>
        <w:t>(5) يونس: 18.</w:t>
      </w:r>
    </w:p>
    <w:p w:rsidR="00F12837" w:rsidRDefault="00F12837" w:rsidP="00F12837">
      <w:pPr>
        <w:pStyle w:val="libNormal"/>
        <w:rPr>
          <w:rtl/>
        </w:rPr>
      </w:pPr>
      <w:r>
        <w:br w:type="page"/>
      </w:r>
    </w:p>
    <w:p w:rsidR="00F12837" w:rsidRDefault="00F12837" w:rsidP="00F12837">
      <w:pPr>
        <w:pStyle w:val="libNormal"/>
        <w:rPr>
          <w:rtl/>
        </w:rPr>
      </w:pPr>
      <w:r w:rsidRPr="00F12837">
        <w:rPr>
          <w:rStyle w:val="libAieChar"/>
          <w:rtl/>
        </w:rPr>
        <w:lastRenderedPageBreak/>
        <w:t>زُلْفَى</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فهاتان الآيتان دلّتا على وجوب نبذ مقالة المشركين الذين جعلوا أصنامهم شركاء في الدعاء والتوسّل والتقرّب والتشفّع والوساطة بينهم وبين اللَّه عزَّ وجل</w:t>
      </w:r>
      <w:r>
        <w:rPr>
          <w:rtl/>
        </w:rPr>
        <w:t>،</w:t>
      </w:r>
      <w:r w:rsidRPr="00F12837">
        <w:rPr>
          <w:rtl/>
        </w:rPr>
        <w:t xml:space="preserve"> والإسلام جاء لكسر مثل هذه الأصنام وإبطال عقيدة الصنمية والوثنية والمغالاة والتشفّع والتوسّل بغير اللَّه تعالى</w:t>
      </w:r>
      <w:r>
        <w:rPr>
          <w:rtl/>
        </w:rPr>
        <w:t>،</w:t>
      </w:r>
      <w:r w:rsidRPr="00F12837">
        <w:rPr>
          <w:rtl/>
        </w:rPr>
        <w:t xml:space="preserve"> وهو ما ابتُلى به مشركو العرب</w:t>
      </w:r>
      <w:r>
        <w:rPr>
          <w:rtl/>
        </w:rPr>
        <w:t>؛</w:t>
      </w:r>
      <w:r w:rsidRPr="00F12837">
        <w:rPr>
          <w:rtl/>
        </w:rPr>
        <w:t xml:space="preserve"> إذ لم يكن شركهم في ذات اللَّه تعالى أو صفاته</w:t>
      </w:r>
      <w:r>
        <w:rPr>
          <w:rtl/>
        </w:rPr>
        <w:t>،</w:t>
      </w:r>
      <w:r w:rsidRPr="00F12837">
        <w:rPr>
          <w:rtl/>
        </w:rPr>
        <w:t xml:space="preserve"> بل كان شركهم شركاً في العبادة والدعاء والاستغاثة والتوسّل.</w:t>
      </w:r>
    </w:p>
    <w:p w:rsidR="00F12837" w:rsidRDefault="00F12837" w:rsidP="00F12837">
      <w:pPr>
        <w:pStyle w:val="libNormal"/>
        <w:rPr>
          <w:rtl/>
        </w:rPr>
      </w:pPr>
      <w:r w:rsidRPr="00F12837">
        <w:rPr>
          <w:rtl/>
        </w:rPr>
        <w:t>فيُعلم من هذه الآيات أن التوحيد في العبادة والدعاء والاستغاثة والتوسّل أساس الدين</w:t>
      </w:r>
      <w:r>
        <w:rPr>
          <w:rtl/>
        </w:rPr>
        <w:t>،</w:t>
      </w:r>
      <w:r w:rsidRPr="00F12837">
        <w:rPr>
          <w:rtl/>
        </w:rPr>
        <w:t xml:space="preserve"> وهدف الرسالة الإسلامية الخاتمة</w:t>
      </w:r>
      <w:r>
        <w:rPr>
          <w:rtl/>
        </w:rPr>
        <w:t>؛</w:t>
      </w:r>
      <w:r w:rsidRPr="00F12837">
        <w:rPr>
          <w:rtl/>
        </w:rPr>
        <w:t xml:space="preserve"> وذلك لأن صحة الأعمال والنسك العبادية مشروطة بصحّة العقيدة</w:t>
      </w:r>
      <w:r>
        <w:rPr>
          <w:rtl/>
        </w:rPr>
        <w:t>،</w:t>
      </w:r>
      <w:r w:rsidRPr="00F12837">
        <w:rPr>
          <w:rtl/>
        </w:rPr>
        <w:t xml:space="preserve"> فمَن يعمل ويعبد وكان في معتقده الدينيّ شي‏ء من الغلو والصنمية للأشخاص يحبط عمله كلّه</w:t>
      </w:r>
      <w:r>
        <w:rPr>
          <w:rtl/>
        </w:rPr>
        <w:t>؛</w:t>
      </w:r>
      <w:r w:rsidRPr="00F12837">
        <w:rPr>
          <w:rtl/>
        </w:rPr>
        <w:t xml:space="preserve"> ويستدلّون لذلك بقوله تعالى: </w:t>
      </w:r>
      <w:r w:rsidRPr="00240632">
        <w:rPr>
          <w:rStyle w:val="libAlaemChar"/>
          <w:rtl/>
        </w:rPr>
        <w:t>(</w:t>
      </w:r>
      <w:r w:rsidRPr="00F12837">
        <w:rPr>
          <w:rStyle w:val="libAieChar"/>
          <w:rtl/>
        </w:rPr>
        <w:t>لَئِنْ أَشْرَكْتَ لَيَحْبَطَنَّ عَمَلُكَ وَلَتَكُونَنَّ مِنَ الْخَاسِرِينَ</w:t>
      </w:r>
      <w:r w:rsidRPr="00240632">
        <w:rPr>
          <w:rStyle w:val="libAlaemChar"/>
          <w:rtl/>
        </w:rPr>
        <w:t>)</w:t>
      </w:r>
      <w:r w:rsidRPr="00F12837">
        <w:rPr>
          <w:rStyle w:val="libFootnotenumChar"/>
          <w:rtl/>
        </w:rPr>
        <w:t>(2)</w:t>
      </w:r>
      <w:r>
        <w:rPr>
          <w:rtl/>
        </w:rPr>
        <w:t>،</w:t>
      </w:r>
      <w:r w:rsidRPr="00F12837">
        <w:rPr>
          <w:rtl/>
        </w:rPr>
        <w:t xml:space="preserve"> وقوله تعالى: </w:t>
      </w:r>
      <w:r w:rsidRPr="00240632">
        <w:rPr>
          <w:rStyle w:val="libAlaemChar"/>
          <w:rtl/>
        </w:rPr>
        <w:t>(</w:t>
      </w:r>
      <w:r w:rsidRPr="00F12837">
        <w:rPr>
          <w:rStyle w:val="libAieChar"/>
          <w:rtl/>
        </w:rPr>
        <w:t>وَلَوْ أَشْرَكُوا لَحَبِطَ عَنْهُمْ مَا كَانُوا يَعْمَلُونَ</w:t>
      </w:r>
      <w:r w:rsidRPr="00240632">
        <w:rPr>
          <w:rStyle w:val="libAlaemChar"/>
          <w:rtl/>
        </w:rPr>
        <w:t>)</w:t>
      </w:r>
      <w:r w:rsidRPr="00F12837">
        <w:rPr>
          <w:rStyle w:val="libFootnotenumChar"/>
          <w:rtl/>
        </w:rPr>
        <w:t>(3)</w:t>
      </w:r>
      <w:r>
        <w:rPr>
          <w:rtl/>
        </w:rPr>
        <w:t>،</w:t>
      </w:r>
      <w:r w:rsidRPr="00F12837">
        <w:rPr>
          <w:rtl/>
        </w:rPr>
        <w:t xml:space="preserve"> فصحّة العقيدة بالتوحيد شرطاً في صحة وقبول الأعمال</w:t>
      </w:r>
      <w:r>
        <w:rPr>
          <w:rtl/>
        </w:rPr>
        <w:t>،</w:t>
      </w:r>
      <w:r w:rsidRPr="00F12837">
        <w:rPr>
          <w:rtl/>
        </w:rPr>
        <w:t xml:space="preserve"> ولابدّ حينئذٍ من نبذ كلّ ما يوجب الشرك وبطلان العقيدة</w:t>
      </w:r>
      <w:r>
        <w:rPr>
          <w:rtl/>
        </w:rPr>
        <w:t>،</w:t>
      </w:r>
      <w:r w:rsidRPr="00F12837">
        <w:rPr>
          <w:rtl/>
        </w:rPr>
        <w:t xml:space="preserve"> كالتشفّع والتوسّل بغير اللَّه تعالى.</w:t>
      </w:r>
    </w:p>
    <w:p w:rsidR="00F12837" w:rsidRPr="00B578D7" w:rsidRDefault="00F12837" w:rsidP="00B578D7">
      <w:pPr>
        <w:pStyle w:val="Heading2"/>
        <w:rPr>
          <w:rtl/>
        </w:rPr>
      </w:pPr>
      <w:bookmarkStart w:id="105" w:name="_Toc421607330"/>
      <w:r w:rsidRPr="00AD4F51">
        <w:rPr>
          <w:rtl/>
        </w:rPr>
        <w:t>الجواب عن الشبهة الثالثة:</w:t>
      </w:r>
      <w:bookmarkEnd w:id="105"/>
    </w:p>
    <w:p w:rsidR="00F12837" w:rsidRPr="00F12837" w:rsidRDefault="00F12837" w:rsidP="00F12837">
      <w:pPr>
        <w:pStyle w:val="libNormal"/>
        <w:rPr>
          <w:rtl/>
        </w:rPr>
      </w:pPr>
      <w:r w:rsidRPr="00F12837">
        <w:rPr>
          <w:rtl/>
        </w:rPr>
        <w:t>الشبهة الثالثة عبارة عن تمسّكهم ببعض الآيات القرآنية التي زعموا أنها</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AD4F51">
        <w:rPr>
          <w:rtl/>
        </w:rPr>
        <w:t>(1) الزمر: 3.</w:t>
      </w:r>
    </w:p>
    <w:p w:rsidR="00F12837" w:rsidRPr="00B578D7" w:rsidRDefault="00F12837" w:rsidP="00F12837">
      <w:pPr>
        <w:pStyle w:val="libFootnote0"/>
        <w:rPr>
          <w:rtl/>
        </w:rPr>
      </w:pPr>
      <w:r w:rsidRPr="00AD4F51">
        <w:rPr>
          <w:rtl/>
        </w:rPr>
        <w:t>(2) الزمر: 65.</w:t>
      </w:r>
    </w:p>
    <w:p w:rsidR="00F12837" w:rsidRPr="00B578D7" w:rsidRDefault="00F12837" w:rsidP="00F12837">
      <w:pPr>
        <w:pStyle w:val="libFootnote0"/>
        <w:rPr>
          <w:rtl/>
        </w:rPr>
      </w:pPr>
      <w:r w:rsidRPr="00AD4F51">
        <w:rPr>
          <w:rtl/>
        </w:rPr>
        <w:t>(3) الأنعام: 88</w:t>
      </w:r>
      <w:r>
        <w:rPr>
          <w:rtl/>
        </w:rPr>
        <w:t>.</w:t>
      </w:r>
    </w:p>
    <w:p w:rsidR="00F12837" w:rsidRDefault="00F12837" w:rsidP="00F12837">
      <w:pPr>
        <w:pStyle w:val="libNormal"/>
        <w:rPr>
          <w:rtl/>
        </w:rPr>
      </w:pPr>
      <w:r>
        <w:br w:type="page"/>
      </w:r>
    </w:p>
    <w:p w:rsidR="00F12837" w:rsidRPr="00F12837" w:rsidRDefault="00F12837" w:rsidP="00F12837">
      <w:pPr>
        <w:pStyle w:val="libNormal"/>
        <w:rPr>
          <w:rtl/>
        </w:rPr>
      </w:pPr>
      <w:r w:rsidRPr="00F12837">
        <w:rPr>
          <w:rtl/>
        </w:rPr>
        <w:lastRenderedPageBreak/>
        <w:t>تنهى عن التوجّه والقصد إلى غير اللَّه عزَّ وجل</w:t>
      </w:r>
      <w:r>
        <w:rPr>
          <w:rtl/>
        </w:rPr>
        <w:t>،</w:t>
      </w:r>
      <w:r w:rsidRPr="00F12837">
        <w:rPr>
          <w:rtl/>
        </w:rPr>
        <w:t xml:space="preserve"> منها:</w:t>
      </w:r>
    </w:p>
    <w:p w:rsidR="00F12837" w:rsidRDefault="00F12837" w:rsidP="00F12837">
      <w:pPr>
        <w:pStyle w:val="libNormal"/>
        <w:rPr>
          <w:rtl/>
        </w:rPr>
      </w:pPr>
      <w:r w:rsidRPr="00F12837">
        <w:rPr>
          <w:rtl/>
        </w:rPr>
        <w:t xml:space="preserve">قوله تعالى: </w:t>
      </w:r>
      <w:r w:rsidRPr="00240632">
        <w:rPr>
          <w:rStyle w:val="libAlaemChar"/>
          <w:rtl/>
        </w:rPr>
        <w:t>(</w:t>
      </w:r>
      <w:r w:rsidRPr="00F12837">
        <w:rPr>
          <w:rStyle w:val="libAieChar"/>
          <w:rtl/>
        </w:rPr>
        <w:t>وَلِلَّهِ الْأَسْمَاءُ الْحُسْنَى فَادْعُوهُ بِهَا وَذَرُوا الَّذِينَ يُلْحِدُونَ فِي أَسْمَائِهِ</w:t>
      </w:r>
      <w:r w:rsidRPr="00240632">
        <w:rPr>
          <w:rStyle w:val="libAlaemChar"/>
          <w:rtl/>
        </w:rPr>
        <w:t>)</w:t>
      </w:r>
      <w:r w:rsidRPr="00F12837">
        <w:rPr>
          <w:rStyle w:val="libFootnotenumChar"/>
          <w:rtl/>
        </w:rPr>
        <w:t>(1)</w:t>
      </w:r>
      <w:r>
        <w:rPr>
          <w:rtl/>
        </w:rPr>
        <w:t>،</w:t>
      </w:r>
      <w:r w:rsidRPr="00F12837">
        <w:rPr>
          <w:rtl/>
        </w:rPr>
        <w:t xml:space="preserve"> فلا يجوز التوسّل والدعاء بغير الأسماء الحسنى التي جاءت في قوله تعالى: </w:t>
      </w:r>
      <w:r w:rsidRPr="00240632">
        <w:rPr>
          <w:rStyle w:val="libAlaemChar"/>
          <w:rtl/>
        </w:rPr>
        <w:t>(</w:t>
      </w:r>
      <w:r w:rsidRPr="00F12837">
        <w:rPr>
          <w:rStyle w:val="libAieChar"/>
          <w:rtl/>
        </w:rPr>
        <w:t>قُلِ ادْعُوا اللَّهَ أَوِ ادْعُوا الرَّحْمَنَ أَيًّا مَا تَدْعُواْ فَلَهُ الْأَسْمَاءُ الْحُسْنَى</w:t>
      </w:r>
      <w:r w:rsidRPr="00240632">
        <w:rPr>
          <w:rStyle w:val="libAlaemChar"/>
          <w:rtl/>
        </w:rPr>
        <w:t>)</w:t>
      </w:r>
      <w:r w:rsidRPr="00F12837">
        <w:rPr>
          <w:rStyle w:val="libFootnotenumChar"/>
          <w:rtl/>
        </w:rPr>
        <w:t>(2)</w:t>
      </w:r>
      <w:r w:rsidRPr="00F12837">
        <w:rPr>
          <w:rtl/>
        </w:rPr>
        <w:t>.</w:t>
      </w:r>
    </w:p>
    <w:p w:rsidR="00F12837" w:rsidRDefault="00F12837" w:rsidP="00F12837">
      <w:pPr>
        <w:pStyle w:val="libNormal"/>
        <w:rPr>
          <w:rtl/>
        </w:rPr>
      </w:pPr>
      <w:r w:rsidRPr="00F12837">
        <w:rPr>
          <w:rtl/>
        </w:rPr>
        <w:t>إذن لابدّ من التوحيد في الدعاء الذي هو مخّ العبادة ولا يجوز القصد والتوجّه في الدعاء إلى غير اللَّه عزَّ وجلَّ وأسمائه الحسنى</w:t>
      </w:r>
      <w:r>
        <w:rPr>
          <w:rtl/>
        </w:rPr>
        <w:t>؛</w:t>
      </w:r>
      <w:r w:rsidRPr="00F12837">
        <w:rPr>
          <w:rtl/>
        </w:rPr>
        <w:t xml:space="preserve"> لأنه شرك وإلحاد بالأسماء الإلهية.</w:t>
      </w:r>
    </w:p>
    <w:p w:rsidR="00F12837" w:rsidRPr="00B578D7" w:rsidRDefault="00F12837" w:rsidP="0077458E">
      <w:pPr>
        <w:pStyle w:val="Heading2"/>
        <w:rPr>
          <w:rtl/>
        </w:rPr>
      </w:pPr>
      <w:bookmarkStart w:id="106" w:name="_Toc421607331"/>
      <w:r w:rsidRPr="00AD4F51">
        <w:rPr>
          <w:rtl/>
        </w:rPr>
        <w:t>الجواب الأول: حقيقة الأسماء الإلهية مستند للتوسّل</w:t>
      </w:r>
      <w:bookmarkEnd w:id="106"/>
    </w:p>
    <w:p w:rsidR="00F12837" w:rsidRDefault="00F12837" w:rsidP="00F12837">
      <w:pPr>
        <w:pStyle w:val="libNormal"/>
        <w:rPr>
          <w:rtl/>
        </w:rPr>
      </w:pPr>
      <w:r w:rsidRPr="00F12837">
        <w:rPr>
          <w:rtl/>
        </w:rPr>
        <w:t>في البدء لابدّ من الإجابة عن التساؤل التالي:</w:t>
      </w:r>
    </w:p>
    <w:p w:rsidR="00F12837" w:rsidRDefault="00F12837" w:rsidP="00F12837">
      <w:pPr>
        <w:pStyle w:val="libNormal"/>
        <w:rPr>
          <w:rtl/>
        </w:rPr>
      </w:pPr>
      <w:r w:rsidRPr="00F12837">
        <w:rPr>
          <w:rtl/>
        </w:rPr>
        <w:t>ما هو المراد من الأسماء الإلهية الواردة في الآيات المباركة؟</w:t>
      </w:r>
    </w:p>
    <w:p w:rsidR="00F12837" w:rsidRDefault="00F12837" w:rsidP="00F12837">
      <w:pPr>
        <w:pStyle w:val="libNormal"/>
        <w:rPr>
          <w:rtl/>
        </w:rPr>
      </w:pPr>
      <w:r w:rsidRPr="00F12837">
        <w:rPr>
          <w:rtl/>
        </w:rPr>
        <w:t>الاسم في اللغة عبارة عن السّمة والعلامة.</w:t>
      </w:r>
    </w:p>
    <w:p w:rsidR="00F12837" w:rsidRDefault="00F12837" w:rsidP="00F12837">
      <w:pPr>
        <w:pStyle w:val="libNormal"/>
        <w:rPr>
          <w:rtl/>
        </w:rPr>
      </w:pPr>
      <w:r w:rsidRPr="00F12837">
        <w:rPr>
          <w:rtl/>
        </w:rPr>
        <w:t>قال ابن منظور: (واسم الشي‏ء علامته).</w:t>
      </w:r>
    </w:p>
    <w:p w:rsidR="00F12837" w:rsidRDefault="00F12837" w:rsidP="00F12837">
      <w:pPr>
        <w:pStyle w:val="libNormal"/>
        <w:rPr>
          <w:rtl/>
        </w:rPr>
      </w:pPr>
      <w:r w:rsidRPr="00F12837">
        <w:rPr>
          <w:rtl/>
        </w:rPr>
        <w:t>(قال أبو العبَّاس: الاسم وسمة توضع على الشي‏ء يُعرف به</w:t>
      </w:r>
      <w:r>
        <w:rPr>
          <w:rtl/>
        </w:rPr>
        <w:t>،</w:t>
      </w:r>
      <w:r w:rsidRPr="00F12837">
        <w:rPr>
          <w:rtl/>
        </w:rPr>
        <w:t xml:space="preserve"> قال ابن سيده: والاسم اللفظ الموضوع على الجوهر أو العرض لتفصل به بعضه عن بعض</w:t>
      </w:r>
      <w:r>
        <w:rPr>
          <w:rtl/>
        </w:rPr>
        <w:t>،</w:t>
      </w:r>
      <w:r w:rsidRPr="00F12837">
        <w:rPr>
          <w:rtl/>
        </w:rPr>
        <w:t xml:space="preserve"> كقولك مبتدئاً: اسم هذا كذا).</w:t>
      </w:r>
    </w:p>
    <w:p w:rsidR="00F12837" w:rsidRPr="00AD4F51" w:rsidRDefault="00F12837" w:rsidP="00F12837">
      <w:pPr>
        <w:pStyle w:val="libNormal"/>
        <w:rPr>
          <w:rtl/>
        </w:rPr>
      </w:pPr>
      <w:r w:rsidRPr="00F12837">
        <w:rPr>
          <w:rtl/>
        </w:rPr>
        <w:t>(قال أبو إسحاق: إنما جعل الاسم تنويهاً بالدلالة على المعنى)</w:t>
      </w:r>
      <w:r w:rsidRPr="00F12837">
        <w:rPr>
          <w:rStyle w:val="libFootnotenumChar"/>
          <w:rtl/>
        </w:rPr>
        <w:t>(3)</w:t>
      </w:r>
      <w:r w:rsidRPr="00F12837">
        <w:rPr>
          <w:rtl/>
        </w:rPr>
        <w:t>.</w:t>
      </w:r>
    </w:p>
    <w:p w:rsid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الأعراف: 180.</w:t>
      </w:r>
    </w:p>
    <w:p w:rsidR="00F12837" w:rsidRDefault="00F12837" w:rsidP="00F12837">
      <w:pPr>
        <w:pStyle w:val="libFootnote0"/>
        <w:rPr>
          <w:rtl/>
        </w:rPr>
      </w:pPr>
      <w:r w:rsidRPr="00AD4F51">
        <w:rPr>
          <w:rtl/>
        </w:rPr>
        <w:t>(2) الإسراء: 110.</w:t>
      </w:r>
    </w:p>
    <w:p w:rsidR="00F12837" w:rsidRPr="00B578D7" w:rsidRDefault="00F12837" w:rsidP="00F12837">
      <w:pPr>
        <w:pStyle w:val="libFootnote0"/>
        <w:rPr>
          <w:rtl/>
        </w:rPr>
      </w:pPr>
      <w:r w:rsidRPr="00AD4F51">
        <w:rPr>
          <w:rtl/>
        </w:rPr>
        <w:t>(3) لسان العرب</w:t>
      </w:r>
      <w:r>
        <w:rPr>
          <w:rtl/>
        </w:rPr>
        <w:t>،</w:t>
      </w:r>
      <w:r w:rsidRPr="00AD4F51">
        <w:rPr>
          <w:rtl/>
        </w:rPr>
        <w:t xml:space="preserve"> ج14</w:t>
      </w:r>
      <w:r>
        <w:rPr>
          <w:rtl/>
        </w:rPr>
        <w:t>،</w:t>
      </w:r>
      <w:r w:rsidRPr="00AD4F51">
        <w:rPr>
          <w:rtl/>
        </w:rPr>
        <w:t xml:space="preserve"> ص 403</w:t>
      </w:r>
      <w:r w:rsidR="00240632">
        <w:rPr>
          <w:rtl/>
        </w:rPr>
        <w:t xml:space="preserve"> - </w:t>
      </w:r>
      <w:r w:rsidRPr="00AD4F51">
        <w:rPr>
          <w:rtl/>
        </w:rPr>
        <w:t>401.</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إذن اسم الشي‏ء سمته وعلامته وصفته الدالّة عليه.</w:t>
      </w:r>
    </w:p>
    <w:p w:rsidR="00F12837" w:rsidRDefault="00F12837" w:rsidP="00F12837">
      <w:pPr>
        <w:pStyle w:val="libNormal"/>
        <w:rPr>
          <w:rtl/>
        </w:rPr>
      </w:pPr>
      <w:r w:rsidRPr="00F12837">
        <w:rPr>
          <w:rtl/>
        </w:rPr>
        <w:t>والأسماء والصفات تنقسم إلى ذاتية وفعلية</w:t>
      </w:r>
      <w:r>
        <w:rPr>
          <w:rtl/>
        </w:rPr>
        <w:t>،</w:t>
      </w:r>
      <w:r w:rsidRPr="00F12837">
        <w:rPr>
          <w:rtl/>
        </w:rPr>
        <w:t xml:space="preserve"> فللّه تعالى أسماء وصفات ذاتية هي عين ذاته غير زائدة عليها</w:t>
      </w:r>
      <w:r>
        <w:rPr>
          <w:rtl/>
        </w:rPr>
        <w:t>،</w:t>
      </w:r>
      <w:r w:rsidRPr="00F12837">
        <w:rPr>
          <w:rtl/>
        </w:rPr>
        <w:t xml:space="preserve"> وله عزَّ وجلَّ أسماء وصفات فعلية هي عين فعله</w:t>
      </w:r>
      <w:r>
        <w:rPr>
          <w:rtl/>
        </w:rPr>
        <w:t>.</w:t>
      </w:r>
      <w:r w:rsidRPr="00F12837">
        <w:rPr>
          <w:rtl/>
        </w:rPr>
        <w:t xml:space="preserve"> فالقدرة والعلم والحياة صفات ذاتية يُشتقّ منها القادر والعالم والحيّ</w:t>
      </w:r>
      <w:r>
        <w:rPr>
          <w:rtl/>
        </w:rPr>
        <w:t>،</w:t>
      </w:r>
      <w:r w:rsidRPr="00F12837">
        <w:rPr>
          <w:rtl/>
        </w:rPr>
        <w:t xml:space="preserve"> وهي أسماء ذاتية غير زائدة على الذات الإلهية المقدّسة</w:t>
      </w:r>
      <w:r>
        <w:rPr>
          <w:rtl/>
        </w:rPr>
        <w:t>،</w:t>
      </w:r>
      <w:r w:rsidRPr="00F12837">
        <w:rPr>
          <w:rtl/>
        </w:rPr>
        <w:t xml:space="preserve"> والخَلق والرِّزق والتدبير والربوبية والحُكم والعَدل وغيرها صفات فعلية يشتقّ منها أسماء فعلية</w:t>
      </w:r>
      <w:r>
        <w:rPr>
          <w:rtl/>
        </w:rPr>
        <w:t>،</w:t>
      </w:r>
      <w:r w:rsidRPr="00F12837">
        <w:rPr>
          <w:rtl/>
        </w:rPr>
        <w:t xml:space="preserve"> هي الخالق والرازق والمدبّر والربّ والحَكَم والعدَْل</w:t>
      </w:r>
      <w:r>
        <w:rPr>
          <w:rtl/>
        </w:rPr>
        <w:t>،</w:t>
      </w:r>
      <w:r w:rsidRPr="00F12837">
        <w:rPr>
          <w:rtl/>
        </w:rPr>
        <w:t xml:space="preserve"> ولا ريب أن الأسماء الفعلية غير الذات وليست عينها</w:t>
      </w:r>
      <w:r>
        <w:rPr>
          <w:rtl/>
        </w:rPr>
        <w:t>،</w:t>
      </w:r>
      <w:r w:rsidRPr="00F12837">
        <w:rPr>
          <w:rtl/>
        </w:rPr>
        <w:t xml:space="preserve"> بل مخلوقة لها مشتقّة من أفعاله عزَّ وجل.</w:t>
      </w:r>
    </w:p>
    <w:p w:rsidR="00F12837" w:rsidRDefault="00F12837" w:rsidP="00F12837">
      <w:pPr>
        <w:pStyle w:val="libNormal"/>
        <w:rPr>
          <w:rtl/>
        </w:rPr>
      </w:pPr>
      <w:r w:rsidRPr="00F12837">
        <w:rPr>
          <w:rtl/>
        </w:rPr>
        <w:t>ولا ريب أيضاً أن جملة وافرة من الأسماء الإلهية هي أسماء فعلية مشتقّة من أفعاله ومخلوقاته تعالى.</w:t>
      </w:r>
    </w:p>
    <w:p w:rsidR="00F12837" w:rsidRPr="00AD4F51" w:rsidRDefault="00F12837" w:rsidP="00F12837">
      <w:pPr>
        <w:pStyle w:val="libNormal"/>
        <w:rPr>
          <w:rtl/>
        </w:rPr>
      </w:pPr>
      <w:r w:rsidRPr="00F12837">
        <w:rPr>
          <w:rtl/>
        </w:rPr>
        <w:t>والمخلوق يكون اسماً للَّه عزَّ وجلَّ بملاحظة صدوره من خالقه وأنه فقير له متقوّم به ليس له من نفسه شي‏ء</w:t>
      </w:r>
      <w:r>
        <w:rPr>
          <w:rtl/>
        </w:rPr>
        <w:t>،</w:t>
      </w:r>
      <w:r w:rsidRPr="00F12837">
        <w:rPr>
          <w:rtl/>
        </w:rPr>
        <w:t xml:space="preserve"> دالّ بسبب افتقاره بما فيه من كمال على كمال خالقه وباريه</w:t>
      </w:r>
      <w:r>
        <w:rPr>
          <w:rtl/>
        </w:rPr>
        <w:t>،</w:t>
      </w:r>
      <w:r w:rsidRPr="00F12837">
        <w:rPr>
          <w:rtl/>
        </w:rPr>
        <w:t xml:space="preserve"> فهو سمة وعلامة على صانعه</w:t>
      </w:r>
      <w:r>
        <w:rPr>
          <w:rtl/>
        </w:rPr>
        <w:t>،</w:t>
      </w:r>
      <w:r w:rsidRPr="00F12837">
        <w:rPr>
          <w:rtl/>
        </w:rPr>
        <w:t xml:space="preserve"> وما فيه من عظمة وحكمة دالّة على عظمة وحكمة الخالق</w:t>
      </w:r>
      <w:r>
        <w:rPr>
          <w:rtl/>
        </w:rPr>
        <w:t>؛</w:t>
      </w:r>
      <w:r w:rsidRPr="00F12837">
        <w:rPr>
          <w:rtl/>
        </w:rPr>
        <w:t xml:space="preserve"> إذ ليس له من ذاته إلّا الفقر والاحتياج.</w:t>
      </w:r>
    </w:p>
    <w:p w:rsidR="00F12837" w:rsidRPr="00B578D7" w:rsidRDefault="00F12837" w:rsidP="0077458E">
      <w:pPr>
        <w:pStyle w:val="Heading2"/>
        <w:rPr>
          <w:rtl/>
        </w:rPr>
      </w:pPr>
      <w:bookmarkStart w:id="107" w:name="_Toc421607332"/>
      <w:r w:rsidRPr="00AD4F51">
        <w:rPr>
          <w:rtl/>
        </w:rPr>
        <w:t>الجواب الثاني: الكلمة والآية</w:t>
      </w:r>
      <w:bookmarkEnd w:id="107"/>
    </w:p>
    <w:p w:rsidR="00F12837" w:rsidRPr="00F12837" w:rsidRDefault="00F12837" w:rsidP="00F12837">
      <w:pPr>
        <w:pStyle w:val="libNormal"/>
        <w:rPr>
          <w:rtl/>
        </w:rPr>
      </w:pPr>
      <w:r w:rsidRPr="00F12837">
        <w:rPr>
          <w:rtl/>
        </w:rPr>
        <w:t>إن الكلمة والآية مع الاسم متقاربة المعنى متّحدة المضمون</w:t>
      </w:r>
      <w:r>
        <w:rPr>
          <w:rtl/>
        </w:rPr>
        <w:t>،</w:t>
      </w:r>
      <w:r w:rsidRPr="00F12837">
        <w:rPr>
          <w:rtl/>
        </w:rPr>
        <w:t xml:space="preserve"> فهي وإن لم تكن ألفاظاً مترادفة</w:t>
      </w:r>
      <w:r>
        <w:rPr>
          <w:rtl/>
        </w:rPr>
        <w:t>،</w:t>
      </w:r>
      <w:r w:rsidRPr="00F12837">
        <w:rPr>
          <w:rtl/>
        </w:rPr>
        <w:t xml:space="preserve"> إلّا أن مضمونها والمراد منها في اللغة وفي القرآن الكريم واحد</w:t>
      </w:r>
      <w:r>
        <w:rPr>
          <w:rtl/>
        </w:rPr>
        <w:t>؛</w:t>
      </w:r>
      <w:r w:rsidRPr="00F12837">
        <w:rPr>
          <w:rtl/>
        </w:rPr>
        <w:t xml:space="preserve"> وهو الدلالة على الشي‏ء والعلامّية والمرآتية له.</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ففي لسان العرب:</w:t>
      </w:r>
    </w:p>
    <w:p w:rsidR="00F12837" w:rsidRDefault="00F12837" w:rsidP="00F12837">
      <w:pPr>
        <w:pStyle w:val="libNormal"/>
        <w:rPr>
          <w:rtl/>
        </w:rPr>
      </w:pPr>
      <w:r w:rsidRPr="00F12837">
        <w:rPr>
          <w:rtl/>
        </w:rPr>
        <w:t>(الآية العلامة) (وأيّا آية: وضع علامة).</w:t>
      </w:r>
    </w:p>
    <w:p w:rsidR="00F12837" w:rsidRDefault="00F12837" w:rsidP="00F12837">
      <w:pPr>
        <w:pStyle w:val="libNormal"/>
        <w:rPr>
          <w:rtl/>
        </w:rPr>
      </w:pPr>
      <w:r w:rsidRPr="00F12837">
        <w:rPr>
          <w:rtl/>
        </w:rPr>
        <w:t>وفيه أيضاً: (وقال ابن حمزة: الآية في القرآن كأنها العلامة التي يفضى منها إلى غيرها كأعلام الطريق المنصوبة للهداية)</w:t>
      </w:r>
      <w:r w:rsidRPr="00F12837">
        <w:rPr>
          <w:rStyle w:val="libFootnotenumChar"/>
          <w:rtl/>
        </w:rPr>
        <w:t>(1)</w:t>
      </w:r>
      <w:r w:rsidRPr="00F12837">
        <w:rPr>
          <w:rtl/>
        </w:rPr>
        <w:t>.</w:t>
      </w:r>
    </w:p>
    <w:p w:rsidR="00F12837" w:rsidRDefault="00F12837" w:rsidP="00F12837">
      <w:pPr>
        <w:pStyle w:val="libNormal"/>
        <w:rPr>
          <w:rtl/>
        </w:rPr>
      </w:pPr>
      <w:r w:rsidRPr="00F12837">
        <w:rPr>
          <w:rtl/>
        </w:rPr>
        <w:t>كذلك قال في اللسان:</w:t>
      </w:r>
    </w:p>
    <w:p w:rsidR="00F12837" w:rsidRDefault="00F12837" w:rsidP="00F12837">
      <w:pPr>
        <w:pStyle w:val="libNormal"/>
        <w:rPr>
          <w:rtl/>
        </w:rPr>
      </w:pPr>
      <w:r w:rsidRPr="00F12837">
        <w:rPr>
          <w:rtl/>
        </w:rPr>
        <w:t>(كلمات اللَّه أي كلامه وهو صفته وصفاته)</w:t>
      </w:r>
      <w:r w:rsidRPr="00F12837">
        <w:rPr>
          <w:rStyle w:val="libFootnotenumChar"/>
          <w:rtl/>
        </w:rPr>
        <w:t>(2)</w:t>
      </w:r>
      <w:r w:rsidRPr="00F12837">
        <w:rPr>
          <w:rtl/>
        </w:rPr>
        <w:t>.</w:t>
      </w:r>
    </w:p>
    <w:p w:rsidR="00F12837" w:rsidRDefault="00F12837" w:rsidP="00F12837">
      <w:pPr>
        <w:pStyle w:val="libNormal"/>
        <w:rPr>
          <w:rtl/>
        </w:rPr>
      </w:pPr>
      <w:r w:rsidRPr="00F12837">
        <w:rPr>
          <w:rtl/>
        </w:rPr>
        <w:t>أضف إلى ذلك أن الكلمة في حقيقتها دالّة على مراد المتكلم وكاشفة عنه.</w:t>
      </w:r>
    </w:p>
    <w:p w:rsidR="00F12837" w:rsidRPr="00F12837" w:rsidRDefault="00F12837" w:rsidP="00F12837">
      <w:pPr>
        <w:pStyle w:val="libNormal"/>
        <w:rPr>
          <w:rtl/>
        </w:rPr>
      </w:pPr>
      <w:r w:rsidRPr="00F12837">
        <w:rPr>
          <w:rtl/>
        </w:rPr>
        <w:t>إذن الأسماء والآيات والكلمات في شطر وافر منها عبارة عن مخلوقات دالّة بوجودها على وجود صانعها</w:t>
      </w:r>
      <w:r>
        <w:rPr>
          <w:rtl/>
        </w:rPr>
        <w:t>،</w:t>
      </w:r>
      <w:r w:rsidRPr="00F12837">
        <w:rPr>
          <w:rtl/>
        </w:rPr>
        <w:t xml:space="preserve"> ودالّة بعظمتها واتقانها وهادفيتها على عظمة وقدرة وحكمة الباري عزَّ وجل</w:t>
      </w:r>
      <w:r>
        <w:rPr>
          <w:rtl/>
        </w:rPr>
        <w:t>،</w:t>
      </w:r>
      <w:r w:rsidRPr="00F12837">
        <w:rPr>
          <w:rtl/>
        </w:rPr>
        <w:t xml:space="preserve"> ومن ثمّ يكون كلّ مخلوق اسماً من أسماء اللَّه تعالى وآية من آياته وكلمة من كلماته</w:t>
      </w:r>
      <w:r>
        <w:rPr>
          <w:rtl/>
        </w:rPr>
        <w:t>،</w:t>
      </w:r>
      <w:r w:rsidRPr="00F12837">
        <w:rPr>
          <w:rtl/>
        </w:rPr>
        <w:t xml:space="preserve"> ولكن الأسماء والآيات والكلمات على درجات في الصغر والكبر</w:t>
      </w:r>
      <w:r>
        <w:rPr>
          <w:rtl/>
        </w:rPr>
        <w:t>،</w:t>
      </w:r>
      <w:r w:rsidRPr="00F12837">
        <w:rPr>
          <w:rtl/>
        </w:rPr>
        <w:t xml:space="preserve"> فكلّما كان الاسم أعظم والآية أكبر لِمَا أعطيت من المقامات والكرامات الإلهية</w:t>
      </w:r>
      <w:r>
        <w:rPr>
          <w:rtl/>
        </w:rPr>
        <w:t>،</w:t>
      </w:r>
      <w:r w:rsidRPr="00F12837">
        <w:rPr>
          <w:rtl/>
        </w:rPr>
        <w:t xml:space="preserve"> كلّما كانت آييَّة ذلك المخلوق واسميَّته أعظم</w:t>
      </w:r>
      <w:r>
        <w:rPr>
          <w:rtl/>
        </w:rPr>
        <w:t>،</w:t>
      </w:r>
      <w:r w:rsidRPr="00F12837">
        <w:rPr>
          <w:rtl/>
        </w:rPr>
        <w:t xml:space="preserve"> لا سيما المخلوق الأول وهو نور النبيّ الأكرم</w:t>
      </w:r>
      <w:r w:rsidR="002D5BB1" w:rsidRPr="002D5BB1">
        <w:rPr>
          <w:rtl/>
        </w:rPr>
        <w:t xml:space="preserve"> </w:t>
      </w:r>
      <w:r w:rsidR="002D5BB1" w:rsidRPr="002D5BB1">
        <w:rPr>
          <w:rStyle w:val="libAlaemChar"/>
          <w:rtl/>
        </w:rPr>
        <w:t>صلى‌الله‌عليه‌وآله</w:t>
      </w:r>
      <w:r w:rsidRPr="00F12837">
        <w:rPr>
          <w:rtl/>
        </w:rPr>
        <w:t xml:space="preserve"> وأهل بيته</w:t>
      </w:r>
      <w:r w:rsidR="002D5BB1" w:rsidRPr="002D5BB1">
        <w:rPr>
          <w:rtl/>
        </w:rPr>
        <w:t xml:space="preserve"> </w:t>
      </w:r>
      <w:r w:rsidR="002D5BB1" w:rsidRPr="002D5BB1">
        <w:rPr>
          <w:rStyle w:val="libAlaemChar"/>
          <w:rtl/>
        </w:rPr>
        <w:t>عليهم‌السلام</w:t>
      </w:r>
      <w:r w:rsidRPr="00F12837">
        <w:rPr>
          <w:rtl/>
        </w:rPr>
        <w:t>.</w:t>
      </w:r>
    </w:p>
    <w:p w:rsidR="00F12837" w:rsidRDefault="00F12837" w:rsidP="00F12837">
      <w:pPr>
        <w:pStyle w:val="libNormal"/>
        <w:rPr>
          <w:rtl/>
        </w:rPr>
      </w:pPr>
      <w:r w:rsidRPr="00F12837">
        <w:rPr>
          <w:rtl/>
        </w:rPr>
        <w:t>وقد ورد هذا الاستعمال في القرآن الكريم في موارد كثيرة جدّاً</w:t>
      </w:r>
      <w:r>
        <w:rPr>
          <w:rtl/>
        </w:rPr>
        <w:t>،</w:t>
      </w:r>
      <w:r w:rsidRPr="00F12837">
        <w:rPr>
          <w:rtl/>
        </w:rPr>
        <w:t xml:space="preserve"> منها:</w:t>
      </w:r>
    </w:p>
    <w:p w:rsidR="00F12837" w:rsidRDefault="00F12837" w:rsidP="00F12837">
      <w:pPr>
        <w:pStyle w:val="libNormal"/>
        <w:rPr>
          <w:rtl/>
        </w:rPr>
      </w:pPr>
      <w:r w:rsidRPr="00F12837">
        <w:rPr>
          <w:rtl/>
        </w:rPr>
        <w:t>1</w:t>
      </w:r>
      <w:r w:rsidR="00240632">
        <w:rPr>
          <w:rtl/>
        </w:rPr>
        <w:t xml:space="preserve"> - </w:t>
      </w:r>
      <w:r w:rsidRPr="00F12837">
        <w:rPr>
          <w:rtl/>
        </w:rPr>
        <w:t>قوله تعالى:</w:t>
      </w:r>
      <w:r w:rsidRPr="00240632">
        <w:rPr>
          <w:rtl/>
        </w:rPr>
        <w:t xml:space="preserve"> </w:t>
      </w:r>
      <w:r w:rsidRPr="00240632">
        <w:rPr>
          <w:rStyle w:val="libAlaemChar"/>
          <w:rtl/>
        </w:rPr>
        <w:t>(</w:t>
      </w:r>
      <w:r w:rsidRPr="00F12837">
        <w:rPr>
          <w:rStyle w:val="libAieChar"/>
          <w:rtl/>
        </w:rPr>
        <w:t>وَجَعَلْنَا ابْنَ مَرْيَمَ وَأُمَّهُ آيَةً</w:t>
      </w:r>
      <w:r w:rsidRPr="00240632">
        <w:rPr>
          <w:rStyle w:val="libAlaemChar"/>
          <w:rtl/>
        </w:rPr>
        <w:t>)</w:t>
      </w:r>
      <w:r w:rsidRPr="00F12837">
        <w:rPr>
          <w:rStyle w:val="libFootnotenumChar"/>
          <w:rtl/>
        </w:rPr>
        <w:t>(3)</w:t>
      </w:r>
      <w:r w:rsidRPr="00F12837">
        <w:rPr>
          <w:rtl/>
        </w:rPr>
        <w:t>.</w:t>
      </w:r>
    </w:p>
    <w:p w:rsidR="00F12837" w:rsidRDefault="00F12837" w:rsidP="00F12837">
      <w:pPr>
        <w:pStyle w:val="libNormal"/>
        <w:rPr>
          <w:rtl/>
        </w:rPr>
      </w:pPr>
      <w:r w:rsidRPr="00F12837">
        <w:rPr>
          <w:rtl/>
        </w:rPr>
        <w:t>2</w:t>
      </w:r>
      <w:r w:rsidR="00240632">
        <w:rPr>
          <w:rtl/>
        </w:rPr>
        <w:t xml:space="preserve"> - </w:t>
      </w:r>
      <w:r w:rsidRPr="00F12837">
        <w:rPr>
          <w:rtl/>
        </w:rPr>
        <w:t xml:space="preserve">قوله تعالى: </w:t>
      </w:r>
      <w:r w:rsidRPr="00240632">
        <w:rPr>
          <w:rStyle w:val="libAlaemChar"/>
          <w:rtl/>
        </w:rPr>
        <w:t>(</w:t>
      </w:r>
      <w:r w:rsidRPr="00F12837">
        <w:rPr>
          <w:rStyle w:val="libAieChar"/>
          <w:rtl/>
        </w:rPr>
        <w:t>وَالتِي أَحْصَنَتْ فَرْجَهَا فَنَفَخْنَا فِيهَا مِنْ رُوحِنَا وَجَعَلْنَاهَا وَابْنَهَا</w:t>
      </w:r>
    </w:p>
    <w:p w:rsid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لسان العرب</w:t>
      </w:r>
      <w:r>
        <w:rPr>
          <w:rtl/>
        </w:rPr>
        <w:t>،</w:t>
      </w:r>
      <w:r w:rsidRPr="00AD4F51">
        <w:rPr>
          <w:rtl/>
        </w:rPr>
        <w:t xml:space="preserve"> ج4</w:t>
      </w:r>
      <w:r>
        <w:rPr>
          <w:rtl/>
        </w:rPr>
        <w:t>،</w:t>
      </w:r>
      <w:r w:rsidRPr="00AD4F51">
        <w:rPr>
          <w:rtl/>
        </w:rPr>
        <w:t xml:space="preserve"> ص 61</w:t>
      </w:r>
      <w:r w:rsidR="00240632">
        <w:rPr>
          <w:rtl/>
        </w:rPr>
        <w:t xml:space="preserve"> - </w:t>
      </w:r>
      <w:r w:rsidRPr="00AD4F51">
        <w:rPr>
          <w:rtl/>
        </w:rPr>
        <w:t>62.</w:t>
      </w:r>
    </w:p>
    <w:p w:rsidR="00F12837" w:rsidRDefault="00F12837" w:rsidP="00F12837">
      <w:pPr>
        <w:pStyle w:val="libFootnote0"/>
        <w:rPr>
          <w:rtl/>
        </w:rPr>
      </w:pPr>
      <w:r w:rsidRPr="00AD4F51">
        <w:rPr>
          <w:rtl/>
        </w:rPr>
        <w:t>(2) لسان العرب</w:t>
      </w:r>
      <w:r>
        <w:rPr>
          <w:rtl/>
        </w:rPr>
        <w:t>،</w:t>
      </w:r>
      <w:r w:rsidRPr="00AD4F51">
        <w:rPr>
          <w:rtl/>
        </w:rPr>
        <w:t xml:space="preserve"> ج12</w:t>
      </w:r>
      <w:r>
        <w:rPr>
          <w:rtl/>
        </w:rPr>
        <w:t>،</w:t>
      </w:r>
      <w:r w:rsidRPr="00AD4F51">
        <w:rPr>
          <w:rtl/>
        </w:rPr>
        <w:t xml:space="preserve"> ص522.</w:t>
      </w:r>
    </w:p>
    <w:p w:rsidR="00F12837" w:rsidRPr="00B578D7" w:rsidRDefault="00F12837" w:rsidP="00F12837">
      <w:pPr>
        <w:pStyle w:val="libFootnote0"/>
        <w:rPr>
          <w:rtl/>
        </w:rPr>
      </w:pPr>
      <w:r w:rsidRPr="00AD4F51">
        <w:rPr>
          <w:rtl/>
        </w:rPr>
        <w:t>(3) المؤمنون: 50.</w:t>
      </w:r>
    </w:p>
    <w:p w:rsidR="00F12837" w:rsidRDefault="00F12837" w:rsidP="00F12837">
      <w:pPr>
        <w:pStyle w:val="libNormal"/>
        <w:rPr>
          <w:rtl/>
        </w:rPr>
      </w:pPr>
      <w:r>
        <w:br w:type="page"/>
      </w:r>
    </w:p>
    <w:p w:rsidR="00F12837" w:rsidRDefault="00F12837" w:rsidP="00F12837">
      <w:pPr>
        <w:pStyle w:val="libNormal"/>
        <w:rPr>
          <w:rtl/>
        </w:rPr>
      </w:pPr>
      <w:r w:rsidRPr="00F12837">
        <w:rPr>
          <w:rStyle w:val="libAieChar"/>
          <w:rtl/>
        </w:rPr>
        <w:lastRenderedPageBreak/>
        <w:t>آيَةً لِلْعَالَمِينَ</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3</w:t>
      </w:r>
      <w:r w:rsidR="00240632">
        <w:rPr>
          <w:rtl/>
        </w:rPr>
        <w:t xml:space="preserve"> - </w:t>
      </w:r>
      <w:r w:rsidRPr="00F12837">
        <w:rPr>
          <w:rtl/>
        </w:rPr>
        <w:t xml:space="preserve">قوله تعالى: </w:t>
      </w:r>
      <w:r w:rsidRPr="00240632">
        <w:rPr>
          <w:rStyle w:val="libAlaemChar"/>
          <w:rtl/>
        </w:rPr>
        <w:t>(</w:t>
      </w:r>
      <w:r w:rsidRPr="00F12837">
        <w:rPr>
          <w:rStyle w:val="libAieChar"/>
          <w:rtl/>
        </w:rPr>
        <w:t>إِذْ قَالَتِ الْمَلَائِكَةُ يَا مَرْيَمُ إِنَّ اللَّهَ يُبَشِّرُكِ بِكَلِمَةٍ مِنْهُ اسْمُهُ الْمَسِيحُ عِيسَى ابْنُ مَرْيَمَ وَجيِهًا فِي الدُّنْيَا وَالآخِرَةِ وَمِنَ الْمُقَرَّبِينَ</w:t>
      </w:r>
      <w:r w:rsidRPr="00240632">
        <w:rPr>
          <w:rStyle w:val="libAlaemChar"/>
          <w:rtl/>
        </w:rPr>
        <w:t>)</w:t>
      </w:r>
      <w:r w:rsidRPr="00F12837">
        <w:rPr>
          <w:rStyle w:val="libFootnotenumChar"/>
          <w:rtl/>
        </w:rPr>
        <w:t>(2)</w:t>
      </w:r>
      <w:r w:rsidRPr="00F12837">
        <w:rPr>
          <w:rtl/>
        </w:rPr>
        <w:t>.</w:t>
      </w:r>
    </w:p>
    <w:p w:rsidR="00F12837" w:rsidRDefault="00F12837" w:rsidP="00F12837">
      <w:pPr>
        <w:pStyle w:val="libNormal"/>
        <w:rPr>
          <w:rtl/>
        </w:rPr>
      </w:pPr>
      <w:r w:rsidRPr="00F12837">
        <w:rPr>
          <w:rtl/>
        </w:rPr>
        <w:t>4</w:t>
      </w:r>
      <w:r w:rsidR="00240632">
        <w:rPr>
          <w:rtl/>
        </w:rPr>
        <w:t xml:space="preserve"> - </w:t>
      </w:r>
      <w:r w:rsidRPr="00F12837">
        <w:rPr>
          <w:rtl/>
        </w:rPr>
        <w:t xml:space="preserve">قوله تعالى: </w:t>
      </w:r>
      <w:r w:rsidRPr="00240632">
        <w:rPr>
          <w:rStyle w:val="libAlaemChar"/>
          <w:rtl/>
        </w:rPr>
        <w:t>(</w:t>
      </w:r>
      <w:r w:rsidRPr="00F12837">
        <w:rPr>
          <w:rStyle w:val="libAieChar"/>
          <w:rtl/>
        </w:rPr>
        <w:t>إِنَّمَا الْمَسِيحُ عِيسَى ابْنُ مَرْيَمَ رَسُولُ اللَّهِ وَكَلِمَتُهُ أَلْقَاهَا إِلَى مَرْيَمَ وَرُوحٌ مِنْهُ</w:t>
      </w:r>
      <w:r w:rsidRPr="00240632">
        <w:rPr>
          <w:rStyle w:val="libAlaemChar"/>
          <w:rtl/>
        </w:rPr>
        <w:t>)</w:t>
      </w:r>
      <w:r w:rsidRPr="00F12837">
        <w:rPr>
          <w:rStyle w:val="libFootnotenumChar"/>
          <w:rtl/>
        </w:rPr>
        <w:t>(3)</w:t>
      </w:r>
      <w:r w:rsidRPr="00F12837">
        <w:rPr>
          <w:rtl/>
        </w:rPr>
        <w:t>.</w:t>
      </w:r>
    </w:p>
    <w:p w:rsidR="00F12837" w:rsidRDefault="00F12837" w:rsidP="00F12837">
      <w:pPr>
        <w:pStyle w:val="libNormal"/>
        <w:rPr>
          <w:rtl/>
        </w:rPr>
      </w:pPr>
      <w:r w:rsidRPr="00F12837">
        <w:rPr>
          <w:rtl/>
        </w:rPr>
        <w:t>5</w:t>
      </w:r>
      <w:r w:rsidR="00240632">
        <w:rPr>
          <w:rtl/>
        </w:rPr>
        <w:t xml:space="preserve"> - </w:t>
      </w:r>
      <w:r w:rsidRPr="00F12837">
        <w:rPr>
          <w:rtl/>
        </w:rPr>
        <w:t xml:space="preserve">قوله تعالى: </w:t>
      </w:r>
      <w:r w:rsidRPr="00240632">
        <w:rPr>
          <w:rStyle w:val="libAlaemChar"/>
          <w:rtl/>
        </w:rPr>
        <w:t>(</w:t>
      </w:r>
      <w:r w:rsidRPr="00F12837">
        <w:rPr>
          <w:rStyle w:val="libAieChar"/>
          <w:rtl/>
        </w:rPr>
        <w:t>هُنَالِكَ دَعَا زَكَرِيَّا رَبَّهُ قَالَ رَبِّ هَبْ لِي مِنْ لَدُنْكَ ذُرِّيَّةً طَيِّبَةً إِنَّكَ سَمِيعُ الدُّعَاءِ * فَنَادَتْهُ الْمَلَائِكَةُ وَهُوَ قَائِمٌ يُصَلِّي فِي الِْمحْرَابِ أَنَّ اللَّهَ يُبَشِّرُكَ بِيَحْيَى مُصَدِّقًا بِكَلِمَةٍ مِنَ اللَّهِ وَسَيِّدًا وَحَصُورًا وَنَبِيًّا مِنَ الصَّالِحِينَ</w:t>
      </w:r>
      <w:r w:rsidRPr="00240632">
        <w:rPr>
          <w:rStyle w:val="libAlaemChar"/>
          <w:rtl/>
        </w:rPr>
        <w:t>)</w:t>
      </w:r>
      <w:r w:rsidRPr="00F12837">
        <w:rPr>
          <w:rStyle w:val="libFootnotenumChar"/>
          <w:rtl/>
        </w:rPr>
        <w:t>(4)</w:t>
      </w:r>
      <w:r w:rsidRPr="00F12837">
        <w:rPr>
          <w:rtl/>
        </w:rPr>
        <w:t>.</w:t>
      </w:r>
    </w:p>
    <w:p w:rsidR="00F12837" w:rsidRDefault="00F12837" w:rsidP="00F12837">
      <w:pPr>
        <w:pStyle w:val="libNormal"/>
        <w:rPr>
          <w:rtl/>
        </w:rPr>
      </w:pPr>
      <w:r w:rsidRPr="00F12837">
        <w:rPr>
          <w:rtl/>
        </w:rPr>
        <w:t>فقد أطلق في هذه الآيات المباركة على مريم</w:t>
      </w:r>
      <w:r w:rsidR="002D5BB1" w:rsidRPr="002D5BB1">
        <w:rPr>
          <w:rtl/>
        </w:rPr>
        <w:t xml:space="preserve"> </w:t>
      </w:r>
      <w:r w:rsidR="002D5BB1" w:rsidRPr="002D5BB1">
        <w:rPr>
          <w:rStyle w:val="libAlaemChar"/>
          <w:rtl/>
        </w:rPr>
        <w:t>عليها‌السلام</w:t>
      </w:r>
      <w:r w:rsidRPr="00F12837">
        <w:rPr>
          <w:rtl/>
        </w:rPr>
        <w:t xml:space="preserve"> أنها آية</w:t>
      </w:r>
      <w:r>
        <w:rPr>
          <w:rtl/>
        </w:rPr>
        <w:t>،</w:t>
      </w:r>
      <w:r w:rsidRPr="00F12837">
        <w:rPr>
          <w:rtl/>
        </w:rPr>
        <w:t xml:space="preserve"> وعلى عيسى</w:t>
      </w:r>
      <w:r w:rsidR="002D5BB1" w:rsidRPr="002D5BB1">
        <w:rPr>
          <w:rtl/>
        </w:rPr>
        <w:t xml:space="preserve"> </w:t>
      </w:r>
      <w:r w:rsidR="002D5BB1" w:rsidRPr="002D5BB1">
        <w:rPr>
          <w:rStyle w:val="libAlaemChar"/>
          <w:rtl/>
        </w:rPr>
        <w:t>عليه‌السلام</w:t>
      </w:r>
      <w:r w:rsidRPr="00F12837">
        <w:rPr>
          <w:rtl/>
        </w:rPr>
        <w:t xml:space="preserve"> أنه كلمة اللَّه وآيته للعالمين.</w:t>
      </w:r>
    </w:p>
    <w:p w:rsidR="00F12837" w:rsidRDefault="00F12837" w:rsidP="00F12837">
      <w:pPr>
        <w:pStyle w:val="libNormal"/>
        <w:rPr>
          <w:rtl/>
        </w:rPr>
      </w:pPr>
      <w:r w:rsidRPr="00F12837">
        <w:rPr>
          <w:rtl/>
        </w:rPr>
        <w:t>6</w:t>
      </w:r>
      <w:r w:rsidR="00240632">
        <w:rPr>
          <w:rtl/>
        </w:rPr>
        <w:t xml:space="preserve"> - </w:t>
      </w:r>
      <w:r w:rsidRPr="00F12837">
        <w:rPr>
          <w:rtl/>
        </w:rPr>
        <w:t xml:space="preserve">قوله تعالى: </w:t>
      </w:r>
      <w:r w:rsidRPr="00240632">
        <w:rPr>
          <w:rStyle w:val="libAlaemChar"/>
          <w:rtl/>
        </w:rPr>
        <w:t>(</w:t>
      </w:r>
      <w:r w:rsidRPr="00F12837">
        <w:rPr>
          <w:rStyle w:val="libAieChar"/>
          <w:rtl/>
        </w:rPr>
        <w:t>وَعَلَّمَ آدَمَ الْأَسْمآءَ كُلَّهَا ثُمَّ عَرَضَهُمْ عَلَى الْمَلَائِكَةِ فَقَالَ أَنْبِئُونِي بِأَسْمَاءِ هؤُلآءِ إِنْ كُنْتُمْ صَادِقِينَ</w:t>
      </w:r>
      <w:r w:rsidRPr="00240632">
        <w:rPr>
          <w:rStyle w:val="libAlaemChar"/>
          <w:rtl/>
        </w:rPr>
        <w:t>)</w:t>
      </w:r>
      <w:r w:rsidRPr="00F12837">
        <w:rPr>
          <w:rStyle w:val="libFootnotenumChar"/>
          <w:rtl/>
        </w:rPr>
        <w:t>(5)</w:t>
      </w:r>
      <w:r w:rsidRPr="00F12837">
        <w:rPr>
          <w:rtl/>
        </w:rPr>
        <w:t>.</w:t>
      </w:r>
    </w:p>
    <w:p w:rsidR="00F12837" w:rsidRDefault="00F12837" w:rsidP="00F12837">
      <w:pPr>
        <w:pStyle w:val="libNormal"/>
        <w:rPr>
          <w:rtl/>
        </w:rPr>
      </w:pPr>
      <w:r w:rsidRPr="00F12837">
        <w:rPr>
          <w:rtl/>
        </w:rPr>
        <w:t>7</w:t>
      </w:r>
      <w:r w:rsidR="00240632">
        <w:rPr>
          <w:rtl/>
        </w:rPr>
        <w:t xml:space="preserve"> - </w:t>
      </w:r>
      <w:r w:rsidRPr="00F12837">
        <w:rPr>
          <w:rtl/>
        </w:rPr>
        <w:t xml:space="preserve">قوله تعالى: </w:t>
      </w:r>
      <w:r w:rsidRPr="00240632">
        <w:rPr>
          <w:rStyle w:val="libAlaemChar"/>
          <w:rtl/>
        </w:rPr>
        <w:t>(</w:t>
      </w:r>
      <w:r w:rsidRPr="00F12837">
        <w:rPr>
          <w:rStyle w:val="libAieChar"/>
          <w:rtl/>
        </w:rPr>
        <w:t>فَتَلَقَّى ءادَمُ مِن رَّبِّهِ كَلِمَاتٍ فَتَابَ عَلَيْهِ إِنَّهُ هُوَ التَّوَّابُ الرَّحِيمُ</w:t>
      </w:r>
      <w:r w:rsidRPr="00240632">
        <w:rPr>
          <w:rStyle w:val="libAlaemChar"/>
          <w:rtl/>
        </w:rPr>
        <w:t>)</w:t>
      </w:r>
      <w:r w:rsidRPr="00F12837">
        <w:rPr>
          <w:rStyle w:val="libFootnotenumChar"/>
          <w:rtl/>
        </w:rPr>
        <w:t>(6)</w:t>
      </w:r>
      <w:r w:rsidRPr="00F12837">
        <w:rPr>
          <w:rtl/>
        </w:rPr>
        <w:t>.</w:t>
      </w:r>
    </w:p>
    <w:p w:rsidR="00F12837" w:rsidRDefault="00F12837" w:rsidP="00F12837">
      <w:pPr>
        <w:pStyle w:val="libNormal"/>
        <w:rPr>
          <w:rtl/>
        </w:rPr>
      </w:pPr>
      <w:r w:rsidRPr="00F12837">
        <w:rPr>
          <w:rtl/>
        </w:rPr>
        <w:t>8</w:t>
      </w:r>
      <w:r w:rsidR="00240632">
        <w:rPr>
          <w:rtl/>
        </w:rPr>
        <w:t xml:space="preserve"> - </w:t>
      </w:r>
      <w:r w:rsidRPr="00F12837">
        <w:rPr>
          <w:rtl/>
        </w:rPr>
        <w:t xml:space="preserve">قوله تعالى: </w:t>
      </w:r>
      <w:r w:rsidRPr="00240632">
        <w:rPr>
          <w:rStyle w:val="libAlaemChar"/>
          <w:rtl/>
        </w:rPr>
        <w:t>(</w:t>
      </w:r>
      <w:r w:rsidRPr="00F12837">
        <w:rPr>
          <w:rStyle w:val="libAieChar"/>
          <w:rtl/>
        </w:rPr>
        <w:t>وَإِذِ ابْتَلَى إِبْرَاهِيمَ رَبُّهُ بِكَلِمَاتٍ فَأَتَمَّهُنَّ قَالَ إِنِّي جَاعِلُكَ لِلنَّاسِ</w:t>
      </w:r>
    </w:p>
    <w:p w:rsid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الأنبياء: 91.</w:t>
      </w:r>
    </w:p>
    <w:p w:rsidR="00F12837" w:rsidRDefault="00F12837" w:rsidP="00F12837">
      <w:pPr>
        <w:pStyle w:val="libFootnote0"/>
        <w:rPr>
          <w:rtl/>
        </w:rPr>
      </w:pPr>
      <w:r w:rsidRPr="00AD4F51">
        <w:rPr>
          <w:rtl/>
        </w:rPr>
        <w:t>(2) آل عمران: 45.</w:t>
      </w:r>
    </w:p>
    <w:p w:rsidR="00F12837" w:rsidRDefault="00F12837" w:rsidP="00F12837">
      <w:pPr>
        <w:pStyle w:val="libFootnote0"/>
        <w:rPr>
          <w:rtl/>
        </w:rPr>
      </w:pPr>
      <w:r w:rsidRPr="00AD4F51">
        <w:rPr>
          <w:rtl/>
        </w:rPr>
        <w:t>(3) النساء: 171.</w:t>
      </w:r>
    </w:p>
    <w:p w:rsidR="00F12837" w:rsidRDefault="00F12837" w:rsidP="00F12837">
      <w:pPr>
        <w:pStyle w:val="libFootnote0"/>
        <w:rPr>
          <w:rtl/>
        </w:rPr>
      </w:pPr>
      <w:r w:rsidRPr="00AD4F51">
        <w:rPr>
          <w:rtl/>
        </w:rPr>
        <w:t>(4) آل عمران: 38</w:t>
      </w:r>
      <w:r w:rsidR="00240632">
        <w:rPr>
          <w:rtl/>
        </w:rPr>
        <w:t xml:space="preserve"> - </w:t>
      </w:r>
      <w:r w:rsidRPr="00AD4F51">
        <w:rPr>
          <w:rtl/>
        </w:rPr>
        <w:t>39.</w:t>
      </w:r>
    </w:p>
    <w:p w:rsidR="00F12837" w:rsidRDefault="00F12837" w:rsidP="00F12837">
      <w:pPr>
        <w:pStyle w:val="libFootnote0"/>
        <w:rPr>
          <w:rtl/>
        </w:rPr>
      </w:pPr>
      <w:r w:rsidRPr="00AD4F51">
        <w:rPr>
          <w:rtl/>
        </w:rPr>
        <w:t>(5) البقرة: 31.</w:t>
      </w:r>
    </w:p>
    <w:p w:rsidR="00F12837" w:rsidRPr="00B578D7" w:rsidRDefault="00F12837" w:rsidP="00F12837">
      <w:pPr>
        <w:pStyle w:val="libFootnote0"/>
        <w:rPr>
          <w:rtl/>
        </w:rPr>
      </w:pPr>
      <w:r w:rsidRPr="00AD4F51">
        <w:rPr>
          <w:rtl/>
        </w:rPr>
        <w:t>(6) البقرة: 37.</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إ</w:t>
      </w:r>
      <w:r w:rsidRPr="00F12837">
        <w:rPr>
          <w:rStyle w:val="libAieChar"/>
          <w:rtl/>
        </w:rPr>
        <w:t>ِمَامًا</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9</w:t>
      </w:r>
      <w:r w:rsidR="00240632">
        <w:rPr>
          <w:rtl/>
        </w:rPr>
        <w:t xml:space="preserve"> - </w:t>
      </w:r>
      <w:r w:rsidRPr="00240632">
        <w:rPr>
          <w:rStyle w:val="libAlaemChar"/>
          <w:rtl/>
        </w:rPr>
        <w:t>(</w:t>
      </w:r>
      <w:r w:rsidRPr="00F12837">
        <w:rPr>
          <w:rStyle w:val="libAieChar"/>
          <w:rtl/>
        </w:rPr>
        <w:t>وَتَمَّتْ كَلِمَةُ رَبِّكَ صِدْقًا وَعَدْلاً لَا مُبَدِّلَ لِكَلِمَاتِهِ</w:t>
      </w:r>
      <w:r w:rsidRPr="00240632">
        <w:rPr>
          <w:rStyle w:val="libAlaemChar"/>
          <w:rtl/>
        </w:rPr>
        <w:t>)</w:t>
      </w:r>
      <w:r w:rsidRPr="00F12837">
        <w:rPr>
          <w:rStyle w:val="libFootnotenumChar"/>
          <w:rtl/>
        </w:rPr>
        <w:t>(2)</w:t>
      </w:r>
      <w:r w:rsidRPr="00F12837">
        <w:rPr>
          <w:rtl/>
        </w:rPr>
        <w:t>.</w:t>
      </w:r>
    </w:p>
    <w:p w:rsidR="00F12837" w:rsidRDefault="00F12837" w:rsidP="00F12837">
      <w:pPr>
        <w:pStyle w:val="libNormal"/>
        <w:rPr>
          <w:rtl/>
        </w:rPr>
      </w:pPr>
      <w:r w:rsidRPr="00F12837">
        <w:rPr>
          <w:rtl/>
        </w:rPr>
        <w:t>فإن هذه المخلوقات العظيمة عند اللَّه عزَّ وجلَّ أسماء وآيات وكلمات وعلامات للَّه تعالى</w:t>
      </w:r>
      <w:r>
        <w:rPr>
          <w:rtl/>
        </w:rPr>
        <w:t>،</w:t>
      </w:r>
      <w:r w:rsidRPr="00F12837">
        <w:rPr>
          <w:rtl/>
        </w:rPr>
        <w:t xml:space="preserve"> وحينئذٍ تكون مشمولة لإطلاق قوله تعالى: </w:t>
      </w:r>
      <w:r w:rsidRPr="00240632">
        <w:rPr>
          <w:rStyle w:val="libAlaemChar"/>
          <w:rtl/>
        </w:rPr>
        <w:t>(</w:t>
      </w:r>
      <w:r w:rsidRPr="00F12837">
        <w:rPr>
          <w:rStyle w:val="libAieChar"/>
          <w:rtl/>
        </w:rPr>
        <w:t>وَلِلَّهِ الْأَسْمَاءُ الْحُسْنَى فَادْعُوهُ بِهَا وَذَرُوا الَّذِينَ يُلْحِدُونَ فِي أَسْمَائِهِ</w:t>
      </w:r>
      <w:r w:rsidRPr="00240632">
        <w:rPr>
          <w:rStyle w:val="libAlaemChar"/>
          <w:rtl/>
        </w:rPr>
        <w:t>)</w:t>
      </w:r>
      <w:r w:rsidRPr="00F12837">
        <w:rPr>
          <w:rStyle w:val="libFootnotenumChar"/>
          <w:rtl/>
        </w:rPr>
        <w:t>(3)</w:t>
      </w:r>
      <w:r w:rsidRPr="00F12837">
        <w:rPr>
          <w:rtl/>
        </w:rPr>
        <w:t xml:space="preserve"> فهذه الآية المباركة وغيرها</w:t>
      </w:r>
      <w:r>
        <w:rPr>
          <w:rtl/>
        </w:rPr>
        <w:t>،</w:t>
      </w:r>
      <w:r w:rsidRPr="00F12837">
        <w:rPr>
          <w:rtl/>
        </w:rPr>
        <w:t xml:space="preserve"> التي ذكروها للتدليل على مدّعاهم لا تعني النهي عن التوجّه إلى اللَّه عزَّ وجلَّ بالوسائط</w:t>
      </w:r>
      <w:r>
        <w:rPr>
          <w:rtl/>
        </w:rPr>
        <w:t>،</w:t>
      </w:r>
      <w:r w:rsidRPr="00F12837">
        <w:rPr>
          <w:rtl/>
        </w:rPr>
        <w:t xml:space="preserve"> بل هي توجب وتعيّن التوجّه إلى اللَّه تعالى بأعاظم مخلوقاته وأسمائه الفعلية.</w:t>
      </w:r>
    </w:p>
    <w:p w:rsidR="00F12837" w:rsidRDefault="00F12837" w:rsidP="00F12837">
      <w:pPr>
        <w:pStyle w:val="libNormal"/>
        <w:rPr>
          <w:rtl/>
        </w:rPr>
      </w:pPr>
      <w:r w:rsidRPr="00F12837">
        <w:rPr>
          <w:rtl/>
        </w:rPr>
        <w:t>إذن</w:t>
      </w:r>
      <w:r>
        <w:rPr>
          <w:rtl/>
        </w:rPr>
        <w:t>؛</w:t>
      </w:r>
      <w:r w:rsidRPr="00F12837">
        <w:rPr>
          <w:rtl/>
        </w:rPr>
        <w:t xml:space="preserve"> ليست الآية المباركة غير صالحة للاستدلال بها على مدّعاهم فحسب</w:t>
      </w:r>
      <w:r>
        <w:rPr>
          <w:rtl/>
        </w:rPr>
        <w:t>،</w:t>
      </w:r>
      <w:r w:rsidRPr="00F12837">
        <w:rPr>
          <w:rtl/>
        </w:rPr>
        <w:t xml:space="preserve"> بل هي تحكُّمهم وتديُّنهم بالإلحاد عن اسمائه</w:t>
      </w:r>
      <w:r>
        <w:rPr>
          <w:rtl/>
        </w:rPr>
        <w:t>،</w:t>
      </w:r>
      <w:r w:rsidRPr="00F12837">
        <w:rPr>
          <w:rtl/>
        </w:rPr>
        <w:t xml:space="preserve"> وتنصُّ على ضرورة توسيط الأسماء الإلهية والمخلوقات الوجيهة عند اللَّه تعالى</w:t>
      </w:r>
      <w:r>
        <w:rPr>
          <w:rtl/>
        </w:rPr>
        <w:t>،</w:t>
      </w:r>
      <w:r w:rsidRPr="00F12837">
        <w:rPr>
          <w:rtl/>
        </w:rPr>
        <w:t xml:space="preserve"> ولابدّ من عدم الإلحاد فيها والإعراض عنها في الدعاء.</w:t>
      </w:r>
    </w:p>
    <w:p w:rsidR="00F12837" w:rsidRDefault="00F12837" w:rsidP="00F12837">
      <w:pPr>
        <w:pStyle w:val="libNormal"/>
        <w:rPr>
          <w:rtl/>
        </w:rPr>
      </w:pPr>
      <w:r w:rsidRPr="00F12837">
        <w:rPr>
          <w:rtl/>
        </w:rPr>
        <w:t>لكن لابدّ من الالتفات إلى أن النظرة إلى الوسائط لابد أن لا تكون نظرة استقلالية وموضوعية وبما هي هي</w:t>
      </w:r>
      <w:r>
        <w:rPr>
          <w:rtl/>
        </w:rPr>
        <w:t>،</w:t>
      </w:r>
      <w:r w:rsidRPr="00F12837">
        <w:rPr>
          <w:rtl/>
        </w:rPr>
        <w:t xml:space="preserve"> بل لابدّ أن تكون نظرة آلية حرفية آيتيّة</w:t>
      </w:r>
      <w:r>
        <w:rPr>
          <w:rtl/>
        </w:rPr>
        <w:t>،</w:t>
      </w:r>
      <w:r w:rsidRPr="00F12837">
        <w:rPr>
          <w:rtl/>
        </w:rPr>
        <w:t xml:space="preserve"> أي بما هي يُنظر بها إلى اللَّه تعالى</w:t>
      </w:r>
      <w:r>
        <w:rPr>
          <w:rtl/>
        </w:rPr>
        <w:t>،</w:t>
      </w:r>
      <w:r w:rsidRPr="00F12837">
        <w:rPr>
          <w:rtl/>
        </w:rPr>
        <w:t xml:space="preserve"> فالتوجّه بها لا إليها بما هي هي.</w:t>
      </w:r>
    </w:p>
    <w:p w:rsidR="00F12837" w:rsidRDefault="00F12837" w:rsidP="00F12837">
      <w:pPr>
        <w:pStyle w:val="libNormal"/>
        <w:rPr>
          <w:rtl/>
        </w:rPr>
      </w:pPr>
      <w:r w:rsidRPr="00F12837">
        <w:rPr>
          <w:rtl/>
        </w:rPr>
        <w:t>وبناء على ذلك يكون التعاطي مع الأسماء والآيات والوسائط على ثلاثة مناهج:</w:t>
      </w:r>
    </w:p>
    <w:p w:rsidR="00F12837" w:rsidRDefault="00F12837" w:rsidP="00F12837">
      <w:pPr>
        <w:pStyle w:val="libNormal"/>
        <w:rPr>
          <w:rtl/>
        </w:rPr>
      </w:pPr>
      <w:r w:rsidRPr="00F12837">
        <w:rPr>
          <w:rStyle w:val="libBold2Char"/>
          <w:rtl/>
        </w:rPr>
        <w:t xml:space="preserve">الأول: </w:t>
      </w:r>
      <w:r w:rsidRPr="00F12837">
        <w:rPr>
          <w:rtl/>
        </w:rPr>
        <w:t>منهج إبليس</w:t>
      </w:r>
      <w:r>
        <w:rPr>
          <w:rtl/>
        </w:rPr>
        <w:t>؛</w:t>
      </w:r>
      <w:r w:rsidRPr="00F12837">
        <w:rPr>
          <w:rtl/>
        </w:rPr>
        <w:t xml:space="preserve"> وهو رفض وساطة الآيات والأسماء والمخلوقات</w:t>
      </w:r>
    </w:p>
    <w:p w:rsid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 البقرة: 124.</w:t>
      </w:r>
    </w:p>
    <w:p w:rsidR="00F12837" w:rsidRDefault="00F12837" w:rsidP="00F12837">
      <w:pPr>
        <w:pStyle w:val="libFootnote0"/>
        <w:rPr>
          <w:rtl/>
        </w:rPr>
      </w:pPr>
      <w:r w:rsidRPr="00AD4F51">
        <w:rPr>
          <w:rtl/>
        </w:rPr>
        <w:t>(2) الأنعام: 115.</w:t>
      </w:r>
    </w:p>
    <w:p w:rsidR="00F12837" w:rsidRDefault="00F12837" w:rsidP="00F12837">
      <w:pPr>
        <w:pStyle w:val="libFootnote0"/>
        <w:rPr>
          <w:rtl/>
        </w:rPr>
      </w:pPr>
      <w:r w:rsidRPr="00AD4F51">
        <w:rPr>
          <w:rtl/>
        </w:rPr>
        <w:t>(3) الأعراف: 180.</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الوجيهة عند اللَّه عزَّ وجلَّ وإنكارها والإلحاد بها والصدّ عنها</w:t>
      </w:r>
      <w:r>
        <w:rPr>
          <w:rtl/>
        </w:rPr>
        <w:t>،</w:t>
      </w:r>
      <w:r w:rsidRPr="00F12837">
        <w:rPr>
          <w:rtl/>
        </w:rPr>
        <w:t xml:space="preserve"> وهذا شرّ المناهج</w:t>
      </w:r>
      <w:r>
        <w:rPr>
          <w:rtl/>
        </w:rPr>
        <w:t>،</w:t>
      </w:r>
      <w:r w:rsidRPr="00F12837">
        <w:rPr>
          <w:rtl/>
        </w:rPr>
        <w:t xml:space="preserve"> وهو الكفر والحجاب الأعظم</w:t>
      </w:r>
      <w:r>
        <w:rPr>
          <w:rtl/>
        </w:rPr>
        <w:t>؛</w:t>
      </w:r>
      <w:r w:rsidRPr="00F12837">
        <w:rPr>
          <w:rtl/>
        </w:rPr>
        <w:t xml:space="preserve"> إذ مع الإلحاد في تلك المخلوقات العظيمة والأسماء الإلهية لا يمكن التوجّه والزلفى إلى اللَّه عزَّ وجل</w:t>
      </w:r>
      <w:r>
        <w:rPr>
          <w:rtl/>
        </w:rPr>
        <w:t>؛</w:t>
      </w:r>
      <w:r w:rsidRPr="00F12837">
        <w:rPr>
          <w:rtl/>
        </w:rPr>
        <w:t xml:space="preserve"> لأنه ليس بجسم</w:t>
      </w:r>
      <w:r>
        <w:rPr>
          <w:rtl/>
        </w:rPr>
        <w:t>،</w:t>
      </w:r>
      <w:r w:rsidRPr="00F12837">
        <w:rPr>
          <w:rtl/>
        </w:rPr>
        <w:t xml:space="preserve"> وهو حقيقة الحقائق والمقوّم لها</w:t>
      </w:r>
      <w:r>
        <w:rPr>
          <w:rtl/>
        </w:rPr>
        <w:t>،</w:t>
      </w:r>
      <w:r w:rsidRPr="00F12837">
        <w:rPr>
          <w:rtl/>
        </w:rPr>
        <w:t xml:space="preserve"> فلا يجابه ولا يقابل</w:t>
      </w:r>
      <w:r>
        <w:rPr>
          <w:rtl/>
        </w:rPr>
        <w:t>،</w:t>
      </w:r>
      <w:r w:rsidRPr="00F12837">
        <w:rPr>
          <w:rtl/>
        </w:rPr>
        <w:t xml:space="preserve"> فلابدّ من التوجّه إلى المظاهر والمجالي والآيات.</w:t>
      </w:r>
    </w:p>
    <w:p w:rsidR="00F12837" w:rsidRDefault="00F12837" w:rsidP="00F12837">
      <w:pPr>
        <w:pStyle w:val="libNormal"/>
        <w:rPr>
          <w:rtl/>
        </w:rPr>
      </w:pPr>
      <w:r w:rsidRPr="00F12837">
        <w:rPr>
          <w:rStyle w:val="libBold2Char"/>
          <w:rtl/>
        </w:rPr>
        <w:t>الثاني:</w:t>
      </w:r>
      <w:r w:rsidRPr="00F12837">
        <w:rPr>
          <w:rtl/>
        </w:rPr>
        <w:t xml:space="preserve"> وهو منهج المغالين الذين ينظرون إلى الأسماء الإلهية بالنظرة الاستقلالية وبما هي هي ويتوجّهون إليها لا بها</w:t>
      </w:r>
      <w:r>
        <w:rPr>
          <w:rtl/>
        </w:rPr>
        <w:t>،</w:t>
      </w:r>
      <w:r w:rsidRPr="00F12837">
        <w:rPr>
          <w:rtl/>
        </w:rPr>
        <w:t xml:space="preserve"> وهذا أيضاً من الشرك والحجاب الذي يمنع عن معرفة اللَّه تعالى</w:t>
      </w:r>
      <w:r>
        <w:rPr>
          <w:rtl/>
        </w:rPr>
        <w:t>،</w:t>
      </w:r>
      <w:r w:rsidRPr="00F12837">
        <w:rPr>
          <w:rtl/>
        </w:rPr>
        <w:t xml:space="preserve"> ولكنّه أهون من سابقه</w:t>
      </w:r>
      <w:r>
        <w:rPr>
          <w:rtl/>
        </w:rPr>
        <w:t>؛</w:t>
      </w:r>
      <w:r w:rsidRPr="00F12837">
        <w:rPr>
          <w:rtl/>
        </w:rPr>
        <w:t xml:space="preserve"> إذ أصحابه على سبيل نجاة فيما إذا شملهم اللَّه عزَّ وجلَّ بلطفه ورأوا ما وراء الآية من الحقائق</w:t>
      </w:r>
      <w:r>
        <w:rPr>
          <w:rtl/>
        </w:rPr>
        <w:t>،</w:t>
      </w:r>
      <w:r w:rsidRPr="00F12837">
        <w:rPr>
          <w:rtl/>
        </w:rPr>
        <w:t xml:space="preserve"> بخلاف مَن أعرض عن الآية بالمرّة.</w:t>
      </w:r>
    </w:p>
    <w:p w:rsidR="00F12837" w:rsidRDefault="00F12837" w:rsidP="00F12837">
      <w:pPr>
        <w:pStyle w:val="libNormal"/>
        <w:rPr>
          <w:rtl/>
        </w:rPr>
      </w:pPr>
      <w:r w:rsidRPr="00F12837">
        <w:rPr>
          <w:rStyle w:val="libBold2Char"/>
          <w:rtl/>
        </w:rPr>
        <w:t>الثالث:</w:t>
      </w:r>
      <w:r w:rsidRPr="00F12837">
        <w:rPr>
          <w:rtl/>
        </w:rPr>
        <w:t xml:space="preserve"> التوجّه بالآيات وتوسيطها في الدعاء</w:t>
      </w:r>
      <w:r>
        <w:rPr>
          <w:rtl/>
        </w:rPr>
        <w:t>،</w:t>
      </w:r>
      <w:r w:rsidRPr="00F12837">
        <w:rPr>
          <w:rtl/>
        </w:rPr>
        <w:t xml:space="preserve"> وهذا هو التوحيد التام الذي يوصل إلى معرفة اللَّه تبارك وتعالى.</w:t>
      </w:r>
    </w:p>
    <w:p w:rsidR="00F12837" w:rsidRDefault="00F12837" w:rsidP="00F12837">
      <w:pPr>
        <w:pStyle w:val="libNormal"/>
        <w:rPr>
          <w:rtl/>
        </w:rPr>
      </w:pPr>
      <w:r w:rsidRPr="00F12837">
        <w:rPr>
          <w:rtl/>
        </w:rPr>
        <w:t>فالنظرة في هذا المنهج إلى الأسماء الإلهية الفعلية من حيث هي مخلوقة للباري تعالى ومرتبطة به ومفتقرة إليه ودالّة عليه</w:t>
      </w:r>
      <w:r>
        <w:rPr>
          <w:rtl/>
        </w:rPr>
        <w:t>،</w:t>
      </w:r>
      <w:r w:rsidRPr="00F12837">
        <w:rPr>
          <w:rtl/>
        </w:rPr>
        <w:t xml:space="preserve"> وأكرم المخلوقات وأعظم الآيات هم النبيّ الأعظم</w:t>
      </w:r>
      <w:r w:rsidR="002D5BB1" w:rsidRPr="002D5BB1">
        <w:rPr>
          <w:rtl/>
        </w:rPr>
        <w:t xml:space="preserve"> </w:t>
      </w:r>
      <w:r w:rsidR="002D5BB1" w:rsidRPr="002D5BB1">
        <w:rPr>
          <w:rStyle w:val="libAlaemChar"/>
          <w:rtl/>
        </w:rPr>
        <w:t>صلى‌الله‌عليه‌وآله</w:t>
      </w:r>
      <w:r w:rsidRPr="00F12837">
        <w:rPr>
          <w:rtl/>
        </w:rPr>
        <w:t xml:space="preserve"> وأهل بيته</w:t>
      </w:r>
      <w:r w:rsidR="002D5BB1" w:rsidRPr="002D5BB1">
        <w:rPr>
          <w:rtl/>
        </w:rPr>
        <w:t xml:space="preserve"> </w:t>
      </w:r>
      <w:r w:rsidR="002D5BB1" w:rsidRPr="002D5BB1">
        <w:rPr>
          <w:rStyle w:val="libAlaemChar"/>
          <w:rtl/>
        </w:rPr>
        <w:t>عليهم‌السلام</w:t>
      </w:r>
      <w:r>
        <w:rPr>
          <w:rtl/>
        </w:rPr>
        <w:t>؛</w:t>
      </w:r>
      <w:r w:rsidRPr="00F12837">
        <w:rPr>
          <w:rtl/>
        </w:rPr>
        <w:t xml:space="preserve"> إذ حباهم اللَّه عزَّ وجلَّ بالكرامات والمقامات التكوينية</w:t>
      </w:r>
      <w:r>
        <w:rPr>
          <w:rtl/>
        </w:rPr>
        <w:t>،</w:t>
      </w:r>
      <w:r w:rsidRPr="00F12837">
        <w:rPr>
          <w:rtl/>
        </w:rPr>
        <w:t xml:space="preserve"> التي تفضل جميع الأنبياء والمرسلين والملائكة المقرّبين</w:t>
      </w:r>
      <w:r>
        <w:rPr>
          <w:rtl/>
        </w:rPr>
        <w:t>،</w:t>
      </w:r>
      <w:r w:rsidRPr="00F12837">
        <w:rPr>
          <w:rtl/>
        </w:rPr>
        <w:t xml:space="preserve"> فهم</w:t>
      </w:r>
      <w:r w:rsidR="002D5BB1" w:rsidRPr="002D5BB1">
        <w:rPr>
          <w:rtl/>
        </w:rPr>
        <w:t xml:space="preserve"> </w:t>
      </w:r>
      <w:r w:rsidR="002D5BB1" w:rsidRPr="002D5BB1">
        <w:rPr>
          <w:rStyle w:val="libAlaemChar"/>
          <w:rtl/>
        </w:rPr>
        <w:t>عليهم‌السلام</w:t>
      </w:r>
      <w:r w:rsidRPr="00F12837">
        <w:rPr>
          <w:rtl/>
        </w:rPr>
        <w:t xml:space="preserve"> الأسماء التي تعلّمها آدم وفُضَّل بها على الملائكة كلّهم أجمعون</w:t>
      </w:r>
      <w:r>
        <w:rPr>
          <w:rtl/>
        </w:rPr>
        <w:t>،</w:t>
      </w:r>
      <w:r w:rsidRPr="00F12837">
        <w:rPr>
          <w:rtl/>
        </w:rPr>
        <w:t xml:space="preserve"> وذلك بنصّ سورة البقرة في قوله تعالى: </w:t>
      </w:r>
      <w:r w:rsidRPr="00240632">
        <w:rPr>
          <w:rStyle w:val="libAlaemChar"/>
          <w:rtl/>
        </w:rPr>
        <w:t>(</w:t>
      </w:r>
      <w:r w:rsidRPr="00F12837">
        <w:rPr>
          <w:rStyle w:val="libAieChar"/>
          <w:rtl/>
        </w:rPr>
        <w:t>وَعَلَّمَ آدَمَ الْأَسْمآءَ كُلَّهَا ثُمَّ عَرَضَهُمْ عَلَى الْمَلَائِكَةِ فَقَالَ أَنْبِئُونِي بِأَسْمَاءِ هؤُلآءِ إِنْ كُنْتُمْ صَادِقِينَ</w:t>
      </w:r>
      <w:r w:rsidRPr="00240632">
        <w:rPr>
          <w:rStyle w:val="libAlaemChar"/>
          <w:rtl/>
        </w:rPr>
        <w:t>)(</w:t>
      </w:r>
      <w:r w:rsidRPr="00F12837">
        <w:rPr>
          <w:rStyle w:val="libAieChar"/>
          <w:rtl/>
        </w:rPr>
        <w:t>1</w:t>
      </w:r>
      <w:r w:rsidRPr="00240632">
        <w:rPr>
          <w:rStyle w:val="libAlaemChar"/>
          <w:rtl/>
        </w:rPr>
        <w:t>)</w:t>
      </w:r>
      <w:r>
        <w:rPr>
          <w:rStyle w:val="libAieChar"/>
          <w:rtl/>
        </w:rPr>
        <w:t>،</w:t>
      </w:r>
      <w:r w:rsidRPr="00F12837">
        <w:rPr>
          <w:rStyle w:val="libBold2Char"/>
          <w:rtl/>
        </w:rPr>
        <w:t xml:space="preserve"> </w:t>
      </w:r>
      <w:r w:rsidRPr="00F12837">
        <w:rPr>
          <w:rtl/>
        </w:rPr>
        <w:t>حيث</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AD4F51">
        <w:rPr>
          <w:rtl/>
        </w:rPr>
        <w:t>(1) البقرة: 31.</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جاء التعبير فيها بـ</w:t>
      </w:r>
      <w:r w:rsidRPr="00240632">
        <w:rPr>
          <w:rStyle w:val="libAlaemChar"/>
          <w:rtl/>
        </w:rPr>
        <w:t>(</w:t>
      </w:r>
      <w:r w:rsidRPr="00F12837">
        <w:rPr>
          <w:rStyle w:val="libAieChar"/>
          <w:rtl/>
        </w:rPr>
        <w:t>عَرَضَهُمْ</w:t>
      </w:r>
      <w:r w:rsidRPr="00240632">
        <w:rPr>
          <w:rStyle w:val="libAlaemChar"/>
          <w:rtl/>
        </w:rPr>
        <w:t>)</w:t>
      </w:r>
      <w:r w:rsidRPr="00F12837">
        <w:rPr>
          <w:rtl/>
        </w:rPr>
        <w:t xml:space="preserve"> ولم يقل: عرضها</w:t>
      </w:r>
      <w:r>
        <w:rPr>
          <w:rtl/>
        </w:rPr>
        <w:t>،</w:t>
      </w:r>
      <w:r w:rsidRPr="00F12837">
        <w:rPr>
          <w:rtl/>
        </w:rPr>
        <w:t xml:space="preserve"> وكذا التعبير بـ</w:t>
      </w:r>
      <w:r w:rsidRPr="00240632">
        <w:rPr>
          <w:rStyle w:val="libAlaemChar"/>
          <w:rtl/>
        </w:rPr>
        <w:t>(</w:t>
      </w:r>
      <w:r w:rsidRPr="00F12837">
        <w:rPr>
          <w:rStyle w:val="libAieChar"/>
          <w:rtl/>
        </w:rPr>
        <w:t>هؤُلآءِ</w:t>
      </w:r>
      <w:r w:rsidRPr="00240632">
        <w:rPr>
          <w:rStyle w:val="libAlaemChar"/>
          <w:rtl/>
        </w:rPr>
        <w:t>)</w:t>
      </w:r>
      <w:r w:rsidRPr="00F12837">
        <w:rPr>
          <w:rtl/>
        </w:rPr>
        <w:t xml:space="preserve"> ولم يقل: هذه</w:t>
      </w:r>
      <w:r>
        <w:rPr>
          <w:rtl/>
        </w:rPr>
        <w:t>،</w:t>
      </w:r>
      <w:r w:rsidRPr="00F12837">
        <w:rPr>
          <w:rtl/>
        </w:rPr>
        <w:t xml:space="preserve"> كلّ ذلك يدلّ على أن تلك الأسماء موجودات نورية مخلوقة حيّة شاعرة عاقلة</w:t>
      </w:r>
      <w:r>
        <w:rPr>
          <w:rtl/>
        </w:rPr>
        <w:t>،</w:t>
      </w:r>
      <w:r w:rsidRPr="00F12837">
        <w:rPr>
          <w:rtl/>
        </w:rPr>
        <w:t xml:space="preserve"> أفضل من جميع الملائكة</w:t>
      </w:r>
      <w:r>
        <w:rPr>
          <w:rtl/>
        </w:rPr>
        <w:t>،</w:t>
      </w:r>
      <w:r w:rsidRPr="00F12837">
        <w:rPr>
          <w:rtl/>
        </w:rPr>
        <w:t xml:space="preserve"> ولم يعلم بها الملائكة ولا يحيطون بها وهي تحيط بهم وهي أوّل ما خلق اللَّه تعالى</w:t>
      </w:r>
      <w:r>
        <w:rPr>
          <w:rtl/>
        </w:rPr>
        <w:t>،</w:t>
      </w:r>
      <w:r w:rsidRPr="00F12837">
        <w:rPr>
          <w:rtl/>
        </w:rPr>
        <w:t xml:space="preserve"> فهم عباد ليس على اللَّه أكرم منهم</w:t>
      </w:r>
      <w:r>
        <w:rPr>
          <w:rtl/>
        </w:rPr>
        <w:t>،</w:t>
      </w:r>
      <w:r w:rsidRPr="00F12837">
        <w:rPr>
          <w:rtl/>
        </w:rPr>
        <w:t xml:space="preserve"> أُسند إليهم ما لم يسند إلى غيرهم</w:t>
      </w:r>
      <w:r>
        <w:rPr>
          <w:rtl/>
        </w:rPr>
        <w:t>،</w:t>
      </w:r>
      <w:r w:rsidRPr="00F12837">
        <w:rPr>
          <w:rtl/>
        </w:rPr>
        <w:t xml:space="preserve"> ومكّنهم اللَّه عزَّ وجلَّ ما لم يمكّن به غيرهم بإرادته وإذنه وسلطانه.</w:t>
      </w:r>
    </w:p>
    <w:p w:rsidR="00F12837" w:rsidRDefault="00F12837" w:rsidP="00F12837">
      <w:pPr>
        <w:pStyle w:val="libNormal"/>
        <w:rPr>
          <w:rtl/>
        </w:rPr>
      </w:pPr>
      <w:r w:rsidRPr="00F12837">
        <w:rPr>
          <w:rtl/>
        </w:rPr>
        <w:t>والحاصل: إن تلك الآيات التي ذكروها لنفي التوسّل تدلّ على ضرورة التوجّه والتشفّع والتوسّل بالآيات الكبرى والأسماء الفعلية الحسنى والعظمى</w:t>
      </w:r>
      <w:r w:rsidR="00240632">
        <w:rPr>
          <w:rtl/>
        </w:rPr>
        <w:t xml:space="preserve"> - </w:t>
      </w:r>
      <w:r w:rsidRPr="00F12837">
        <w:rPr>
          <w:rtl/>
        </w:rPr>
        <w:t>وهم محمّد</w:t>
      </w:r>
      <w:r w:rsidR="002D5BB1" w:rsidRPr="002D5BB1">
        <w:rPr>
          <w:rtl/>
        </w:rPr>
        <w:t xml:space="preserve"> </w:t>
      </w:r>
      <w:r w:rsidR="002D5BB1" w:rsidRPr="002D5BB1">
        <w:rPr>
          <w:rStyle w:val="libAlaemChar"/>
          <w:rtl/>
        </w:rPr>
        <w:t>صلى‌الله‌عليه‌وآله</w:t>
      </w:r>
      <w:r w:rsidRPr="00F12837">
        <w:rPr>
          <w:rtl/>
        </w:rPr>
        <w:t xml:space="preserve"> وأهل بيته</w:t>
      </w:r>
      <w:r w:rsidR="002D5BB1" w:rsidRPr="002D5BB1">
        <w:rPr>
          <w:rtl/>
        </w:rPr>
        <w:t xml:space="preserve"> </w:t>
      </w:r>
      <w:r w:rsidR="002D5BB1" w:rsidRPr="002D5BB1">
        <w:rPr>
          <w:rStyle w:val="libAlaemChar"/>
          <w:rtl/>
        </w:rPr>
        <w:t>عليهم‌السلام</w:t>
      </w:r>
      <w:r w:rsidR="00240632">
        <w:rPr>
          <w:rtl/>
        </w:rPr>
        <w:t xml:space="preserve"> - </w:t>
      </w:r>
      <w:r w:rsidRPr="00F12837">
        <w:rPr>
          <w:rtl/>
        </w:rPr>
        <w:t>إلى اللَّه عزَّ وجل</w:t>
      </w:r>
      <w:r>
        <w:rPr>
          <w:rtl/>
        </w:rPr>
        <w:t>،</w:t>
      </w:r>
      <w:r w:rsidRPr="00F12837">
        <w:rPr>
          <w:rtl/>
        </w:rPr>
        <w:t xml:space="preserve"> والباء في قوله تعالى: </w:t>
      </w:r>
      <w:r w:rsidRPr="00240632">
        <w:rPr>
          <w:rStyle w:val="libAlaemChar"/>
          <w:rtl/>
        </w:rPr>
        <w:t>(</w:t>
      </w:r>
      <w:r w:rsidRPr="00F12837">
        <w:rPr>
          <w:rStyle w:val="libAieChar"/>
          <w:rtl/>
        </w:rPr>
        <w:t>فَادْعُوهُ بِهَا</w:t>
      </w:r>
      <w:r w:rsidRPr="00240632">
        <w:rPr>
          <w:rStyle w:val="libAlaemChar"/>
          <w:rtl/>
        </w:rPr>
        <w:t>)</w:t>
      </w:r>
      <w:r w:rsidRPr="00F12837">
        <w:rPr>
          <w:rtl/>
        </w:rPr>
        <w:t xml:space="preserve"> للتوسيط وجعل الآيات والأسماء واسطة</w:t>
      </w:r>
      <w:r>
        <w:rPr>
          <w:rtl/>
        </w:rPr>
        <w:t>؛</w:t>
      </w:r>
      <w:r w:rsidRPr="00F12837">
        <w:rPr>
          <w:rtl/>
        </w:rPr>
        <w:t xml:space="preserve"> ولذا ورد عن الإمام الصادق</w:t>
      </w:r>
      <w:r w:rsidR="002D5BB1" w:rsidRPr="002D5BB1">
        <w:rPr>
          <w:rtl/>
        </w:rPr>
        <w:t xml:space="preserve"> </w:t>
      </w:r>
      <w:r w:rsidR="002D5BB1" w:rsidRPr="002D5BB1">
        <w:rPr>
          <w:rStyle w:val="libAlaemChar"/>
          <w:rtl/>
        </w:rPr>
        <w:t>عليه‌السلام</w:t>
      </w:r>
      <w:r w:rsidRPr="00F12837">
        <w:rPr>
          <w:rtl/>
        </w:rPr>
        <w:t xml:space="preserve"> أنه قال:</w:t>
      </w:r>
    </w:p>
    <w:p w:rsidR="00F12837" w:rsidRDefault="00F12837" w:rsidP="00F12837">
      <w:pPr>
        <w:pStyle w:val="libNormal"/>
        <w:rPr>
          <w:rtl/>
        </w:rPr>
      </w:pPr>
      <w:r w:rsidRPr="00F12837">
        <w:rPr>
          <w:rtl/>
        </w:rPr>
        <w:t>(ياهشام، اللَّه مشتق من إله، وإله يقتضي مألوهاً، والاسم غير المسمّى، فمَن عبد الاسم دون المعنى فقد كفر ولم يعبد شيئاً، ومَن عبد الاسم والمعنى فقد أشرك وعبد الاثنين، ومن عبد المعنى دون الاسم فذاك التوحيد. أفهمت يا هشام؟) قال: قلت: زدني</w:t>
      </w:r>
      <w:r>
        <w:rPr>
          <w:rtl/>
        </w:rPr>
        <w:t>،</w:t>
      </w:r>
      <w:r w:rsidRPr="00F12837">
        <w:rPr>
          <w:rtl/>
        </w:rPr>
        <w:t xml:space="preserve"> قال: (للَّه تسعة وتسعون اسماً</w:t>
      </w:r>
      <w:r>
        <w:rPr>
          <w:rtl/>
        </w:rPr>
        <w:t>،</w:t>
      </w:r>
      <w:r w:rsidRPr="00F12837">
        <w:rPr>
          <w:rtl/>
        </w:rPr>
        <w:t xml:space="preserve"> فلو كان الاسم هو المسمَّى</w:t>
      </w:r>
      <w:r>
        <w:rPr>
          <w:rtl/>
        </w:rPr>
        <w:t>،</w:t>
      </w:r>
      <w:r w:rsidRPr="00F12837">
        <w:rPr>
          <w:rtl/>
        </w:rPr>
        <w:t xml:space="preserve"> لكان كل اسم منها إلهاً</w:t>
      </w:r>
      <w:r>
        <w:rPr>
          <w:rtl/>
        </w:rPr>
        <w:t>،</w:t>
      </w:r>
      <w:r w:rsidRPr="00F12837">
        <w:rPr>
          <w:rtl/>
        </w:rPr>
        <w:t xml:space="preserve"> ولكن اللَّه معنى يُدلّ عليه بهذه الأسماء وكلّها غيره</w:t>
      </w:r>
      <w:r>
        <w:rPr>
          <w:rtl/>
        </w:rPr>
        <w:t>.</w:t>
      </w:r>
      <w:r w:rsidRPr="00F12837">
        <w:rPr>
          <w:rtl/>
        </w:rPr>
        <w:t xml:space="preserve"> ياهشام</w:t>
      </w:r>
      <w:r>
        <w:rPr>
          <w:rtl/>
        </w:rPr>
        <w:t>،</w:t>
      </w:r>
      <w:r w:rsidRPr="00F12837">
        <w:rPr>
          <w:rtl/>
        </w:rPr>
        <w:t xml:space="preserve"> الخبز اسم للمأكول والماء اسم للمشروب والثوب اسم للملبوس والنار اسم للمحرق</w:t>
      </w:r>
      <w:r>
        <w:rPr>
          <w:rtl/>
        </w:rPr>
        <w:t>،</w:t>
      </w:r>
      <w:r w:rsidRPr="00F12837">
        <w:rPr>
          <w:rtl/>
        </w:rPr>
        <w:t xml:space="preserve"> أفهمت ياهشام فهماً تدفع به وتناضل به أعداءنا المتَّخذين مع اللَّه عزَّ وجلَّ غيره</w:t>
      </w:r>
      <w:r>
        <w:rPr>
          <w:rtl/>
        </w:rPr>
        <w:t>؟</w:t>
      </w:r>
      <w:r w:rsidRPr="00F12837">
        <w:rPr>
          <w:rtl/>
        </w:rPr>
        <w:t>) قلت: نعم، فقال: (نفعك اللَّه به وثبّتك يا هشام)</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قال: فواللَّه ما قهرني أحد في التوحيد حتى قمت مقامي هذا)</w:t>
      </w:r>
      <w:r w:rsidRPr="00F12837">
        <w:rPr>
          <w:rStyle w:val="libFootnotenumChar"/>
          <w:rtl/>
        </w:rPr>
        <w:t>(1)</w:t>
      </w:r>
      <w:r>
        <w:rPr>
          <w:rtl/>
        </w:rPr>
        <w:t>.</w:t>
      </w:r>
    </w:p>
    <w:p w:rsidR="00F12837" w:rsidRDefault="00F12837" w:rsidP="00F12837">
      <w:pPr>
        <w:pStyle w:val="libNormal"/>
        <w:rPr>
          <w:rtl/>
        </w:rPr>
      </w:pPr>
      <w:r w:rsidRPr="00F12837">
        <w:rPr>
          <w:rtl/>
        </w:rPr>
        <w:t>فبيّن</w:t>
      </w:r>
      <w:r w:rsidR="002D5BB1" w:rsidRPr="002D5BB1">
        <w:rPr>
          <w:rtl/>
        </w:rPr>
        <w:t xml:space="preserve"> </w:t>
      </w:r>
      <w:r w:rsidR="002D5BB1" w:rsidRPr="002D5BB1">
        <w:rPr>
          <w:rStyle w:val="libAlaemChar"/>
          <w:rtl/>
        </w:rPr>
        <w:t>عليه‌السلام</w:t>
      </w:r>
      <w:r w:rsidRPr="00F12837">
        <w:rPr>
          <w:rtl/>
        </w:rPr>
        <w:t xml:space="preserve"> أن الاسم غير المسمَّى وهو الذات الإلهية ومغاير لها</w:t>
      </w:r>
      <w:r>
        <w:rPr>
          <w:rtl/>
        </w:rPr>
        <w:t>،</w:t>
      </w:r>
      <w:r w:rsidRPr="00F12837">
        <w:rPr>
          <w:rtl/>
        </w:rPr>
        <w:t xml:space="preserve"> ولو كان الاسم هو عين الذات الإلهية</w:t>
      </w:r>
      <w:r>
        <w:rPr>
          <w:rtl/>
        </w:rPr>
        <w:t>،</w:t>
      </w:r>
      <w:r w:rsidRPr="00F12837">
        <w:rPr>
          <w:rtl/>
        </w:rPr>
        <w:t xml:space="preserve"> لكان كل اسم إلهاً ولتكثَّرت الآلهة</w:t>
      </w:r>
      <w:r>
        <w:rPr>
          <w:rtl/>
        </w:rPr>
        <w:t>،</w:t>
      </w:r>
      <w:r w:rsidRPr="00F12837">
        <w:rPr>
          <w:rtl/>
        </w:rPr>
        <w:t xml:space="preserve"> ولكن اللَّه ذات أحدية واحدة يُدلّ عليه وله علامات هي هذه الأسماء المتكثرة المتعدّدة</w:t>
      </w:r>
      <w:r>
        <w:rPr>
          <w:rtl/>
        </w:rPr>
        <w:t>،</w:t>
      </w:r>
      <w:r w:rsidRPr="00F12837">
        <w:rPr>
          <w:rtl/>
        </w:rPr>
        <w:t xml:space="preserve"> فالأسماء آيات وعلامات وكلمات دالّة ووسيلة إلى الذات</w:t>
      </w:r>
      <w:r>
        <w:rPr>
          <w:rtl/>
        </w:rPr>
        <w:t>،</w:t>
      </w:r>
      <w:r w:rsidRPr="00F12837">
        <w:rPr>
          <w:rtl/>
        </w:rPr>
        <w:t xml:space="preserve"> فظهر أن قوله تعالى: </w:t>
      </w:r>
      <w:r w:rsidRPr="00240632">
        <w:rPr>
          <w:rStyle w:val="libAlaemChar"/>
          <w:rtl/>
        </w:rPr>
        <w:t>(</w:t>
      </w:r>
      <w:r w:rsidRPr="00F12837">
        <w:rPr>
          <w:rStyle w:val="libAieChar"/>
          <w:rtl/>
        </w:rPr>
        <w:t>لِلَّهِ الْأَسْمَاءُ الْحُسْنَى فَادْعُوهُ بِهَا</w:t>
      </w:r>
      <w:r w:rsidRPr="00240632">
        <w:rPr>
          <w:rStyle w:val="libAlaemChar"/>
          <w:rtl/>
        </w:rPr>
        <w:t>)</w:t>
      </w:r>
      <w:r w:rsidRPr="00F12837">
        <w:rPr>
          <w:rStyle w:val="libFootnotenumChar"/>
          <w:rtl/>
        </w:rPr>
        <w:t>(2)</w:t>
      </w:r>
      <w:r w:rsidRPr="00F12837">
        <w:rPr>
          <w:rtl/>
        </w:rPr>
        <w:t xml:space="preserve"> برهان قرآني على ضرورة الوسيلة</w:t>
      </w:r>
      <w:r>
        <w:rPr>
          <w:rtl/>
        </w:rPr>
        <w:t>،</w:t>
      </w:r>
      <w:r w:rsidRPr="00F12837">
        <w:rPr>
          <w:rtl/>
        </w:rPr>
        <w:t xml:space="preserve"> وهي الكلمات والآيات الإلهية</w:t>
      </w:r>
      <w:r>
        <w:rPr>
          <w:rtl/>
        </w:rPr>
        <w:t>،</w:t>
      </w:r>
      <w:r w:rsidRPr="00F12837">
        <w:rPr>
          <w:rtl/>
        </w:rPr>
        <w:t xml:space="preserve"> بأن يدعى اللَّه بها</w:t>
      </w:r>
      <w:r>
        <w:rPr>
          <w:rtl/>
        </w:rPr>
        <w:t>،</w:t>
      </w:r>
      <w:r w:rsidRPr="00F12837">
        <w:rPr>
          <w:rtl/>
        </w:rPr>
        <w:t xml:space="preserve"> فلا يُدعى اللَّه بدونها</w:t>
      </w:r>
      <w:r>
        <w:rPr>
          <w:rtl/>
        </w:rPr>
        <w:t>،</w:t>
      </w:r>
      <w:r w:rsidRPr="00F12837">
        <w:rPr>
          <w:rtl/>
        </w:rPr>
        <w:t xml:space="preserve"> بل لابدّ من توسيطها في دعاء اللَّه</w:t>
      </w:r>
      <w:r>
        <w:rPr>
          <w:rtl/>
        </w:rPr>
        <w:t>،</w:t>
      </w:r>
      <w:r w:rsidRPr="00F12837">
        <w:rPr>
          <w:rtl/>
        </w:rPr>
        <w:t xml:space="preserve"> وذلك بالتوجّه بها إليه</w:t>
      </w:r>
      <w:r>
        <w:rPr>
          <w:rtl/>
        </w:rPr>
        <w:t>،</w:t>
      </w:r>
      <w:r w:rsidRPr="00F12837">
        <w:rPr>
          <w:rtl/>
        </w:rPr>
        <w:t xml:space="preserve"> فلابدّ من تعلّق التوجّه بها كي يتوجّه منها إلى اللَّه</w:t>
      </w:r>
      <w:r>
        <w:rPr>
          <w:rtl/>
        </w:rPr>
        <w:t>،</w:t>
      </w:r>
      <w:r w:rsidRPr="00F12837">
        <w:rPr>
          <w:rtl/>
        </w:rPr>
        <w:t xml:space="preserve"> ولابدّ من تعلّق الدعاء بها ليتحقّق دعاء اللَّه تعالى</w:t>
      </w:r>
      <w:r>
        <w:rPr>
          <w:rtl/>
        </w:rPr>
        <w:t>،</w:t>
      </w:r>
      <w:r w:rsidRPr="00F12837">
        <w:rPr>
          <w:rtl/>
        </w:rPr>
        <w:t xml:space="preserve"> وقد جعلت الآية الإعراض عن الأسماء والكلمات والآيات الإلهية إلحاداً ومجانبة وزيغاً عن الطريق إلى اللَّه</w:t>
      </w:r>
      <w:r>
        <w:rPr>
          <w:rtl/>
        </w:rPr>
        <w:t>.</w:t>
      </w:r>
      <w:r w:rsidRPr="00F12837">
        <w:rPr>
          <w:rtl/>
        </w:rPr>
        <w:t xml:space="preserve"> ومن ثمّ قد أُكّد في الآية أن الأسماء الإلهية بكثرتها الكاثرة هي برمّتها ملك للَّه تعالى مملوكة له</w:t>
      </w:r>
      <w:r>
        <w:rPr>
          <w:rtl/>
        </w:rPr>
        <w:t>،</w:t>
      </w:r>
      <w:r w:rsidRPr="00F12837">
        <w:rPr>
          <w:rtl/>
        </w:rPr>
        <w:t xml:space="preserve"> فالاستخفاف بها استخفاف بالعظمة الإلهية</w:t>
      </w:r>
      <w:r>
        <w:rPr>
          <w:rtl/>
        </w:rPr>
        <w:t>،</w:t>
      </w:r>
      <w:r w:rsidRPr="00F12837">
        <w:rPr>
          <w:rtl/>
        </w:rPr>
        <w:t xml:space="preserve"> وجحود وساطتها استكبار وتمرّد على الشأن الإلهي</w:t>
      </w:r>
      <w:r>
        <w:rPr>
          <w:rtl/>
        </w:rPr>
        <w:t>،</w:t>
      </w:r>
      <w:r w:rsidRPr="00F12837">
        <w:rPr>
          <w:rtl/>
        </w:rPr>
        <w:t xml:space="preserve"> ومنه يعرف اتحاد الاسم والوجه وأن الأسماء هي وجه اللَّه التي يتوجّه بها إليه</w:t>
      </w:r>
      <w:r>
        <w:rPr>
          <w:rtl/>
        </w:rPr>
        <w:t>،</w:t>
      </w:r>
      <w:r w:rsidRPr="00F12837">
        <w:rPr>
          <w:rtl/>
        </w:rPr>
        <w:t xml:space="preserve"> وأن مَن له وجاهة ووجيه عند اللَّه هو وجه للَّه يتوجّه به إليه تعالى</w:t>
      </w:r>
      <w:r>
        <w:rPr>
          <w:rtl/>
        </w:rPr>
        <w:t>،</w:t>
      </w:r>
      <w:r w:rsidRPr="00F12837">
        <w:rPr>
          <w:rtl/>
        </w:rPr>
        <w:t xml:space="preserve"> فيكون اسماً وآية وكلمة للَّه تعالى.</w:t>
      </w:r>
    </w:p>
    <w:p w:rsidR="00F12837" w:rsidRPr="00F12837" w:rsidRDefault="00F12837" w:rsidP="00F12837">
      <w:pPr>
        <w:pStyle w:val="libNormal"/>
        <w:rPr>
          <w:rtl/>
        </w:rPr>
      </w:pPr>
      <w:r w:rsidRPr="00F12837">
        <w:rPr>
          <w:rtl/>
        </w:rPr>
        <w:t>نعم</w:t>
      </w:r>
      <w:r>
        <w:rPr>
          <w:rtl/>
        </w:rPr>
        <w:t>،</w:t>
      </w:r>
      <w:r w:rsidRPr="00F12837">
        <w:rPr>
          <w:rtl/>
        </w:rPr>
        <w:t xml:space="preserve"> بين الأسماء والكلمات والآيات درجات وتفاضل في الدلالة عليه تعالى عظمة وكبراً</w:t>
      </w:r>
      <w:r>
        <w:rPr>
          <w:rtl/>
        </w:rPr>
        <w:t>؛</w:t>
      </w:r>
      <w:r w:rsidRPr="00F12837">
        <w:rPr>
          <w:rtl/>
        </w:rPr>
        <w:t xml:space="preserve"> وذلك لأن الاسم إذا كان من أسماء الأفعال يكون مخلوقاً للَّه تعالى وآية من</w:t>
      </w:r>
    </w:p>
    <w:p w:rsid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توحيد الصدوق</w:t>
      </w:r>
      <w:r>
        <w:rPr>
          <w:rtl/>
        </w:rPr>
        <w:t>،</w:t>
      </w:r>
      <w:r w:rsidRPr="00AD4F51">
        <w:rPr>
          <w:rtl/>
        </w:rPr>
        <w:t xml:space="preserve"> ص521</w:t>
      </w:r>
      <w:r>
        <w:rPr>
          <w:rtl/>
        </w:rPr>
        <w:t>،</w:t>
      </w:r>
      <w:r w:rsidRPr="00AD4F51">
        <w:rPr>
          <w:rtl/>
        </w:rPr>
        <w:t xml:space="preserve"> وأصول الكافي</w:t>
      </w:r>
      <w:r>
        <w:rPr>
          <w:rtl/>
        </w:rPr>
        <w:t>،</w:t>
      </w:r>
      <w:r w:rsidRPr="00AD4F51">
        <w:rPr>
          <w:rtl/>
        </w:rPr>
        <w:t xml:space="preserve"> ج1</w:t>
      </w:r>
      <w:r>
        <w:rPr>
          <w:rtl/>
        </w:rPr>
        <w:t>،</w:t>
      </w:r>
      <w:r w:rsidRPr="00AD4F51">
        <w:rPr>
          <w:rtl/>
        </w:rPr>
        <w:t xml:space="preserve"> ص89</w:t>
      </w:r>
      <w:r>
        <w:rPr>
          <w:rtl/>
        </w:rPr>
        <w:t>،</w:t>
      </w:r>
      <w:r w:rsidRPr="00AD4F51">
        <w:rPr>
          <w:rtl/>
        </w:rPr>
        <w:t xml:space="preserve"> باب معاني الاسماء واشتقاقها</w:t>
      </w:r>
      <w:r>
        <w:rPr>
          <w:rtl/>
        </w:rPr>
        <w:t>،</w:t>
      </w:r>
      <w:r w:rsidRPr="00AD4F51">
        <w:rPr>
          <w:rtl/>
        </w:rPr>
        <w:t xml:space="preserve"> ح2.</w:t>
      </w:r>
    </w:p>
    <w:p w:rsidR="00F12837" w:rsidRPr="00B578D7" w:rsidRDefault="00F12837" w:rsidP="00F12837">
      <w:pPr>
        <w:pStyle w:val="libFootnote0"/>
        <w:rPr>
          <w:rtl/>
        </w:rPr>
      </w:pPr>
      <w:r w:rsidRPr="00AD4F51">
        <w:rPr>
          <w:rtl/>
        </w:rPr>
        <w:t>(2) سورة الأعراف</w:t>
      </w:r>
      <w:r>
        <w:rPr>
          <w:rtl/>
        </w:rPr>
        <w:t>:</w:t>
      </w:r>
      <w:r w:rsidRPr="00AD4F51">
        <w:rPr>
          <w:rtl/>
        </w:rPr>
        <w:t xml:space="preserve"> 180.</w:t>
      </w:r>
    </w:p>
    <w:p w:rsidR="00F12837" w:rsidRDefault="00F12837" w:rsidP="00F12837">
      <w:pPr>
        <w:pStyle w:val="libNormal"/>
        <w:rPr>
          <w:rtl/>
        </w:rPr>
      </w:pPr>
      <w:r>
        <w:rPr>
          <w:rtl/>
        </w:rPr>
        <w:br w:type="page"/>
      </w:r>
    </w:p>
    <w:p w:rsidR="00F12837" w:rsidRDefault="00F12837" w:rsidP="00F12837">
      <w:pPr>
        <w:pStyle w:val="libNormal"/>
        <w:rPr>
          <w:rtl/>
        </w:rPr>
      </w:pPr>
      <w:r w:rsidRPr="00F12837">
        <w:rPr>
          <w:rtl/>
        </w:rPr>
        <w:lastRenderedPageBreak/>
        <w:t>آياته</w:t>
      </w:r>
      <w:r>
        <w:rPr>
          <w:rtl/>
        </w:rPr>
        <w:t>،</w:t>
      </w:r>
      <w:r w:rsidRPr="00F12837">
        <w:rPr>
          <w:rtl/>
        </w:rPr>
        <w:t xml:space="preserve"> فالعبادة ليست له</w:t>
      </w:r>
      <w:r>
        <w:rPr>
          <w:rtl/>
        </w:rPr>
        <w:t>،</w:t>
      </w:r>
      <w:r w:rsidRPr="00F12837">
        <w:rPr>
          <w:rtl/>
        </w:rPr>
        <w:t xml:space="preserve"> بل لباريه تعالى</w:t>
      </w:r>
      <w:r>
        <w:rPr>
          <w:rtl/>
        </w:rPr>
        <w:t>،</w:t>
      </w:r>
      <w:r w:rsidRPr="00F12837">
        <w:rPr>
          <w:rtl/>
        </w:rPr>
        <w:t xml:space="preserve"> ومن ثم يتوجّه إليه كمرآة وآية يُنظر بها ولا ينظر إليها</w:t>
      </w:r>
      <w:r>
        <w:rPr>
          <w:rtl/>
        </w:rPr>
        <w:t>؛</w:t>
      </w:r>
      <w:r w:rsidRPr="00F12837">
        <w:rPr>
          <w:rtl/>
        </w:rPr>
        <w:t xml:space="preserve"> ولذا تكون اسماً وعلامة</w:t>
      </w:r>
      <w:r>
        <w:rPr>
          <w:rtl/>
        </w:rPr>
        <w:t>.</w:t>
      </w:r>
      <w:r w:rsidRPr="00F12837">
        <w:rPr>
          <w:rtl/>
        </w:rPr>
        <w:t xml:space="preserve"> وأمَّا إذا نُظر إلى الاسم بما هو هو</w:t>
      </w:r>
      <w:r>
        <w:rPr>
          <w:rtl/>
        </w:rPr>
        <w:t>،</w:t>
      </w:r>
      <w:r w:rsidRPr="00F12837">
        <w:rPr>
          <w:rtl/>
        </w:rPr>
        <w:t xml:space="preserve"> فيكون حينئذٍ صنماً موجباً للشرك والكفر</w:t>
      </w:r>
      <w:r>
        <w:rPr>
          <w:rtl/>
        </w:rPr>
        <w:t>،</w:t>
      </w:r>
      <w:r w:rsidRPr="00F12837">
        <w:rPr>
          <w:rtl/>
        </w:rPr>
        <w:t xml:space="preserve"> وهو الغلو المنهيّ عنه</w:t>
      </w:r>
      <w:r>
        <w:rPr>
          <w:rtl/>
        </w:rPr>
        <w:t>،</w:t>
      </w:r>
      <w:r w:rsidRPr="00F12837">
        <w:rPr>
          <w:rtl/>
        </w:rPr>
        <w:t xml:space="preserve"> ولكن هذا لا يعني رفض الأسماء والوسائط</w:t>
      </w:r>
      <w:r>
        <w:rPr>
          <w:rtl/>
        </w:rPr>
        <w:t>،</w:t>
      </w:r>
      <w:r w:rsidRPr="00F12837">
        <w:rPr>
          <w:rtl/>
        </w:rPr>
        <w:t xml:space="preserve"> فإن ذلك يحجب عن المسمّى أيضاً</w:t>
      </w:r>
      <w:r>
        <w:rPr>
          <w:rtl/>
        </w:rPr>
        <w:t>،</w:t>
      </w:r>
      <w:r w:rsidRPr="00F12837">
        <w:rPr>
          <w:rtl/>
        </w:rPr>
        <w:t xml:space="preserve"> فلا يلحد بها ولا ينظر إليها بالاستقلال</w:t>
      </w:r>
      <w:r>
        <w:rPr>
          <w:rtl/>
        </w:rPr>
        <w:t>،</w:t>
      </w:r>
      <w:r w:rsidRPr="00F12837">
        <w:rPr>
          <w:rtl/>
        </w:rPr>
        <w:t xml:space="preserve"> بل ينظر بها</w:t>
      </w:r>
      <w:r>
        <w:rPr>
          <w:rtl/>
        </w:rPr>
        <w:t>؛</w:t>
      </w:r>
      <w:r w:rsidRPr="00F12837">
        <w:rPr>
          <w:rtl/>
        </w:rPr>
        <w:t xml:space="preserve"> وذلك لِمَا بيّناه سابقاً من أنه لا تعطيل ولا تشبيه</w:t>
      </w:r>
      <w:r>
        <w:rPr>
          <w:rtl/>
        </w:rPr>
        <w:t>،</w:t>
      </w:r>
      <w:r w:rsidRPr="00F12837">
        <w:rPr>
          <w:rtl/>
        </w:rPr>
        <w:t xml:space="preserve"> فالإلحاد في الأسماء تعطيل للباري بعد عدم كونه جسماً يُقابل أو يجابه أو يشابه مخلوقاته</w:t>
      </w:r>
      <w:r>
        <w:rPr>
          <w:rtl/>
        </w:rPr>
        <w:t>،</w:t>
      </w:r>
      <w:r w:rsidRPr="00F12837">
        <w:rPr>
          <w:rtl/>
        </w:rPr>
        <w:t xml:space="preserve"> وهو نفي الجسميّة</w:t>
      </w:r>
      <w:r>
        <w:rPr>
          <w:rtl/>
        </w:rPr>
        <w:t>،</w:t>
      </w:r>
      <w:r w:rsidRPr="00F12837">
        <w:rPr>
          <w:rtl/>
        </w:rPr>
        <w:t xml:space="preserve"> فلا محيص عن التوجّه بالأسماء</w:t>
      </w:r>
      <w:r>
        <w:rPr>
          <w:rtl/>
        </w:rPr>
        <w:t>،</w:t>
      </w:r>
      <w:r w:rsidRPr="00F12837">
        <w:rPr>
          <w:rtl/>
        </w:rPr>
        <w:t xml:space="preserve"> لا سيّما الاسم الأعظم وهو أوّل ما خلق اللَّه عزَّ وجل</w:t>
      </w:r>
      <w:r>
        <w:rPr>
          <w:rtl/>
        </w:rPr>
        <w:t>،</w:t>
      </w:r>
      <w:r w:rsidRPr="00F12837">
        <w:rPr>
          <w:rtl/>
        </w:rPr>
        <w:t xml:space="preserve"> نور النبيّ الأكرم</w:t>
      </w:r>
      <w:r w:rsidR="002D5BB1" w:rsidRPr="002D5BB1">
        <w:rPr>
          <w:rtl/>
        </w:rPr>
        <w:t xml:space="preserve"> </w:t>
      </w:r>
      <w:r w:rsidR="002D5BB1" w:rsidRPr="002D5BB1">
        <w:rPr>
          <w:rStyle w:val="libAlaemChar"/>
          <w:rtl/>
        </w:rPr>
        <w:t>صلى‌الله‌عليه‌وآله</w:t>
      </w:r>
      <w:r w:rsidRPr="00F12837">
        <w:rPr>
          <w:rtl/>
        </w:rPr>
        <w:t xml:space="preserve"> وأهل بيته</w:t>
      </w:r>
      <w:r w:rsidR="002D5BB1" w:rsidRPr="002D5BB1">
        <w:rPr>
          <w:rtl/>
        </w:rPr>
        <w:t xml:space="preserve"> </w:t>
      </w:r>
      <w:r w:rsidR="002D5BB1" w:rsidRPr="002D5BB1">
        <w:rPr>
          <w:rStyle w:val="libAlaemChar"/>
          <w:rtl/>
        </w:rPr>
        <w:t>عليهم‌السلام</w:t>
      </w:r>
      <w:r>
        <w:rPr>
          <w:rtl/>
        </w:rPr>
        <w:t>،</w:t>
      </w:r>
      <w:r w:rsidRPr="00F12837">
        <w:rPr>
          <w:rtl/>
        </w:rPr>
        <w:t xml:space="preserve"> الذين بواسطتهم وصل آدم إلى ما وصل إليه من الخلافة</w:t>
      </w:r>
      <w:r>
        <w:rPr>
          <w:rtl/>
        </w:rPr>
        <w:t>،</w:t>
      </w:r>
      <w:r w:rsidRPr="00F12837">
        <w:rPr>
          <w:rtl/>
        </w:rPr>
        <w:t xml:space="preserve"> عندما علّمه اللَّه عزَّ وجلَّ تلك الأسماء الحيّة الشاعرة العاقلة المجرّدة النوريّة</w:t>
      </w:r>
      <w:r>
        <w:rPr>
          <w:rtl/>
        </w:rPr>
        <w:t>،</w:t>
      </w:r>
      <w:r w:rsidRPr="00F12837">
        <w:rPr>
          <w:rtl/>
        </w:rPr>
        <w:t xml:space="preserve"> التي هي أعظم آيات الباري تعالى وأفضل من جميع الملائكة.</w:t>
      </w:r>
    </w:p>
    <w:p w:rsidR="00F12837" w:rsidRPr="00F12837" w:rsidRDefault="00F12837" w:rsidP="00F12837">
      <w:pPr>
        <w:pStyle w:val="libNormal"/>
        <w:rPr>
          <w:rtl/>
        </w:rPr>
      </w:pPr>
    </w:p>
    <w:p w:rsidR="00F12837" w:rsidRPr="00B578D7" w:rsidRDefault="00F12837" w:rsidP="00B578D7">
      <w:pPr>
        <w:pStyle w:val="libBold1"/>
        <w:rPr>
          <w:rtl/>
        </w:rPr>
      </w:pPr>
      <w:r w:rsidRPr="00AD4F51">
        <w:rPr>
          <w:rtl/>
        </w:rPr>
        <w:t>الكلمات التامّات:</w:t>
      </w:r>
    </w:p>
    <w:p w:rsidR="00F12837" w:rsidRPr="00F12837" w:rsidRDefault="00F12837" w:rsidP="00F12837">
      <w:pPr>
        <w:pStyle w:val="libNormal"/>
        <w:rPr>
          <w:rtl/>
        </w:rPr>
      </w:pPr>
      <w:r w:rsidRPr="00F12837">
        <w:rPr>
          <w:rtl/>
        </w:rPr>
        <w:t>هناك آيات عديدة تدلّ</w:t>
      </w:r>
      <w:r w:rsidR="00240632">
        <w:rPr>
          <w:rtl/>
        </w:rPr>
        <w:t xml:space="preserve"> - </w:t>
      </w:r>
      <w:r w:rsidRPr="00F12837">
        <w:rPr>
          <w:rtl/>
        </w:rPr>
        <w:t>بمعونة الروايات الواردة فيها</w:t>
      </w:r>
      <w:r w:rsidR="00240632">
        <w:rPr>
          <w:rtl/>
        </w:rPr>
        <w:t xml:space="preserve"> - </w:t>
      </w:r>
      <w:r w:rsidRPr="00F12837">
        <w:rPr>
          <w:rtl/>
        </w:rPr>
        <w:t>على أن الكلمات التامّات والآيات الكبرى للَّه عزَّ وجلَّ هم النبيّ الأكرم</w:t>
      </w:r>
      <w:r w:rsidR="002D5BB1" w:rsidRPr="002D5BB1">
        <w:rPr>
          <w:rtl/>
        </w:rPr>
        <w:t xml:space="preserve"> </w:t>
      </w:r>
      <w:r w:rsidR="002D5BB1" w:rsidRPr="002D5BB1">
        <w:rPr>
          <w:rStyle w:val="libAlaemChar"/>
          <w:rtl/>
        </w:rPr>
        <w:t>صلى‌الله‌عليه‌وآله</w:t>
      </w:r>
      <w:r w:rsidRPr="00F12837">
        <w:rPr>
          <w:rtl/>
        </w:rPr>
        <w:t xml:space="preserve"> وأهل بيته</w:t>
      </w:r>
      <w:r w:rsidR="002D5BB1" w:rsidRPr="002D5BB1">
        <w:rPr>
          <w:rtl/>
        </w:rPr>
        <w:t xml:space="preserve"> </w:t>
      </w:r>
      <w:r w:rsidR="002D5BB1" w:rsidRPr="002D5BB1">
        <w:rPr>
          <w:rStyle w:val="libAlaemChar"/>
          <w:rtl/>
        </w:rPr>
        <w:t>عليهم‌السلام</w:t>
      </w:r>
      <w:r>
        <w:rPr>
          <w:rtl/>
        </w:rPr>
        <w:t>،</w:t>
      </w:r>
      <w:r w:rsidRPr="00F12837">
        <w:rPr>
          <w:rtl/>
        </w:rPr>
        <w:t xml:space="preserve"> منها:</w:t>
      </w:r>
    </w:p>
    <w:p w:rsidR="00F12837" w:rsidRDefault="00F12837" w:rsidP="00F12837">
      <w:pPr>
        <w:pStyle w:val="libNormal"/>
        <w:rPr>
          <w:rtl/>
        </w:rPr>
      </w:pPr>
      <w:r w:rsidRPr="00F12837">
        <w:rPr>
          <w:rtl/>
        </w:rPr>
        <w:t>1</w:t>
      </w:r>
      <w:r w:rsidR="00240632">
        <w:rPr>
          <w:rtl/>
        </w:rPr>
        <w:t xml:space="preserve"> - </w:t>
      </w:r>
      <w:r w:rsidRPr="00F12837">
        <w:rPr>
          <w:rtl/>
        </w:rPr>
        <w:t>ما تقدّم من قوله تعالى</w:t>
      </w:r>
      <w:r>
        <w:rPr>
          <w:rtl/>
        </w:rPr>
        <w:t>:</w:t>
      </w:r>
      <w:r w:rsidRPr="00F12837">
        <w:rPr>
          <w:rtl/>
        </w:rPr>
        <w:t xml:space="preserve"> </w:t>
      </w:r>
      <w:r w:rsidRPr="00240632">
        <w:rPr>
          <w:rStyle w:val="libAlaemChar"/>
          <w:rtl/>
        </w:rPr>
        <w:t>(</w:t>
      </w:r>
      <w:r w:rsidRPr="00F12837">
        <w:rPr>
          <w:rStyle w:val="libAieChar"/>
          <w:rtl/>
        </w:rPr>
        <w:t>وَعَلَّمَ آدَمَ الْأَسْمآءَ كُلَّهَا ثُمَّ عَرَضَهُمْ عَلَى الْمَلَائِكَةِ فَقَالَ أَنْبِئُونِي بِأَسْمَاءِ هؤُلآءِ إِنْ كُنْتُمْ صَادِقِينَ</w:t>
      </w:r>
      <w:r w:rsidRPr="00240632">
        <w:rPr>
          <w:rStyle w:val="libAlaemChar"/>
          <w:rtl/>
        </w:rPr>
        <w:t>)</w:t>
      </w:r>
      <w:r w:rsidRPr="00F12837">
        <w:rPr>
          <w:rStyle w:val="libFootnotenumChar"/>
          <w:rtl/>
        </w:rPr>
        <w:t>(1)</w:t>
      </w:r>
      <w:r>
        <w:rPr>
          <w:rtl/>
        </w:rPr>
        <w:t>،</w:t>
      </w:r>
      <w:r w:rsidRPr="00F12837">
        <w:rPr>
          <w:rtl/>
        </w:rPr>
        <w:t xml:space="preserve"> وقد سبق تقريب الاستدلال بهذه الآية المباركة</w:t>
      </w:r>
      <w:r>
        <w:rPr>
          <w:rtl/>
        </w:rPr>
        <w:t>،</w:t>
      </w:r>
      <w:r w:rsidRPr="00F12837">
        <w:rPr>
          <w:rtl/>
        </w:rPr>
        <w:t xml:space="preserve"> وقد ورد عن الإمام الصادق</w:t>
      </w:r>
      <w:r w:rsidR="002D5BB1" w:rsidRPr="002D5BB1">
        <w:rPr>
          <w:rtl/>
        </w:rPr>
        <w:t xml:space="preserve"> </w:t>
      </w:r>
      <w:r w:rsidR="002D5BB1" w:rsidRPr="002D5BB1">
        <w:rPr>
          <w:rStyle w:val="libAlaemChar"/>
          <w:rtl/>
        </w:rPr>
        <w:t>عليه‌السلام</w:t>
      </w:r>
      <w:r w:rsidRPr="00F12837">
        <w:rPr>
          <w:rtl/>
        </w:rPr>
        <w:t xml:space="preserve"> أنه قال: (إن اللَّه تبارك وتعالى كان ولا شي‏ء</w:t>
      </w:r>
      <w:r>
        <w:rPr>
          <w:rtl/>
        </w:rPr>
        <w:t>،</w:t>
      </w:r>
      <w:r w:rsidRPr="00F12837">
        <w:rPr>
          <w:rtl/>
        </w:rPr>
        <w:t xml:space="preserve"> فخلق خمسة من نور جلاله</w:t>
      </w:r>
      <w:r>
        <w:rPr>
          <w:rtl/>
        </w:rPr>
        <w:t>،</w:t>
      </w:r>
      <w:r w:rsidRPr="00F12837">
        <w:rPr>
          <w:rtl/>
        </w:rPr>
        <w:t xml:space="preserve"> وجعل لكلّ واحد منهم اسماً من أسمائه المنزلة</w:t>
      </w:r>
      <w:r>
        <w:rPr>
          <w:rtl/>
        </w:rPr>
        <w:t>،</w:t>
      </w:r>
      <w:r w:rsidRPr="00F12837">
        <w:rPr>
          <w:rtl/>
        </w:rPr>
        <w:t xml:space="preserve"> فهو الحميد وسمّى النبيّ محمّداً</w:t>
      </w:r>
      <w:r w:rsidR="002D5BB1" w:rsidRPr="002D5BB1">
        <w:rPr>
          <w:rtl/>
        </w:rPr>
        <w:t xml:space="preserve"> </w:t>
      </w:r>
      <w:r w:rsidR="002D5BB1" w:rsidRPr="002D5BB1">
        <w:rPr>
          <w:rStyle w:val="libAlaemChar"/>
          <w:rtl/>
        </w:rPr>
        <w:t>صلى‌الله‌عليه‌وآله</w:t>
      </w:r>
      <w:r>
        <w:rPr>
          <w:rtl/>
        </w:rPr>
        <w:t>،</w:t>
      </w:r>
      <w:r w:rsidRPr="00F12837">
        <w:rPr>
          <w:rtl/>
        </w:rPr>
        <w:t xml:space="preserve"> وهو الأعلى وسمّى</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AD4F51">
        <w:rPr>
          <w:rtl/>
        </w:rPr>
        <w:t>(1) البقرة: 31.</w:t>
      </w:r>
    </w:p>
    <w:p w:rsidR="00F12837" w:rsidRDefault="00F12837" w:rsidP="00F12837">
      <w:pPr>
        <w:pStyle w:val="libNormal"/>
        <w:rPr>
          <w:rtl/>
        </w:rPr>
      </w:pPr>
      <w:r>
        <w:br w:type="page"/>
      </w:r>
    </w:p>
    <w:p w:rsidR="00F12837" w:rsidRPr="00AD4F51" w:rsidRDefault="00F12837" w:rsidP="00F12837">
      <w:pPr>
        <w:pStyle w:val="libNormal"/>
        <w:rPr>
          <w:rtl/>
        </w:rPr>
      </w:pPr>
      <w:r w:rsidRPr="00F12837">
        <w:rPr>
          <w:rtl/>
        </w:rPr>
        <w:lastRenderedPageBreak/>
        <w:t>أمير المؤمنين</w:t>
      </w:r>
      <w:r w:rsidR="002D5BB1" w:rsidRPr="002D5BB1">
        <w:rPr>
          <w:rtl/>
        </w:rPr>
        <w:t xml:space="preserve"> </w:t>
      </w:r>
      <w:r w:rsidR="002D5BB1" w:rsidRPr="002D5BB1">
        <w:rPr>
          <w:rStyle w:val="libAlaemChar"/>
          <w:rtl/>
        </w:rPr>
        <w:t>عليه‌السلام</w:t>
      </w:r>
      <w:r w:rsidRPr="00F12837">
        <w:rPr>
          <w:rtl/>
        </w:rPr>
        <w:t xml:space="preserve"> عليّاً، وله الأسماء الحسنى فاشتقّ منها حسناً وحسيناً، وهو فاطر فاشتقّ لفاطمة من أسمائه اسماً، فلمّا خلقهم، جعلهم في الميثاق، فإنهم عن يمين العرش، وخلق الملائكة من نور، فلمَّا نظروا إليهم، عظّموا أمرهم وشأنهم ولقّنوا التسبيح فذلك قوله: </w:t>
      </w:r>
      <w:r w:rsidRPr="00240632">
        <w:rPr>
          <w:rStyle w:val="libAlaemChar"/>
          <w:rtl/>
        </w:rPr>
        <w:t>(</w:t>
      </w:r>
      <w:r w:rsidRPr="00F12837">
        <w:rPr>
          <w:rStyle w:val="libAieChar"/>
          <w:rtl/>
        </w:rPr>
        <w:t>وَإِنَّا لَنَحْنُ الصَّافُّونَ * وَإِنَّا لَنَحْنُ الْمُسَبِّحُونَ</w:t>
      </w:r>
      <w:r w:rsidRPr="00240632">
        <w:rPr>
          <w:rStyle w:val="libAlaemChar"/>
          <w:rtl/>
        </w:rPr>
        <w:t>)</w:t>
      </w:r>
      <w:r w:rsidRPr="00F12837">
        <w:rPr>
          <w:rStyle w:val="libFootnotenumChar"/>
          <w:rtl/>
        </w:rPr>
        <w:t>(1)</w:t>
      </w:r>
      <w:r w:rsidRPr="00F12837">
        <w:rPr>
          <w:rtl/>
        </w:rPr>
        <w:t xml:space="preserve"> فلمّا خلق اللَّه تعالى آدم(صلوات اللَّه وسلامه عليه) نظر إليهم عن يمين العرش</w:t>
      </w:r>
      <w:r>
        <w:rPr>
          <w:rtl/>
        </w:rPr>
        <w:t>،</w:t>
      </w:r>
      <w:r w:rsidRPr="00F12837">
        <w:rPr>
          <w:rtl/>
        </w:rPr>
        <w:t xml:space="preserve"> فقال: ياربّ مَنْ هؤلاء؟ قال: ياآدم</w:t>
      </w:r>
      <w:r>
        <w:rPr>
          <w:rtl/>
        </w:rPr>
        <w:t>،</w:t>
      </w:r>
      <w:r w:rsidRPr="00F12837">
        <w:rPr>
          <w:rtl/>
        </w:rPr>
        <w:t xml:space="preserve"> هؤلاء صفوتي وخاصّتي</w:t>
      </w:r>
      <w:r>
        <w:rPr>
          <w:rtl/>
        </w:rPr>
        <w:t>،</w:t>
      </w:r>
      <w:r w:rsidRPr="00F12837">
        <w:rPr>
          <w:rtl/>
        </w:rPr>
        <w:t xml:space="preserve"> خلقتهم من نور جلالي وشققت لهم اسماً من أسمائي</w:t>
      </w:r>
      <w:r>
        <w:rPr>
          <w:rtl/>
        </w:rPr>
        <w:t>،</w:t>
      </w:r>
      <w:r w:rsidRPr="00F12837">
        <w:rPr>
          <w:rtl/>
        </w:rPr>
        <w:t xml:space="preserve"> قال: ياربّ</w:t>
      </w:r>
      <w:r>
        <w:rPr>
          <w:rtl/>
        </w:rPr>
        <w:t>،</w:t>
      </w:r>
      <w:r w:rsidRPr="00F12837">
        <w:rPr>
          <w:rtl/>
        </w:rPr>
        <w:t xml:space="preserve"> فبحقّك عليهم علّمني أسماءهم</w:t>
      </w:r>
      <w:r>
        <w:rPr>
          <w:rtl/>
        </w:rPr>
        <w:t>،</w:t>
      </w:r>
      <w:r w:rsidRPr="00F12837">
        <w:rPr>
          <w:rtl/>
        </w:rPr>
        <w:t xml:space="preserve"> قال: ياآدم فهم عندك أمانة</w:t>
      </w:r>
      <w:r>
        <w:rPr>
          <w:rtl/>
        </w:rPr>
        <w:t>،</w:t>
      </w:r>
      <w:r w:rsidRPr="00F12837">
        <w:rPr>
          <w:rtl/>
        </w:rPr>
        <w:t xml:space="preserve"> سرّ من سرّي</w:t>
      </w:r>
      <w:r>
        <w:rPr>
          <w:rtl/>
        </w:rPr>
        <w:t>،</w:t>
      </w:r>
      <w:r w:rsidRPr="00F12837">
        <w:rPr>
          <w:rtl/>
        </w:rPr>
        <w:t xml:space="preserve"> لا يطّلع عليه غيرك إلّا بإذني</w:t>
      </w:r>
      <w:r>
        <w:rPr>
          <w:rtl/>
        </w:rPr>
        <w:t>،</w:t>
      </w:r>
      <w:r w:rsidRPr="00F12837">
        <w:rPr>
          <w:rtl/>
        </w:rPr>
        <w:t xml:space="preserve"> قال: نعم ياربّ</w:t>
      </w:r>
      <w:r>
        <w:rPr>
          <w:rtl/>
        </w:rPr>
        <w:t>،</w:t>
      </w:r>
      <w:r w:rsidRPr="00F12837">
        <w:rPr>
          <w:rtl/>
        </w:rPr>
        <w:t xml:space="preserve"> قال: ياآدم</w:t>
      </w:r>
      <w:r>
        <w:rPr>
          <w:rtl/>
        </w:rPr>
        <w:t>،</w:t>
      </w:r>
      <w:r w:rsidRPr="00F12837">
        <w:rPr>
          <w:rtl/>
        </w:rPr>
        <w:t xml:space="preserve"> أعطني على ذلك العهد</w:t>
      </w:r>
      <w:r>
        <w:rPr>
          <w:rtl/>
        </w:rPr>
        <w:t>،</w:t>
      </w:r>
      <w:r w:rsidRPr="00F12837">
        <w:rPr>
          <w:rtl/>
        </w:rPr>
        <w:t xml:space="preserve"> فأخذ عليه العهد</w:t>
      </w:r>
      <w:r>
        <w:rPr>
          <w:rtl/>
        </w:rPr>
        <w:t>،</w:t>
      </w:r>
      <w:r w:rsidRPr="00F12837">
        <w:rPr>
          <w:rtl/>
        </w:rPr>
        <w:t xml:space="preserve"> ثم علّمه أسماءهم</w:t>
      </w:r>
      <w:r>
        <w:rPr>
          <w:rtl/>
        </w:rPr>
        <w:t>،</w:t>
      </w:r>
      <w:r w:rsidRPr="00F12837">
        <w:rPr>
          <w:rtl/>
        </w:rPr>
        <w:t xml:space="preserve"> ثم عرضهم على الملائكة</w:t>
      </w:r>
      <w:r>
        <w:rPr>
          <w:rtl/>
        </w:rPr>
        <w:t>،</w:t>
      </w:r>
      <w:r w:rsidRPr="00F12837">
        <w:rPr>
          <w:rtl/>
        </w:rPr>
        <w:t xml:space="preserve"> ولم يكن علّمهم بأسمائهم</w:t>
      </w:r>
      <w:r>
        <w:rPr>
          <w:rtl/>
        </w:rPr>
        <w:t>،</w:t>
      </w:r>
      <w:r w:rsidRPr="00F12837">
        <w:rPr>
          <w:rtl/>
        </w:rPr>
        <w:t xml:space="preserve"> </w:t>
      </w:r>
      <w:r w:rsidRPr="00240632">
        <w:rPr>
          <w:rStyle w:val="libAlaemChar"/>
          <w:rtl/>
        </w:rPr>
        <w:t>(</w:t>
      </w:r>
      <w:r w:rsidRPr="00F12837">
        <w:rPr>
          <w:rStyle w:val="libAieChar"/>
          <w:rtl/>
        </w:rPr>
        <w:t>فَقَالَ أَنْبِئُونِي بِأَسْمَاءِ هؤُلآءِ إِنْ كُنْتُمْ صَادِقِينَ * قَالُوا سُبْحَانَكَ لَا عِلْمَ لَنَآ إِلَّا مَا عَلَّمْتَنَآ إِنَّكَ أَنْتَ الْعَلِيمُ الْحَكِيمُ * قَالَ يا آدَمُ أَنْبِئْهُمْ بِأَسْمَائِهِمْ فَلَمَّآ أَنْبَأَهُمْ بِأَسْمَآئِهِمْ</w:t>
      </w:r>
      <w:r w:rsidRPr="00240632">
        <w:rPr>
          <w:rStyle w:val="libAlaemChar"/>
          <w:rtl/>
        </w:rPr>
        <w:t>)</w:t>
      </w:r>
      <w:r w:rsidRPr="00F12837">
        <w:rPr>
          <w:rStyle w:val="libFootnotenumChar"/>
          <w:rtl/>
        </w:rPr>
        <w:t>(2)</w:t>
      </w:r>
      <w:r w:rsidRPr="00F12837">
        <w:rPr>
          <w:rtl/>
        </w:rPr>
        <w:t xml:space="preserve"> علمت الملائكة أنه مستودع وأنه مفضّل بالعلم</w:t>
      </w:r>
      <w:r>
        <w:rPr>
          <w:rtl/>
        </w:rPr>
        <w:t>،</w:t>
      </w:r>
      <w:r w:rsidRPr="00F12837">
        <w:rPr>
          <w:rtl/>
        </w:rPr>
        <w:t xml:space="preserve"> وأُمروا بالسجود إذ كانت سجدتهم لآدم تفضيلاً له وعبادة للَّه</w:t>
      </w:r>
      <w:r>
        <w:rPr>
          <w:rtl/>
        </w:rPr>
        <w:t>؛</w:t>
      </w:r>
      <w:r w:rsidRPr="00F12837">
        <w:rPr>
          <w:rtl/>
        </w:rPr>
        <w:t xml:space="preserve"> إذ كان ذلك بحقّ له</w:t>
      </w:r>
      <w:r>
        <w:rPr>
          <w:rtl/>
        </w:rPr>
        <w:t>،</w:t>
      </w:r>
      <w:r w:rsidRPr="00F12837">
        <w:rPr>
          <w:rtl/>
        </w:rPr>
        <w:t xml:space="preserve"> وأبى إبليس الفاسق عن أمر ربّه)</w:t>
      </w:r>
      <w:r w:rsidRPr="00F12837">
        <w:rPr>
          <w:rStyle w:val="libFootnotenumChar"/>
          <w:rtl/>
        </w:rPr>
        <w:t>(3)</w:t>
      </w:r>
      <w:r w:rsidRPr="00F12837">
        <w:rPr>
          <w:rtl/>
        </w:rPr>
        <w:t>.</w:t>
      </w:r>
    </w:p>
    <w:p w:rsidR="00F12837" w:rsidRPr="00AD4F51" w:rsidRDefault="00F12837" w:rsidP="00F12837">
      <w:pPr>
        <w:pStyle w:val="libNormal"/>
        <w:rPr>
          <w:rtl/>
        </w:rPr>
      </w:pPr>
      <w:r w:rsidRPr="00F12837">
        <w:rPr>
          <w:rtl/>
        </w:rPr>
        <w:t>2</w:t>
      </w:r>
      <w:r w:rsidR="00240632">
        <w:rPr>
          <w:rtl/>
        </w:rPr>
        <w:t xml:space="preserve"> - </w:t>
      </w:r>
      <w:r w:rsidRPr="00F12837">
        <w:rPr>
          <w:rtl/>
        </w:rPr>
        <w:t xml:space="preserve">قوله تعالى: </w:t>
      </w:r>
      <w:r w:rsidRPr="00240632">
        <w:rPr>
          <w:rStyle w:val="libAlaemChar"/>
          <w:rtl/>
        </w:rPr>
        <w:t>(</w:t>
      </w:r>
      <w:r w:rsidRPr="00F12837">
        <w:rPr>
          <w:rStyle w:val="libAieChar"/>
          <w:rtl/>
        </w:rPr>
        <w:t>فَتَلَقَّى ءادَمُ مِن رَّبِّهِ كَلِمَاتٍ فَتَابَ عَلَيْهِ</w:t>
      </w:r>
      <w:r w:rsidRPr="00240632">
        <w:rPr>
          <w:rStyle w:val="libAlaemChar"/>
          <w:rtl/>
        </w:rPr>
        <w:t>)</w:t>
      </w:r>
      <w:r>
        <w:rPr>
          <w:rtl/>
        </w:rPr>
        <w:t>،</w:t>
      </w:r>
      <w:r w:rsidRPr="00F12837">
        <w:rPr>
          <w:rtl/>
        </w:rPr>
        <w:t xml:space="preserve"> ويمكن تقريب دلالة الآية إجمالاً على كون الكلمات هي النبي وأهل بيته بما تقدّمت الإشارة من</w:t>
      </w:r>
    </w:p>
    <w:p w:rsidR="00F12837" w:rsidRPr="00AD4F51" w:rsidRDefault="00240632" w:rsidP="002D5BB1">
      <w:pPr>
        <w:pStyle w:val="libLine"/>
        <w:rPr>
          <w:rtl/>
        </w:rPr>
      </w:pPr>
      <w:r>
        <w:rPr>
          <w:rtl/>
        </w:rPr>
        <w:t>____________________</w:t>
      </w:r>
    </w:p>
    <w:p w:rsidR="00F12837" w:rsidRDefault="00F12837" w:rsidP="00F12837">
      <w:pPr>
        <w:pStyle w:val="libFootnote0"/>
        <w:rPr>
          <w:rtl/>
        </w:rPr>
      </w:pPr>
      <w:r w:rsidRPr="00AD4F51">
        <w:rPr>
          <w:rFonts w:hint="cs"/>
          <w:rtl/>
        </w:rPr>
        <w:t>(1</w:t>
      </w:r>
      <w:r w:rsidRPr="00AD4F51">
        <w:rPr>
          <w:rtl/>
        </w:rPr>
        <w:t>) الصافات: 165</w:t>
      </w:r>
      <w:r w:rsidR="00240632">
        <w:rPr>
          <w:rtl/>
        </w:rPr>
        <w:t xml:space="preserve"> - </w:t>
      </w:r>
      <w:r w:rsidRPr="00AD4F51">
        <w:rPr>
          <w:rtl/>
        </w:rPr>
        <w:t>166.</w:t>
      </w:r>
    </w:p>
    <w:p w:rsidR="00F12837" w:rsidRDefault="00F12837" w:rsidP="00F12837">
      <w:pPr>
        <w:pStyle w:val="libFootnote0"/>
        <w:rPr>
          <w:rtl/>
        </w:rPr>
      </w:pPr>
      <w:r w:rsidRPr="00AD4F51">
        <w:rPr>
          <w:rtl/>
        </w:rPr>
        <w:t>(2) البقرة: 31</w:t>
      </w:r>
      <w:r w:rsidR="00240632">
        <w:rPr>
          <w:rtl/>
        </w:rPr>
        <w:t xml:space="preserve"> - </w:t>
      </w:r>
      <w:r w:rsidRPr="00AD4F51">
        <w:rPr>
          <w:rtl/>
        </w:rPr>
        <w:t>32</w:t>
      </w:r>
      <w:r w:rsidR="00240632">
        <w:rPr>
          <w:rtl/>
        </w:rPr>
        <w:t xml:space="preserve"> - </w:t>
      </w:r>
      <w:r w:rsidRPr="00AD4F51">
        <w:rPr>
          <w:rtl/>
        </w:rPr>
        <w:t>33.</w:t>
      </w:r>
    </w:p>
    <w:p w:rsidR="00F12837" w:rsidRDefault="00F12837" w:rsidP="00F12837">
      <w:pPr>
        <w:pStyle w:val="libFootnote0"/>
        <w:rPr>
          <w:rtl/>
        </w:rPr>
      </w:pPr>
      <w:r w:rsidRPr="00AD4F51">
        <w:rPr>
          <w:rtl/>
        </w:rPr>
        <w:t>(3) تفسير فرات الكوفي</w:t>
      </w:r>
      <w:r>
        <w:rPr>
          <w:rtl/>
        </w:rPr>
        <w:t>،</w:t>
      </w:r>
      <w:r w:rsidRPr="00AD4F51">
        <w:rPr>
          <w:rtl/>
        </w:rPr>
        <w:t xml:space="preserve"> ص56</w:t>
      </w:r>
      <w:r>
        <w:rPr>
          <w:rtl/>
        </w:rPr>
        <w:t>،</w:t>
      </w:r>
      <w:r w:rsidRPr="00AD4F51">
        <w:rPr>
          <w:rtl/>
        </w:rPr>
        <w:t xml:space="preserve"> وكمال الدين وتمام النعمة</w:t>
      </w:r>
      <w:r>
        <w:rPr>
          <w:rtl/>
        </w:rPr>
        <w:t>،</w:t>
      </w:r>
      <w:r w:rsidRPr="00AD4F51">
        <w:rPr>
          <w:rtl/>
        </w:rPr>
        <w:t xml:space="preserve"> ص14</w:t>
      </w:r>
      <w:r>
        <w:rPr>
          <w:rtl/>
        </w:rPr>
        <w:t>،</w:t>
      </w:r>
      <w:r w:rsidRPr="00AD4F51">
        <w:rPr>
          <w:rtl/>
        </w:rPr>
        <w:t xml:space="preserve"> والهداية الكبرى للخصيبي</w:t>
      </w:r>
      <w:r>
        <w:rPr>
          <w:rtl/>
        </w:rPr>
        <w:t>،</w:t>
      </w:r>
      <w:r w:rsidRPr="00AD4F51">
        <w:rPr>
          <w:rtl/>
        </w:rPr>
        <w:t xml:space="preserve"> ص428 (واللفظ للأوَّل).</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إطلاق الكلمة في القرآن الكريم على النبي عيسى</w:t>
      </w:r>
      <w:r w:rsidR="002D5BB1" w:rsidRPr="002D5BB1">
        <w:rPr>
          <w:rtl/>
        </w:rPr>
        <w:t xml:space="preserve"> </w:t>
      </w:r>
      <w:r w:rsidR="002D5BB1" w:rsidRPr="002D5BB1">
        <w:rPr>
          <w:rStyle w:val="libAlaemChar"/>
          <w:rtl/>
        </w:rPr>
        <w:t>عليه‌السلام</w:t>
      </w:r>
      <w:r w:rsidRPr="00F12837">
        <w:rPr>
          <w:rtl/>
        </w:rPr>
        <w:t xml:space="preserve"> بما هو حجّة للَّه اصطفاه على العباد</w:t>
      </w:r>
      <w:r>
        <w:rPr>
          <w:rtl/>
        </w:rPr>
        <w:t>،</w:t>
      </w:r>
      <w:r w:rsidRPr="00F12837">
        <w:rPr>
          <w:rtl/>
        </w:rPr>
        <w:t xml:space="preserve"> فمنه يعرف أن الكلمة في استعمال القرآن تطلق على حجج اللَّه وأصفيائه</w:t>
      </w:r>
      <w:r>
        <w:rPr>
          <w:rtl/>
        </w:rPr>
        <w:t>،</w:t>
      </w:r>
      <w:r w:rsidRPr="00F12837">
        <w:rPr>
          <w:rtl/>
        </w:rPr>
        <w:t xml:space="preserve"> ويشير إلى ذلك أيضاً قوله تعالى: </w:t>
      </w:r>
      <w:r w:rsidRPr="00240632">
        <w:rPr>
          <w:rStyle w:val="libAlaemChar"/>
          <w:rtl/>
        </w:rPr>
        <w:t>(</w:t>
      </w:r>
      <w:r w:rsidRPr="00F12837">
        <w:rPr>
          <w:rStyle w:val="libAieChar"/>
          <w:rtl/>
        </w:rPr>
        <w:t>وَتَمَّتْ كَلِمَةُ رَبِّكَ صِدْقًا وَعَدْلاً</w:t>
      </w:r>
      <w:r w:rsidRPr="00240632">
        <w:rPr>
          <w:rStyle w:val="libAlaemChar"/>
          <w:rtl/>
        </w:rPr>
        <w:t>)</w:t>
      </w:r>
      <w:r w:rsidRPr="00F12837">
        <w:rPr>
          <w:rStyle w:val="libFootnotenumChar"/>
          <w:rtl/>
        </w:rPr>
        <w:t>(1)</w:t>
      </w:r>
      <w:r w:rsidRPr="00F12837">
        <w:rPr>
          <w:rtl/>
        </w:rPr>
        <w:t xml:space="preserve"> حيث تومئ الآية إلى كون كلمة اللَّه تعرف بالصدق والعدالة</w:t>
      </w:r>
      <w:r>
        <w:rPr>
          <w:rtl/>
        </w:rPr>
        <w:t>،</w:t>
      </w:r>
      <w:r w:rsidRPr="00F12837">
        <w:rPr>
          <w:rtl/>
        </w:rPr>
        <w:t xml:space="preserve"> وهو وصف لحجج اللَّه</w:t>
      </w:r>
      <w:r>
        <w:rPr>
          <w:rtl/>
        </w:rPr>
        <w:t>،</w:t>
      </w:r>
      <w:r w:rsidRPr="00F12837">
        <w:rPr>
          <w:rtl/>
        </w:rPr>
        <w:t xml:space="preserve"> وهذا الوصف أحرى بالصدق على سيد الأنبياء بعد صدقه على النبي عيسى</w:t>
      </w:r>
      <w:r w:rsidR="002D5BB1" w:rsidRPr="002D5BB1">
        <w:rPr>
          <w:rtl/>
        </w:rPr>
        <w:t xml:space="preserve"> </w:t>
      </w:r>
      <w:r w:rsidR="002D5BB1" w:rsidRPr="002D5BB1">
        <w:rPr>
          <w:rStyle w:val="libAlaemChar"/>
          <w:rtl/>
        </w:rPr>
        <w:t>عليه‌السلام</w:t>
      </w:r>
      <w:r>
        <w:rPr>
          <w:rtl/>
        </w:rPr>
        <w:t>.</w:t>
      </w:r>
    </w:p>
    <w:p w:rsidR="00F12837" w:rsidRDefault="00F12837" w:rsidP="00F12837">
      <w:pPr>
        <w:pStyle w:val="libNormal"/>
        <w:rPr>
          <w:rtl/>
        </w:rPr>
      </w:pPr>
      <w:r w:rsidRPr="00F12837">
        <w:rPr>
          <w:rtl/>
        </w:rPr>
        <w:t>وقد وردت بذلك الروايات من الفريقين كما سيأتي معتضداً ذلك بأن الأسماء التي تعلّمها آدم وشرّف بها على الملائكة قد مرّ أنها عرّفت بضمير الجمع للحي الشاعر العاقل وأُشير إليها باسم الإشارة للجمع الحي الشاعر العاقل</w:t>
      </w:r>
      <w:r>
        <w:rPr>
          <w:rtl/>
        </w:rPr>
        <w:t>،</w:t>
      </w:r>
      <w:r w:rsidRPr="00F12837">
        <w:rPr>
          <w:rtl/>
        </w:rPr>
        <w:t xml:space="preserve"> ممَّا يدلُّ على أنها موجودات وكائنات حيّة شاعرة عاقلة</w:t>
      </w:r>
      <w:r>
        <w:rPr>
          <w:rtl/>
        </w:rPr>
        <w:t>،</w:t>
      </w:r>
      <w:r w:rsidRPr="00F12837">
        <w:rPr>
          <w:rtl/>
        </w:rPr>
        <w:t xml:space="preserve"> نشأتها في غيب السماوات والأرض</w:t>
      </w:r>
      <w:r>
        <w:rPr>
          <w:rtl/>
        </w:rPr>
        <w:t>؛</w:t>
      </w:r>
      <w:r w:rsidRPr="00F12837">
        <w:rPr>
          <w:rtl/>
        </w:rPr>
        <w:t xml:space="preserve"> لعدم علم ملائكة السماوات والأرض بها</w:t>
      </w:r>
      <w:r>
        <w:rPr>
          <w:rtl/>
        </w:rPr>
        <w:t>،</w:t>
      </w:r>
      <w:r w:rsidRPr="00F12837">
        <w:rPr>
          <w:rtl/>
        </w:rPr>
        <w:t xml:space="preserve"> كما أُشير إلى ذلك بقوله تعالى: </w:t>
      </w:r>
      <w:r w:rsidRPr="00240632">
        <w:rPr>
          <w:rStyle w:val="libAlaemChar"/>
          <w:rtl/>
        </w:rPr>
        <w:t>(</w:t>
      </w:r>
      <w:r w:rsidRPr="00F12837">
        <w:rPr>
          <w:rStyle w:val="libAieChar"/>
          <w:rtl/>
        </w:rPr>
        <w:t>أَلَمْ أَقُلْ لَكُمْ إِنِّي أَعْلَمُ غَيْبَ السَّمَوَاتِ وَالْأَرْضِ</w:t>
      </w:r>
      <w:r w:rsidRPr="00240632">
        <w:rPr>
          <w:rStyle w:val="libAlaemChar"/>
          <w:rtl/>
        </w:rPr>
        <w:t>)</w:t>
      </w:r>
      <w:r w:rsidRPr="00F12837">
        <w:rPr>
          <w:rStyle w:val="libFootnotenumChar"/>
          <w:rtl/>
        </w:rPr>
        <w:t>(2)</w:t>
      </w:r>
      <w:r>
        <w:rPr>
          <w:rtl/>
        </w:rPr>
        <w:t>.</w:t>
      </w:r>
    </w:p>
    <w:p w:rsidR="00F12837" w:rsidRPr="00F12837" w:rsidRDefault="00F12837" w:rsidP="00F12837">
      <w:pPr>
        <w:pStyle w:val="libNormal"/>
        <w:rPr>
          <w:rtl/>
        </w:rPr>
      </w:pPr>
      <w:r w:rsidRPr="00F12837">
        <w:rPr>
          <w:rtl/>
        </w:rPr>
        <w:t>ولا ريب أن أشرف الكائنات بنصوصية الكثير من الآيات وروايات الفريقين هو سيد الأنبياء</w:t>
      </w:r>
      <w:r>
        <w:rPr>
          <w:rtl/>
        </w:rPr>
        <w:t>،</w:t>
      </w:r>
      <w:r w:rsidRPr="00F12837">
        <w:rPr>
          <w:rtl/>
        </w:rPr>
        <w:t xml:space="preserve"> كما قد تبيّن أن أوَّل وأسمى</w:t>
      </w:r>
      <w:r w:rsidR="00063F8E">
        <w:rPr>
          <w:rtl/>
        </w:rPr>
        <w:t xml:space="preserve"> </w:t>
      </w:r>
      <w:r w:rsidRPr="00F12837">
        <w:rPr>
          <w:rtl/>
        </w:rPr>
        <w:t>الكلمات التي بشرفها قُبلت توبة آدم هو سيد الأنبياء</w:t>
      </w:r>
      <w:r>
        <w:rPr>
          <w:rtl/>
        </w:rPr>
        <w:t>،</w:t>
      </w:r>
      <w:r w:rsidRPr="00F12837">
        <w:rPr>
          <w:rtl/>
        </w:rPr>
        <w:t xml:space="preserve"> وحينئذٍ تُبيّن الآيات أن تلك الأسماء والكلمات حيث عبّر عنها بلفظ الجمع يقتضي أن مع سيد الأنبياء حجج آخرين للَّه تعالى شُرّف بمعرفتهم آدم وتاب اللَّه بهم عليه</w:t>
      </w:r>
      <w:r>
        <w:rPr>
          <w:rtl/>
        </w:rPr>
        <w:t>.</w:t>
      </w:r>
    </w:p>
    <w:p w:rsidR="00F12837" w:rsidRPr="00F12837" w:rsidRDefault="00F12837" w:rsidP="00F12837">
      <w:pPr>
        <w:pStyle w:val="libNormal"/>
        <w:rPr>
          <w:rtl/>
        </w:rPr>
      </w:pPr>
      <w:r w:rsidRPr="00F12837">
        <w:rPr>
          <w:rtl/>
        </w:rPr>
        <w:t>ولا نجد القرآن الكريم يُنزّل منزلة نفس النبي أحداً من الأنبياء والرسل</w:t>
      </w:r>
      <w:r>
        <w:rPr>
          <w:rtl/>
        </w:rPr>
        <w:t>،</w:t>
      </w:r>
      <w:r w:rsidRPr="00F12837">
        <w:rPr>
          <w:rtl/>
        </w:rPr>
        <w:t xml:space="preserve"> بل نزَّل علي بن أبي طالب منزلة نفس النبي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وهذه خصيصة اختصّ هو</w:t>
      </w:r>
      <w:r w:rsidR="002D5BB1" w:rsidRPr="002D5BB1">
        <w:rPr>
          <w:rtl/>
        </w:rPr>
        <w:t xml:space="preserve"> </w:t>
      </w:r>
      <w:r w:rsidR="002D5BB1" w:rsidRPr="002D5BB1">
        <w:rPr>
          <w:rStyle w:val="libAlaemChar"/>
          <w:rtl/>
        </w:rPr>
        <w:t>عليه‌السلام</w:t>
      </w:r>
      <w:r w:rsidRPr="00F12837">
        <w:rPr>
          <w:rtl/>
        </w:rPr>
        <w:t xml:space="preserve"> بها</w:t>
      </w:r>
      <w:r>
        <w:rPr>
          <w:rtl/>
        </w:rPr>
        <w:t>.</w:t>
      </w:r>
      <w:r w:rsidRPr="00F12837">
        <w:rPr>
          <w:rtl/>
        </w:rPr>
        <w:t xml:space="preserve"> كما لم يُشرك اللَّه تعالى في طهارة</w:t>
      </w:r>
    </w:p>
    <w:p w:rsidR="00F12837" w:rsidRPr="00AD4F51" w:rsidRDefault="00240632" w:rsidP="002D5BB1">
      <w:pPr>
        <w:pStyle w:val="libLine"/>
        <w:rPr>
          <w:rtl/>
        </w:rPr>
      </w:pPr>
      <w:r>
        <w:rPr>
          <w:rtl/>
        </w:rPr>
        <w:t>____________________</w:t>
      </w:r>
    </w:p>
    <w:p w:rsidR="00F12837" w:rsidRDefault="00F12837" w:rsidP="00F12837">
      <w:pPr>
        <w:pStyle w:val="libFootnote0"/>
        <w:rPr>
          <w:rtl/>
        </w:rPr>
      </w:pPr>
      <w:r w:rsidRPr="00AD4F51">
        <w:rPr>
          <w:rtl/>
        </w:rPr>
        <w:t>(1) سورة الأنعام: 115</w:t>
      </w:r>
      <w:r>
        <w:rPr>
          <w:rtl/>
        </w:rPr>
        <w:t>.</w:t>
      </w:r>
    </w:p>
    <w:p w:rsidR="00F12837" w:rsidRDefault="00F12837" w:rsidP="00F12837">
      <w:pPr>
        <w:pStyle w:val="libFootnote0"/>
        <w:rPr>
          <w:rtl/>
        </w:rPr>
      </w:pPr>
      <w:r w:rsidRPr="00AD4F51">
        <w:rPr>
          <w:rtl/>
        </w:rPr>
        <w:t>(2) سورة البقرة: 33</w:t>
      </w:r>
      <w:r>
        <w:rPr>
          <w:rtl/>
        </w:rPr>
        <w:t>.</w:t>
      </w:r>
    </w:p>
    <w:p w:rsidR="00F12837" w:rsidRDefault="00F12837" w:rsidP="00F12837">
      <w:pPr>
        <w:pStyle w:val="libNormal"/>
        <w:rPr>
          <w:rtl/>
        </w:rPr>
      </w:pPr>
      <w:r>
        <w:br w:type="page"/>
      </w:r>
    </w:p>
    <w:p w:rsidR="00F12837" w:rsidRPr="00F12837" w:rsidRDefault="00F12837" w:rsidP="00240632">
      <w:pPr>
        <w:pStyle w:val="libNormal"/>
        <w:rPr>
          <w:rtl/>
        </w:rPr>
      </w:pPr>
      <w:r w:rsidRPr="00F12837">
        <w:rPr>
          <w:rtl/>
        </w:rPr>
        <w:lastRenderedPageBreak/>
        <w:t>النبي وعصمته ونمط حُجِّيَّته وعلمه بالكتاب كلّه مع العديد من المقامات الأخرى أحداً من أنبيائه ورسله</w:t>
      </w:r>
      <w:r>
        <w:rPr>
          <w:rtl/>
        </w:rPr>
        <w:t>،</w:t>
      </w:r>
      <w:r w:rsidRPr="00F12837">
        <w:rPr>
          <w:rtl/>
        </w:rPr>
        <w:t xml:space="preserve"> لكنَّه أشرك أهل بيته</w:t>
      </w:r>
      <w:r>
        <w:rPr>
          <w:rtl/>
        </w:rPr>
        <w:t>؛</w:t>
      </w:r>
      <w:r w:rsidRPr="00F12837">
        <w:rPr>
          <w:rtl/>
        </w:rPr>
        <w:t xml:space="preserve"> وهم علي وفاطمة والحسن والحسين</w:t>
      </w:r>
      <w:r w:rsidR="002D5BB1" w:rsidRPr="002D5BB1">
        <w:rPr>
          <w:rtl/>
        </w:rPr>
        <w:t xml:space="preserve"> </w:t>
      </w:r>
      <w:r w:rsidR="002D5BB1" w:rsidRPr="002D5BB1">
        <w:rPr>
          <w:rStyle w:val="libAlaemChar"/>
          <w:rtl/>
        </w:rPr>
        <w:t>عليهم‌السلام</w:t>
      </w:r>
      <w:r>
        <w:rPr>
          <w:rtl/>
        </w:rPr>
        <w:t>،</w:t>
      </w:r>
      <w:r w:rsidRPr="00F12837">
        <w:rPr>
          <w:rtl/>
        </w:rPr>
        <w:t xml:space="preserve"> كما في آية التطهير والمباهلة ومسِّ الكتاب من المطهَّرين من هذه الأمة وغيرها من الآيات النازلة فيهم.</w:t>
      </w:r>
    </w:p>
    <w:p w:rsidR="00F12837" w:rsidRPr="00AD4F51" w:rsidRDefault="00F12837" w:rsidP="00F12837">
      <w:pPr>
        <w:pStyle w:val="libNormal"/>
        <w:rPr>
          <w:rtl/>
        </w:rPr>
      </w:pPr>
      <w:r w:rsidRPr="00F12837">
        <w:rPr>
          <w:rtl/>
        </w:rPr>
        <w:t>فتبيّن أن قرين سيد الأنبياء</w:t>
      </w:r>
      <w:r w:rsidR="002D5BB1" w:rsidRPr="002D5BB1">
        <w:rPr>
          <w:rtl/>
        </w:rPr>
        <w:t xml:space="preserve"> </w:t>
      </w:r>
      <w:r w:rsidR="002D5BB1" w:rsidRPr="002D5BB1">
        <w:rPr>
          <w:rStyle w:val="libAlaemChar"/>
          <w:rtl/>
        </w:rPr>
        <w:t>صلى‌الله‌عليه‌وآله</w:t>
      </w:r>
      <w:r w:rsidRPr="00F12837">
        <w:rPr>
          <w:rtl/>
        </w:rPr>
        <w:t xml:space="preserve"> في المراد من الكلمات والأسماء هم أهل بيته</w:t>
      </w:r>
      <w:r w:rsidR="002D5BB1" w:rsidRPr="002D5BB1">
        <w:rPr>
          <w:rtl/>
        </w:rPr>
        <w:t xml:space="preserve"> </w:t>
      </w:r>
      <w:r w:rsidR="002D5BB1" w:rsidRPr="002D5BB1">
        <w:rPr>
          <w:rStyle w:val="libAlaemChar"/>
          <w:rtl/>
        </w:rPr>
        <w:t>عليهم‌السلام</w:t>
      </w:r>
      <w:r w:rsidRPr="00F12837">
        <w:rPr>
          <w:rtl/>
        </w:rPr>
        <w:t>.</w:t>
      </w:r>
    </w:p>
    <w:p w:rsidR="00F12837" w:rsidRPr="00F12837" w:rsidRDefault="00F12837" w:rsidP="00F12837">
      <w:pPr>
        <w:pStyle w:val="libNormal"/>
        <w:rPr>
          <w:rtl/>
        </w:rPr>
      </w:pPr>
      <w:r w:rsidRPr="00F12837">
        <w:rPr>
          <w:rtl/>
        </w:rPr>
        <w:t>وقد ورد في كتب الفريقين من السنّة والشيعة أن الكلمات التي تلقّاها آدم من ربّه فتاب عليه هم النبي</w:t>
      </w:r>
      <w:r w:rsidR="002D5BB1" w:rsidRPr="002D5BB1">
        <w:rPr>
          <w:rtl/>
        </w:rPr>
        <w:t xml:space="preserve"> </w:t>
      </w:r>
      <w:r w:rsidR="002D5BB1" w:rsidRPr="002D5BB1">
        <w:rPr>
          <w:rStyle w:val="libAlaemChar"/>
          <w:rtl/>
        </w:rPr>
        <w:t>صلى‌الله‌عليه‌وآله</w:t>
      </w:r>
      <w:r w:rsidRPr="00F12837">
        <w:rPr>
          <w:rtl/>
        </w:rPr>
        <w:t xml:space="preserve"> وأهل بيته</w:t>
      </w:r>
      <w:r w:rsidR="002D5BB1" w:rsidRPr="002D5BB1">
        <w:rPr>
          <w:rtl/>
        </w:rPr>
        <w:t xml:space="preserve"> </w:t>
      </w:r>
      <w:r w:rsidR="002D5BB1" w:rsidRPr="002D5BB1">
        <w:rPr>
          <w:rStyle w:val="libAlaemChar"/>
          <w:rtl/>
        </w:rPr>
        <w:t>عليهم‌السلام</w:t>
      </w:r>
      <w:r>
        <w:rPr>
          <w:rtl/>
        </w:rPr>
        <w:t>،</w:t>
      </w:r>
      <w:r w:rsidRPr="00F12837">
        <w:rPr>
          <w:rtl/>
        </w:rPr>
        <w:t xml:space="preserve"> فدعا اللَّه عزَّ وجلَّ بواسطة الكلمات فتاب عليه.</w:t>
      </w:r>
    </w:p>
    <w:p w:rsidR="00F12837" w:rsidRPr="00AD4F51" w:rsidRDefault="00F12837" w:rsidP="00F12837">
      <w:pPr>
        <w:pStyle w:val="libNormal"/>
        <w:rPr>
          <w:rtl/>
        </w:rPr>
      </w:pPr>
      <w:r w:rsidRPr="00F12837">
        <w:rPr>
          <w:rtl/>
        </w:rPr>
        <w:t>منها: ما أخرجه الحاكم في المستدرك عن عمر قال: قال رسول اللَّه</w:t>
      </w:r>
      <w:r w:rsidR="002D5BB1" w:rsidRPr="002D5BB1">
        <w:rPr>
          <w:rtl/>
        </w:rPr>
        <w:t xml:space="preserve"> </w:t>
      </w:r>
      <w:r w:rsidR="002D5BB1" w:rsidRPr="002D5BB1">
        <w:rPr>
          <w:rStyle w:val="libAlaemChar"/>
          <w:rtl/>
        </w:rPr>
        <w:t>صلى‌الله‌عليه‌وآله</w:t>
      </w:r>
      <w:r w:rsidRPr="00F12837">
        <w:rPr>
          <w:rtl/>
        </w:rPr>
        <w:t>: (لمَّا اقترف آدم الخطيئة</w:t>
      </w:r>
      <w:r>
        <w:rPr>
          <w:rtl/>
        </w:rPr>
        <w:t>،</w:t>
      </w:r>
      <w:r w:rsidRPr="00F12837">
        <w:rPr>
          <w:rtl/>
        </w:rPr>
        <w:t xml:space="preserve"> قال: يا ربّ</w:t>
      </w:r>
      <w:r>
        <w:rPr>
          <w:rtl/>
        </w:rPr>
        <w:t>،</w:t>
      </w:r>
      <w:r w:rsidRPr="00F12837">
        <w:rPr>
          <w:rtl/>
        </w:rPr>
        <w:t xml:space="preserve"> أسألك بحقّ محمّد لمّا غفرت لي</w:t>
      </w:r>
      <w:r>
        <w:rPr>
          <w:rtl/>
        </w:rPr>
        <w:t>،</w:t>
      </w:r>
      <w:r w:rsidRPr="00F12837">
        <w:rPr>
          <w:rtl/>
        </w:rPr>
        <w:t xml:space="preserve"> فقال: يا آدم</w:t>
      </w:r>
      <w:r>
        <w:rPr>
          <w:rtl/>
        </w:rPr>
        <w:t>،</w:t>
      </w:r>
      <w:r w:rsidRPr="00F12837">
        <w:rPr>
          <w:rtl/>
        </w:rPr>
        <w:t xml:space="preserve"> وكيف عرفت محمّداً ولم أخلقه؟</w:t>
      </w:r>
      <w:r>
        <w:rPr>
          <w:rtl/>
        </w:rPr>
        <w:t>،</w:t>
      </w:r>
      <w:r w:rsidRPr="00F12837">
        <w:rPr>
          <w:rtl/>
        </w:rPr>
        <w:t xml:space="preserve"> قال: يا ربّ</w:t>
      </w:r>
      <w:r>
        <w:rPr>
          <w:rtl/>
        </w:rPr>
        <w:t>؛</w:t>
      </w:r>
      <w:r w:rsidRPr="00F12837">
        <w:rPr>
          <w:rtl/>
        </w:rPr>
        <w:t xml:space="preserve"> لأنك لمَّا خلقتني بيدك ونفخت فيّ من روحك رفعت رأسي</w:t>
      </w:r>
      <w:r>
        <w:rPr>
          <w:rtl/>
        </w:rPr>
        <w:t>،</w:t>
      </w:r>
      <w:r w:rsidRPr="00F12837">
        <w:rPr>
          <w:rtl/>
        </w:rPr>
        <w:t xml:space="preserve"> فرأيت على قوائم العرش مكتوباً لا إله إلّا اللَّه محمّد رسول اللَّه</w:t>
      </w:r>
      <w:r>
        <w:rPr>
          <w:rtl/>
        </w:rPr>
        <w:t>،</w:t>
      </w:r>
      <w:r w:rsidRPr="00F12837">
        <w:rPr>
          <w:rtl/>
        </w:rPr>
        <w:t xml:space="preserve"> فعلمت أنك لم تُضف إلى اسمك إلّا أحبّ الخلق إليك</w:t>
      </w:r>
      <w:r>
        <w:rPr>
          <w:rtl/>
        </w:rPr>
        <w:t>،</w:t>
      </w:r>
      <w:r w:rsidRPr="00F12837">
        <w:rPr>
          <w:rtl/>
        </w:rPr>
        <w:t xml:space="preserve"> فقال: صدقت يا آدم إنه لأحبّ الخلق إليّ</w:t>
      </w:r>
      <w:r>
        <w:rPr>
          <w:rtl/>
        </w:rPr>
        <w:t>،</w:t>
      </w:r>
      <w:r w:rsidRPr="00F12837">
        <w:rPr>
          <w:rtl/>
        </w:rPr>
        <w:t xml:space="preserve"> ادعني بحقّه فقد غفرت لك</w:t>
      </w:r>
      <w:r>
        <w:rPr>
          <w:rtl/>
        </w:rPr>
        <w:t>،</w:t>
      </w:r>
      <w:r w:rsidRPr="00F12837">
        <w:rPr>
          <w:rtl/>
        </w:rPr>
        <w:t xml:space="preserve"> ولولا محمّد ما خلقتك)</w:t>
      </w:r>
      <w:r w:rsidRPr="00F12837">
        <w:rPr>
          <w:rStyle w:val="libFootnotenumChar"/>
          <w:rtl/>
        </w:rPr>
        <w:t>(1)</w:t>
      </w:r>
      <w:r>
        <w:rPr>
          <w:rtl/>
        </w:rPr>
        <w:t>،</w:t>
      </w:r>
      <w:r w:rsidRPr="00F12837">
        <w:rPr>
          <w:rtl/>
        </w:rPr>
        <w:t xml:space="preserve"> قال الحاكم: هذا حديث صحيح الإسناد. ومنها: ما أخرجه الحاكم الحسكاني في شواهد التنزيل عن ابن عبَّاس قال: سألت رسول اللَّه</w:t>
      </w:r>
      <w:r w:rsidR="002D5BB1" w:rsidRPr="002D5BB1">
        <w:rPr>
          <w:rtl/>
        </w:rPr>
        <w:t xml:space="preserve"> </w:t>
      </w:r>
      <w:r w:rsidR="002D5BB1" w:rsidRPr="002D5BB1">
        <w:rPr>
          <w:rStyle w:val="libAlaemChar"/>
          <w:rtl/>
        </w:rPr>
        <w:t>صلى‌الله‌عليه‌وآله</w:t>
      </w:r>
      <w:r w:rsidRPr="00F12837">
        <w:rPr>
          <w:rtl/>
        </w:rPr>
        <w:t xml:space="preserve"> عن الكلمات التي تلقّاها آدم من ربّه فتاب عليه</w:t>
      </w:r>
      <w:r>
        <w:rPr>
          <w:rtl/>
        </w:rPr>
        <w:t>،</w:t>
      </w:r>
      <w:r w:rsidRPr="00F12837">
        <w:rPr>
          <w:rtl/>
        </w:rPr>
        <w:t xml:space="preserve"> قال:</w:t>
      </w:r>
    </w:p>
    <w:p w:rsidR="00F12837" w:rsidRPr="00AD4F51" w:rsidRDefault="00240632" w:rsidP="002D5BB1">
      <w:pPr>
        <w:pStyle w:val="libLine"/>
        <w:rPr>
          <w:rtl/>
        </w:rPr>
      </w:pPr>
      <w:r>
        <w:rPr>
          <w:rtl/>
        </w:rPr>
        <w:t>____________________</w:t>
      </w:r>
    </w:p>
    <w:p w:rsidR="00F12837" w:rsidRPr="00B578D7" w:rsidRDefault="00F12837" w:rsidP="00F12837">
      <w:pPr>
        <w:pStyle w:val="libFootnote0"/>
        <w:rPr>
          <w:rtl/>
        </w:rPr>
      </w:pPr>
      <w:r w:rsidRPr="00AD4F51">
        <w:rPr>
          <w:rtl/>
        </w:rPr>
        <w:t>(1) المستدرك</w:t>
      </w:r>
      <w:r>
        <w:rPr>
          <w:rtl/>
        </w:rPr>
        <w:t>،</w:t>
      </w:r>
      <w:r w:rsidRPr="00AD4F51">
        <w:rPr>
          <w:rtl/>
        </w:rPr>
        <w:t xml:space="preserve"> ج2</w:t>
      </w:r>
      <w:r>
        <w:rPr>
          <w:rtl/>
        </w:rPr>
        <w:t>،</w:t>
      </w:r>
      <w:r w:rsidRPr="00AD4F51">
        <w:rPr>
          <w:rtl/>
        </w:rPr>
        <w:t xml:space="preserve"> ص615.</w:t>
      </w:r>
    </w:p>
    <w:p w:rsidR="00F12837" w:rsidRDefault="00F12837" w:rsidP="00F12837">
      <w:pPr>
        <w:pStyle w:val="libNormal"/>
        <w:rPr>
          <w:rtl/>
        </w:rPr>
      </w:pPr>
      <w:r>
        <w:br w:type="page"/>
      </w:r>
    </w:p>
    <w:p w:rsidR="00F12837" w:rsidRPr="00AD4F51" w:rsidRDefault="00F12837" w:rsidP="00F12837">
      <w:pPr>
        <w:pStyle w:val="libNormal"/>
        <w:rPr>
          <w:rtl/>
        </w:rPr>
      </w:pPr>
      <w:r w:rsidRPr="00F12837">
        <w:rPr>
          <w:rtl/>
        </w:rPr>
        <w:lastRenderedPageBreak/>
        <w:t>سأل بحقّ محمّد وعليّ وفاطمة والحسن والحسين إلّا تبت علي فتاب عليه)</w:t>
      </w:r>
      <w:r w:rsidRPr="00F12837">
        <w:rPr>
          <w:rStyle w:val="libFootnotenumChar"/>
          <w:rtl/>
        </w:rPr>
        <w:t>(1)</w:t>
      </w:r>
      <w:r w:rsidRPr="00F12837">
        <w:rPr>
          <w:rtl/>
        </w:rPr>
        <w:t>. ومنها: ما أخرجه السيوطي عن الإمام علي</w:t>
      </w:r>
      <w:r w:rsidR="002D5BB1" w:rsidRPr="002D5BB1">
        <w:rPr>
          <w:rtl/>
        </w:rPr>
        <w:t xml:space="preserve"> </w:t>
      </w:r>
      <w:r w:rsidR="002D5BB1" w:rsidRPr="002D5BB1">
        <w:rPr>
          <w:rStyle w:val="libAlaemChar"/>
          <w:rtl/>
        </w:rPr>
        <w:t>عليه‌السلام</w:t>
      </w:r>
      <w:r w:rsidRPr="00F12837">
        <w:rPr>
          <w:rtl/>
        </w:rPr>
        <w:t xml:space="preserve"> أنه ذكر أن اللَّه عزَّ وجلَّ علّم آدم الكلمات التي تاب بها عليه وهي: (اللّهم إني أسألك بحقّ محمّد وآل محمّد</w:t>
      </w:r>
      <w:r>
        <w:rPr>
          <w:rtl/>
        </w:rPr>
        <w:t>،</w:t>
      </w:r>
      <w:r w:rsidRPr="00F12837">
        <w:rPr>
          <w:rtl/>
        </w:rPr>
        <w:t xml:space="preserve"> سبحانك لا إله إلّا أنت عملت سوءاً وظلمت نفسي</w:t>
      </w:r>
      <w:r>
        <w:rPr>
          <w:rtl/>
        </w:rPr>
        <w:t>،</w:t>
      </w:r>
      <w:r w:rsidRPr="00F12837">
        <w:rPr>
          <w:rtl/>
        </w:rPr>
        <w:t xml:space="preserve"> فاغفر لي إنك أنت الغفور الرحيم</w:t>
      </w:r>
      <w:r>
        <w:rPr>
          <w:rtl/>
        </w:rPr>
        <w:t>.</w:t>
      </w:r>
      <w:r w:rsidRPr="00F12837">
        <w:rPr>
          <w:rtl/>
        </w:rPr>
        <w:t xml:space="preserve"> اللّهم إني أسألك بحقّ محمّد وآل محمّد</w:t>
      </w:r>
      <w:r>
        <w:rPr>
          <w:rtl/>
        </w:rPr>
        <w:t>،</w:t>
      </w:r>
      <w:r w:rsidRPr="00F12837">
        <w:rPr>
          <w:rtl/>
        </w:rPr>
        <w:t xml:space="preserve"> سبحانك لا إله إلّا أنت عملت سوءاً وظلمت نفسي</w:t>
      </w:r>
      <w:r>
        <w:rPr>
          <w:rtl/>
        </w:rPr>
        <w:t>،</w:t>
      </w:r>
      <w:r w:rsidRPr="00F12837">
        <w:rPr>
          <w:rtl/>
        </w:rPr>
        <w:t xml:space="preserve"> فتب عليّ إنك أنت التوَّاب الرحيم</w:t>
      </w:r>
      <w:r>
        <w:rPr>
          <w:rtl/>
        </w:rPr>
        <w:t>.</w:t>
      </w:r>
      <w:r w:rsidRPr="00F12837">
        <w:rPr>
          <w:rtl/>
        </w:rPr>
        <w:t xml:space="preserve"> فهؤلاء الكلمات التي تلقّى آدم)</w:t>
      </w:r>
      <w:r w:rsidRPr="00F12837">
        <w:rPr>
          <w:rStyle w:val="libFootnotenumChar"/>
          <w:rtl/>
        </w:rPr>
        <w:t>(2)</w:t>
      </w:r>
      <w:r w:rsidRPr="00F12837">
        <w:rPr>
          <w:rtl/>
        </w:rPr>
        <w:t>.</w:t>
      </w:r>
    </w:p>
    <w:p w:rsidR="00F12837" w:rsidRPr="00AD4F51" w:rsidRDefault="00F12837" w:rsidP="00F12837">
      <w:pPr>
        <w:pStyle w:val="libNormal"/>
        <w:rPr>
          <w:rtl/>
        </w:rPr>
      </w:pPr>
      <w:r w:rsidRPr="00F12837">
        <w:rPr>
          <w:rtl/>
        </w:rPr>
        <w:t>3</w:t>
      </w:r>
      <w:r w:rsidR="00240632">
        <w:rPr>
          <w:rtl/>
        </w:rPr>
        <w:t xml:space="preserve"> - </w:t>
      </w:r>
      <w:r w:rsidRPr="00F12837">
        <w:rPr>
          <w:rtl/>
        </w:rPr>
        <w:t xml:space="preserve">قوله تعالى: </w:t>
      </w:r>
      <w:r w:rsidRPr="00240632">
        <w:rPr>
          <w:rStyle w:val="libAlaemChar"/>
          <w:rtl/>
        </w:rPr>
        <w:t>(</w:t>
      </w:r>
      <w:r w:rsidRPr="00F12837">
        <w:rPr>
          <w:rStyle w:val="libAieChar"/>
          <w:rtl/>
        </w:rPr>
        <w:t>إِنَّمَا الْمَسِيحُ عِيسَى ابْنُ مَرْيَمَ رَسُولُ اللَّهِ وَكَلِمَتُهُ</w:t>
      </w:r>
      <w:r w:rsidRPr="00240632">
        <w:rPr>
          <w:rStyle w:val="libAlaemChar"/>
          <w:rtl/>
        </w:rPr>
        <w:t>)</w:t>
      </w:r>
      <w:r w:rsidRPr="00F12837">
        <w:rPr>
          <w:rStyle w:val="libFootnotenumChar"/>
          <w:rtl/>
        </w:rPr>
        <w:t>(3)</w:t>
      </w:r>
      <w:r w:rsidRPr="00F12837">
        <w:rPr>
          <w:rtl/>
        </w:rPr>
        <w:t>.</w:t>
      </w:r>
    </w:p>
    <w:p w:rsidR="00F12837" w:rsidRPr="00F12837" w:rsidRDefault="00F12837" w:rsidP="00F12837">
      <w:pPr>
        <w:pStyle w:val="libNormal"/>
        <w:rPr>
          <w:rtl/>
        </w:rPr>
      </w:pPr>
      <w:r w:rsidRPr="00F12837">
        <w:rPr>
          <w:rtl/>
        </w:rPr>
        <w:t>فالكلمة أُطلقت على عيسى</w:t>
      </w:r>
      <w:r w:rsidR="002D5BB1" w:rsidRPr="002D5BB1">
        <w:rPr>
          <w:rtl/>
        </w:rPr>
        <w:t xml:space="preserve"> </w:t>
      </w:r>
      <w:r w:rsidR="002D5BB1" w:rsidRPr="002D5BB1">
        <w:rPr>
          <w:rStyle w:val="libAlaemChar"/>
          <w:rtl/>
        </w:rPr>
        <w:t>عليه‌السلام</w:t>
      </w:r>
      <w:r>
        <w:rPr>
          <w:rtl/>
        </w:rPr>
        <w:t>،</w:t>
      </w:r>
      <w:r w:rsidRPr="00F12837">
        <w:rPr>
          <w:rtl/>
        </w:rPr>
        <w:t xml:space="preserve"> وهذا الإطلاق غير خاص به</w:t>
      </w:r>
      <w:r w:rsidR="002D5BB1" w:rsidRPr="002D5BB1">
        <w:rPr>
          <w:rtl/>
        </w:rPr>
        <w:t xml:space="preserve"> </w:t>
      </w:r>
      <w:r w:rsidR="002D5BB1" w:rsidRPr="002D5BB1">
        <w:rPr>
          <w:rStyle w:val="libAlaemChar"/>
          <w:rtl/>
        </w:rPr>
        <w:t>عليه‌السلام</w:t>
      </w:r>
      <w:r>
        <w:rPr>
          <w:rtl/>
        </w:rPr>
        <w:t>،</w:t>
      </w:r>
      <w:r w:rsidRPr="00F12837">
        <w:rPr>
          <w:rtl/>
        </w:rPr>
        <w:t xml:space="preserve"> بل هو شامل لكلّ الأنبياء لا سيما أولوا العزم منهم ولا سيما خاتم النبيِّين</w:t>
      </w:r>
      <w:r>
        <w:rPr>
          <w:rtl/>
        </w:rPr>
        <w:t>،</w:t>
      </w:r>
      <w:r w:rsidRPr="00F12837">
        <w:rPr>
          <w:rtl/>
        </w:rPr>
        <w:t xml:space="preserve"> فهو أفضل الأنبياء وسيّدهم وأعظمهم</w:t>
      </w:r>
      <w:r>
        <w:rPr>
          <w:rtl/>
        </w:rPr>
        <w:t>،</w:t>
      </w:r>
      <w:r w:rsidRPr="00F12837">
        <w:rPr>
          <w:rtl/>
        </w:rPr>
        <w:t xml:space="preserve"> فلا محالة يكون هو الكلمة الأتمّ</w:t>
      </w:r>
      <w:r>
        <w:rPr>
          <w:rtl/>
        </w:rPr>
        <w:t>،</w:t>
      </w:r>
      <w:r w:rsidRPr="00F12837">
        <w:rPr>
          <w:rtl/>
        </w:rPr>
        <w:t xml:space="preserve"> وكذا من هم نفس النبي</w:t>
      </w:r>
      <w:r w:rsidR="002D5BB1" w:rsidRPr="002D5BB1">
        <w:rPr>
          <w:rtl/>
        </w:rPr>
        <w:t xml:space="preserve"> </w:t>
      </w:r>
      <w:r w:rsidR="002D5BB1" w:rsidRPr="002D5BB1">
        <w:rPr>
          <w:rStyle w:val="libAlaemChar"/>
          <w:rtl/>
        </w:rPr>
        <w:t>صلى‌الله‌عليه‌وآله</w:t>
      </w:r>
      <w:r w:rsidRPr="00F12837">
        <w:rPr>
          <w:rtl/>
        </w:rPr>
        <w:t xml:space="preserve"> وهم أهل بيته</w:t>
      </w:r>
      <w:r w:rsidR="002D5BB1" w:rsidRPr="002D5BB1">
        <w:rPr>
          <w:rtl/>
        </w:rPr>
        <w:t xml:space="preserve"> </w:t>
      </w:r>
      <w:r w:rsidR="002D5BB1" w:rsidRPr="002D5BB1">
        <w:rPr>
          <w:rStyle w:val="libAlaemChar"/>
          <w:rtl/>
        </w:rPr>
        <w:t>عليهم‌السلام</w:t>
      </w:r>
      <w:r w:rsidRPr="00F12837">
        <w:rPr>
          <w:rtl/>
        </w:rPr>
        <w:t>.</w:t>
      </w:r>
    </w:p>
    <w:p w:rsidR="00F12837" w:rsidRPr="00AD4F51" w:rsidRDefault="00F12837" w:rsidP="00F12837">
      <w:pPr>
        <w:pStyle w:val="libNormal"/>
        <w:rPr>
          <w:rtl/>
        </w:rPr>
      </w:pPr>
      <w:r w:rsidRPr="00F12837">
        <w:rPr>
          <w:rtl/>
        </w:rPr>
        <w:t>4</w:t>
      </w:r>
      <w:r w:rsidR="00240632">
        <w:rPr>
          <w:rtl/>
        </w:rPr>
        <w:t xml:space="preserve"> - </w:t>
      </w:r>
      <w:r w:rsidRPr="00F12837">
        <w:rPr>
          <w:rtl/>
        </w:rPr>
        <w:t xml:space="preserve">قوله تعالى: </w:t>
      </w:r>
      <w:r w:rsidRPr="00240632">
        <w:rPr>
          <w:rStyle w:val="libAlaemChar"/>
          <w:rtl/>
        </w:rPr>
        <w:t>(</w:t>
      </w:r>
      <w:r w:rsidRPr="00F12837">
        <w:rPr>
          <w:rStyle w:val="libAieChar"/>
          <w:rtl/>
        </w:rPr>
        <w:t>وَإِذِ ابْتَلَى إِبْرَاهِيمَ رَبُّهُ بِكَلِمَاتٍ فَأَتَمَّهُنَّ</w:t>
      </w:r>
      <w:r w:rsidRPr="00240632">
        <w:rPr>
          <w:rStyle w:val="libAlaemChar"/>
          <w:rtl/>
        </w:rPr>
        <w:t>)</w:t>
      </w:r>
      <w:r w:rsidRPr="00F12837">
        <w:rPr>
          <w:rStyle w:val="libFootnotenumChar"/>
          <w:rtl/>
        </w:rPr>
        <w:t>(4)</w:t>
      </w:r>
    </w:p>
    <w:p w:rsidR="00F12837" w:rsidRPr="00AD4F51" w:rsidRDefault="00F12837" w:rsidP="00F12837">
      <w:pPr>
        <w:pStyle w:val="libNormal"/>
        <w:rPr>
          <w:rtl/>
        </w:rPr>
      </w:pPr>
      <w:r w:rsidRPr="00F12837">
        <w:rPr>
          <w:rtl/>
        </w:rPr>
        <w:t>فلا شك أن إبراهيم</w:t>
      </w:r>
      <w:r w:rsidR="002D5BB1" w:rsidRPr="002D5BB1">
        <w:rPr>
          <w:rtl/>
        </w:rPr>
        <w:t xml:space="preserve"> </w:t>
      </w:r>
      <w:r w:rsidR="002D5BB1" w:rsidRPr="002D5BB1">
        <w:rPr>
          <w:rStyle w:val="libAlaemChar"/>
          <w:rtl/>
        </w:rPr>
        <w:t>عليه‌السلام</w:t>
      </w:r>
      <w:r w:rsidRPr="00F12837">
        <w:rPr>
          <w:rtl/>
        </w:rPr>
        <w:t xml:space="preserve"> كلمة وآية من آيات اللَّه تعالى</w:t>
      </w:r>
      <w:r>
        <w:rPr>
          <w:rtl/>
        </w:rPr>
        <w:t>؛</w:t>
      </w:r>
      <w:r w:rsidRPr="00F12837">
        <w:rPr>
          <w:rtl/>
        </w:rPr>
        <w:t xml:space="preserve"> لأنه أفضل من عيسى</w:t>
      </w:r>
      <w:r w:rsidR="002D5BB1" w:rsidRPr="002D5BB1">
        <w:rPr>
          <w:rtl/>
        </w:rPr>
        <w:t xml:space="preserve"> </w:t>
      </w:r>
      <w:r w:rsidR="002D5BB1" w:rsidRPr="002D5BB1">
        <w:rPr>
          <w:rStyle w:val="libAlaemChar"/>
          <w:rtl/>
        </w:rPr>
        <w:t>عليه‌السلام</w:t>
      </w:r>
      <w:r>
        <w:rPr>
          <w:rtl/>
        </w:rPr>
        <w:t>،</w:t>
      </w:r>
      <w:r w:rsidRPr="00F12837">
        <w:rPr>
          <w:rtl/>
        </w:rPr>
        <w:t xml:space="preserve"> ومع ذلك امتحنه اللَّه عزَّ وجلَّ بكلمات تفوقه في المقام والمنزلة</w:t>
      </w:r>
      <w:r>
        <w:rPr>
          <w:rtl/>
        </w:rPr>
        <w:t>،</w:t>
      </w:r>
      <w:r w:rsidRPr="00F12837">
        <w:rPr>
          <w:rtl/>
        </w:rPr>
        <w:t xml:space="preserve"> ولمَّا ثبت في الامتحان</w:t>
      </w:r>
      <w:r>
        <w:rPr>
          <w:rtl/>
        </w:rPr>
        <w:t>،</w:t>
      </w:r>
      <w:r w:rsidRPr="00F12837">
        <w:rPr>
          <w:rtl/>
        </w:rPr>
        <w:t xml:space="preserve"> فاز بمقام الإمامة بعد الخلّة والنبوّة والرسالة</w:t>
      </w:r>
      <w:r>
        <w:rPr>
          <w:rtl/>
        </w:rPr>
        <w:t>،</w:t>
      </w:r>
      <w:r w:rsidRPr="00F12837">
        <w:rPr>
          <w:rtl/>
        </w:rPr>
        <w:t xml:space="preserve"> فلا محالة</w:t>
      </w:r>
    </w:p>
    <w:p w:rsidR="00F12837" w:rsidRDefault="00240632" w:rsidP="002D5BB1">
      <w:pPr>
        <w:pStyle w:val="libLine"/>
        <w:rPr>
          <w:rtl/>
        </w:rPr>
      </w:pPr>
      <w:r>
        <w:rPr>
          <w:rtl/>
        </w:rPr>
        <w:t>____________________</w:t>
      </w:r>
    </w:p>
    <w:p w:rsidR="00F12837" w:rsidRDefault="00F12837" w:rsidP="00B578D7">
      <w:pPr>
        <w:pStyle w:val="libFootnote0"/>
        <w:rPr>
          <w:rtl/>
        </w:rPr>
      </w:pPr>
      <w:r w:rsidRPr="00AD4F51">
        <w:rPr>
          <w:rtl/>
        </w:rPr>
        <w:t>(1) شواهد التنزيل</w:t>
      </w:r>
      <w:r>
        <w:rPr>
          <w:rtl/>
        </w:rPr>
        <w:t>،</w:t>
      </w:r>
      <w:r w:rsidRPr="00AD4F51">
        <w:rPr>
          <w:rtl/>
        </w:rPr>
        <w:t xml:space="preserve"> ج1</w:t>
      </w:r>
      <w:r>
        <w:rPr>
          <w:rtl/>
        </w:rPr>
        <w:t>،</w:t>
      </w:r>
      <w:r w:rsidRPr="00AD4F51">
        <w:rPr>
          <w:rtl/>
        </w:rPr>
        <w:t xml:space="preserve"> ص101.</w:t>
      </w:r>
    </w:p>
    <w:p w:rsidR="00F12837" w:rsidRDefault="00F12837" w:rsidP="00B578D7">
      <w:pPr>
        <w:pStyle w:val="libFootnote0"/>
        <w:rPr>
          <w:rtl/>
        </w:rPr>
      </w:pPr>
      <w:r w:rsidRPr="00AD4F51">
        <w:rPr>
          <w:rtl/>
        </w:rPr>
        <w:t>(2) الدر المنثور</w:t>
      </w:r>
      <w:r>
        <w:rPr>
          <w:rtl/>
        </w:rPr>
        <w:t>،</w:t>
      </w:r>
      <w:r w:rsidRPr="00AD4F51">
        <w:rPr>
          <w:rtl/>
        </w:rPr>
        <w:t xml:space="preserve"> ج1</w:t>
      </w:r>
      <w:r>
        <w:rPr>
          <w:rtl/>
        </w:rPr>
        <w:t>،</w:t>
      </w:r>
      <w:r w:rsidRPr="00AD4F51">
        <w:rPr>
          <w:rtl/>
        </w:rPr>
        <w:t xml:space="preserve"> ص60.</w:t>
      </w:r>
    </w:p>
    <w:p w:rsidR="00F12837" w:rsidRDefault="00F12837" w:rsidP="00B578D7">
      <w:pPr>
        <w:pStyle w:val="libFootnote0"/>
        <w:rPr>
          <w:rtl/>
        </w:rPr>
      </w:pPr>
      <w:r w:rsidRPr="00AD4F51">
        <w:rPr>
          <w:rtl/>
        </w:rPr>
        <w:t>(3) النساء: 171.</w:t>
      </w:r>
    </w:p>
    <w:p w:rsidR="00F12837" w:rsidRPr="00B578D7" w:rsidRDefault="00F12837" w:rsidP="00F12837">
      <w:pPr>
        <w:pStyle w:val="libFootnote0"/>
        <w:rPr>
          <w:rtl/>
        </w:rPr>
      </w:pPr>
      <w:r w:rsidRPr="00AD4F51">
        <w:rPr>
          <w:rtl/>
        </w:rPr>
        <w:t>(4) البقرة: 124.</w:t>
      </w:r>
    </w:p>
    <w:p w:rsidR="00F12837" w:rsidRDefault="00F12837" w:rsidP="00F12837">
      <w:pPr>
        <w:pStyle w:val="libNormal"/>
        <w:rPr>
          <w:rtl/>
        </w:rPr>
      </w:pPr>
      <w:r>
        <w:br w:type="page"/>
      </w:r>
    </w:p>
    <w:p w:rsidR="00F12837" w:rsidRPr="00AD4F51" w:rsidRDefault="00F12837" w:rsidP="00F12837">
      <w:pPr>
        <w:pStyle w:val="libNormal"/>
        <w:rPr>
          <w:rtl/>
        </w:rPr>
      </w:pPr>
      <w:r w:rsidRPr="00F12837">
        <w:rPr>
          <w:rtl/>
        </w:rPr>
        <w:lastRenderedPageBreak/>
        <w:t>تكون الكلمات هم سيد الأنبياء</w:t>
      </w:r>
      <w:r w:rsidR="002D5BB1" w:rsidRPr="002D5BB1">
        <w:rPr>
          <w:rtl/>
        </w:rPr>
        <w:t xml:space="preserve"> </w:t>
      </w:r>
      <w:r w:rsidR="002D5BB1" w:rsidRPr="002D5BB1">
        <w:rPr>
          <w:rStyle w:val="libAlaemChar"/>
          <w:rtl/>
        </w:rPr>
        <w:t>صلى‌الله‌عليه‌وآله</w:t>
      </w:r>
      <w:r w:rsidRPr="00F12837">
        <w:rPr>
          <w:rtl/>
        </w:rPr>
        <w:t xml:space="preserve"> وآخرين غير النبي إبراهيم والنبي عيسى وموسى وآدم</w:t>
      </w:r>
      <w:r w:rsidR="002D5BB1" w:rsidRPr="002D5BB1">
        <w:rPr>
          <w:rtl/>
        </w:rPr>
        <w:t xml:space="preserve"> </w:t>
      </w:r>
      <w:r w:rsidR="002D5BB1" w:rsidRPr="002D5BB1">
        <w:rPr>
          <w:rStyle w:val="libAlaemChar"/>
          <w:rtl/>
        </w:rPr>
        <w:t>عليهم‌السلام</w:t>
      </w:r>
      <w:r w:rsidRPr="00F12837">
        <w:rPr>
          <w:rtl/>
        </w:rPr>
        <w:t>.</w:t>
      </w:r>
    </w:p>
    <w:p w:rsidR="00F12837" w:rsidRPr="00AD4F51" w:rsidRDefault="00F12837" w:rsidP="00F12837">
      <w:pPr>
        <w:pStyle w:val="libNormal"/>
        <w:rPr>
          <w:rtl/>
        </w:rPr>
      </w:pPr>
      <w:r w:rsidRPr="00F12837">
        <w:rPr>
          <w:rtl/>
        </w:rPr>
        <w:t>والكلمات</w:t>
      </w:r>
      <w:r w:rsidR="00240632">
        <w:rPr>
          <w:rtl/>
        </w:rPr>
        <w:t xml:space="preserve"> - </w:t>
      </w:r>
      <w:r w:rsidRPr="00F12837">
        <w:rPr>
          <w:rtl/>
        </w:rPr>
        <w:t>كما جاء في الروايات</w:t>
      </w:r>
      <w:r w:rsidR="00240632">
        <w:rPr>
          <w:rtl/>
        </w:rPr>
        <w:t xml:space="preserve"> - </w:t>
      </w:r>
      <w:r w:rsidRPr="00F12837">
        <w:rPr>
          <w:rtl/>
        </w:rPr>
        <w:t>هم خمسة أصحاب الكساء</w:t>
      </w:r>
      <w:r>
        <w:rPr>
          <w:rtl/>
        </w:rPr>
        <w:t>،</w:t>
      </w:r>
      <w:r w:rsidRPr="00F12837">
        <w:rPr>
          <w:rtl/>
        </w:rPr>
        <w:t xml:space="preserve"> فإبراهيم نال مقام الخلافة في الأرض والزلفى عند اللَّه عزَّ وجلَّ بالكلمات</w:t>
      </w:r>
      <w:r>
        <w:rPr>
          <w:rtl/>
        </w:rPr>
        <w:t>،</w:t>
      </w:r>
      <w:r w:rsidRPr="00F12837">
        <w:rPr>
          <w:rtl/>
        </w:rPr>
        <w:t xml:space="preserve"> كما أن آدم فُضّل على الملائكة وأصبح مسجوداً لهم لتعلّمه الأسماء الحسنى والآيات العظمى</w:t>
      </w:r>
      <w:r>
        <w:rPr>
          <w:rtl/>
        </w:rPr>
        <w:t>،</w:t>
      </w:r>
      <w:r w:rsidRPr="00F12837">
        <w:rPr>
          <w:rtl/>
        </w:rPr>
        <w:t xml:space="preserve"> وهم أهل آية التطهير</w:t>
      </w:r>
      <w:r w:rsidR="002D5BB1" w:rsidRPr="002D5BB1">
        <w:rPr>
          <w:rtl/>
        </w:rPr>
        <w:t xml:space="preserve"> </w:t>
      </w:r>
      <w:r w:rsidR="002D5BB1" w:rsidRPr="002D5BB1">
        <w:rPr>
          <w:rStyle w:val="libAlaemChar"/>
          <w:rtl/>
        </w:rPr>
        <w:t>عليهم‌السلام</w:t>
      </w:r>
      <w:r w:rsidRPr="00F12837">
        <w:rPr>
          <w:rtl/>
        </w:rPr>
        <w:t>.</w:t>
      </w:r>
    </w:p>
    <w:p w:rsidR="00F12837" w:rsidRPr="00AD4F51" w:rsidRDefault="00F12837" w:rsidP="00F12837">
      <w:pPr>
        <w:pStyle w:val="libNormal"/>
        <w:rPr>
          <w:rtl/>
        </w:rPr>
      </w:pPr>
      <w:r w:rsidRPr="00F12837">
        <w:rPr>
          <w:rtl/>
        </w:rPr>
        <w:t>وكذلك آدم تسنّم مقام الخلافة الإلهية بتوسّط علم الأسماء الحيّة العاقلة النوريّة</w:t>
      </w:r>
      <w:r>
        <w:rPr>
          <w:rtl/>
        </w:rPr>
        <w:t>،</w:t>
      </w:r>
      <w:r w:rsidRPr="00F12837">
        <w:rPr>
          <w:rtl/>
        </w:rPr>
        <w:t xml:space="preserve"> التي تحيط بجميع المخلوقات</w:t>
      </w:r>
      <w:r>
        <w:rPr>
          <w:rtl/>
        </w:rPr>
        <w:t>،</w:t>
      </w:r>
      <w:r w:rsidRPr="00F12837">
        <w:rPr>
          <w:rtl/>
        </w:rPr>
        <w:t xml:space="preserve"> ولا يحيط بها مخلوق من المخلوقات إلّا بما شاء اللَّه عزَّ وجل.</w:t>
      </w:r>
    </w:p>
    <w:p w:rsidR="00F12837" w:rsidRPr="00AD4F51" w:rsidRDefault="00F12837" w:rsidP="00F12837">
      <w:pPr>
        <w:pStyle w:val="libNormal"/>
        <w:rPr>
          <w:rtl/>
        </w:rPr>
      </w:pPr>
      <w:r w:rsidRPr="00F12837">
        <w:rPr>
          <w:rtl/>
        </w:rPr>
        <w:t>عن المفضّل بن عمر عن الإمام جعفر بن محمّد الصادق</w:t>
      </w:r>
      <w:r w:rsidR="002D5BB1" w:rsidRPr="002D5BB1">
        <w:rPr>
          <w:rtl/>
        </w:rPr>
        <w:t xml:space="preserve"> </w:t>
      </w:r>
      <w:r w:rsidR="002D5BB1" w:rsidRPr="002D5BB1">
        <w:rPr>
          <w:rStyle w:val="libAlaemChar"/>
          <w:rtl/>
        </w:rPr>
        <w:t>عليه‌السلام</w:t>
      </w:r>
      <w:r>
        <w:rPr>
          <w:rtl/>
        </w:rPr>
        <w:t>،</w:t>
      </w:r>
      <w:r w:rsidRPr="00F12837">
        <w:rPr>
          <w:rtl/>
        </w:rPr>
        <w:t xml:space="preserve"> قال: سألته عن قول اللَّه عزَّ وجل: </w:t>
      </w:r>
      <w:r w:rsidRPr="00240632">
        <w:rPr>
          <w:rStyle w:val="libAlaemChar"/>
          <w:rtl/>
        </w:rPr>
        <w:t>(</w:t>
      </w:r>
      <w:r w:rsidRPr="00F12837">
        <w:rPr>
          <w:rStyle w:val="libAieChar"/>
          <w:rtl/>
        </w:rPr>
        <w:t>وَإِذِ ابْتَلَى إِبْرَاهِيمَ رَبُّهُ بِكَلِمَاتٍ فَأَتَمَّهُنَّ</w:t>
      </w:r>
      <w:r w:rsidRPr="00240632">
        <w:rPr>
          <w:rStyle w:val="libAlaemChar"/>
          <w:rtl/>
        </w:rPr>
        <w:t>)</w:t>
      </w:r>
      <w:r w:rsidRPr="00F12837">
        <w:rPr>
          <w:rtl/>
        </w:rPr>
        <w:t xml:space="preserve"> ما هذه الكلمات؟</w:t>
      </w:r>
    </w:p>
    <w:p w:rsidR="00F12837" w:rsidRDefault="00F12837" w:rsidP="00F12837">
      <w:pPr>
        <w:pStyle w:val="libNormal"/>
        <w:rPr>
          <w:rtl/>
        </w:rPr>
      </w:pPr>
      <w:r w:rsidRPr="00F12837">
        <w:rPr>
          <w:rtl/>
        </w:rPr>
        <w:t>قال: (هي الكلمات التي تلقّاها آدم من ربّه فتاب اللَّه عليه</w:t>
      </w:r>
      <w:r>
        <w:rPr>
          <w:rtl/>
        </w:rPr>
        <w:t>،</w:t>
      </w:r>
      <w:r w:rsidRPr="00F12837">
        <w:rPr>
          <w:rtl/>
        </w:rPr>
        <w:t xml:space="preserve"> وهو أنه قال: أسألك بحقّ محمّد وعليّ وفاطمة والحسن والحسين إلّا تبت عليَّ</w:t>
      </w:r>
      <w:r>
        <w:rPr>
          <w:rtl/>
        </w:rPr>
        <w:t>،</w:t>
      </w:r>
      <w:r w:rsidRPr="00F12837">
        <w:rPr>
          <w:rtl/>
        </w:rPr>
        <w:t xml:space="preserve"> فتاب اللَّه عليه إنه هو التواب الرحيم)</w:t>
      </w:r>
      <w:r w:rsidRPr="00F12837">
        <w:rPr>
          <w:rStyle w:val="libFootnotenumChar"/>
          <w:rtl/>
        </w:rPr>
        <w:t>(1)</w:t>
      </w:r>
      <w:r w:rsidRPr="00F12837">
        <w:rPr>
          <w:rtl/>
        </w:rPr>
        <w:t>.</w:t>
      </w:r>
    </w:p>
    <w:p w:rsidR="00F12837" w:rsidRDefault="00F12837" w:rsidP="00F12837">
      <w:pPr>
        <w:pStyle w:val="libNormal"/>
        <w:rPr>
          <w:rtl/>
        </w:rPr>
      </w:pPr>
      <w:r w:rsidRPr="00F12837">
        <w:rPr>
          <w:rtl/>
        </w:rPr>
        <w:t>5</w:t>
      </w:r>
      <w:r w:rsidR="00240632">
        <w:rPr>
          <w:rtl/>
        </w:rPr>
        <w:t xml:space="preserve"> - </w:t>
      </w:r>
      <w:r w:rsidRPr="00F12837">
        <w:rPr>
          <w:rtl/>
        </w:rPr>
        <w:t xml:space="preserve">قوله تعالى: </w:t>
      </w:r>
      <w:r w:rsidRPr="00240632">
        <w:rPr>
          <w:rStyle w:val="libAlaemChar"/>
          <w:rtl/>
        </w:rPr>
        <w:t>(</w:t>
      </w:r>
      <w:r w:rsidRPr="00F12837">
        <w:rPr>
          <w:rStyle w:val="libAieChar"/>
          <w:rtl/>
        </w:rPr>
        <w:t>وَتَمَّتْ كَلِمَةُ رَبِّكَ صِدْقًا وَعَدْلاً لَا مُبَدِّلَ لِكَلِمَاتِهِ</w:t>
      </w:r>
      <w:r w:rsidRPr="00240632">
        <w:rPr>
          <w:rStyle w:val="libAlaemChar"/>
          <w:rtl/>
        </w:rPr>
        <w:t>)</w:t>
      </w:r>
      <w:r w:rsidRPr="00F12837">
        <w:rPr>
          <w:rStyle w:val="libFootnotenumChar"/>
          <w:rtl/>
        </w:rPr>
        <w:t>(2)</w:t>
      </w:r>
      <w:r w:rsidRPr="00F12837">
        <w:rPr>
          <w:rtl/>
        </w:rPr>
        <w:t>.</w:t>
      </w:r>
    </w:p>
    <w:p w:rsidR="00F12837" w:rsidRPr="00AD4F51" w:rsidRDefault="00F12837" w:rsidP="00F12837">
      <w:pPr>
        <w:pStyle w:val="libNormal"/>
        <w:rPr>
          <w:rtl/>
        </w:rPr>
      </w:pPr>
      <w:r w:rsidRPr="00F12837">
        <w:rPr>
          <w:rtl/>
        </w:rPr>
        <w:t>وقد كان المعصومون الأربعة عشر كلّهم</w:t>
      </w:r>
      <w:r w:rsidR="002D5BB1" w:rsidRPr="002D5BB1">
        <w:rPr>
          <w:rtl/>
        </w:rPr>
        <w:t xml:space="preserve"> </w:t>
      </w:r>
      <w:r w:rsidR="002D5BB1" w:rsidRPr="002D5BB1">
        <w:rPr>
          <w:rStyle w:val="libAlaemChar"/>
          <w:rtl/>
        </w:rPr>
        <w:t>عليهم‌السلام</w:t>
      </w:r>
      <w:r w:rsidRPr="00F12837">
        <w:rPr>
          <w:rtl/>
        </w:rPr>
        <w:t xml:space="preserve"> يقرأون هذه الآية عند ولادتهم</w:t>
      </w:r>
      <w:r>
        <w:rPr>
          <w:rtl/>
        </w:rPr>
        <w:t>،</w:t>
      </w:r>
      <w:r w:rsidRPr="00F12837">
        <w:rPr>
          <w:rtl/>
        </w:rPr>
        <w:t xml:space="preserve"> فهم الكلمات التَّامَّات التي تمّت صدقاً وعدلاً لا مبدِّل لكلماته</w:t>
      </w:r>
      <w:r>
        <w:rPr>
          <w:rtl/>
        </w:rPr>
        <w:t>،</w:t>
      </w:r>
      <w:r w:rsidRPr="00F12837">
        <w:rPr>
          <w:rtl/>
        </w:rPr>
        <w:t xml:space="preserve"> وقد مرّت الإشارة إلى أن نعت الكلمة بالصدق والعدالة يشير إلى حجج اللَّه فيما</w:t>
      </w:r>
    </w:p>
    <w:p w:rsidR="00F12837" w:rsidRPr="00F12837" w:rsidRDefault="00240632" w:rsidP="002D5BB1">
      <w:pPr>
        <w:pStyle w:val="libLine"/>
        <w:rPr>
          <w:rtl/>
        </w:rPr>
      </w:pPr>
      <w:r>
        <w:rPr>
          <w:rtl/>
        </w:rPr>
        <w:t>____________________</w:t>
      </w:r>
    </w:p>
    <w:p w:rsidR="00F12837" w:rsidRDefault="00F12837" w:rsidP="00B578D7">
      <w:pPr>
        <w:pStyle w:val="libFootnote0"/>
        <w:rPr>
          <w:rtl/>
        </w:rPr>
      </w:pPr>
      <w:r w:rsidRPr="00AD4F51">
        <w:rPr>
          <w:rtl/>
        </w:rPr>
        <w:t>(1) كمال الدين وتمام النعمة</w:t>
      </w:r>
      <w:r>
        <w:rPr>
          <w:rtl/>
        </w:rPr>
        <w:t>،</w:t>
      </w:r>
      <w:r w:rsidRPr="00AD4F51">
        <w:rPr>
          <w:rtl/>
        </w:rPr>
        <w:t xml:space="preserve"> ص358.</w:t>
      </w:r>
    </w:p>
    <w:p w:rsidR="00F12837" w:rsidRPr="00B578D7" w:rsidRDefault="00F12837" w:rsidP="00F12837">
      <w:pPr>
        <w:pStyle w:val="libFootnote0"/>
        <w:rPr>
          <w:rtl/>
        </w:rPr>
      </w:pPr>
      <w:r w:rsidRPr="00AD4F51">
        <w:rPr>
          <w:rtl/>
        </w:rPr>
        <w:t>(2) الأنعام: 115.</w:t>
      </w:r>
    </w:p>
    <w:p w:rsidR="00F12837" w:rsidRDefault="00F12837" w:rsidP="00F12837">
      <w:pPr>
        <w:pStyle w:val="libNormal"/>
        <w:rPr>
          <w:rtl/>
        </w:rPr>
      </w:pPr>
      <w:r>
        <w:br w:type="page"/>
      </w:r>
    </w:p>
    <w:p w:rsidR="00F12837" w:rsidRPr="00AD4F51" w:rsidRDefault="00F12837" w:rsidP="00F12837">
      <w:pPr>
        <w:pStyle w:val="libNormal"/>
        <w:rPr>
          <w:rtl/>
        </w:rPr>
      </w:pPr>
      <w:r w:rsidRPr="00F12837">
        <w:rPr>
          <w:rtl/>
        </w:rPr>
        <w:lastRenderedPageBreak/>
        <w:t>يؤدّونه عن اللَّه وما هي عليه سيرتهم من الصدق والعدل والعدالة</w:t>
      </w:r>
      <w:r>
        <w:rPr>
          <w:rtl/>
        </w:rPr>
        <w:t>،</w:t>
      </w:r>
      <w:r w:rsidRPr="00F12837">
        <w:rPr>
          <w:rtl/>
        </w:rPr>
        <w:t xml:space="preserve"> هذا كلّه بالنسبة إلى الجواب الأوّل وتفصيلاته.</w:t>
      </w:r>
    </w:p>
    <w:p w:rsidR="00F12837" w:rsidRPr="00B578D7" w:rsidRDefault="00F12837" w:rsidP="00B578D7">
      <w:pPr>
        <w:pStyle w:val="libBold1"/>
        <w:rPr>
          <w:rtl/>
        </w:rPr>
      </w:pPr>
      <w:r w:rsidRPr="00AD4F51">
        <w:rPr>
          <w:rtl/>
        </w:rPr>
        <w:t>الجواب الثالث: الآيات القرآنية</w:t>
      </w:r>
    </w:p>
    <w:p w:rsidR="00F12837" w:rsidRPr="00AD4F51" w:rsidRDefault="00F12837" w:rsidP="00F12837">
      <w:pPr>
        <w:pStyle w:val="libNormal"/>
        <w:rPr>
          <w:rtl/>
        </w:rPr>
      </w:pPr>
      <w:r w:rsidRPr="00F12837">
        <w:rPr>
          <w:rtl/>
        </w:rPr>
        <w:t>1</w:t>
      </w:r>
      <w:r w:rsidR="00240632">
        <w:rPr>
          <w:rtl/>
        </w:rPr>
        <w:t xml:space="preserve"> - </w:t>
      </w:r>
      <w:r w:rsidRPr="00F12837">
        <w:rPr>
          <w:rtl/>
        </w:rPr>
        <w:t>وهو ما جاء في قوله تعالى</w:t>
      </w:r>
      <w:r>
        <w:rPr>
          <w:rtl/>
        </w:rPr>
        <w:t>:</w:t>
      </w:r>
      <w:r w:rsidRPr="00F12837">
        <w:rPr>
          <w:rtl/>
        </w:rPr>
        <w:t xml:space="preserve"> </w:t>
      </w:r>
      <w:r w:rsidRPr="00240632">
        <w:rPr>
          <w:rStyle w:val="libAlaemChar"/>
          <w:rtl/>
        </w:rPr>
        <w:t>(</w:t>
      </w:r>
      <w:r w:rsidRPr="00F12837">
        <w:rPr>
          <w:rStyle w:val="libAieChar"/>
          <w:rtl/>
        </w:rPr>
        <w:t>إِنَّ الَّذِينَ كَذَّبُواْ بِآيَاتِنَا وَاسْتَكْبَرُواْ عَنْهَا لاَ تُفَتَّحُ لَهُمْ أَبْوَابُ السَّمَاء وَلاَ يَدْخُلُونَ الْجَنَّةَ حَتَّى يَلِجَ الْجَمَلُ فِي سَمِّ الْخِيَاطِ وَكَذَلِكَ نَجْزِي الْمُجْرِمِينَ</w:t>
      </w:r>
      <w:r w:rsidRPr="00240632">
        <w:rPr>
          <w:rStyle w:val="libAlaemChar"/>
          <w:rtl/>
        </w:rPr>
        <w:t>)</w:t>
      </w:r>
      <w:r w:rsidRPr="00F12837">
        <w:rPr>
          <w:rStyle w:val="libFootnotenumChar"/>
          <w:rtl/>
        </w:rPr>
        <w:t>(1)</w:t>
      </w:r>
      <w:r w:rsidRPr="00F12837">
        <w:rPr>
          <w:rtl/>
        </w:rPr>
        <w:t>. الاستكبار على الآيات الوارد في هذه الآية المباركة نظير ما فعله إبليس</w:t>
      </w:r>
      <w:r>
        <w:rPr>
          <w:rtl/>
        </w:rPr>
        <w:t>؛</w:t>
      </w:r>
      <w:r w:rsidRPr="00F12837">
        <w:rPr>
          <w:rtl/>
        </w:rPr>
        <w:t xml:space="preserve"> حيث أبى واستكبر أن يسجد لآدم</w:t>
      </w:r>
      <w:r>
        <w:rPr>
          <w:rtl/>
        </w:rPr>
        <w:t>،</w:t>
      </w:r>
      <w:r w:rsidRPr="00F12837">
        <w:rPr>
          <w:rtl/>
        </w:rPr>
        <w:t xml:space="preserve"> فكذّب بآية من آيات اللَّه تعالى</w:t>
      </w:r>
      <w:r>
        <w:rPr>
          <w:rtl/>
        </w:rPr>
        <w:t>.</w:t>
      </w:r>
      <w:r w:rsidRPr="00F12837">
        <w:rPr>
          <w:rtl/>
        </w:rPr>
        <w:t xml:space="preserve"> وذلك عندما قال: </w:t>
      </w:r>
      <w:r w:rsidRPr="00240632">
        <w:rPr>
          <w:rStyle w:val="libAlaemChar"/>
          <w:rtl/>
        </w:rPr>
        <w:t>(</w:t>
      </w:r>
      <w:r w:rsidRPr="00F12837">
        <w:rPr>
          <w:rStyle w:val="libAieChar"/>
          <w:rtl/>
        </w:rPr>
        <w:t>أَنَا خَيْرٌ مِنْهُ خَلَقْتَنِي مِنْ نَارٍ وَخَلَقْتَهُ مِنْ طِينٍ</w:t>
      </w:r>
      <w:r w:rsidRPr="00240632">
        <w:rPr>
          <w:rStyle w:val="libAlaemChar"/>
          <w:rtl/>
        </w:rPr>
        <w:t>)</w:t>
      </w:r>
      <w:r w:rsidRPr="00F12837">
        <w:rPr>
          <w:rStyle w:val="libFootnotenumChar"/>
          <w:rtl/>
        </w:rPr>
        <w:t>(2)</w:t>
      </w:r>
      <w:r w:rsidRPr="00F12837">
        <w:rPr>
          <w:rtl/>
        </w:rPr>
        <w:t xml:space="preserve"> وقد استند في تكذيبه هذا إلى القياس الباطل</w:t>
      </w:r>
      <w:r>
        <w:rPr>
          <w:rtl/>
        </w:rPr>
        <w:t>،</w:t>
      </w:r>
      <w:r w:rsidRPr="00F12837">
        <w:rPr>
          <w:rtl/>
        </w:rPr>
        <w:t xml:space="preserve"> وهو لا يعلم حقائق دين اللَّه تعالى</w:t>
      </w:r>
      <w:r>
        <w:rPr>
          <w:rtl/>
        </w:rPr>
        <w:t>،</w:t>
      </w:r>
      <w:r w:rsidRPr="00F12837">
        <w:rPr>
          <w:rtl/>
        </w:rPr>
        <w:t xml:space="preserve"> ولا يعلم أن جانباً آخر في آدم نوريّ يعلو على النار هو الذي أهّله لذلك المقام</w:t>
      </w:r>
      <w:r>
        <w:rPr>
          <w:rtl/>
        </w:rPr>
        <w:t>،</w:t>
      </w:r>
      <w:r w:rsidRPr="00F12837">
        <w:rPr>
          <w:rtl/>
        </w:rPr>
        <w:t xml:space="preserve"> وليس الطين إلّا وجوده النازل المادّي</w:t>
      </w:r>
      <w:r>
        <w:rPr>
          <w:rtl/>
        </w:rPr>
        <w:t>.</w:t>
      </w:r>
      <w:r w:rsidRPr="00F12837">
        <w:rPr>
          <w:rtl/>
        </w:rPr>
        <w:t xml:space="preserve"> ثم إن الآية المباركة ذكرت أثراً آخر من آثار التكذيب بالآيات الإلهية والاستكبار عليها</w:t>
      </w:r>
      <w:r>
        <w:rPr>
          <w:rtl/>
        </w:rPr>
        <w:t>،</w:t>
      </w:r>
      <w:r w:rsidRPr="00F12837">
        <w:rPr>
          <w:rtl/>
        </w:rPr>
        <w:t xml:space="preserve"> حيث قالت: </w:t>
      </w:r>
      <w:r w:rsidRPr="00240632">
        <w:rPr>
          <w:rStyle w:val="libAlaemChar"/>
          <w:rtl/>
        </w:rPr>
        <w:t>(</w:t>
      </w:r>
      <w:r w:rsidRPr="00F12837">
        <w:rPr>
          <w:rStyle w:val="libAieChar"/>
          <w:rtl/>
        </w:rPr>
        <w:t>لَا تُفَتَّحُ لَهُمْ أَبْوَابُ السَّمَاءِ</w:t>
      </w:r>
      <w:r w:rsidRPr="00240632">
        <w:rPr>
          <w:rStyle w:val="libAlaemChar"/>
          <w:rtl/>
        </w:rPr>
        <w:t>)</w:t>
      </w:r>
      <w:r>
        <w:rPr>
          <w:rtl/>
        </w:rPr>
        <w:t>،</w:t>
      </w:r>
      <w:r w:rsidRPr="00F12837">
        <w:rPr>
          <w:rtl/>
        </w:rPr>
        <w:t xml:space="preserve"> ومن الواضح أن أبواب السماء إنما تفتّح حين الدعاء والعبادة والتوجّه إلى اللَّه عزَّ وجل</w:t>
      </w:r>
      <w:r>
        <w:rPr>
          <w:rtl/>
        </w:rPr>
        <w:t>،</w:t>
      </w:r>
      <w:r w:rsidRPr="00F12837">
        <w:rPr>
          <w:rtl/>
        </w:rPr>
        <w:t xml:space="preserve"> وحين إرادة الزلفى والقرب</w:t>
      </w:r>
      <w:r>
        <w:rPr>
          <w:rtl/>
        </w:rPr>
        <w:t>،</w:t>
      </w:r>
      <w:r w:rsidRPr="00F12837">
        <w:rPr>
          <w:rtl/>
        </w:rPr>
        <w:t xml:space="preserve"> وكذلك لتصاعد الإيمان والعقيدة</w:t>
      </w:r>
      <w:r>
        <w:rPr>
          <w:rtl/>
        </w:rPr>
        <w:t>،</w:t>
      </w:r>
      <w:r w:rsidRPr="00F12837">
        <w:rPr>
          <w:rtl/>
        </w:rPr>
        <w:t xml:space="preserve"> كما يشير إليه قوله تعالى: </w:t>
      </w:r>
      <w:r w:rsidRPr="00240632">
        <w:rPr>
          <w:rStyle w:val="libAlaemChar"/>
          <w:rtl/>
        </w:rPr>
        <w:t>(</w:t>
      </w:r>
      <w:r w:rsidRPr="00F12837">
        <w:rPr>
          <w:rStyle w:val="libAieChar"/>
          <w:rtl/>
        </w:rPr>
        <w:t>إِلَيْهِ يَصْعَدُ الْكَلِمُ الطَّيِّبُ</w:t>
      </w:r>
      <w:r w:rsidRPr="00240632">
        <w:rPr>
          <w:rStyle w:val="libAlaemChar"/>
          <w:rtl/>
        </w:rPr>
        <w:t>)</w:t>
      </w:r>
      <w:r w:rsidRPr="00F12837">
        <w:rPr>
          <w:rStyle w:val="libFootnotenumChar"/>
          <w:rtl/>
        </w:rPr>
        <w:t>(3)</w:t>
      </w:r>
      <w:r>
        <w:rPr>
          <w:rtl/>
        </w:rPr>
        <w:t>،</w:t>
      </w:r>
      <w:r w:rsidRPr="00F12837">
        <w:rPr>
          <w:rtl/>
        </w:rPr>
        <w:t xml:space="preserve"> فهذه الآية المباركة تقول: إن الذين يكذّبون بآيات اللَّه تعالى وأسمائه وكلماته ويستكبرون عنها</w:t>
      </w:r>
      <w:r w:rsidR="00240632">
        <w:rPr>
          <w:rtl/>
        </w:rPr>
        <w:t xml:space="preserve"> - </w:t>
      </w:r>
      <w:r w:rsidRPr="00F12837">
        <w:rPr>
          <w:rtl/>
        </w:rPr>
        <w:t>كما فعل إبليس</w:t>
      </w:r>
      <w:r w:rsidR="00240632">
        <w:rPr>
          <w:rtl/>
        </w:rPr>
        <w:t xml:space="preserve"> - </w:t>
      </w:r>
      <w:r w:rsidRPr="00F12837">
        <w:rPr>
          <w:rtl/>
        </w:rPr>
        <w:t>لا</w:t>
      </w:r>
    </w:p>
    <w:p w:rsidR="00F12837" w:rsidRPr="00AD4F51" w:rsidRDefault="00240632" w:rsidP="002D5BB1">
      <w:pPr>
        <w:pStyle w:val="libLine"/>
        <w:rPr>
          <w:rtl/>
        </w:rPr>
      </w:pPr>
      <w:r>
        <w:rPr>
          <w:rtl/>
        </w:rPr>
        <w:t>____________________</w:t>
      </w:r>
    </w:p>
    <w:p w:rsidR="00F12837" w:rsidRPr="00B578D7" w:rsidRDefault="00F12837" w:rsidP="00F12837">
      <w:pPr>
        <w:pStyle w:val="libFootnote0"/>
        <w:rPr>
          <w:rtl/>
        </w:rPr>
      </w:pPr>
      <w:r w:rsidRPr="00AD4F51">
        <w:rPr>
          <w:rtl/>
        </w:rPr>
        <w:t>(1) الأعراف: 40.</w:t>
      </w:r>
    </w:p>
    <w:p w:rsidR="00F12837" w:rsidRPr="00B578D7" w:rsidRDefault="00F12837" w:rsidP="00F12837">
      <w:pPr>
        <w:pStyle w:val="libFootnote0"/>
        <w:rPr>
          <w:rtl/>
        </w:rPr>
      </w:pPr>
      <w:r w:rsidRPr="00AD4F51">
        <w:rPr>
          <w:rtl/>
        </w:rPr>
        <w:t>(2) الأعراف: 12.</w:t>
      </w:r>
    </w:p>
    <w:p w:rsidR="00F12837" w:rsidRDefault="00F12837" w:rsidP="00B578D7">
      <w:pPr>
        <w:pStyle w:val="libFootnote0"/>
        <w:rPr>
          <w:rtl/>
        </w:rPr>
      </w:pPr>
      <w:r w:rsidRPr="00AD4F51">
        <w:rPr>
          <w:rtl/>
        </w:rPr>
        <w:t>(3) سورة فاطر: 10.</w:t>
      </w:r>
    </w:p>
    <w:p w:rsidR="00F12837" w:rsidRDefault="00F12837" w:rsidP="00F12837">
      <w:pPr>
        <w:pStyle w:val="libNormal"/>
        <w:rPr>
          <w:rtl/>
        </w:rPr>
      </w:pPr>
      <w:r>
        <w:br w:type="page"/>
      </w:r>
    </w:p>
    <w:p w:rsidR="00F12837" w:rsidRPr="00AD4F51" w:rsidRDefault="00F12837" w:rsidP="00F12837">
      <w:pPr>
        <w:pStyle w:val="libNormal"/>
        <w:rPr>
          <w:rtl/>
        </w:rPr>
      </w:pPr>
      <w:r w:rsidRPr="00F12837">
        <w:rPr>
          <w:rtl/>
        </w:rPr>
        <w:lastRenderedPageBreak/>
        <w:t>تفتّح لهم أبواب السماء</w:t>
      </w:r>
      <w:r>
        <w:rPr>
          <w:rtl/>
        </w:rPr>
        <w:t>،</w:t>
      </w:r>
      <w:r w:rsidRPr="00F12837">
        <w:rPr>
          <w:rtl/>
        </w:rPr>
        <w:t xml:space="preserve"> فلا يمكنهم أن يدعوا اللَّه أو يتقرّبوا إليه</w:t>
      </w:r>
      <w:r>
        <w:rPr>
          <w:rtl/>
        </w:rPr>
        <w:t>،</w:t>
      </w:r>
      <w:r w:rsidRPr="00F12837">
        <w:rPr>
          <w:rtl/>
        </w:rPr>
        <w:t xml:space="preserve"> ولا يستجاب لهم دعاؤهم ولا عباداتهم كالصلاة والصوم والحجّ. والربط بين ترك الآية والإعراض عنها والاستكبار عليها وبين عدم القرب وعدم قبول الدعاء وعدم تفتّح الأبواب هو أن اللَّه عزَّ وجلَّ ليس بمادّي ولا بجسم</w:t>
      </w:r>
      <w:r>
        <w:rPr>
          <w:rtl/>
        </w:rPr>
        <w:t>،</w:t>
      </w:r>
      <w:r w:rsidRPr="00F12837">
        <w:rPr>
          <w:rtl/>
        </w:rPr>
        <w:t xml:space="preserve"> فلا يمكن أن يقابل أو يجابه</w:t>
      </w:r>
      <w:r>
        <w:rPr>
          <w:rtl/>
        </w:rPr>
        <w:t>،</w:t>
      </w:r>
      <w:r w:rsidRPr="00F12837">
        <w:rPr>
          <w:rtl/>
        </w:rPr>
        <w:t xml:space="preserve"> فلا زلفى إلّا بالآيات والإيمان بها والطاعة والخضوع لها والتوجّه بها إلى اللَّه عزَّ وجل: </w:t>
      </w:r>
      <w:r w:rsidRPr="00240632">
        <w:rPr>
          <w:rStyle w:val="libAlaemChar"/>
          <w:rtl/>
        </w:rPr>
        <w:t>(</w:t>
      </w:r>
      <w:r w:rsidRPr="00F12837">
        <w:rPr>
          <w:rStyle w:val="libAieChar"/>
          <w:rtl/>
        </w:rPr>
        <w:t>وَلِلَّهِ الْأَسْمَاءُ الْحُسْنَى فَادْعُوهُ بِهَا</w:t>
      </w:r>
      <w:r w:rsidRPr="00240632">
        <w:rPr>
          <w:rStyle w:val="libAlaemChar"/>
          <w:rtl/>
        </w:rPr>
        <w:t>)</w:t>
      </w:r>
      <w:r>
        <w:rPr>
          <w:rtl/>
        </w:rPr>
        <w:t>،</w:t>
      </w:r>
      <w:r w:rsidRPr="00F12837">
        <w:rPr>
          <w:rtl/>
        </w:rPr>
        <w:t xml:space="preserve"> وقد مرّ في هذا الفصل وفي الفصل الثالث أن الآيات هم الحجج المصطفون</w:t>
      </w:r>
      <w:r>
        <w:rPr>
          <w:rtl/>
        </w:rPr>
        <w:t>،</w:t>
      </w:r>
      <w:r w:rsidRPr="00F12837">
        <w:rPr>
          <w:rtl/>
        </w:rPr>
        <w:t xml:space="preserve"> فلابدّ عند إرادة التوجّه إلى سماء الحضرة الإلهية بالدعاء والعبادة والازدلاف من التوجّه بهم والتوسّل بهم؛ لأن ذلك مفتاح فتح أبواب السماء</w:t>
      </w:r>
      <w:r>
        <w:rPr>
          <w:rtl/>
        </w:rPr>
        <w:t>،</w:t>
      </w:r>
      <w:r w:rsidRPr="00F12837">
        <w:rPr>
          <w:rtl/>
        </w:rPr>
        <w:t xml:space="preserve"> فهذه الآية تتشاهد وتتطابق مع الآية المتقدمة من قوله تعالى: </w:t>
      </w:r>
      <w:r w:rsidRPr="00240632">
        <w:rPr>
          <w:rStyle w:val="libAlaemChar"/>
          <w:rtl/>
        </w:rPr>
        <w:t>(</w:t>
      </w:r>
      <w:r w:rsidRPr="00F12837">
        <w:rPr>
          <w:rStyle w:val="libAieChar"/>
          <w:rtl/>
        </w:rPr>
        <w:t>وَلِلَّهِ الْأَسْمَاءُ الْحُسْنَى فَادْعُوهُ بِهَا وَذَرُوا الَّذِينَ يُلْحِدُونَ فِي أَسْمَائِهِ سَيُجْزَوْنَ مَا كَانُوا يَعْمَلُونَ</w:t>
      </w:r>
      <w:r w:rsidRPr="00240632">
        <w:rPr>
          <w:rStyle w:val="libAlaemChar"/>
          <w:rtl/>
        </w:rPr>
        <w:t>)</w:t>
      </w:r>
      <w:r w:rsidRPr="00F12837">
        <w:rPr>
          <w:rStyle w:val="libFootnotenumChar"/>
          <w:rtl/>
        </w:rPr>
        <w:t>(1)</w:t>
      </w:r>
      <w:r w:rsidRPr="00F12837">
        <w:rPr>
          <w:rtl/>
        </w:rPr>
        <w:t xml:space="preserve"> وأن الأسماء التي يُدعى بها في مقام الدعاء والفوز على اللَّه هي الآيات التي لابدّ من الإيمان بها والخضوع والإقبال عليها والتوجّه بها إلى الحضرة السماوية. وهذا المضمون هو ما ورد في الروايات المتواترة من أن ولاية أهل البيت</w:t>
      </w:r>
      <w:r w:rsidR="002D5BB1" w:rsidRPr="002D5BB1">
        <w:rPr>
          <w:rtl/>
        </w:rPr>
        <w:t xml:space="preserve"> </w:t>
      </w:r>
      <w:r w:rsidR="002D5BB1" w:rsidRPr="002D5BB1">
        <w:rPr>
          <w:rStyle w:val="libAlaemChar"/>
          <w:rtl/>
        </w:rPr>
        <w:t>عليهم‌السلام</w:t>
      </w:r>
      <w:r w:rsidRPr="00F12837">
        <w:rPr>
          <w:rtl/>
        </w:rPr>
        <w:t xml:space="preserve"> شرط في قبول الأعمال والعقائد</w:t>
      </w:r>
      <w:r>
        <w:rPr>
          <w:rtl/>
        </w:rPr>
        <w:t>،</w:t>
      </w:r>
      <w:r w:rsidRPr="00F12837">
        <w:rPr>
          <w:rtl/>
        </w:rPr>
        <w:t xml:space="preserve"> فإمامتهم</w:t>
      </w:r>
      <w:r w:rsidR="002D5BB1" w:rsidRPr="002D5BB1">
        <w:rPr>
          <w:rtl/>
        </w:rPr>
        <w:t xml:space="preserve"> </w:t>
      </w:r>
      <w:r w:rsidR="002D5BB1" w:rsidRPr="002D5BB1">
        <w:rPr>
          <w:rStyle w:val="libAlaemChar"/>
          <w:rtl/>
        </w:rPr>
        <w:t>عليهم‌السلام</w:t>
      </w:r>
      <w:r w:rsidRPr="00F12837">
        <w:rPr>
          <w:rtl/>
        </w:rPr>
        <w:t xml:space="preserve"> مقام من مقامات التوحيد في الطاعة</w:t>
      </w:r>
      <w:r>
        <w:rPr>
          <w:rtl/>
        </w:rPr>
        <w:t>،</w:t>
      </w:r>
      <w:r w:rsidRPr="00F12837">
        <w:rPr>
          <w:rtl/>
        </w:rPr>
        <w:t xml:space="preserve"> وهي شرط التوحيد وكلمة لا إله إلّا اللَّه</w:t>
      </w:r>
      <w:r>
        <w:rPr>
          <w:rtl/>
        </w:rPr>
        <w:t>،</w:t>
      </w:r>
      <w:r w:rsidRPr="00F12837">
        <w:rPr>
          <w:rtl/>
        </w:rPr>
        <w:t xml:space="preserve"> فمَن لا ولاية ولا طاعة له لا يقبل اللَّه عزَّ وجلَّ له عملاً</w:t>
      </w:r>
      <w:r>
        <w:rPr>
          <w:rtl/>
        </w:rPr>
        <w:t>،</w:t>
      </w:r>
      <w:r w:rsidRPr="00F12837">
        <w:rPr>
          <w:rtl/>
        </w:rPr>
        <w:t xml:space="preserve"> كما هو الحال في إبليس</w:t>
      </w:r>
      <w:r>
        <w:rPr>
          <w:rtl/>
        </w:rPr>
        <w:t>،</w:t>
      </w:r>
      <w:r w:rsidRPr="00F12837">
        <w:rPr>
          <w:rtl/>
        </w:rPr>
        <w:t xml:space="preserve"> حيث لم يقبل اللَّه عزَّ وجلَّ أعماله</w:t>
      </w:r>
      <w:r>
        <w:rPr>
          <w:rtl/>
        </w:rPr>
        <w:t>،</w:t>
      </w:r>
      <w:r w:rsidRPr="00F12837">
        <w:rPr>
          <w:rtl/>
        </w:rPr>
        <w:t xml:space="preserve"> ولم يقم له وزناً وطُرد من جوار اللَّه وقربه.</w:t>
      </w:r>
    </w:p>
    <w:p w:rsidR="00F12837" w:rsidRPr="00F12837" w:rsidRDefault="00240632" w:rsidP="002D5BB1">
      <w:pPr>
        <w:pStyle w:val="libLine"/>
        <w:rPr>
          <w:rtl/>
        </w:rPr>
      </w:pPr>
      <w:r>
        <w:rPr>
          <w:rtl/>
        </w:rPr>
        <w:t>____________________</w:t>
      </w:r>
    </w:p>
    <w:p w:rsidR="00F12837" w:rsidRPr="00B578D7" w:rsidRDefault="00F12837" w:rsidP="00F12837">
      <w:pPr>
        <w:pStyle w:val="libFootnote0"/>
        <w:rPr>
          <w:rtl/>
        </w:rPr>
      </w:pPr>
      <w:r w:rsidRPr="00AD4F51">
        <w:rPr>
          <w:rtl/>
        </w:rPr>
        <w:t>(1) سورة الأعراف: 180</w:t>
      </w:r>
      <w:r>
        <w:rPr>
          <w:rtl/>
        </w:rPr>
        <w:t>.</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إذن</w:t>
      </w:r>
      <w:r>
        <w:rPr>
          <w:rtl/>
        </w:rPr>
        <w:t>؛</w:t>
      </w:r>
      <w:r w:rsidRPr="00F12837">
        <w:rPr>
          <w:rtl/>
        </w:rPr>
        <w:t xml:space="preserve"> مَن لا يُذعِن بالواسطة والولاية لا يقبل له عمل</w:t>
      </w:r>
      <w:r>
        <w:rPr>
          <w:rtl/>
        </w:rPr>
        <w:t>،</w:t>
      </w:r>
      <w:r w:rsidRPr="00F12837">
        <w:rPr>
          <w:rtl/>
        </w:rPr>
        <w:t xml:space="preserve"> لأنه لا تفتّح له الأبواب</w:t>
      </w:r>
      <w:r>
        <w:rPr>
          <w:rtl/>
        </w:rPr>
        <w:t>،</w:t>
      </w:r>
      <w:r w:rsidRPr="00F12837">
        <w:rPr>
          <w:rtl/>
        </w:rPr>
        <w:t xml:space="preserve"> ولا يكون ناجياً يوم القيامة </w:t>
      </w:r>
      <w:r w:rsidRPr="00240632">
        <w:rPr>
          <w:rStyle w:val="libAlaemChar"/>
          <w:rtl/>
        </w:rPr>
        <w:t>(</w:t>
      </w:r>
      <w:r w:rsidRPr="00F12837">
        <w:rPr>
          <w:rStyle w:val="libAieChar"/>
          <w:rtl/>
        </w:rPr>
        <w:t>وَلَا يَدْخُلُونَ الْجَنَّةَ حَتَّى يَلِجَ الْجَمَلُ فِي سَمِّ الْخِيَاطِ وَكَذَلِكَ نَجْزِي الُْمجْرِمِينَ</w:t>
      </w:r>
      <w:r w:rsidRPr="00240632">
        <w:rPr>
          <w:rStyle w:val="libAlaemChar"/>
          <w:rtl/>
        </w:rPr>
        <w:t>)</w:t>
      </w:r>
      <w:r w:rsidRPr="00F12837">
        <w:rPr>
          <w:rtl/>
        </w:rPr>
        <w:t>.</w:t>
      </w:r>
    </w:p>
    <w:p w:rsidR="00F12837" w:rsidRDefault="00F12837" w:rsidP="00F12837">
      <w:pPr>
        <w:pStyle w:val="libNormal"/>
        <w:rPr>
          <w:rtl/>
        </w:rPr>
      </w:pPr>
      <w:r w:rsidRPr="00F12837">
        <w:rPr>
          <w:rtl/>
        </w:rPr>
        <w:t>2</w:t>
      </w:r>
      <w:r w:rsidR="00240632">
        <w:rPr>
          <w:rtl/>
        </w:rPr>
        <w:t xml:space="preserve"> - </w:t>
      </w:r>
      <w:r w:rsidRPr="00F12837">
        <w:rPr>
          <w:rtl/>
        </w:rPr>
        <w:t xml:space="preserve">وهو قوله تعالى: </w:t>
      </w:r>
      <w:r w:rsidRPr="00240632">
        <w:rPr>
          <w:rStyle w:val="libAlaemChar"/>
          <w:rtl/>
        </w:rPr>
        <w:t>(</w:t>
      </w:r>
      <w:r w:rsidRPr="00F12837">
        <w:rPr>
          <w:rStyle w:val="libAieChar"/>
          <w:rtl/>
        </w:rPr>
        <w:t>وَمَنْ خَفَّتْ مَوَازِينُهُ فَأُولَئِكَ الَّذِينَ خَسِرُوا أَنْفُسَهُمْ بِمَا كَانُوا بِآيَاتِنَا يَظْلِمُونَ</w:t>
      </w:r>
      <w:r w:rsidRPr="00240632">
        <w:rPr>
          <w:rStyle w:val="libAlaemChar"/>
          <w:rtl/>
        </w:rPr>
        <w:t>)</w:t>
      </w:r>
      <w:r w:rsidRPr="00F12837">
        <w:rPr>
          <w:rStyle w:val="libFootnotenumChar"/>
          <w:rtl/>
        </w:rPr>
        <w:t>(1)</w:t>
      </w:r>
      <w:r>
        <w:rPr>
          <w:rtl/>
        </w:rPr>
        <w:t>،</w:t>
      </w:r>
      <w:r w:rsidRPr="00F12837">
        <w:rPr>
          <w:rtl/>
        </w:rPr>
        <w:t xml:space="preserve"> فهذه الآية جاءت في سياق واحد مع قوله تعالى: </w:t>
      </w:r>
      <w:r w:rsidRPr="00240632">
        <w:rPr>
          <w:rStyle w:val="libAlaemChar"/>
          <w:rtl/>
        </w:rPr>
        <w:t>(</w:t>
      </w:r>
      <w:r w:rsidRPr="00F12837">
        <w:rPr>
          <w:rStyle w:val="libAieChar"/>
          <w:rtl/>
        </w:rPr>
        <w:t>وَلَقَدْ خَلَقْنَاكُمْ ثُمَّ صَوَّرْنَاكُمْ ثُمَّ قُلْنَا لِلْمَلَائِكَةِ اسْجُدُوا ِلآدَمَ فَسَجَدُوا إِلَّا إِبْلِيسَ لَمْ يَكُنْ مِنَ السَّاجِدِينَ * قَالَ مَا مَنَعَكَ أَلَّا تَسْجُدَ إِذْ أَمَرْتُكَ قَالَ أَنَا خَيْرٌ مِنْهُ خَلَقْتَنِي مِنْ نَارٍ وَخَلَقْتَهُ مِنْ طِينٍ * قَالَ فَاهْبِطْ مِنْهَا فَمَا يَكُونُ لَكَ أَنْ تَتَكَبَّرَ فِيهَا فَاخْرُجْ إِنَّكَ مِنَ الصَّاغِرِينَ</w:t>
      </w:r>
      <w:r w:rsidRPr="00240632">
        <w:rPr>
          <w:rStyle w:val="libAlaemChar"/>
          <w:rtl/>
        </w:rPr>
        <w:t>)</w:t>
      </w:r>
      <w:r w:rsidRPr="00F12837">
        <w:rPr>
          <w:rStyle w:val="libFootnotenumChar"/>
          <w:rtl/>
        </w:rPr>
        <w:t>(2)</w:t>
      </w:r>
      <w:r>
        <w:rPr>
          <w:rtl/>
        </w:rPr>
        <w:t>،</w:t>
      </w:r>
      <w:r w:rsidRPr="00F12837">
        <w:rPr>
          <w:rtl/>
        </w:rPr>
        <w:t xml:space="preserve"> فالسياق الواحد في هذه الآيات دالّ على أن ما فعله إبليس كان إنكاراً وظلماً لآية من آيات اللَّه تعالى</w:t>
      </w:r>
      <w:r>
        <w:rPr>
          <w:rtl/>
        </w:rPr>
        <w:t>،</w:t>
      </w:r>
      <w:r w:rsidRPr="00F12837">
        <w:rPr>
          <w:rtl/>
        </w:rPr>
        <w:t xml:space="preserve"> ودالّ أيضاً على أن ثقل الميزان والقرب وقبول الأعمال إنما يتمّ بالخضوع للآيات والإيمان بها.</w:t>
      </w:r>
    </w:p>
    <w:p w:rsidR="00F12837" w:rsidRPr="00F12837" w:rsidRDefault="00F12837" w:rsidP="00F12837">
      <w:pPr>
        <w:pStyle w:val="libNormal"/>
        <w:rPr>
          <w:rtl/>
        </w:rPr>
      </w:pPr>
      <w:r w:rsidRPr="00F12837">
        <w:rPr>
          <w:rtl/>
        </w:rPr>
        <w:t>وليست الأصنام إلّا الوسائل والوسائط المقترحة.</w:t>
      </w:r>
    </w:p>
    <w:p w:rsidR="00F12837" w:rsidRPr="00AD4F51" w:rsidRDefault="00F12837" w:rsidP="00F12837">
      <w:pPr>
        <w:pStyle w:val="libNormal"/>
        <w:rPr>
          <w:rtl/>
        </w:rPr>
      </w:pPr>
      <w:r w:rsidRPr="00F12837">
        <w:rPr>
          <w:rtl/>
        </w:rPr>
        <w:t>3</w:t>
      </w:r>
      <w:r w:rsidR="00240632">
        <w:rPr>
          <w:rtl/>
        </w:rPr>
        <w:t xml:space="preserve"> - </w:t>
      </w:r>
      <w:r w:rsidRPr="00F12837">
        <w:rPr>
          <w:rtl/>
        </w:rPr>
        <w:t xml:space="preserve">قوله تعالى: </w:t>
      </w:r>
      <w:r w:rsidRPr="00240632">
        <w:rPr>
          <w:rStyle w:val="libAlaemChar"/>
          <w:rtl/>
        </w:rPr>
        <w:t>(</w:t>
      </w:r>
      <w:r w:rsidRPr="00F12837">
        <w:rPr>
          <w:rStyle w:val="libAieChar"/>
          <w:rtl/>
        </w:rPr>
        <w:t>وَالَّذِينَ كَذَّبُوا بِآيَاتِنَا وَاسْتَكْبَرُوا عَنْهَا أُولَئِكَ أَصْحَابُ النَّارِ هُمْ فِيهَا خَالِدُونَ</w:t>
      </w:r>
      <w:r w:rsidRPr="00240632">
        <w:rPr>
          <w:rStyle w:val="libAlaemChar"/>
          <w:rtl/>
        </w:rPr>
        <w:t>)</w:t>
      </w:r>
      <w:r w:rsidRPr="00F12837">
        <w:rPr>
          <w:rStyle w:val="libFootnotenumChar"/>
          <w:rtl/>
        </w:rPr>
        <w:t>(3)</w:t>
      </w:r>
      <w:r>
        <w:rPr>
          <w:rtl/>
        </w:rPr>
        <w:t>،</w:t>
      </w:r>
      <w:r w:rsidRPr="00F12837">
        <w:rPr>
          <w:rtl/>
        </w:rPr>
        <w:t xml:space="preserve"> وتقريب الاستدلال بهذه الآية كالتقريب الذي تقدّم في الآيات التي سبقتها</w:t>
      </w:r>
      <w:r>
        <w:rPr>
          <w:rtl/>
        </w:rPr>
        <w:t>،</w:t>
      </w:r>
      <w:r w:rsidRPr="00F12837">
        <w:rPr>
          <w:rtl/>
        </w:rPr>
        <w:t xml:space="preserve"> ولا يخفى ما في التعبير بـ(عنه) دون التعبير بـ(عليه) من دلالة على الإعراض والإنكار لوساطة الآيات الإلهية</w:t>
      </w:r>
      <w:r>
        <w:rPr>
          <w:rtl/>
        </w:rPr>
        <w:t>،</w:t>
      </w:r>
      <w:r w:rsidRPr="00F12837">
        <w:rPr>
          <w:rtl/>
        </w:rPr>
        <w:t xml:space="preserve"> وأنه موجب لبطلان الأعمال والخلود في النار.</w:t>
      </w:r>
    </w:p>
    <w:p w:rsidR="00F12837" w:rsidRPr="00AD4F51" w:rsidRDefault="00240632" w:rsidP="002D5BB1">
      <w:pPr>
        <w:pStyle w:val="libLine"/>
        <w:rPr>
          <w:rtl/>
        </w:rPr>
      </w:pPr>
      <w:r>
        <w:rPr>
          <w:rtl/>
        </w:rPr>
        <w:t>____________________</w:t>
      </w:r>
    </w:p>
    <w:p w:rsidR="00F12837" w:rsidRDefault="00F12837" w:rsidP="00F12837">
      <w:pPr>
        <w:pStyle w:val="libFootnote0"/>
        <w:rPr>
          <w:rtl/>
        </w:rPr>
      </w:pPr>
      <w:r w:rsidRPr="00AD4F51">
        <w:rPr>
          <w:rtl/>
        </w:rPr>
        <w:t>(1) الأعراف: 9.</w:t>
      </w:r>
    </w:p>
    <w:p w:rsidR="00F12837" w:rsidRDefault="00F12837" w:rsidP="00F12837">
      <w:pPr>
        <w:pStyle w:val="libFootnote0"/>
        <w:rPr>
          <w:rtl/>
        </w:rPr>
      </w:pPr>
      <w:r w:rsidRPr="00AD4F51">
        <w:rPr>
          <w:rtl/>
        </w:rPr>
        <w:t>(2) الأعراف: 11</w:t>
      </w:r>
      <w:r w:rsidR="00240632">
        <w:rPr>
          <w:rtl/>
        </w:rPr>
        <w:t xml:space="preserve"> - </w:t>
      </w:r>
      <w:r w:rsidRPr="00AD4F51">
        <w:rPr>
          <w:rtl/>
        </w:rPr>
        <w:t>13.</w:t>
      </w:r>
    </w:p>
    <w:p w:rsidR="00F12837" w:rsidRDefault="00F12837" w:rsidP="00F12837">
      <w:pPr>
        <w:pStyle w:val="libFootnote0"/>
        <w:rPr>
          <w:rtl/>
        </w:rPr>
      </w:pPr>
      <w:r w:rsidRPr="00AD4F51">
        <w:rPr>
          <w:rtl/>
        </w:rPr>
        <w:t>(3) الأعراف: 36.</w:t>
      </w:r>
    </w:p>
    <w:p w:rsidR="00F12837" w:rsidRDefault="00F12837" w:rsidP="00F12837">
      <w:pPr>
        <w:pStyle w:val="libNormal"/>
        <w:rPr>
          <w:rtl/>
        </w:rPr>
      </w:pPr>
      <w:r>
        <w:br w:type="page"/>
      </w:r>
    </w:p>
    <w:p w:rsidR="00F12837" w:rsidRPr="00B578D7" w:rsidRDefault="00F12837" w:rsidP="00B578D7">
      <w:pPr>
        <w:pStyle w:val="Heading2"/>
        <w:rPr>
          <w:rtl/>
        </w:rPr>
      </w:pPr>
      <w:bookmarkStart w:id="108" w:name="_Toc421607333"/>
      <w:r w:rsidRPr="00AD4F51">
        <w:rPr>
          <w:rtl/>
        </w:rPr>
        <w:lastRenderedPageBreak/>
        <w:t>الشبهة الرابعة: الأعمال الصالحة هي الوسيلة</w:t>
      </w:r>
      <w:bookmarkEnd w:id="108"/>
    </w:p>
    <w:p w:rsidR="00F12837" w:rsidRPr="00B578D7" w:rsidRDefault="00F12837" w:rsidP="0077458E">
      <w:pPr>
        <w:pStyle w:val="libBold1"/>
        <w:rPr>
          <w:rtl/>
        </w:rPr>
      </w:pPr>
      <w:r w:rsidRPr="00AD4F51">
        <w:rPr>
          <w:rtl/>
        </w:rPr>
        <w:t>التوسُّل والوسيلة حقيقة العقيدة بالنبوّة والرسالة</w:t>
      </w:r>
    </w:p>
    <w:p w:rsidR="00F12837" w:rsidRDefault="00F12837" w:rsidP="00F12837">
      <w:pPr>
        <w:pStyle w:val="libNormal"/>
        <w:rPr>
          <w:rtl/>
        </w:rPr>
      </w:pPr>
      <w:r w:rsidRPr="00F12837">
        <w:rPr>
          <w:rtl/>
        </w:rPr>
        <w:t xml:space="preserve">لقد قام أصحاب هذا الاتجاه المنكِر لمبدأ التوسّل بتوجيه قوله تعالى: </w:t>
      </w:r>
      <w:r w:rsidRPr="00240632">
        <w:rPr>
          <w:rStyle w:val="libAlaemChar"/>
          <w:rtl/>
        </w:rPr>
        <w:t>(</w:t>
      </w:r>
      <w:r w:rsidRPr="00F12837">
        <w:rPr>
          <w:rStyle w:val="libAieChar"/>
          <w:rtl/>
        </w:rPr>
        <w:t>وَابْتَغُوا إِلَيْهِ الْوَسِيلَةَ</w:t>
      </w:r>
      <w:r w:rsidRPr="00240632">
        <w:rPr>
          <w:rStyle w:val="libAlaemChar"/>
          <w:rtl/>
        </w:rPr>
        <w:t>)</w:t>
      </w:r>
      <w:r w:rsidRPr="00F12837">
        <w:rPr>
          <w:rStyle w:val="libFootnotenumChar"/>
          <w:rtl/>
        </w:rPr>
        <w:t>(1)</w:t>
      </w:r>
      <w:r w:rsidRPr="00F12837">
        <w:rPr>
          <w:rtl/>
        </w:rPr>
        <w:t>، حيث فسّروا الوسيلة في هذه الآية بالطاعات والقربات والأعمال الصالحة التي يتقرّب بها العبد إلى ربّه.</w:t>
      </w:r>
    </w:p>
    <w:p w:rsidR="00F12837" w:rsidRDefault="00F12837" w:rsidP="00F12837">
      <w:pPr>
        <w:pStyle w:val="libNormal"/>
        <w:rPr>
          <w:rtl/>
        </w:rPr>
      </w:pPr>
      <w:r w:rsidRPr="00F12837">
        <w:rPr>
          <w:rtl/>
        </w:rPr>
        <w:t>وقد ورد في الأحاديث بأن العبد لا يتقرّب إلى اللَّه عزَّ وجلَّ إلّا بالطاعة والعمل الصالح</w:t>
      </w:r>
      <w:r>
        <w:rPr>
          <w:rtl/>
        </w:rPr>
        <w:t>،</w:t>
      </w:r>
      <w:r w:rsidRPr="00F12837">
        <w:rPr>
          <w:rtl/>
        </w:rPr>
        <w:t xml:space="preserve"> فطوعانية العبد لربّه هي وسيلته الوحيدة</w:t>
      </w:r>
      <w:r>
        <w:rPr>
          <w:rtl/>
        </w:rPr>
        <w:t>،</w:t>
      </w:r>
      <w:r w:rsidRPr="00F12837">
        <w:rPr>
          <w:rtl/>
        </w:rPr>
        <w:t xml:space="preserve"> وليس بين اللَّه وبين خلقه قرابة وقرب إلّا بالطاعة </w:t>
      </w:r>
      <w:r w:rsidRPr="00240632">
        <w:rPr>
          <w:rStyle w:val="libAlaemChar"/>
          <w:rtl/>
        </w:rPr>
        <w:t>(</w:t>
      </w:r>
      <w:r w:rsidRPr="00F12837">
        <w:rPr>
          <w:rStyle w:val="libAieChar"/>
          <w:rtl/>
        </w:rPr>
        <w:t>إِنَّ أَكْرَمَكُمْ عِنْدَ اللَّهِ أَتْقَاكُمْ</w:t>
      </w:r>
      <w:r w:rsidRPr="00240632">
        <w:rPr>
          <w:rStyle w:val="libAlaemChar"/>
          <w:rtl/>
        </w:rPr>
        <w:t>)</w:t>
      </w:r>
      <w:r>
        <w:rPr>
          <w:rtl/>
        </w:rPr>
        <w:t>،</w:t>
      </w:r>
      <w:r w:rsidRPr="00F12837">
        <w:rPr>
          <w:rtl/>
        </w:rPr>
        <w:t xml:space="preserve"> فالجنّة يدخلها المطيع ولو كان عبداً حبشياً</w:t>
      </w:r>
      <w:r>
        <w:rPr>
          <w:rtl/>
        </w:rPr>
        <w:t>،</w:t>
      </w:r>
      <w:r w:rsidRPr="00F12837">
        <w:rPr>
          <w:rtl/>
        </w:rPr>
        <w:t xml:space="preserve"> والنار يدخلها العاصي ولو كان سيّداً قرشيّاً.</w:t>
      </w:r>
    </w:p>
    <w:p w:rsidR="00F12837" w:rsidRPr="00B578D7" w:rsidRDefault="00F12837" w:rsidP="00B578D7">
      <w:pPr>
        <w:pStyle w:val="Heading2"/>
        <w:rPr>
          <w:rtl/>
        </w:rPr>
      </w:pPr>
      <w:bookmarkStart w:id="109" w:name="_Toc421607334"/>
      <w:r w:rsidRPr="00AD4F51">
        <w:rPr>
          <w:rtl/>
        </w:rPr>
        <w:t>الجواب عن الشبهة الرابعة:</w:t>
      </w:r>
      <w:bookmarkEnd w:id="109"/>
    </w:p>
    <w:p w:rsidR="00F12837" w:rsidRDefault="00F12837" w:rsidP="00F12837">
      <w:pPr>
        <w:pStyle w:val="libNormal"/>
        <w:rPr>
          <w:rtl/>
        </w:rPr>
      </w:pPr>
      <w:r w:rsidRPr="00F12837">
        <w:rPr>
          <w:rtl/>
        </w:rPr>
        <w:t xml:space="preserve">كان حصيلة الشبهة الرابعة هو تمسّكهم بقوله تعالى: </w:t>
      </w:r>
      <w:r w:rsidRPr="00240632">
        <w:rPr>
          <w:rStyle w:val="libAlaemChar"/>
          <w:rtl/>
        </w:rPr>
        <w:t>(</w:t>
      </w:r>
      <w:r w:rsidRPr="00F12837">
        <w:rPr>
          <w:rStyle w:val="libAieChar"/>
          <w:rtl/>
        </w:rPr>
        <w:t>وَابْتَغُوا إِلَيْهِ الْوَسِيلَةَ</w:t>
      </w:r>
      <w:r w:rsidRPr="00240632">
        <w:rPr>
          <w:rStyle w:val="libAlaemChar"/>
          <w:rtl/>
        </w:rPr>
        <w:t>)</w:t>
      </w:r>
      <w:r w:rsidRPr="00F12837">
        <w:rPr>
          <w:rtl/>
        </w:rPr>
        <w:t xml:space="preserve"> حيث فسّروا الوسيلة بالأعمال الصالحة من البرّ والتقوى والورع وسائر العبادات</w:t>
      </w:r>
      <w:r>
        <w:rPr>
          <w:rtl/>
        </w:rPr>
        <w:t>،</w:t>
      </w:r>
      <w:r w:rsidRPr="00F12837">
        <w:rPr>
          <w:rtl/>
        </w:rPr>
        <w:t xml:space="preserve"> وأن طوعانية العبد لربّه هي الوسيلة الوحيدة للنجاة والفوز بالجنة.</w:t>
      </w:r>
    </w:p>
    <w:p w:rsidR="00F12837" w:rsidRPr="00F12837" w:rsidRDefault="00F12837" w:rsidP="00F12837">
      <w:pPr>
        <w:pStyle w:val="libNormal"/>
        <w:rPr>
          <w:rtl/>
        </w:rPr>
      </w:pPr>
      <w:r w:rsidRPr="00F12837">
        <w:rPr>
          <w:rtl/>
        </w:rPr>
        <w:t>وفي المقدّمة نحن لا ننفي كون الأعمال الصالحة وسيلة من وسائل القرب إلى اللَّه عزَّ وجل</w:t>
      </w:r>
      <w:r>
        <w:rPr>
          <w:rtl/>
        </w:rPr>
        <w:t>،</w:t>
      </w:r>
      <w:r w:rsidRPr="00F12837">
        <w:rPr>
          <w:rtl/>
        </w:rPr>
        <w:t xml:space="preserve"> ولكن نريد أن نقول هي أحد مصاديق الوسيلة وليست الوسيلة منحصرة بها</w:t>
      </w:r>
      <w:r>
        <w:rPr>
          <w:rtl/>
        </w:rPr>
        <w:t>،</w:t>
      </w:r>
      <w:r w:rsidRPr="00F12837">
        <w:rPr>
          <w:rtl/>
        </w:rPr>
        <w:t xml:space="preserve"> وذلك بمقتضى نفس زعمهم من أن الوسيلة هي الأعمال الصالحة والطاعات</w:t>
      </w:r>
      <w:r>
        <w:rPr>
          <w:rtl/>
        </w:rPr>
        <w:t>،</w:t>
      </w:r>
      <w:r w:rsidRPr="00F12837">
        <w:rPr>
          <w:rtl/>
        </w:rPr>
        <w:t xml:space="preserve"> حيث إن أعظم الأعمال الصالحة والطاعات هو الإيمان باللَّه ورسوله</w:t>
      </w:r>
      <w:r>
        <w:rPr>
          <w:rtl/>
        </w:rPr>
        <w:t>؛</w:t>
      </w:r>
      <w:r w:rsidRPr="00F12837">
        <w:rPr>
          <w:rtl/>
        </w:rPr>
        <w:t xml:space="preserve"> إذ لا يقاس بالإيمان بقيّة الأعمال من الصلاة والصيام والحج وغيرها</w:t>
      </w:r>
      <w:r>
        <w:rPr>
          <w:rtl/>
        </w:rPr>
        <w:t>،</w:t>
      </w:r>
    </w:p>
    <w:p w:rsidR="00F12837" w:rsidRPr="00AD4F51" w:rsidRDefault="00240632" w:rsidP="002D5BB1">
      <w:pPr>
        <w:pStyle w:val="libLine"/>
        <w:rPr>
          <w:rtl/>
        </w:rPr>
      </w:pPr>
      <w:r>
        <w:rPr>
          <w:rtl/>
        </w:rPr>
        <w:t>____________________</w:t>
      </w:r>
    </w:p>
    <w:p w:rsidR="00F12837" w:rsidRDefault="00F12837" w:rsidP="00F12837">
      <w:pPr>
        <w:pStyle w:val="libFootnote0"/>
        <w:rPr>
          <w:rtl/>
        </w:rPr>
      </w:pPr>
      <w:r w:rsidRPr="00AD4F51">
        <w:rPr>
          <w:rtl/>
        </w:rPr>
        <w:t>(1) المائدة: 35.</w:t>
      </w:r>
    </w:p>
    <w:p w:rsidR="00F12837" w:rsidRDefault="00F12837" w:rsidP="00F12837">
      <w:pPr>
        <w:pStyle w:val="libNormal"/>
        <w:rPr>
          <w:rtl/>
        </w:rPr>
      </w:pPr>
      <w:r>
        <w:br w:type="page"/>
      </w:r>
    </w:p>
    <w:p w:rsidR="00F12837" w:rsidRPr="00F12837" w:rsidRDefault="00F12837" w:rsidP="00F12837">
      <w:pPr>
        <w:pStyle w:val="libNormal"/>
        <w:rPr>
          <w:rtl/>
        </w:rPr>
      </w:pPr>
      <w:r w:rsidRPr="00F12837">
        <w:rPr>
          <w:rtl/>
        </w:rPr>
        <w:lastRenderedPageBreak/>
        <w:t>بل إن بقية الأعمال لا تقبل ولا يثاب عليها الإنسان إلّا بالإيمان</w:t>
      </w:r>
      <w:r>
        <w:rPr>
          <w:rtl/>
        </w:rPr>
        <w:t>،</w:t>
      </w:r>
      <w:r w:rsidRPr="00F12837">
        <w:rPr>
          <w:rtl/>
        </w:rPr>
        <w:t xml:space="preserve"> فإذا كان الإيمان أعظمها</w:t>
      </w:r>
      <w:r>
        <w:rPr>
          <w:rtl/>
        </w:rPr>
        <w:t>،</w:t>
      </w:r>
      <w:r w:rsidRPr="00F12837">
        <w:rPr>
          <w:rtl/>
        </w:rPr>
        <w:t xml:space="preserve"> والإيمان هو الإيمان باللَّه ورسوله واليوم الآخر</w:t>
      </w:r>
      <w:r>
        <w:rPr>
          <w:rtl/>
        </w:rPr>
        <w:t>،</w:t>
      </w:r>
      <w:r w:rsidRPr="00F12837">
        <w:rPr>
          <w:rtl/>
        </w:rPr>
        <w:t xml:space="preserve"> بل إن الإيمان بالرسول</w:t>
      </w:r>
      <w:r w:rsidR="002D5BB1" w:rsidRPr="002D5BB1">
        <w:rPr>
          <w:rtl/>
        </w:rPr>
        <w:t xml:space="preserve"> </w:t>
      </w:r>
      <w:r w:rsidR="002D5BB1" w:rsidRPr="002D5BB1">
        <w:rPr>
          <w:rStyle w:val="libAlaemChar"/>
          <w:rtl/>
        </w:rPr>
        <w:t>صلى‌الله‌عليه‌وآله</w:t>
      </w:r>
      <w:r w:rsidRPr="00F12837">
        <w:rPr>
          <w:rtl/>
        </w:rPr>
        <w:t xml:space="preserve"> هو الهادي إلى حقيقة التوحيد</w:t>
      </w:r>
      <w:r>
        <w:rPr>
          <w:rtl/>
        </w:rPr>
        <w:t>،</w:t>
      </w:r>
      <w:r w:rsidRPr="00F12837">
        <w:rPr>
          <w:rtl/>
        </w:rPr>
        <w:t xml:space="preserve"> فيكون الإيمان بالرسول</w:t>
      </w:r>
      <w:r w:rsidR="002D5BB1" w:rsidRPr="002D5BB1">
        <w:rPr>
          <w:rtl/>
        </w:rPr>
        <w:t xml:space="preserve"> </w:t>
      </w:r>
      <w:r w:rsidR="002D5BB1" w:rsidRPr="002D5BB1">
        <w:rPr>
          <w:rStyle w:val="libAlaemChar"/>
          <w:rtl/>
        </w:rPr>
        <w:t>صلى‌الله‌عليه‌وآله</w:t>
      </w:r>
      <w:r w:rsidRPr="00F12837">
        <w:rPr>
          <w:rtl/>
        </w:rPr>
        <w:t xml:space="preserve"> من أعظم ما يتوسّل به إلى اللَّه عند الدعاء وعند العبادة وعند التوجّه إلى الحضرة الإلهية</w:t>
      </w:r>
      <w:r>
        <w:rPr>
          <w:rtl/>
        </w:rPr>
        <w:t>،</w:t>
      </w:r>
      <w:r w:rsidRPr="00F12837">
        <w:rPr>
          <w:rtl/>
        </w:rPr>
        <w:t xml:space="preserve"> فهذا يقتضي كون الرسول</w:t>
      </w:r>
      <w:r w:rsidR="002D5BB1" w:rsidRPr="002D5BB1">
        <w:rPr>
          <w:rtl/>
        </w:rPr>
        <w:t xml:space="preserve"> </w:t>
      </w:r>
      <w:r w:rsidR="002D5BB1" w:rsidRPr="002D5BB1">
        <w:rPr>
          <w:rStyle w:val="libAlaemChar"/>
          <w:rtl/>
        </w:rPr>
        <w:t>صلى‌الله‌عليه‌وآله</w:t>
      </w:r>
      <w:r w:rsidRPr="00F12837">
        <w:rPr>
          <w:rtl/>
        </w:rPr>
        <w:t xml:space="preserve"> أعظم وسيلة</w:t>
      </w:r>
      <w:r>
        <w:rPr>
          <w:rtl/>
        </w:rPr>
        <w:t>؛</w:t>
      </w:r>
      <w:r w:rsidRPr="00F12837">
        <w:rPr>
          <w:rtl/>
        </w:rPr>
        <w:t xml:space="preserve"> لأن الإيمان إنما حاز هذا الشرف العظيم ومكان الوساطة والوسيلية إلى اللَّه تعالى ببركة تعلّق الإيمان بالنبي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إذ شرف المعرفة بالمعروف الذي تعلّقت به المعرفة</w:t>
      </w:r>
      <w:r>
        <w:rPr>
          <w:rtl/>
        </w:rPr>
        <w:t>،</w:t>
      </w:r>
      <w:r w:rsidRPr="00F12837">
        <w:rPr>
          <w:rtl/>
        </w:rPr>
        <w:t xml:space="preserve"> كما أن شرف العلم بالمعلوم الذي تعلّق به العلم</w:t>
      </w:r>
      <w:r>
        <w:rPr>
          <w:rtl/>
        </w:rPr>
        <w:t>،</w:t>
      </w:r>
      <w:r w:rsidRPr="00F12837">
        <w:rPr>
          <w:rtl/>
        </w:rPr>
        <w:t xml:space="preserve"> فذات المعلوم والمعروف أشرف من العلم والمعرفة المتعلّقة بهما</w:t>
      </w:r>
      <w:r>
        <w:rPr>
          <w:rtl/>
        </w:rPr>
        <w:t>،</w:t>
      </w:r>
      <w:r w:rsidRPr="00F12837">
        <w:rPr>
          <w:rtl/>
        </w:rPr>
        <w:t xml:space="preserve"> ومن شرف ذات المعلوم المعروف ترشّح شرف العلم والمعرفة</w:t>
      </w:r>
      <w:r>
        <w:rPr>
          <w:rtl/>
        </w:rPr>
        <w:t>،</w:t>
      </w:r>
      <w:r w:rsidRPr="00F12837">
        <w:rPr>
          <w:rtl/>
        </w:rPr>
        <w:t xml:space="preserve"> فهذا يقضي بالضرورة أن أعظم الوسائل هو النبي الأكرم</w:t>
      </w:r>
      <w:r w:rsidR="002D5BB1" w:rsidRPr="002D5BB1">
        <w:rPr>
          <w:rtl/>
        </w:rPr>
        <w:t xml:space="preserve"> </w:t>
      </w:r>
      <w:r w:rsidR="002D5BB1" w:rsidRPr="002D5BB1">
        <w:rPr>
          <w:rStyle w:val="libAlaemChar"/>
          <w:rtl/>
        </w:rPr>
        <w:t>صلى‌الله‌عليه‌وآله</w:t>
      </w:r>
      <w:r>
        <w:rPr>
          <w:rtl/>
        </w:rPr>
        <w:t>؛</w:t>
      </w:r>
      <w:r w:rsidRPr="00F12837">
        <w:rPr>
          <w:rtl/>
        </w:rPr>
        <w:t xml:space="preserve"> ومن ثم نُعت في القرآن الكريم بأنه رحمة للعالمين</w:t>
      </w:r>
      <w:r>
        <w:rPr>
          <w:rtl/>
        </w:rPr>
        <w:t>،</w:t>
      </w:r>
      <w:r w:rsidRPr="00F12837">
        <w:rPr>
          <w:rtl/>
        </w:rPr>
        <w:t xml:space="preserve"> وهذا ما أشارت إليه الأدلّة المتضافرة من أنه</w:t>
      </w:r>
      <w:r w:rsidR="002D5BB1" w:rsidRPr="002D5BB1">
        <w:rPr>
          <w:rtl/>
        </w:rPr>
        <w:t xml:space="preserve"> </w:t>
      </w:r>
      <w:r w:rsidR="002D5BB1" w:rsidRPr="002D5BB1">
        <w:rPr>
          <w:rStyle w:val="libAlaemChar"/>
          <w:rtl/>
        </w:rPr>
        <w:t>صلى‌الله‌عليه‌وآله</w:t>
      </w:r>
      <w:r w:rsidRPr="00F12837">
        <w:rPr>
          <w:rtl/>
        </w:rPr>
        <w:t xml:space="preserve"> صاحب الوسيلة الكبرى والشفاعة العظمى</w:t>
      </w:r>
      <w:r>
        <w:rPr>
          <w:rtl/>
        </w:rPr>
        <w:t>.</w:t>
      </w:r>
    </w:p>
    <w:p w:rsidR="00F12837" w:rsidRPr="00AD4F51" w:rsidRDefault="00F12837" w:rsidP="00F12837">
      <w:pPr>
        <w:pStyle w:val="libNormal"/>
        <w:rPr>
          <w:rtl/>
        </w:rPr>
      </w:pPr>
      <w:r w:rsidRPr="00F12837">
        <w:rPr>
          <w:rtl/>
        </w:rPr>
        <w:t>ولكي تكون الإجابة واضحة لابدّ من التأمل في مفاد الآية المباركة</w:t>
      </w:r>
      <w:r>
        <w:rPr>
          <w:rtl/>
        </w:rPr>
        <w:t>،</w:t>
      </w:r>
      <w:r w:rsidRPr="00F12837">
        <w:rPr>
          <w:rtl/>
        </w:rPr>
        <w:t xml:space="preserve"> وذلك ضمن النقاط التالية:</w:t>
      </w:r>
    </w:p>
    <w:p w:rsidR="00F12837" w:rsidRPr="00B578D7" w:rsidRDefault="00F12837" w:rsidP="0077458E">
      <w:pPr>
        <w:pStyle w:val="Heading2"/>
        <w:rPr>
          <w:rtl/>
        </w:rPr>
      </w:pPr>
      <w:bookmarkStart w:id="110" w:name="_Toc421607335"/>
      <w:r w:rsidRPr="00AD4F51">
        <w:rPr>
          <w:rtl/>
        </w:rPr>
        <w:t>النقطة الأولى: ما هو المراد من الوسيلة؟</w:t>
      </w:r>
      <w:bookmarkEnd w:id="110"/>
    </w:p>
    <w:p w:rsidR="00F12837" w:rsidRPr="00AD4F51" w:rsidRDefault="00F12837" w:rsidP="00F12837">
      <w:pPr>
        <w:pStyle w:val="libNormal"/>
        <w:rPr>
          <w:rtl/>
        </w:rPr>
      </w:pPr>
      <w:r w:rsidRPr="00F12837">
        <w:rPr>
          <w:rtl/>
        </w:rPr>
        <w:t xml:space="preserve">لقد جاء التعبير في الآية الكريمة هكذا </w:t>
      </w:r>
      <w:r w:rsidRPr="00240632">
        <w:rPr>
          <w:rStyle w:val="libAlaemChar"/>
          <w:rtl/>
        </w:rPr>
        <w:t>(</w:t>
      </w:r>
      <w:r w:rsidRPr="00F12837">
        <w:rPr>
          <w:rStyle w:val="libAieChar"/>
          <w:rtl/>
        </w:rPr>
        <w:t>وَابْتَغُوا إِلَيْهِ الْوَسِيلَةَ</w:t>
      </w:r>
      <w:r w:rsidRPr="00240632">
        <w:rPr>
          <w:rStyle w:val="libAlaemChar"/>
          <w:rtl/>
        </w:rPr>
        <w:t>)</w:t>
      </w:r>
      <w:r w:rsidRPr="00F12837">
        <w:rPr>
          <w:rtl/>
        </w:rPr>
        <w:t xml:space="preserve"> ولم يقل اللَّه عزَّ وجل: (وابتغوه بالوسيلة)</w:t>
      </w:r>
      <w:r>
        <w:rPr>
          <w:rtl/>
        </w:rPr>
        <w:t>،</w:t>
      </w:r>
      <w:r w:rsidRPr="00F12837">
        <w:rPr>
          <w:rtl/>
        </w:rPr>
        <w:t xml:space="preserve"> وليس ذلك إلّا للتنبيه على أن الذي يُبتغى ويُقصد لطلب الحوائج هو الوسيلة</w:t>
      </w:r>
      <w:r>
        <w:rPr>
          <w:rtl/>
        </w:rPr>
        <w:t>،</w:t>
      </w:r>
      <w:r w:rsidRPr="00F12837">
        <w:rPr>
          <w:rtl/>
        </w:rPr>
        <w:t xml:space="preserve"> التي تكون واسطة في الفيض بين العبد وربّه</w:t>
      </w:r>
      <w:r>
        <w:rPr>
          <w:rtl/>
        </w:rPr>
        <w:t>،</w:t>
      </w:r>
      <w:r w:rsidRPr="00F12837">
        <w:rPr>
          <w:rtl/>
        </w:rPr>
        <w:t xml:space="preserve"> ومعنى الآية المباركة وابتغوا الوسيلة إليه</w:t>
      </w:r>
      <w:r>
        <w:rPr>
          <w:rtl/>
        </w:rPr>
        <w:t>،</w:t>
      </w:r>
      <w:r w:rsidRPr="00F12837">
        <w:rPr>
          <w:rtl/>
        </w:rPr>
        <w:t xml:space="preserve"> فالابتغاء والقصد والتوجّه بالوسيلة</w:t>
      </w:r>
    </w:p>
    <w:p w:rsidR="00F12837" w:rsidRDefault="00F12837" w:rsidP="00F12837">
      <w:pPr>
        <w:pStyle w:val="libNormal"/>
        <w:rPr>
          <w:rtl/>
        </w:rPr>
      </w:pPr>
      <w:r>
        <w:br w:type="page"/>
      </w:r>
    </w:p>
    <w:p w:rsidR="00F12837" w:rsidRPr="00AD4F51" w:rsidRDefault="00F12837" w:rsidP="00F12837">
      <w:pPr>
        <w:pStyle w:val="libNormal"/>
        <w:rPr>
          <w:rtl/>
        </w:rPr>
      </w:pPr>
      <w:r w:rsidRPr="00F12837">
        <w:rPr>
          <w:rtl/>
        </w:rPr>
        <w:lastRenderedPageBreak/>
        <w:t>إلى اللَّه عزَّ وجل</w:t>
      </w:r>
      <w:r>
        <w:rPr>
          <w:rtl/>
        </w:rPr>
        <w:t>،</w:t>
      </w:r>
      <w:r w:rsidRPr="00F12837">
        <w:rPr>
          <w:rtl/>
        </w:rPr>
        <w:t xml:space="preserve"> ولا تتحقّق البُغية إلى اللَّه تعالى إلّا بالوسيلة</w:t>
      </w:r>
      <w:r>
        <w:rPr>
          <w:rtl/>
        </w:rPr>
        <w:t>؛</w:t>
      </w:r>
      <w:r w:rsidRPr="00F12837">
        <w:rPr>
          <w:rtl/>
        </w:rPr>
        <w:t xml:space="preserve"> ولذا لابدّ من تحديد ما هو المراد من الوسيلة.</w:t>
      </w:r>
    </w:p>
    <w:p w:rsidR="00F12837" w:rsidRPr="00AD4F51" w:rsidRDefault="00F12837" w:rsidP="00F12837">
      <w:pPr>
        <w:pStyle w:val="libNormal"/>
        <w:rPr>
          <w:rtl/>
        </w:rPr>
      </w:pPr>
      <w:r w:rsidRPr="00F12837">
        <w:rPr>
          <w:rtl/>
        </w:rPr>
        <w:t>إن روايات الفريقين متّفقة على أن الوسيلة مقام من المقامات المشهودة والسامية للنبيّ الأعظم</w:t>
      </w:r>
      <w:r w:rsidR="002D5BB1" w:rsidRPr="002D5BB1">
        <w:rPr>
          <w:rtl/>
        </w:rPr>
        <w:t xml:space="preserve"> </w:t>
      </w:r>
      <w:r w:rsidR="002D5BB1" w:rsidRPr="002D5BB1">
        <w:rPr>
          <w:rStyle w:val="libAlaemChar"/>
          <w:rtl/>
        </w:rPr>
        <w:t>صلى‌الله‌عليه‌وآله</w:t>
      </w:r>
      <w:r>
        <w:rPr>
          <w:rtl/>
        </w:rPr>
        <w:t>،</w:t>
      </w:r>
      <w:r w:rsidRPr="00F12837">
        <w:rPr>
          <w:rtl/>
        </w:rPr>
        <w:t xml:space="preserve"> وهي على طوائف متعدّدة:</w:t>
      </w:r>
    </w:p>
    <w:p w:rsidR="00F12837" w:rsidRPr="00AD4F51" w:rsidRDefault="00F12837" w:rsidP="00F12837">
      <w:pPr>
        <w:pStyle w:val="libNormal"/>
        <w:rPr>
          <w:rtl/>
        </w:rPr>
      </w:pPr>
      <w:r w:rsidRPr="00F12837">
        <w:rPr>
          <w:rtl/>
        </w:rPr>
        <w:t>منها: الطائفة التي فسّرت الوسيلة بالمقام المحمود ومقام الشفاعة المختصّ بالنبيّ الأكرم</w:t>
      </w:r>
      <w:r w:rsidR="002D5BB1" w:rsidRPr="002D5BB1">
        <w:rPr>
          <w:rtl/>
        </w:rPr>
        <w:t xml:space="preserve"> </w:t>
      </w:r>
      <w:r w:rsidR="002D5BB1" w:rsidRPr="002D5BB1">
        <w:rPr>
          <w:rStyle w:val="libAlaemChar"/>
          <w:rtl/>
        </w:rPr>
        <w:t>صلى‌الله‌عليه‌وآله</w:t>
      </w:r>
      <w:r>
        <w:rPr>
          <w:rtl/>
        </w:rPr>
        <w:t>؛</w:t>
      </w:r>
      <w:r w:rsidRPr="00F12837">
        <w:rPr>
          <w:rtl/>
        </w:rPr>
        <w:t xml:space="preserve"> وذلك كقوله</w:t>
      </w:r>
      <w:r w:rsidR="002D5BB1" w:rsidRPr="002D5BB1">
        <w:rPr>
          <w:rtl/>
        </w:rPr>
        <w:t xml:space="preserve"> </w:t>
      </w:r>
      <w:r w:rsidR="002D5BB1" w:rsidRPr="002D5BB1">
        <w:rPr>
          <w:rStyle w:val="libAlaemChar"/>
          <w:rtl/>
        </w:rPr>
        <w:t>صلى‌الله‌عليه‌وآله</w:t>
      </w:r>
      <w:r w:rsidRPr="00F12837">
        <w:rPr>
          <w:rtl/>
        </w:rPr>
        <w:t>: (سلوا لي الوسيلة</w:t>
      </w:r>
      <w:r>
        <w:rPr>
          <w:rtl/>
        </w:rPr>
        <w:t>؛</w:t>
      </w:r>
      <w:r w:rsidRPr="00F12837">
        <w:rPr>
          <w:rtl/>
        </w:rPr>
        <w:t xml:space="preserve"> فإنها منزلة في الجنّة لا تنبغي إلّا لعبد من عباد اللَّه وأرجو أن أكون أنا هو</w:t>
      </w:r>
      <w:r>
        <w:rPr>
          <w:rtl/>
        </w:rPr>
        <w:t>،</w:t>
      </w:r>
      <w:r w:rsidRPr="00F12837">
        <w:rPr>
          <w:rtl/>
        </w:rPr>
        <w:t xml:space="preserve"> فمَن سأل لي الوسيلة حلّت عليه الشفاعة)</w:t>
      </w:r>
      <w:r w:rsidRPr="00F12837">
        <w:rPr>
          <w:rStyle w:val="libFootnotenumChar"/>
          <w:rtl/>
        </w:rPr>
        <w:t>(1)</w:t>
      </w:r>
      <w:r>
        <w:rPr>
          <w:rtl/>
        </w:rPr>
        <w:t>،</w:t>
      </w:r>
      <w:r w:rsidRPr="00F12837">
        <w:rPr>
          <w:rtl/>
        </w:rPr>
        <w:t xml:space="preserve"> وقد فهم بعض الشرّاح من هذا الحديث أن المقصود من الوسيلة فيه هي الشفاعة ذاته</w:t>
      </w:r>
      <w:r w:rsidRPr="00F12837">
        <w:rPr>
          <w:rStyle w:val="libFootnotenumChar"/>
          <w:rtl/>
        </w:rPr>
        <w:t>(2)</w:t>
      </w:r>
      <w:r w:rsidRPr="00F12837">
        <w:rPr>
          <w:rtl/>
        </w:rPr>
        <w:t>.</w:t>
      </w:r>
    </w:p>
    <w:p w:rsidR="00F12837" w:rsidRPr="00AD4F51" w:rsidRDefault="00F12837" w:rsidP="00F12837">
      <w:pPr>
        <w:pStyle w:val="libNormal"/>
        <w:rPr>
          <w:rtl/>
        </w:rPr>
      </w:pPr>
      <w:r w:rsidRPr="00F12837">
        <w:rPr>
          <w:rtl/>
        </w:rPr>
        <w:t>ولا شك أن الروايات نصّت على أن الشفاعة هي المقام المحمود</w:t>
      </w:r>
      <w:r>
        <w:rPr>
          <w:rtl/>
        </w:rPr>
        <w:t>،</w:t>
      </w:r>
      <w:r w:rsidRPr="00F12837">
        <w:rPr>
          <w:rtl/>
        </w:rPr>
        <w:t xml:space="preserve"> فالشفاعة التي هي المقام المحمود لا تحلّ على الشخص إلّا بسؤال ذلك الشخص مقام الوسيلة للرسول الأكرم</w:t>
      </w:r>
      <w:r w:rsidR="002D5BB1" w:rsidRPr="002D5BB1">
        <w:rPr>
          <w:rtl/>
        </w:rPr>
        <w:t xml:space="preserve"> </w:t>
      </w:r>
      <w:r w:rsidR="002D5BB1" w:rsidRPr="002D5BB1">
        <w:rPr>
          <w:rStyle w:val="libAlaemChar"/>
          <w:rtl/>
        </w:rPr>
        <w:t>صلى‌الله‌عليه‌وآله</w:t>
      </w:r>
      <w:r w:rsidRPr="00F12837">
        <w:rPr>
          <w:rtl/>
        </w:rPr>
        <w:t>.</w:t>
      </w:r>
    </w:p>
    <w:p w:rsidR="00F12837" w:rsidRPr="00AD4F51" w:rsidRDefault="00F12837" w:rsidP="00F12837">
      <w:pPr>
        <w:pStyle w:val="libNormal"/>
        <w:rPr>
          <w:rtl/>
        </w:rPr>
      </w:pPr>
      <w:r w:rsidRPr="00F12837">
        <w:rPr>
          <w:rtl/>
        </w:rPr>
        <w:t>ومنها: الطائفة التي يظهر منها أن مقام الوسيلة والشفاعة والمقام المحمود مناصب متعدّدة للنبيّ الأكرم</w:t>
      </w:r>
      <w:r w:rsidR="002D5BB1" w:rsidRPr="002D5BB1">
        <w:rPr>
          <w:rtl/>
        </w:rPr>
        <w:t xml:space="preserve"> </w:t>
      </w:r>
      <w:r w:rsidR="002D5BB1" w:rsidRPr="002D5BB1">
        <w:rPr>
          <w:rStyle w:val="libAlaemChar"/>
          <w:rtl/>
        </w:rPr>
        <w:t>صلى‌الله‌عليه‌وآله</w:t>
      </w:r>
      <w:r>
        <w:rPr>
          <w:rtl/>
        </w:rPr>
        <w:t>،</w:t>
      </w:r>
      <w:r w:rsidRPr="00F12837">
        <w:rPr>
          <w:rtl/>
        </w:rPr>
        <w:t xml:space="preserve"> كقوله</w:t>
      </w:r>
      <w:r w:rsidR="002D5BB1" w:rsidRPr="002D5BB1">
        <w:rPr>
          <w:rtl/>
        </w:rPr>
        <w:t xml:space="preserve"> </w:t>
      </w:r>
      <w:r w:rsidR="002D5BB1" w:rsidRPr="002D5BB1">
        <w:rPr>
          <w:rStyle w:val="libAlaemChar"/>
          <w:rtl/>
        </w:rPr>
        <w:t>صلى‌الله‌عليه‌وآله</w:t>
      </w:r>
      <w:r w:rsidRPr="00F12837">
        <w:rPr>
          <w:rtl/>
        </w:rPr>
        <w:t>: (مَن قال حين يسمع النداء: اللّهم ربّ هذه الدعوة التامة والصلاة القائمة آتِ محمّداً الوسيلة والفضيلة وابعثه المقام المحمود الذي وعدته إلّا حلّت له شفاعتي يوم القيامة)</w:t>
      </w:r>
      <w:r w:rsidRPr="00F12837">
        <w:rPr>
          <w:rStyle w:val="libFootnotenumChar"/>
          <w:rtl/>
        </w:rPr>
        <w:t>(3)</w:t>
      </w:r>
      <w:r>
        <w:rPr>
          <w:rtl/>
        </w:rPr>
        <w:t>،</w:t>
      </w:r>
      <w:r w:rsidRPr="00F12837">
        <w:rPr>
          <w:rtl/>
        </w:rPr>
        <w:t xml:space="preserve"> وظاهر هذه الرواية تغاير المقامات الثلاثة وهي الوسيلة والمقام المحمود والشفاعة.</w:t>
      </w:r>
    </w:p>
    <w:p w:rsidR="00F12837" w:rsidRPr="00AD4F51" w:rsidRDefault="00F12837" w:rsidP="00F12837">
      <w:pPr>
        <w:pStyle w:val="libNormal"/>
        <w:rPr>
          <w:rtl/>
        </w:rPr>
      </w:pPr>
      <w:r w:rsidRPr="00F12837">
        <w:rPr>
          <w:rtl/>
        </w:rPr>
        <w:t>ومنها: الروايات التي ذكرت أن مقام الوسيلة منبر من نور ينصب للنبي</w:t>
      </w:r>
      <w:r w:rsidR="002D5BB1" w:rsidRPr="002D5BB1">
        <w:rPr>
          <w:rtl/>
        </w:rPr>
        <w:t xml:space="preserve"> </w:t>
      </w:r>
      <w:r w:rsidR="002D5BB1" w:rsidRPr="002D5BB1">
        <w:rPr>
          <w:rStyle w:val="libAlaemChar"/>
          <w:rtl/>
        </w:rPr>
        <w:t>صلى‌الله‌عليه‌وآله</w:t>
      </w:r>
      <w:r>
        <w:rPr>
          <w:rtl/>
        </w:rPr>
        <w:t>،</w:t>
      </w:r>
    </w:p>
    <w:p w:rsidR="00F12837" w:rsidRPr="00AD4F51" w:rsidRDefault="00240632" w:rsidP="002D5BB1">
      <w:pPr>
        <w:pStyle w:val="libLine"/>
        <w:rPr>
          <w:rtl/>
        </w:rPr>
      </w:pPr>
      <w:r>
        <w:rPr>
          <w:rtl/>
        </w:rPr>
        <w:t>____________________</w:t>
      </w:r>
    </w:p>
    <w:p w:rsidR="00F12837" w:rsidRDefault="00F12837" w:rsidP="00F12837">
      <w:pPr>
        <w:pStyle w:val="libFootnote0"/>
        <w:rPr>
          <w:rtl/>
        </w:rPr>
      </w:pPr>
      <w:r w:rsidRPr="00AD4F51">
        <w:rPr>
          <w:rtl/>
        </w:rPr>
        <w:t>(1) مسند أحمد</w:t>
      </w:r>
      <w:r>
        <w:rPr>
          <w:rtl/>
        </w:rPr>
        <w:t>،</w:t>
      </w:r>
      <w:r w:rsidRPr="00AD4F51">
        <w:rPr>
          <w:rtl/>
        </w:rPr>
        <w:t xml:space="preserve"> ج2</w:t>
      </w:r>
      <w:r>
        <w:rPr>
          <w:rtl/>
        </w:rPr>
        <w:t>،</w:t>
      </w:r>
      <w:r w:rsidRPr="00AD4F51">
        <w:rPr>
          <w:rtl/>
        </w:rPr>
        <w:t>ص168.</w:t>
      </w:r>
    </w:p>
    <w:p w:rsidR="00F12837" w:rsidRDefault="00F12837" w:rsidP="00F12837">
      <w:pPr>
        <w:pStyle w:val="libFootnote0"/>
        <w:rPr>
          <w:rtl/>
        </w:rPr>
      </w:pPr>
      <w:r w:rsidRPr="00AD4F51">
        <w:rPr>
          <w:rtl/>
        </w:rPr>
        <w:t>(2) المبارك فوري</w:t>
      </w:r>
      <w:r>
        <w:rPr>
          <w:rtl/>
        </w:rPr>
        <w:t>،</w:t>
      </w:r>
      <w:r w:rsidRPr="00AD4F51">
        <w:rPr>
          <w:rtl/>
        </w:rPr>
        <w:t xml:space="preserve"> تحفة الأحوذي</w:t>
      </w:r>
      <w:r>
        <w:rPr>
          <w:rtl/>
        </w:rPr>
        <w:t>،</w:t>
      </w:r>
      <w:r w:rsidRPr="00AD4F51">
        <w:rPr>
          <w:rtl/>
        </w:rPr>
        <w:t xml:space="preserve"> ج10</w:t>
      </w:r>
      <w:r>
        <w:rPr>
          <w:rtl/>
        </w:rPr>
        <w:t>،</w:t>
      </w:r>
      <w:r w:rsidRPr="00AD4F51">
        <w:rPr>
          <w:rtl/>
        </w:rPr>
        <w:t xml:space="preserve"> ص57.</w:t>
      </w:r>
    </w:p>
    <w:p w:rsidR="00F12837" w:rsidRPr="00B578D7" w:rsidRDefault="00F12837" w:rsidP="00F12837">
      <w:pPr>
        <w:pStyle w:val="libFootnote0"/>
        <w:rPr>
          <w:rtl/>
        </w:rPr>
      </w:pPr>
      <w:r w:rsidRPr="00AD4F51">
        <w:rPr>
          <w:rtl/>
        </w:rPr>
        <w:t>(3) سنن النسائي</w:t>
      </w:r>
      <w:r>
        <w:rPr>
          <w:rtl/>
        </w:rPr>
        <w:t>،</w:t>
      </w:r>
      <w:r w:rsidRPr="00AD4F51">
        <w:rPr>
          <w:rtl/>
        </w:rPr>
        <w:t xml:space="preserve"> ج2</w:t>
      </w:r>
      <w:r>
        <w:rPr>
          <w:rtl/>
        </w:rPr>
        <w:t>،</w:t>
      </w:r>
      <w:r w:rsidRPr="00AD4F51">
        <w:rPr>
          <w:rtl/>
        </w:rPr>
        <w:t xml:space="preserve"> ص27.</w:t>
      </w:r>
    </w:p>
    <w:p w:rsidR="00F12837" w:rsidRDefault="00F12837" w:rsidP="00F12837">
      <w:pPr>
        <w:pStyle w:val="libNormal"/>
        <w:rPr>
          <w:rtl/>
        </w:rPr>
      </w:pPr>
      <w:r>
        <w:br w:type="page"/>
      </w:r>
    </w:p>
    <w:p w:rsidR="00F12837" w:rsidRPr="00AD4F51" w:rsidRDefault="00F12837" w:rsidP="00F12837">
      <w:pPr>
        <w:pStyle w:val="libNormal"/>
        <w:rPr>
          <w:rtl/>
        </w:rPr>
      </w:pPr>
      <w:r w:rsidRPr="00F12837">
        <w:rPr>
          <w:rtl/>
        </w:rPr>
        <w:lastRenderedPageBreak/>
        <w:t>فعن النبي</w:t>
      </w:r>
      <w:r w:rsidR="002D5BB1" w:rsidRPr="002D5BB1">
        <w:rPr>
          <w:rtl/>
        </w:rPr>
        <w:t xml:space="preserve"> </w:t>
      </w:r>
      <w:r w:rsidR="002D5BB1" w:rsidRPr="002D5BB1">
        <w:rPr>
          <w:rStyle w:val="libAlaemChar"/>
          <w:rtl/>
        </w:rPr>
        <w:t>صلى‌الله‌عليه‌وآله</w:t>
      </w:r>
      <w:r w:rsidRPr="00F12837">
        <w:rPr>
          <w:rtl/>
        </w:rPr>
        <w:t xml:space="preserve"> في حديث له مع أمير المؤمنين</w:t>
      </w:r>
      <w:r w:rsidR="002D5BB1" w:rsidRPr="002D5BB1">
        <w:rPr>
          <w:rtl/>
        </w:rPr>
        <w:t xml:space="preserve"> </w:t>
      </w:r>
      <w:r w:rsidR="002D5BB1" w:rsidRPr="002D5BB1">
        <w:rPr>
          <w:rStyle w:val="libAlaemChar"/>
          <w:rtl/>
        </w:rPr>
        <w:t>عليه‌السلام</w:t>
      </w:r>
      <w:r>
        <w:rPr>
          <w:rtl/>
        </w:rPr>
        <w:t>،</w:t>
      </w:r>
      <w:r w:rsidRPr="00F12837">
        <w:rPr>
          <w:rtl/>
        </w:rPr>
        <w:t xml:space="preserve"> قال: (إذا جمع اللَّه الأوَّلين والآخرين يوم القيامة وُضع لي منبر بين الجنة والنار من نور، لذلك المنبر مائة مرقاة وهي الدرجة الوسيلة</w:t>
      </w:r>
      <w:r>
        <w:rPr>
          <w:rtl/>
        </w:rPr>
        <w:t>،</w:t>
      </w:r>
      <w:r w:rsidRPr="00F12837">
        <w:rPr>
          <w:rtl/>
        </w:rPr>
        <w:t xml:space="preserve"> ثم تحفّ بالمنبر النبيّون ثم الوصيّون ثم الصالحون ثم الشهداء</w:t>
      </w:r>
      <w:r>
        <w:rPr>
          <w:rtl/>
        </w:rPr>
        <w:t>،</w:t>
      </w:r>
      <w:r w:rsidRPr="00F12837">
        <w:rPr>
          <w:rtl/>
        </w:rPr>
        <w:t xml:space="preserve"> ثم يجاء إليّ</w:t>
      </w:r>
      <w:r>
        <w:rPr>
          <w:rtl/>
        </w:rPr>
        <w:t>،</w:t>
      </w:r>
      <w:r w:rsidRPr="00F12837">
        <w:rPr>
          <w:rtl/>
        </w:rPr>
        <w:t xml:space="preserve"> فيقال لي: يامحمّد</w:t>
      </w:r>
      <w:r>
        <w:rPr>
          <w:rtl/>
        </w:rPr>
        <w:t>،</w:t>
      </w:r>
      <w:r w:rsidRPr="00F12837">
        <w:rPr>
          <w:rtl/>
        </w:rPr>
        <w:t xml:space="preserve"> قم فاَرْقه</w:t>
      </w:r>
      <w:r>
        <w:rPr>
          <w:rtl/>
        </w:rPr>
        <w:t>.</w:t>
      </w:r>
      <w:r w:rsidRPr="00F12837">
        <w:rPr>
          <w:rtl/>
        </w:rPr>
        <w:t xml:space="preserve"> قال: فأرقي حتى أصير في أعلى مرقاة من المنبر) إلى أن قال</w:t>
      </w:r>
      <w:r w:rsidR="002D5BB1" w:rsidRPr="002D5BB1">
        <w:rPr>
          <w:rtl/>
        </w:rPr>
        <w:t xml:space="preserve"> </w:t>
      </w:r>
      <w:r w:rsidR="002D5BB1" w:rsidRPr="002D5BB1">
        <w:rPr>
          <w:rStyle w:val="libAlaemChar"/>
          <w:rtl/>
        </w:rPr>
        <w:t>صلى‌الله‌عليه‌وآله</w:t>
      </w:r>
      <w:r w:rsidRPr="00F12837">
        <w:rPr>
          <w:rtl/>
        </w:rPr>
        <w:t>: (ثم يقال لك: إرقَ ياعليّ</w:t>
      </w:r>
      <w:r>
        <w:rPr>
          <w:rtl/>
        </w:rPr>
        <w:t>،</w:t>
      </w:r>
      <w:r w:rsidRPr="00F12837">
        <w:rPr>
          <w:rtl/>
        </w:rPr>
        <w:t xml:space="preserve"> فترقى يا أبا الحسن حتّى تصير أسفل منّي بمرقاة</w:t>
      </w:r>
      <w:r>
        <w:rPr>
          <w:rtl/>
        </w:rPr>
        <w:t>،</w:t>
      </w:r>
      <w:r w:rsidRPr="00F12837">
        <w:rPr>
          <w:rtl/>
        </w:rPr>
        <w:t xml:space="preserve"> فأناولك يميني وأقعدك على جنبي الأيمن</w:t>
      </w:r>
      <w:r>
        <w:rPr>
          <w:rtl/>
        </w:rPr>
        <w:t>،</w:t>
      </w:r>
      <w:r w:rsidRPr="00F12837">
        <w:rPr>
          <w:rtl/>
        </w:rPr>
        <w:t xml:space="preserve"> وأقول: هذا الموقف الذي وعدني ربّي أنه يعطني فيك)</w:t>
      </w:r>
      <w:r w:rsidRPr="00F12837">
        <w:rPr>
          <w:rStyle w:val="libFootnotenumChar"/>
          <w:rtl/>
        </w:rPr>
        <w:t>(1)</w:t>
      </w:r>
      <w:r w:rsidRPr="00F12837">
        <w:rPr>
          <w:rtl/>
        </w:rPr>
        <w:t>.</w:t>
      </w:r>
    </w:p>
    <w:p w:rsidR="00F12837" w:rsidRPr="00AD4F51" w:rsidRDefault="00F12837" w:rsidP="00F12837">
      <w:pPr>
        <w:pStyle w:val="libNormal"/>
        <w:rPr>
          <w:rtl/>
        </w:rPr>
      </w:pPr>
      <w:r w:rsidRPr="00F12837">
        <w:rPr>
          <w:rtl/>
        </w:rPr>
        <w:t>وعن الإمام أمير المؤمنين</w:t>
      </w:r>
      <w:r w:rsidR="002D5BB1" w:rsidRPr="002D5BB1">
        <w:rPr>
          <w:rtl/>
        </w:rPr>
        <w:t xml:space="preserve"> </w:t>
      </w:r>
      <w:r w:rsidR="002D5BB1" w:rsidRPr="002D5BB1">
        <w:rPr>
          <w:rStyle w:val="libAlaemChar"/>
          <w:rtl/>
        </w:rPr>
        <w:t>عليه‌السلام</w:t>
      </w:r>
      <w:r w:rsidRPr="00F12837">
        <w:rPr>
          <w:rtl/>
        </w:rPr>
        <w:t xml:space="preserve"> قال: (وفوق قبّة الرضوان منزل يقال له: الوسيلة</w:t>
      </w:r>
      <w:r>
        <w:rPr>
          <w:rtl/>
        </w:rPr>
        <w:t>،</w:t>
      </w:r>
      <w:r w:rsidRPr="00F12837">
        <w:rPr>
          <w:rtl/>
        </w:rPr>
        <w:t xml:space="preserve"> وليس في الجنّة منزل يشبهه</w:t>
      </w:r>
      <w:r>
        <w:rPr>
          <w:rtl/>
        </w:rPr>
        <w:t>،</w:t>
      </w:r>
      <w:r w:rsidRPr="00F12837">
        <w:rPr>
          <w:rtl/>
        </w:rPr>
        <w:t xml:space="preserve"> وهو منبر رسول اللَّه</w:t>
      </w:r>
      <w:r w:rsidR="00063F8E">
        <w:rPr>
          <w:rtl/>
        </w:rPr>
        <w:t xml:space="preserve"> </w:t>
      </w:r>
      <w:r w:rsidR="002D5BB1" w:rsidRPr="002D5BB1">
        <w:rPr>
          <w:rStyle w:val="libAlaemChar"/>
          <w:rtl/>
        </w:rPr>
        <w:t>صلى‌الله‌عليه‌وآله</w:t>
      </w:r>
      <w:r w:rsidRPr="00F12837">
        <w:rPr>
          <w:rtl/>
        </w:rPr>
        <w:t xml:space="preserve"> )</w:t>
      </w:r>
      <w:r w:rsidRPr="00F12837">
        <w:rPr>
          <w:rStyle w:val="libFootnotenumChar"/>
          <w:rtl/>
        </w:rPr>
        <w:t>(2)</w:t>
      </w:r>
      <w:r w:rsidRPr="00F12837">
        <w:rPr>
          <w:rtl/>
        </w:rPr>
        <w:t>.</w:t>
      </w:r>
    </w:p>
    <w:p w:rsidR="00F12837" w:rsidRPr="00F12837" w:rsidRDefault="00F12837" w:rsidP="00F12837">
      <w:pPr>
        <w:pStyle w:val="libNormal"/>
        <w:rPr>
          <w:rtl/>
        </w:rPr>
      </w:pPr>
      <w:r w:rsidRPr="00F12837">
        <w:rPr>
          <w:rtl/>
        </w:rPr>
        <w:t>ومنها: الروايات التي ذكرت أن مقام الوسيلة مقام حظوة وحبوة للنبي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ويطول المقام بذكرها فلا حاجة إلى استعراضها</w:t>
      </w:r>
      <w:r>
        <w:rPr>
          <w:rtl/>
        </w:rPr>
        <w:t>،</w:t>
      </w:r>
      <w:r w:rsidRPr="00F12837">
        <w:rPr>
          <w:rtl/>
        </w:rPr>
        <w:t xml:space="preserve"> وبعض الروايات المتقدّمة فيها إشارة إلى ذلك.</w:t>
      </w:r>
    </w:p>
    <w:p w:rsidR="00F12837" w:rsidRPr="00AD4F51" w:rsidRDefault="00F12837" w:rsidP="00F12837">
      <w:pPr>
        <w:pStyle w:val="libNormal"/>
        <w:rPr>
          <w:rtl/>
        </w:rPr>
      </w:pPr>
      <w:r w:rsidRPr="00F12837">
        <w:rPr>
          <w:rtl/>
        </w:rPr>
        <w:t>ولا يوجد أي تنافي بين هذه الطوائف من الروايات</w:t>
      </w:r>
      <w:r>
        <w:rPr>
          <w:rtl/>
        </w:rPr>
        <w:t>؛</w:t>
      </w:r>
      <w:r w:rsidRPr="00F12837">
        <w:rPr>
          <w:rtl/>
        </w:rPr>
        <w:t xml:space="preserve"> حيث إنها تثبت للنبيّ الأكرم</w:t>
      </w:r>
      <w:r w:rsidR="002D5BB1" w:rsidRPr="002D5BB1">
        <w:rPr>
          <w:rtl/>
        </w:rPr>
        <w:t xml:space="preserve"> </w:t>
      </w:r>
      <w:r w:rsidR="002D5BB1" w:rsidRPr="002D5BB1">
        <w:rPr>
          <w:rStyle w:val="libAlaemChar"/>
          <w:rtl/>
        </w:rPr>
        <w:t>صلى‌الله‌عليه‌وآله</w:t>
      </w:r>
      <w:r w:rsidRPr="00F12837">
        <w:rPr>
          <w:rtl/>
        </w:rPr>
        <w:t xml:space="preserve"> مقاماً خاصّاً لا يدركه ملك مقرّب ولا نبيّ مرسل</w:t>
      </w:r>
      <w:r>
        <w:rPr>
          <w:rtl/>
        </w:rPr>
        <w:t>،</w:t>
      </w:r>
      <w:r w:rsidRPr="00F12837">
        <w:rPr>
          <w:rtl/>
        </w:rPr>
        <w:t xml:space="preserve"> وهذا المقام في جهة من جهاته يسمّى بالمقام المحمود وفي أخرى يسمّى بالوسيلة وفي ثالثة يسمّى بالشفاعة</w:t>
      </w:r>
      <w:r>
        <w:rPr>
          <w:rtl/>
        </w:rPr>
        <w:t>،</w:t>
      </w:r>
      <w:r w:rsidRPr="00F12837">
        <w:rPr>
          <w:rtl/>
        </w:rPr>
        <w:t xml:space="preserve"> وهذا أيضاً لا يتقاطع مع كون مقام الوسيلة منبر من نور</w:t>
      </w:r>
      <w:r>
        <w:rPr>
          <w:rtl/>
        </w:rPr>
        <w:t>؛</w:t>
      </w:r>
      <w:r w:rsidRPr="00F12837">
        <w:rPr>
          <w:rtl/>
        </w:rPr>
        <w:t xml:space="preserve"> لأن التعبير بذلك للدّلالة على حظوة النبي</w:t>
      </w:r>
      <w:r w:rsidR="002D5BB1" w:rsidRPr="002D5BB1">
        <w:rPr>
          <w:rtl/>
        </w:rPr>
        <w:t xml:space="preserve"> </w:t>
      </w:r>
      <w:r w:rsidR="002D5BB1" w:rsidRPr="002D5BB1">
        <w:rPr>
          <w:rStyle w:val="libAlaemChar"/>
          <w:rtl/>
        </w:rPr>
        <w:t>صلى‌الله‌عليه‌وآله</w:t>
      </w:r>
      <w:r w:rsidRPr="00F12837">
        <w:rPr>
          <w:rtl/>
        </w:rPr>
        <w:t xml:space="preserve"> وحمد مقامه عند اللَّه عزَّ وجلَّ في ذلك اليوم العصيب</w:t>
      </w:r>
      <w:r>
        <w:rPr>
          <w:rtl/>
        </w:rPr>
        <w:t>،</w:t>
      </w:r>
      <w:r w:rsidRPr="00F12837">
        <w:rPr>
          <w:rtl/>
        </w:rPr>
        <w:t xml:space="preserve"> الذي يكون فيه كلّ الأنبياء على جانب عظيم من الوجل</w:t>
      </w:r>
    </w:p>
    <w:p w:rsidR="00F12837" w:rsidRPr="00AD4F51" w:rsidRDefault="00240632" w:rsidP="002D5BB1">
      <w:pPr>
        <w:pStyle w:val="libLine"/>
        <w:rPr>
          <w:rtl/>
        </w:rPr>
      </w:pPr>
      <w:r>
        <w:rPr>
          <w:rtl/>
        </w:rPr>
        <w:t>____________________</w:t>
      </w:r>
    </w:p>
    <w:p w:rsidR="00F12837" w:rsidRDefault="00F12837" w:rsidP="00F12837">
      <w:pPr>
        <w:pStyle w:val="libFootnote0"/>
        <w:rPr>
          <w:rtl/>
        </w:rPr>
      </w:pPr>
      <w:r w:rsidRPr="00AD4F51">
        <w:rPr>
          <w:rtl/>
        </w:rPr>
        <w:t>(1) محمّد بن سليمان الكوفي القاضي</w:t>
      </w:r>
      <w:r>
        <w:rPr>
          <w:rtl/>
        </w:rPr>
        <w:t>،</w:t>
      </w:r>
      <w:r w:rsidRPr="00AD4F51">
        <w:rPr>
          <w:rtl/>
        </w:rPr>
        <w:t xml:space="preserve"> مناقب أمير المؤمنين</w:t>
      </w:r>
      <w:r w:rsidR="002D5BB1" w:rsidRPr="002D5BB1">
        <w:rPr>
          <w:rStyle w:val="libNormalChar"/>
          <w:rtl/>
        </w:rPr>
        <w:t xml:space="preserve"> </w:t>
      </w:r>
      <w:r w:rsidR="002D5BB1" w:rsidRPr="002D5BB1">
        <w:rPr>
          <w:rStyle w:val="libAlaemChar"/>
          <w:rtl/>
        </w:rPr>
        <w:t>عليه‌السلام</w:t>
      </w:r>
      <w:r>
        <w:rPr>
          <w:rtl/>
        </w:rPr>
        <w:t>،</w:t>
      </w:r>
      <w:r w:rsidRPr="00AD4F51">
        <w:rPr>
          <w:rtl/>
        </w:rPr>
        <w:t xml:space="preserve"> ج1</w:t>
      </w:r>
      <w:r>
        <w:rPr>
          <w:rtl/>
        </w:rPr>
        <w:t>،</w:t>
      </w:r>
      <w:r w:rsidRPr="00AD4F51">
        <w:rPr>
          <w:rtl/>
        </w:rPr>
        <w:t xml:space="preserve"> ص200</w:t>
      </w:r>
      <w:r>
        <w:rPr>
          <w:rtl/>
        </w:rPr>
        <w:t>،</w:t>
      </w:r>
      <w:r w:rsidRPr="00AD4F51">
        <w:rPr>
          <w:rtl/>
        </w:rPr>
        <w:t xml:space="preserve"> والذهبي</w:t>
      </w:r>
      <w:r>
        <w:rPr>
          <w:rtl/>
        </w:rPr>
        <w:t>،</w:t>
      </w:r>
      <w:r w:rsidRPr="00AD4F51">
        <w:rPr>
          <w:rtl/>
        </w:rPr>
        <w:t xml:space="preserve"> ميزان الاعتدال</w:t>
      </w:r>
      <w:r>
        <w:rPr>
          <w:rtl/>
        </w:rPr>
        <w:t>،</w:t>
      </w:r>
      <w:r w:rsidRPr="00AD4F51">
        <w:rPr>
          <w:rtl/>
        </w:rPr>
        <w:t xml:space="preserve"> ج2</w:t>
      </w:r>
      <w:r>
        <w:rPr>
          <w:rtl/>
        </w:rPr>
        <w:t>،</w:t>
      </w:r>
      <w:r w:rsidRPr="00AD4F51">
        <w:rPr>
          <w:rtl/>
        </w:rPr>
        <w:t xml:space="preserve"> ص25.</w:t>
      </w:r>
    </w:p>
    <w:p w:rsidR="00F12837" w:rsidRPr="00B578D7" w:rsidRDefault="00F12837" w:rsidP="00F12837">
      <w:pPr>
        <w:pStyle w:val="libFootnote0"/>
        <w:rPr>
          <w:rtl/>
        </w:rPr>
      </w:pPr>
      <w:r w:rsidRPr="00AD4F51">
        <w:rPr>
          <w:rtl/>
        </w:rPr>
        <w:t>(2) النعماني</w:t>
      </w:r>
      <w:r>
        <w:rPr>
          <w:rtl/>
        </w:rPr>
        <w:t>،</w:t>
      </w:r>
      <w:r w:rsidRPr="00AD4F51">
        <w:rPr>
          <w:rtl/>
        </w:rPr>
        <w:t xml:space="preserve"> كتاب الغيبة</w:t>
      </w:r>
      <w:r>
        <w:rPr>
          <w:rtl/>
        </w:rPr>
        <w:t>،</w:t>
      </w:r>
      <w:r w:rsidRPr="00AD4F51">
        <w:rPr>
          <w:rtl/>
        </w:rPr>
        <w:t xml:space="preserve"> ص101.</w:t>
      </w:r>
    </w:p>
    <w:p w:rsidR="00F12837" w:rsidRDefault="00F12837" w:rsidP="00F12837">
      <w:pPr>
        <w:pStyle w:val="libNormal"/>
        <w:rPr>
          <w:rtl/>
        </w:rPr>
      </w:pPr>
      <w:r>
        <w:br w:type="page"/>
      </w:r>
    </w:p>
    <w:p w:rsidR="00F12837" w:rsidRPr="00AD4F51" w:rsidRDefault="00F12837" w:rsidP="00F12837">
      <w:pPr>
        <w:pStyle w:val="libNormal"/>
        <w:rPr>
          <w:rtl/>
        </w:rPr>
      </w:pPr>
      <w:r w:rsidRPr="00F12837">
        <w:rPr>
          <w:rtl/>
        </w:rPr>
        <w:lastRenderedPageBreak/>
        <w:t>والشفقة والخشية</w:t>
      </w:r>
      <w:r>
        <w:rPr>
          <w:rtl/>
        </w:rPr>
        <w:t>،</w:t>
      </w:r>
      <w:r w:rsidRPr="00F12837">
        <w:rPr>
          <w:rtl/>
        </w:rPr>
        <w:t xml:space="preserve"> والكلّ يستغيث: وانفساه</w:t>
      </w:r>
      <w:r>
        <w:rPr>
          <w:rtl/>
        </w:rPr>
        <w:t>.</w:t>
      </w:r>
      <w:r w:rsidRPr="00F12837">
        <w:rPr>
          <w:rtl/>
        </w:rPr>
        <w:t xml:space="preserve"> والنبيّ الأكرم</w:t>
      </w:r>
      <w:r w:rsidR="002D5BB1" w:rsidRPr="002D5BB1">
        <w:rPr>
          <w:rtl/>
        </w:rPr>
        <w:t xml:space="preserve"> </w:t>
      </w:r>
      <w:r w:rsidR="002D5BB1" w:rsidRPr="002D5BB1">
        <w:rPr>
          <w:rStyle w:val="libAlaemChar"/>
          <w:rtl/>
        </w:rPr>
        <w:t>صلى‌الله‌عليه‌وآله</w:t>
      </w:r>
      <w:r w:rsidRPr="00F12837">
        <w:rPr>
          <w:rtl/>
        </w:rPr>
        <w:t xml:space="preserve"> في تلك الحال وجيه عند اللَّه عزَّ وجلَّ على منبر من نور</w:t>
      </w:r>
      <w:r>
        <w:rPr>
          <w:rtl/>
        </w:rPr>
        <w:t>،</w:t>
      </w:r>
      <w:r w:rsidRPr="00F12837">
        <w:rPr>
          <w:rtl/>
        </w:rPr>
        <w:t xml:space="preserve"> صاحب حظوة ومكانة دون باقي البشر</w:t>
      </w:r>
      <w:r>
        <w:rPr>
          <w:rtl/>
        </w:rPr>
        <w:t>.</w:t>
      </w:r>
      <w:r w:rsidRPr="00F12837">
        <w:rPr>
          <w:rtl/>
        </w:rPr>
        <w:t xml:space="preserve"> فالمنبر كناية عن الوجاهة والقرب والزلفى والواسطة والشفاعة وأنه يُتوسّط به إلى اللَّه عزَّ وجلَّ ويستغاث به للنجاة من النار</w:t>
      </w:r>
      <w:r>
        <w:rPr>
          <w:rtl/>
        </w:rPr>
        <w:t>،</w:t>
      </w:r>
      <w:r w:rsidRPr="00F12837">
        <w:rPr>
          <w:rtl/>
        </w:rPr>
        <w:t xml:space="preserve"> فهو صاحب الشفاعة الكبرى</w:t>
      </w:r>
      <w:r>
        <w:rPr>
          <w:rtl/>
        </w:rPr>
        <w:t>،</w:t>
      </w:r>
      <w:r w:rsidRPr="00F12837">
        <w:rPr>
          <w:rtl/>
        </w:rPr>
        <w:t xml:space="preserve"> وهو القائل: (ادّخرت شفاعتي لأهل الكبائر من أُمتي)</w:t>
      </w:r>
      <w:r w:rsidRPr="00F12837">
        <w:rPr>
          <w:rStyle w:val="libFootnotenumChar"/>
          <w:rtl/>
        </w:rPr>
        <w:t>(1)</w:t>
      </w:r>
      <w:r w:rsidRPr="00F12837">
        <w:rPr>
          <w:rtl/>
        </w:rPr>
        <w:t>.</w:t>
      </w:r>
    </w:p>
    <w:p w:rsidR="00F12837" w:rsidRPr="00B578D7" w:rsidRDefault="00F12837" w:rsidP="0077458E">
      <w:pPr>
        <w:pStyle w:val="Heading2"/>
        <w:rPr>
          <w:rtl/>
        </w:rPr>
      </w:pPr>
      <w:bookmarkStart w:id="111" w:name="_Toc421607336"/>
      <w:r w:rsidRPr="00AD4F51">
        <w:rPr>
          <w:rtl/>
        </w:rPr>
        <w:t>النقطة الثانية: الرابطة بين الشفاعة والتوسُّل</w:t>
      </w:r>
      <w:bookmarkEnd w:id="111"/>
    </w:p>
    <w:p w:rsidR="00F12837" w:rsidRDefault="00F12837" w:rsidP="00F12837">
      <w:pPr>
        <w:pStyle w:val="libNormal"/>
        <w:rPr>
          <w:rtl/>
        </w:rPr>
      </w:pPr>
      <w:r w:rsidRPr="00F12837">
        <w:rPr>
          <w:rtl/>
        </w:rPr>
        <w:t>قلنا في النقطة السابقة أن المقام المحمود هو الشفاعة</w:t>
      </w:r>
      <w:r>
        <w:rPr>
          <w:rtl/>
        </w:rPr>
        <w:t>،</w:t>
      </w:r>
      <w:r w:rsidRPr="00F12837">
        <w:rPr>
          <w:rtl/>
        </w:rPr>
        <w:t xml:space="preserve"> كما نصّت على ذلك الروايات</w:t>
      </w:r>
      <w:r w:rsidRPr="00F12837">
        <w:rPr>
          <w:rStyle w:val="libFootnotenumChar"/>
          <w:rtl/>
        </w:rPr>
        <w:t>(2)</w:t>
      </w:r>
      <w:r w:rsidRPr="00F12837">
        <w:rPr>
          <w:rtl/>
        </w:rPr>
        <w:t>، وأشرنا أيضاً إلى أن الاستشفاع بشفاعة الشفيع والتوسّل بالوسيلة وجهان لمقام واحد</w:t>
      </w:r>
      <w:r>
        <w:rPr>
          <w:rtl/>
        </w:rPr>
        <w:t>،</w:t>
      </w:r>
      <w:r w:rsidRPr="00F12837">
        <w:rPr>
          <w:rtl/>
        </w:rPr>
        <w:t xml:space="preserve"> ونريد الوقوف قليلاً عند هذه الحقيقة</w:t>
      </w:r>
      <w:r>
        <w:rPr>
          <w:rtl/>
        </w:rPr>
        <w:t>،</w:t>
      </w:r>
      <w:r w:rsidRPr="00F12837">
        <w:rPr>
          <w:rtl/>
        </w:rPr>
        <w:t xml:space="preserve"> فإن تفرقة المتكلمين والفقهاء بين الشفاعة والتوسّل صحيحة من جهة وخاطئة من جهة أخرى</w:t>
      </w:r>
      <w:r>
        <w:rPr>
          <w:rtl/>
        </w:rPr>
        <w:t>؛</w:t>
      </w:r>
      <w:r w:rsidRPr="00F12837">
        <w:rPr>
          <w:rtl/>
        </w:rPr>
        <w:t xml:space="preserve"> وذلك لأن التوسّل والشفاعة وجهان لحقيقة واحدة لا ينفصلان عن بعضهما البعض</w:t>
      </w:r>
      <w:r>
        <w:rPr>
          <w:rtl/>
        </w:rPr>
        <w:t>،</w:t>
      </w:r>
      <w:r w:rsidRPr="00F12837">
        <w:rPr>
          <w:rtl/>
        </w:rPr>
        <w:t xml:space="preserve"> فالتوسل هو فعل صاحب الحاجة عند الشفيع</w:t>
      </w:r>
      <w:r>
        <w:rPr>
          <w:rtl/>
        </w:rPr>
        <w:t>،</w:t>
      </w:r>
      <w:r w:rsidRPr="00F12837">
        <w:rPr>
          <w:rtl/>
        </w:rPr>
        <w:t xml:space="preserve"> والشفاعة هي فعل الشفيع بينه وبين المشفوع عنده</w:t>
      </w:r>
      <w:r>
        <w:rPr>
          <w:rtl/>
        </w:rPr>
        <w:t>،</w:t>
      </w:r>
      <w:r w:rsidRPr="00F12837">
        <w:rPr>
          <w:rtl/>
        </w:rPr>
        <w:t xml:space="preserve"> فإذا لاحظنا جهة العلاقة والرابطة بين طالب الشفاعة والشفيع يقال: توسّل واستشفاع</w:t>
      </w:r>
      <w:r>
        <w:rPr>
          <w:rtl/>
        </w:rPr>
        <w:t>،</w:t>
      </w:r>
      <w:r w:rsidRPr="00F12837">
        <w:rPr>
          <w:rtl/>
        </w:rPr>
        <w:t xml:space="preserve"> وإذا لاحظنا نفس العملية ولكن من جهة الرابطة بين الشفيع والمشفوع عنده</w:t>
      </w:r>
      <w:r>
        <w:rPr>
          <w:rtl/>
        </w:rPr>
        <w:t>،</w:t>
      </w:r>
      <w:r w:rsidRPr="00F12837">
        <w:rPr>
          <w:rtl/>
        </w:rPr>
        <w:t xml:space="preserve"> فيقال لذات تلك العملية: شفاعة</w:t>
      </w:r>
      <w:r>
        <w:rPr>
          <w:rtl/>
        </w:rPr>
        <w:t>،</w:t>
      </w:r>
      <w:r w:rsidRPr="00F12837">
        <w:rPr>
          <w:rtl/>
        </w:rPr>
        <w:t xml:space="preserve"> فالوسيلة تتلوها الشفاعة والشفاعة يتلوها قضاء الحوائج وغفران الذنوب.</w:t>
      </w:r>
    </w:p>
    <w:p w:rsidR="00F12837" w:rsidRPr="00AD4F51" w:rsidRDefault="00F12837" w:rsidP="00F12837">
      <w:pPr>
        <w:pStyle w:val="libNormal"/>
        <w:rPr>
          <w:rtl/>
        </w:rPr>
      </w:pPr>
      <w:r w:rsidRPr="00F12837">
        <w:rPr>
          <w:rtl/>
        </w:rPr>
        <w:t>وإذا كان المسلمون قد أجمعوا على ثبوت المقام المحمود والشفاعة</w:t>
      </w:r>
    </w:p>
    <w:p w:rsidR="00F12837" w:rsidRPr="00AD4F51" w:rsidRDefault="00240632" w:rsidP="002D5BB1">
      <w:pPr>
        <w:pStyle w:val="libLine"/>
        <w:rPr>
          <w:rtl/>
        </w:rPr>
      </w:pPr>
      <w:r>
        <w:rPr>
          <w:rtl/>
        </w:rPr>
        <w:t>____________________</w:t>
      </w:r>
    </w:p>
    <w:p w:rsidR="00F12837" w:rsidRPr="00B578D7" w:rsidRDefault="00F12837" w:rsidP="00F12837">
      <w:pPr>
        <w:pStyle w:val="libFootnote0"/>
        <w:rPr>
          <w:rtl/>
        </w:rPr>
      </w:pPr>
      <w:r w:rsidRPr="00AD4F51">
        <w:rPr>
          <w:rtl/>
        </w:rPr>
        <w:t>(1) ابن كثير</w:t>
      </w:r>
      <w:r>
        <w:rPr>
          <w:rtl/>
        </w:rPr>
        <w:t>،</w:t>
      </w:r>
      <w:r w:rsidRPr="00AD4F51">
        <w:rPr>
          <w:rtl/>
        </w:rPr>
        <w:t xml:space="preserve"> البداية والنهاية</w:t>
      </w:r>
      <w:r>
        <w:rPr>
          <w:rtl/>
        </w:rPr>
        <w:t>،</w:t>
      </w:r>
      <w:r w:rsidRPr="00AD4F51">
        <w:rPr>
          <w:rtl/>
        </w:rPr>
        <w:t xml:space="preserve"> ج10</w:t>
      </w:r>
      <w:r>
        <w:rPr>
          <w:rtl/>
        </w:rPr>
        <w:t>،</w:t>
      </w:r>
      <w:r w:rsidRPr="00AD4F51">
        <w:rPr>
          <w:rtl/>
        </w:rPr>
        <w:t xml:space="preserve"> ص254.</w:t>
      </w:r>
    </w:p>
    <w:p w:rsidR="00F12837" w:rsidRPr="00B578D7" w:rsidRDefault="00F12837" w:rsidP="00F12837">
      <w:pPr>
        <w:pStyle w:val="libFootnote0"/>
        <w:rPr>
          <w:rtl/>
        </w:rPr>
      </w:pPr>
      <w:r w:rsidRPr="00AD4F51">
        <w:rPr>
          <w:rtl/>
        </w:rPr>
        <w:t>(2) لاحظ: مسند أحمد</w:t>
      </w:r>
      <w:r>
        <w:rPr>
          <w:rtl/>
        </w:rPr>
        <w:t>،</w:t>
      </w:r>
      <w:r w:rsidRPr="00AD4F51">
        <w:rPr>
          <w:rtl/>
        </w:rPr>
        <w:t xml:space="preserve"> ج2</w:t>
      </w:r>
      <w:r>
        <w:rPr>
          <w:rtl/>
        </w:rPr>
        <w:t>،</w:t>
      </w:r>
      <w:r w:rsidRPr="00AD4F51">
        <w:rPr>
          <w:rtl/>
        </w:rPr>
        <w:t xml:space="preserve"> ص478</w:t>
      </w:r>
      <w:r>
        <w:rPr>
          <w:rtl/>
        </w:rPr>
        <w:t>،</w:t>
      </w:r>
      <w:r w:rsidRPr="00AD4F51">
        <w:rPr>
          <w:rtl/>
        </w:rPr>
        <w:t xml:space="preserve"> المعجم الكبير للطبراني</w:t>
      </w:r>
      <w:r>
        <w:rPr>
          <w:rtl/>
        </w:rPr>
        <w:t>،</w:t>
      </w:r>
      <w:r w:rsidRPr="00AD4F51">
        <w:rPr>
          <w:rtl/>
        </w:rPr>
        <w:t xml:space="preserve"> ج2</w:t>
      </w:r>
      <w:r>
        <w:rPr>
          <w:rtl/>
        </w:rPr>
        <w:t>،</w:t>
      </w:r>
      <w:r w:rsidRPr="00AD4F51">
        <w:rPr>
          <w:rtl/>
        </w:rPr>
        <w:t xml:space="preserve"> ص48.</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الكبرى للنبيّ الأكرم</w:t>
      </w:r>
      <w:r w:rsidR="00063F8E">
        <w:rPr>
          <w:rtl/>
        </w:rPr>
        <w:t xml:space="preserve"> </w:t>
      </w:r>
      <w:r w:rsidR="002D5BB1" w:rsidRPr="002D5BB1">
        <w:rPr>
          <w:rStyle w:val="libAlaemChar"/>
          <w:rtl/>
        </w:rPr>
        <w:t>صلى‌الله‌عليه‌وآله</w:t>
      </w:r>
      <w:r>
        <w:rPr>
          <w:rtl/>
        </w:rPr>
        <w:t>،</w:t>
      </w:r>
      <w:r w:rsidRPr="00F12837">
        <w:rPr>
          <w:rtl/>
        </w:rPr>
        <w:t xml:space="preserve"> فهو يستلزم إجماعاً آخر</w:t>
      </w:r>
      <w:r>
        <w:rPr>
          <w:rtl/>
        </w:rPr>
        <w:t>؛</w:t>
      </w:r>
      <w:r w:rsidRPr="00F12837">
        <w:rPr>
          <w:rtl/>
        </w:rPr>
        <w:t xml:space="preserve"> وهو: جواز التوسّل بالنبي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وإن غفل شرذمة عن هذا اللازم</w:t>
      </w:r>
      <w:r>
        <w:rPr>
          <w:rtl/>
        </w:rPr>
        <w:t>.</w:t>
      </w:r>
    </w:p>
    <w:p w:rsidR="00F12837" w:rsidRPr="00F12837" w:rsidRDefault="00F12837" w:rsidP="00F12837">
      <w:pPr>
        <w:pStyle w:val="libNormal"/>
        <w:rPr>
          <w:rtl/>
        </w:rPr>
      </w:pPr>
      <w:r w:rsidRPr="00F12837">
        <w:rPr>
          <w:rtl/>
        </w:rPr>
        <w:t>فإذا جازت الشفاعة من النبي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وهو فعل يقوم به بالإضافة إلى اللَّه عزَّ وجلَّ في حقّ أصحاب الحاجات</w:t>
      </w:r>
      <w:r>
        <w:rPr>
          <w:rtl/>
        </w:rPr>
        <w:t>،</w:t>
      </w:r>
      <w:r w:rsidRPr="00F12837">
        <w:rPr>
          <w:rtl/>
        </w:rPr>
        <w:t xml:space="preserve"> فبالتالي سوف يكون التوسّل راجحاً ومشروعاً لا محالة</w:t>
      </w:r>
      <w:r>
        <w:rPr>
          <w:rtl/>
        </w:rPr>
        <w:t>؛</w:t>
      </w:r>
      <w:r w:rsidRPr="00F12837">
        <w:rPr>
          <w:rtl/>
        </w:rPr>
        <w:t xml:space="preserve"> لعدم تصوّر انفكاك مشروعية الشفاعة عن مشروعية التوسّل</w:t>
      </w:r>
      <w:r>
        <w:rPr>
          <w:rtl/>
        </w:rPr>
        <w:t>؛</w:t>
      </w:r>
      <w:r w:rsidRPr="00F12837">
        <w:rPr>
          <w:rtl/>
        </w:rPr>
        <w:t xml:space="preserve"> لأن التوسّل متعلّقه طلب الشفاعة فإذا كانت الشفاعة مشروعه كيف يكون طلب المشروع غير مشروع</w:t>
      </w:r>
      <w:r>
        <w:rPr>
          <w:rtl/>
        </w:rPr>
        <w:t>؟</w:t>
      </w:r>
      <w:r w:rsidRPr="00F12837">
        <w:rPr>
          <w:rtl/>
        </w:rPr>
        <w:t>!</w:t>
      </w:r>
      <w:r>
        <w:rPr>
          <w:rtl/>
        </w:rPr>
        <w:t>،</w:t>
      </w:r>
      <w:r w:rsidRPr="00F12837">
        <w:rPr>
          <w:rtl/>
        </w:rPr>
        <w:t xml:space="preserve"> بل حيث إن معتقد الشفاعة للنبي</w:t>
      </w:r>
      <w:r w:rsidR="002D5BB1" w:rsidRPr="002D5BB1">
        <w:rPr>
          <w:rtl/>
        </w:rPr>
        <w:t xml:space="preserve"> </w:t>
      </w:r>
      <w:r w:rsidR="002D5BB1" w:rsidRPr="002D5BB1">
        <w:rPr>
          <w:rStyle w:val="libAlaemChar"/>
          <w:rtl/>
        </w:rPr>
        <w:t>صلى‌الله‌عليه‌وآله</w:t>
      </w:r>
      <w:r w:rsidRPr="00F12837">
        <w:rPr>
          <w:rtl/>
        </w:rPr>
        <w:t xml:space="preserve"> دين من أسس الإيمان</w:t>
      </w:r>
      <w:r>
        <w:rPr>
          <w:rtl/>
        </w:rPr>
        <w:t>،</w:t>
      </w:r>
      <w:r w:rsidRPr="00F12837">
        <w:rPr>
          <w:rtl/>
        </w:rPr>
        <w:t xml:space="preserve"> فلا محالة يكون التوسّل معتقد ديني من أسس الإيمان أيضاً</w:t>
      </w:r>
      <w:r>
        <w:rPr>
          <w:rtl/>
        </w:rPr>
        <w:t>،</w:t>
      </w:r>
      <w:r w:rsidRPr="00F12837">
        <w:rPr>
          <w:rtl/>
        </w:rPr>
        <w:t xml:space="preserve"> بل حيث كانت الضرورة قائمة على ثبوت مقام الشفاعة للنبي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فلا محالة الضرورة قائمة أيضاً على أن التوسّل من أركان العبادات.</w:t>
      </w:r>
    </w:p>
    <w:p w:rsidR="00F12837" w:rsidRPr="00F12837" w:rsidRDefault="00F12837" w:rsidP="00F12837">
      <w:pPr>
        <w:pStyle w:val="libNormal"/>
        <w:rPr>
          <w:rtl/>
        </w:rPr>
      </w:pPr>
      <w:r w:rsidRPr="00F12837">
        <w:rPr>
          <w:rtl/>
        </w:rPr>
        <w:t>فالذهاب إلى الوسيط وطلب توسيطه في قضاء الحاجة توسّل وعمل الوسيط شفاعة</w:t>
      </w:r>
      <w:r>
        <w:rPr>
          <w:rtl/>
        </w:rPr>
        <w:t>،</w:t>
      </w:r>
      <w:r w:rsidRPr="00F12837">
        <w:rPr>
          <w:rtl/>
        </w:rPr>
        <w:t xml:space="preserve"> والشفع هو الضمّ</w:t>
      </w:r>
      <w:r>
        <w:rPr>
          <w:rtl/>
        </w:rPr>
        <w:t>،</w:t>
      </w:r>
      <w:r w:rsidRPr="00F12837">
        <w:rPr>
          <w:rtl/>
        </w:rPr>
        <w:t xml:space="preserve"> فيضمّ الوسيط جاهه إلى حاجة المتوسل فيقضيها المشفوع عنده</w:t>
      </w:r>
      <w:r>
        <w:rPr>
          <w:rtl/>
        </w:rPr>
        <w:t>،</w:t>
      </w:r>
      <w:r w:rsidRPr="00F12837">
        <w:rPr>
          <w:rtl/>
        </w:rPr>
        <w:t xml:space="preserve"> فالتوسّل من مقوّمات الدعاء والتوجّه للحضرة الإلهيّة.</w:t>
      </w:r>
    </w:p>
    <w:p w:rsidR="00F12837" w:rsidRPr="00F12837" w:rsidRDefault="00F12837" w:rsidP="00F12837">
      <w:pPr>
        <w:pStyle w:val="libNormal"/>
        <w:rPr>
          <w:rtl/>
        </w:rPr>
      </w:pPr>
      <w:r w:rsidRPr="00F12837">
        <w:rPr>
          <w:rtl/>
        </w:rPr>
        <w:t>إذن</w:t>
      </w:r>
      <w:r>
        <w:rPr>
          <w:rtl/>
        </w:rPr>
        <w:t>؛</w:t>
      </w:r>
      <w:r w:rsidRPr="00F12837">
        <w:rPr>
          <w:rtl/>
        </w:rPr>
        <w:t xml:space="preserve"> دليل التوسّل القول بمشروعية وضرورة الشفاعة بقول مطلق.</w:t>
      </w:r>
    </w:p>
    <w:p w:rsidR="00F12837" w:rsidRDefault="00F12837" w:rsidP="00F12837">
      <w:pPr>
        <w:pStyle w:val="libNormal"/>
        <w:rPr>
          <w:rtl/>
        </w:rPr>
      </w:pPr>
      <w:r w:rsidRPr="00F12837">
        <w:rPr>
          <w:rtl/>
        </w:rPr>
        <w:t>وبناء على ذلك يكون عقد بابين مستقلّين للتوسل والشفاعة من المماشاة للغفلة التي وقع فيها أصحاب المقالة الجاحدة لعقيدة التوسّل</w:t>
      </w:r>
      <w:r>
        <w:rPr>
          <w:rtl/>
        </w:rPr>
        <w:t>،</w:t>
      </w:r>
      <w:r w:rsidRPr="00F12837">
        <w:rPr>
          <w:rtl/>
        </w:rPr>
        <w:t xml:space="preserve"> وإلّا فإن باب الشفاعة لا يمكن أن ينفك عن باب التوسّل</w:t>
      </w:r>
      <w:r>
        <w:rPr>
          <w:rtl/>
        </w:rPr>
        <w:t>؛</w:t>
      </w:r>
      <w:r w:rsidRPr="00F12837">
        <w:rPr>
          <w:rtl/>
        </w:rPr>
        <w:t xml:space="preserve"> لأن التوسّل هو طلب التشفّع.</w:t>
      </w:r>
    </w:p>
    <w:p w:rsidR="00F12837" w:rsidRPr="00B578D7" w:rsidRDefault="00F12837" w:rsidP="0077458E">
      <w:pPr>
        <w:pStyle w:val="Heading2"/>
        <w:rPr>
          <w:rtl/>
        </w:rPr>
      </w:pPr>
      <w:bookmarkStart w:id="112" w:name="_Toc421607337"/>
      <w:r w:rsidRPr="00AD4F51">
        <w:rPr>
          <w:rtl/>
        </w:rPr>
        <w:t>النقطة الثالثة: عموم تشريع الشفاعة</w:t>
      </w:r>
      <w:bookmarkEnd w:id="112"/>
    </w:p>
    <w:p w:rsidR="00F12837" w:rsidRPr="00F12837" w:rsidRDefault="00F12837" w:rsidP="00F12837">
      <w:pPr>
        <w:pStyle w:val="libNormal"/>
        <w:rPr>
          <w:rtl/>
        </w:rPr>
      </w:pPr>
      <w:r w:rsidRPr="00F12837">
        <w:rPr>
          <w:rtl/>
        </w:rPr>
        <w:t>حاول أصحاب هذه المقالة تحديد نطاق الأدلة الدالة على تشريع شفاعة النبي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حيث قالوا تارة بأن الشفاعة في دار الدنيا لا تجوز إلاّ إذا كان</w:t>
      </w:r>
    </w:p>
    <w:p w:rsidR="00F12837" w:rsidRDefault="00F12837" w:rsidP="00F12837">
      <w:pPr>
        <w:pStyle w:val="libNormal"/>
        <w:rPr>
          <w:rtl/>
        </w:rPr>
      </w:pPr>
      <w:r>
        <w:rPr>
          <w:rtl/>
        </w:rPr>
        <w:br w:type="page"/>
      </w:r>
    </w:p>
    <w:p w:rsidR="00F12837" w:rsidRDefault="00F12837" w:rsidP="00F12837">
      <w:pPr>
        <w:pStyle w:val="libNormal"/>
        <w:rPr>
          <w:rtl/>
        </w:rPr>
      </w:pPr>
      <w:r w:rsidRPr="00F12837">
        <w:rPr>
          <w:rtl/>
        </w:rPr>
        <w:lastRenderedPageBreak/>
        <w:t>النبي الأكرم حيَّاً في هذه الدنيا</w:t>
      </w:r>
      <w:r>
        <w:rPr>
          <w:rtl/>
        </w:rPr>
        <w:t>.</w:t>
      </w:r>
      <w:r w:rsidRPr="00F12837">
        <w:rPr>
          <w:rtl/>
        </w:rPr>
        <w:t xml:space="preserve"> وأمَّا بعد وفاته</w:t>
      </w:r>
      <w:r>
        <w:rPr>
          <w:rtl/>
        </w:rPr>
        <w:t>،</w:t>
      </w:r>
      <w:r w:rsidRPr="00F12837">
        <w:rPr>
          <w:rtl/>
        </w:rPr>
        <w:t xml:space="preserve"> فلا مشروعية للشفاعة إلّا يوم القيامة دون الشفاعة في الدنيا أو البرزخ</w:t>
      </w:r>
      <w:r>
        <w:rPr>
          <w:rtl/>
        </w:rPr>
        <w:t>،</w:t>
      </w:r>
      <w:r w:rsidRPr="00F12837">
        <w:rPr>
          <w:rtl/>
        </w:rPr>
        <w:t xml:space="preserve"> وقالوا أخرى بأن متعلّق الشفاعة طلب الغفران من الذنوب</w:t>
      </w:r>
      <w:r>
        <w:rPr>
          <w:rtl/>
        </w:rPr>
        <w:t>،</w:t>
      </w:r>
      <w:r w:rsidRPr="00F12837">
        <w:rPr>
          <w:rtl/>
        </w:rPr>
        <w:t xml:space="preserve"> وليس طلب الحاجات الدنيويّة</w:t>
      </w:r>
      <w:r>
        <w:rPr>
          <w:rtl/>
        </w:rPr>
        <w:t>،</w:t>
      </w:r>
      <w:r w:rsidRPr="00F12837">
        <w:rPr>
          <w:rtl/>
        </w:rPr>
        <w:t xml:space="preserve"> كشفاء المريض وغيره.</w:t>
      </w:r>
    </w:p>
    <w:p w:rsidR="00F12837" w:rsidRDefault="00F12837" w:rsidP="00F12837">
      <w:pPr>
        <w:pStyle w:val="libNormal"/>
        <w:rPr>
          <w:rtl/>
        </w:rPr>
      </w:pPr>
      <w:r w:rsidRPr="00F12837">
        <w:rPr>
          <w:rStyle w:val="libBold2Char"/>
          <w:rtl/>
        </w:rPr>
        <w:t>أمَّا المزعمة الأولى؛</w:t>
      </w:r>
      <w:r w:rsidRPr="00F12837">
        <w:rPr>
          <w:rtl/>
        </w:rPr>
        <w:t xml:space="preserve"> من أن الشفاعة في الآخرة فقط أو مع حياة النبي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فهي مبتنية على أن الشرك بالنصّ وعدم النصّ</w:t>
      </w:r>
      <w:r>
        <w:rPr>
          <w:rtl/>
        </w:rPr>
        <w:t>،</w:t>
      </w:r>
      <w:r w:rsidRPr="00F12837">
        <w:rPr>
          <w:rtl/>
        </w:rPr>
        <w:t xml:space="preserve"> مع أن الشرك من مدركات العقل وأحكامه</w:t>
      </w:r>
      <w:r>
        <w:rPr>
          <w:rtl/>
        </w:rPr>
        <w:t>،</w:t>
      </w:r>
      <w:r w:rsidRPr="00F12837">
        <w:rPr>
          <w:rtl/>
        </w:rPr>
        <w:t xml:space="preserve"> وهي غير قابلة للتخصيص</w:t>
      </w:r>
      <w:r>
        <w:rPr>
          <w:rtl/>
        </w:rPr>
        <w:t>،</w:t>
      </w:r>
      <w:r w:rsidRPr="00F12837">
        <w:rPr>
          <w:rtl/>
        </w:rPr>
        <w:t xml:space="preserve"> فإذا كان التشفّع شركاً</w:t>
      </w:r>
      <w:r>
        <w:rPr>
          <w:rtl/>
        </w:rPr>
        <w:t>،</w:t>
      </w:r>
      <w:r w:rsidRPr="00F12837">
        <w:rPr>
          <w:rtl/>
        </w:rPr>
        <w:t xml:space="preserve"> فلابدَّ أن يكون كذلك في جميع النشآت وسواء كان النبي</w:t>
      </w:r>
      <w:r w:rsidR="002D5BB1" w:rsidRPr="002D5BB1">
        <w:rPr>
          <w:rtl/>
        </w:rPr>
        <w:t xml:space="preserve"> </w:t>
      </w:r>
      <w:r w:rsidR="002D5BB1" w:rsidRPr="002D5BB1">
        <w:rPr>
          <w:rStyle w:val="libAlaemChar"/>
          <w:rtl/>
        </w:rPr>
        <w:t>صلى‌الله‌عليه‌وآله</w:t>
      </w:r>
      <w:r w:rsidRPr="00F12837">
        <w:rPr>
          <w:rtl/>
        </w:rPr>
        <w:t xml:space="preserve"> موجوداً في دار الدنيا أم بعد وفاته</w:t>
      </w:r>
      <w:r>
        <w:rPr>
          <w:rtl/>
        </w:rPr>
        <w:t>.</w:t>
      </w:r>
      <w:r w:rsidRPr="00F12837">
        <w:rPr>
          <w:rtl/>
        </w:rPr>
        <w:t xml:space="preserve"> فالتفرقة لجوء منهم إلى النصّ وأن الشرك ليس له حدّ عقلي منضبط</w:t>
      </w:r>
      <w:r>
        <w:rPr>
          <w:rtl/>
        </w:rPr>
        <w:t>،</w:t>
      </w:r>
      <w:r w:rsidRPr="00F12837">
        <w:rPr>
          <w:rtl/>
        </w:rPr>
        <w:t xml:space="preserve"> وهو خلاف ما عليه علماء المسلمين</w:t>
      </w:r>
      <w:r>
        <w:rPr>
          <w:rtl/>
        </w:rPr>
        <w:t>،</w:t>
      </w:r>
      <w:r w:rsidRPr="00F12837">
        <w:rPr>
          <w:rtl/>
        </w:rPr>
        <w:t xml:space="preserve"> من أن الشرك إمَّا بحثه عقلي أو عقلي ونقلي وليس هو نقلياً محضاً</w:t>
      </w:r>
      <w:r>
        <w:rPr>
          <w:rtl/>
        </w:rPr>
        <w:t>،</w:t>
      </w:r>
      <w:r w:rsidRPr="00F12837">
        <w:rPr>
          <w:rtl/>
        </w:rPr>
        <w:t xml:space="preserve"> هذا</w:t>
      </w:r>
      <w:r w:rsidRPr="00F12837">
        <w:rPr>
          <w:rStyle w:val="libBold2Char"/>
          <w:rtl/>
        </w:rPr>
        <w:t xml:space="preserve"> أولاً</w:t>
      </w:r>
      <w:r w:rsidRPr="00F12837">
        <w:rPr>
          <w:rtl/>
        </w:rPr>
        <w:t>.</w:t>
      </w:r>
    </w:p>
    <w:p w:rsidR="00F12837" w:rsidRDefault="00F12837" w:rsidP="00F12837">
      <w:pPr>
        <w:pStyle w:val="libNormal"/>
        <w:rPr>
          <w:rtl/>
        </w:rPr>
      </w:pPr>
      <w:r w:rsidRPr="00F12837">
        <w:rPr>
          <w:rStyle w:val="libBold2Char"/>
          <w:rtl/>
        </w:rPr>
        <w:t>وثانياً:</w:t>
      </w:r>
      <w:r w:rsidRPr="00F12837">
        <w:rPr>
          <w:rtl/>
        </w:rPr>
        <w:t xml:space="preserve"> مع فرض أن دليل مشروعية الشفاعة نقلي</w:t>
      </w:r>
      <w:r>
        <w:rPr>
          <w:rtl/>
        </w:rPr>
        <w:t>،</w:t>
      </w:r>
      <w:r w:rsidRPr="00F12837">
        <w:rPr>
          <w:rtl/>
        </w:rPr>
        <w:t xml:space="preserve"> فلا دليل على الاختصاص بيوم القيامة</w:t>
      </w:r>
      <w:r>
        <w:rPr>
          <w:rtl/>
        </w:rPr>
        <w:t>؛</w:t>
      </w:r>
      <w:r w:rsidRPr="00F12837">
        <w:rPr>
          <w:rtl/>
        </w:rPr>
        <w:t xml:space="preserve"> لأن الآية مطلقة</w:t>
      </w:r>
      <w:r>
        <w:rPr>
          <w:rtl/>
        </w:rPr>
        <w:t>،</w:t>
      </w:r>
      <w:r w:rsidRPr="00F12837">
        <w:rPr>
          <w:rtl/>
        </w:rPr>
        <w:t xml:space="preserve"> فقوله تعالى: </w:t>
      </w:r>
      <w:r w:rsidRPr="00240632">
        <w:rPr>
          <w:rStyle w:val="libAlaemChar"/>
          <w:rtl/>
        </w:rPr>
        <w:t>(</w:t>
      </w:r>
      <w:r w:rsidRPr="00F12837">
        <w:rPr>
          <w:rStyle w:val="libAieChar"/>
          <w:rtl/>
        </w:rPr>
        <w:t>وَلَوْ أَنَّهُمْ إِذْ ظَّلَمُوا أَنْفُسَهُمْ جَاءُوكَ فَاسْتَغْفَرُوا اللَّهَ وَاسْتَغْفَرَ لَهُمُ الرَّسُولُ</w:t>
      </w:r>
      <w:r w:rsidRPr="00240632">
        <w:rPr>
          <w:rStyle w:val="libAlaemChar"/>
          <w:rtl/>
        </w:rPr>
        <w:t>)</w:t>
      </w:r>
      <w:r w:rsidRPr="00F12837">
        <w:rPr>
          <w:rtl/>
        </w:rPr>
        <w:t xml:space="preserve"> شامل لِمَا بعد وفاة النبي الأكرم</w:t>
      </w:r>
      <w:r w:rsidR="002D5BB1" w:rsidRPr="002D5BB1">
        <w:rPr>
          <w:rtl/>
        </w:rPr>
        <w:t xml:space="preserve"> </w:t>
      </w:r>
      <w:r w:rsidR="002D5BB1" w:rsidRPr="002D5BB1">
        <w:rPr>
          <w:rStyle w:val="libAlaemChar"/>
          <w:rtl/>
        </w:rPr>
        <w:t>صلى‌الله‌عليه‌وآله</w:t>
      </w:r>
      <w:r>
        <w:rPr>
          <w:rtl/>
        </w:rPr>
        <w:t>،</w:t>
      </w:r>
      <w:r w:rsidRPr="00F12837">
        <w:rPr>
          <w:rtl/>
        </w:rPr>
        <w:t xml:space="preserve"> وهو</w:t>
      </w:r>
      <w:r w:rsidR="002D5BB1" w:rsidRPr="002D5BB1">
        <w:rPr>
          <w:rtl/>
        </w:rPr>
        <w:t xml:space="preserve"> </w:t>
      </w:r>
      <w:r w:rsidR="002D5BB1" w:rsidRPr="002D5BB1">
        <w:rPr>
          <w:rStyle w:val="libAlaemChar"/>
          <w:rtl/>
        </w:rPr>
        <w:t>صلى‌الله‌عليه‌وآله</w:t>
      </w:r>
      <w:r w:rsidRPr="00F12837">
        <w:rPr>
          <w:rtl/>
        </w:rPr>
        <w:t xml:space="preserve"> حيّ عند ربّه يرزق</w:t>
      </w:r>
      <w:r>
        <w:rPr>
          <w:rtl/>
        </w:rPr>
        <w:t>.</w:t>
      </w:r>
      <w:r w:rsidRPr="00F12837">
        <w:rPr>
          <w:rtl/>
        </w:rPr>
        <w:t xml:space="preserve"> مضافاً إلى قوله تعالى: </w:t>
      </w:r>
      <w:r w:rsidRPr="00240632">
        <w:rPr>
          <w:rStyle w:val="libAlaemChar"/>
          <w:rtl/>
        </w:rPr>
        <w:t>(</w:t>
      </w:r>
      <w:r w:rsidRPr="00F12837">
        <w:rPr>
          <w:rStyle w:val="libAieChar"/>
          <w:rtl/>
        </w:rPr>
        <w:t>قُلِ اعْمَلُوا فَسَيَرَى اللَّهُ عَمَلَكُمْ وَرَسُولُهُ</w:t>
      </w:r>
      <w:r w:rsidRPr="00240632">
        <w:rPr>
          <w:rStyle w:val="libAlaemChar"/>
          <w:rtl/>
        </w:rPr>
        <w:t>)</w:t>
      </w:r>
      <w:r>
        <w:rPr>
          <w:rtl/>
        </w:rPr>
        <w:t>،</w:t>
      </w:r>
      <w:r w:rsidRPr="00F12837">
        <w:rPr>
          <w:rtl/>
        </w:rPr>
        <w:t xml:space="preserve"> فالنبي</w:t>
      </w:r>
      <w:r w:rsidR="002D5BB1" w:rsidRPr="002D5BB1">
        <w:rPr>
          <w:rtl/>
        </w:rPr>
        <w:t xml:space="preserve"> </w:t>
      </w:r>
      <w:r w:rsidR="002D5BB1" w:rsidRPr="002D5BB1">
        <w:rPr>
          <w:rStyle w:val="libAlaemChar"/>
          <w:rtl/>
        </w:rPr>
        <w:t>صلى‌الله‌عليه‌وآله</w:t>
      </w:r>
      <w:r w:rsidRPr="00F12837">
        <w:rPr>
          <w:rtl/>
        </w:rPr>
        <w:t xml:space="preserve"> ناظر للأعمال</w:t>
      </w:r>
      <w:r>
        <w:rPr>
          <w:rtl/>
        </w:rPr>
        <w:t>،</w:t>
      </w:r>
      <w:r w:rsidRPr="00F12837">
        <w:rPr>
          <w:rtl/>
        </w:rPr>
        <w:t xml:space="preserve"> والآية الكريمة مطلقة والمخاطب بها كلّ الأجيال</w:t>
      </w:r>
      <w:r>
        <w:rPr>
          <w:rtl/>
        </w:rPr>
        <w:t>،</w:t>
      </w:r>
      <w:r w:rsidRPr="00F12837">
        <w:rPr>
          <w:rtl/>
        </w:rPr>
        <w:t xml:space="preserve"> ولو بني على اختصاص الأحكام التي تعلّقت بالرسول</w:t>
      </w:r>
      <w:r w:rsidR="002D5BB1" w:rsidRPr="002D5BB1">
        <w:rPr>
          <w:rtl/>
        </w:rPr>
        <w:t xml:space="preserve"> </w:t>
      </w:r>
      <w:r w:rsidR="002D5BB1" w:rsidRPr="002D5BB1">
        <w:rPr>
          <w:rStyle w:val="libAlaemChar"/>
          <w:rtl/>
        </w:rPr>
        <w:t>صلى‌الله‌عليه‌وآله</w:t>
      </w:r>
      <w:r w:rsidRPr="00F12837">
        <w:rPr>
          <w:rtl/>
        </w:rPr>
        <w:t xml:space="preserve"> على خصوص حياته في دار الدنيا ونفي شمولها لحياته عند ربّه لاستلزم ذلك تعطيل جملة الآيات والأحكام في الدين الحنيف</w:t>
      </w:r>
      <w:r>
        <w:rPr>
          <w:rtl/>
        </w:rPr>
        <w:t>،</w:t>
      </w:r>
      <w:r w:rsidRPr="00F12837">
        <w:rPr>
          <w:rtl/>
        </w:rPr>
        <w:t xml:space="preserve"> ولَمَا قامت للدين قائمة</w:t>
      </w:r>
      <w:r>
        <w:rPr>
          <w:rtl/>
        </w:rPr>
        <w:t>،</w:t>
      </w:r>
      <w:r w:rsidRPr="00F12837">
        <w:rPr>
          <w:rtl/>
        </w:rPr>
        <w:t xml:space="preserve"> نظير قوله تعالى: </w:t>
      </w:r>
      <w:r w:rsidRPr="00240632">
        <w:rPr>
          <w:rStyle w:val="libAlaemChar"/>
          <w:rtl/>
        </w:rPr>
        <w:t>(</w:t>
      </w:r>
      <w:r w:rsidRPr="00F12837">
        <w:rPr>
          <w:rStyle w:val="libAieChar"/>
          <w:rtl/>
        </w:rPr>
        <w:t>مَا آتَاكُمُ الرَّسُولُ فَخُذُوهُ وَمَا نَهَاكُمْ عَنْهُ</w:t>
      </w:r>
    </w:p>
    <w:p w:rsidR="00F12837" w:rsidRDefault="00F12837" w:rsidP="00F12837">
      <w:pPr>
        <w:pStyle w:val="libNormal"/>
        <w:rPr>
          <w:rtl/>
        </w:rPr>
      </w:pPr>
      <w:r>
        <w:br w:type="page"/>
      </w:r>
    </w:p>
    <w:p w:rsidR="00F12837" w:rsidRDefault="00F12837" w:rsidP="00F12837">
      <w:pPr>
        <w:pStyle w:val="libNormal"/>
        <w:rPr>
          <w:rtl/>
        </w:rPr>
      </w:pPr>
      <w:r w:rsidRPr="00F12837">
        <w:rPr>
          <w:rStyle w:val="libAieChar"/>
          <w:rtl/>
        </w:rPr>
        <w:lastRenderedPageBreak/>
        <w:t>فَانْتَهُوا</w:t>
      </w:r>
      <w:r w:rsidRPr="00240632">
        <w:rPr>
          <w:rStyle w:val="libAlaemChar"/>
          <w:rtl/>
        </w:rPr>
        <w:t>)</w:t>
      </w:r>
      <w:r w:rsidRPr="00F12837">
        <w:rPr>
          <w:rStyle w:val="libFootnotenumChar"/>
          <w:rtl/>
        </w:rPr>
        <w:t>(1)</w:t>
      </w:r>
      <w:r w:rsidRPr="00F12837">
        <w:rPr>
          <w:rtl/>
        </w:rPr>
        <w:t xml:space="preserve"> وقوله تعالى: </w:t>
      </w:r>
      <w:r w:rsidRPr="00240632">
        <w:rPr>
          <w:rStyle w:val="libAlaemChar"/>
          <w:rtl/>
        </w:rPr>
        <w:t>(</w:t>
      </w:r>
      <w:r w:rsidRPr="00F12837">
        <w:rPr>
          <w:rStyle w:val="libAieChar"/>
          <w:rtl/>
        </w:rPr>
        <w:t>إِنَّمَا وَلِيُّكُمُ اللَّهُ وَرَسُولُهُ وَالَّذِينَ آمَنُوا</w:t>
      </w:r>
      <w:r w:rsidRPr="00240632">
        <w:rPr>
          <w:rStyle w:val="libAlaemChar"/>
          <w:rtl/>
        </w:rPr>
        <w:t>)</w:t>
      </w:r>
      <w:r w:rsidRPr="00F12837">
        <w:rPr>
          <w:rStyle w:val="libFootnotenumChar"/>
          <w:rtl/>
        </w:rPr>
        <w:t>(2)</w:t>
      </w:r>
      <w:r w:rsidRPr="00F12837">
        <w:rPr>
          <w:rtl/>
        </w:rPr>
        <w:t xml:space="preserve"> وقوله تعالى: </w:t>
      </w:r>
      <w:r w:rsidRPr="00240632">
        <w:rPr>
          <w:rStyle w:val="libAlaemChar"/>
          <w:rtl/>
        </w:rPr>
        <w:t>(</w:t>
      </w:r>
      <w:r w:rsidRPr="00F12837">
        <w:rPr>
          <w:rStyle w:val="libAieChar"/>
          <w:rtl/>
        </w:rPr>
        <w:t>فَالَّذِينَ آمَنُوا بِهِ وَعزَّرُوهُ وَنَصَرُوهُ وَاتَّبَعُوا النُّورَ الَّذِي أُنْزِلَ مَعَهُ أُولَئِكَ هُمُ الْمُفْلِحُونَ</w:t>
      </w:r>
      <w:r w:rsidRPr="00240632">
        <w:rPr>
          <w:rStyle w:val="libAlaemChar"/>
          <w:rtl/>
        </w:rPr>
        <w:t>)</w:t>
      </w:r>
      <w:r w:rsidRPr="00F12837">
        <w:rPr>
          <w:rStyle w:val="libFootnotenumChar"/>
          <w:rtl/>
        </w:rPr>
        <w:t>(3)</w:t>
      </w:r>
      <w:r w:rsidRPr="00F12837">
        <w:rPr>
          <w:rtl/>
        </w:rPr>
        <w:t xml:space="preserve"> وغيرها من الآيات والأحكام</w:t>
      </w:r>
      <w:r>
        <w:rPr>
          <w:rtl/>
        </w:rPr>
        <w:t>،</w:t>
      </w:r>
      <w:r w:rsidRPr="00F12837">
        <w:rPr>
          <w:rtl/>
        </w:rPr>
        <w:t xml:space="preserve"> فعلى زعمهم الواهي لابدّ أن تُخصّ هذه الآيات بخصوص حياته</w:t>
      </w:r>
      <w:r w:rsidR="002D5BB1" w:rsidRPr="002D5BB1">
        <w:rPr>
          <w:rtl/>
        </w:rPr>
        <w:t xml:space="preserve"> </w:t>
      </w:r>
      <w:r w:rsidR="002D5BB1" w:rsidRPr="002D5BB1">
        <w:rPr>
          <w:rStyle w:val="libAlaemChar"/>
          <w:rtl/>
        </w:rPr>
        <w:t>صلى‌الله‌عليه‌وآله</w:t>
      </w:r>
      <w:r w:rsidRPr="00F12837">
        <w:rPr>
          <w:rtl/>
        </w:rPr>
        <w:t xml:space="preserve"> في دار الدنيا دون حياته في عند ربّه.</w:t>
      </w:r>
    </w:p>
    <w:p w:rsidR="00F12837" w:rsidRDefault="00F12837" w:rsidP="00F12837">
      <w:pPr>
        <w:pStyle w:val="libNormal"/>
        <w:rPr>
          <w:rtl/>
        </w:rPr>
      </w:pPr>
      <w:r w:rsidRPr="00F12837">
        <w:rPr>
          <w:rtl/>
        </w:rPr>
        <w:t>وقد وردت روايات متضافرة تنصّ على أن الأعمال تُعرض على رسول اللَّه</w:t>
      </w:r>
      <w:r w:rsidR="002D5BB1" w:rsidRPr="002D5BB1">
        <w:rPr>
          <w:rtl/>
        </w:rPr>
        <w:t xml:space="preserve"> </w:t>
      </w:r>
      <w:r w:rsidR="002D5BB1" w:rsidRPr="002D5BB1">
        <w:rPr>
          <w:rStyle w:val="libAlaemChar"/>
          <w:rtl/>
        </w:rPr>
        <w:t>صلى‌الله‌عليه‌وآله</w:t>
      </w:r>
      <w:r w:rsidRPr="00F12837">
        <w:rPr>
          <w:rtl/>
        </w:rPr>
        <w:t xml:space="preserve"> كلّ يوم أو كلّ يوم خميس أو جمعة</w:t>
      </w:r>
      <w:r>
        <w:rPr>
          <w:rtl/>
        </w:rPr>
        <w:t>،</w:t>
      </w:r>
      <w:r w:rsidRPr="00F12837">
        <w:rPr>
          <w:rtl/>
        </w:rPr>
        <w:t xml:space="preserve"> وأنه</w:t>
      </w:r>
      <w:r w:rsidR="002D5BB1" w:rsidRPr="002D5BB1">
        <w:rPr>
          <w:rtl/>
        </w:rPr>
        <w:t xml:space="preserve"> </w:t>
      </w:r>
      <w:r w:rsidR="002D5BB1" w:rsidRPr="002D5BB1">
        <w:rPr>
          <w:rStyle w:val="libAlaemChar"/>
          <w:rtl/>
        </w:rPr>
        <w:t>صلى‌الله‌عليه‌وآله</w:t>
      </w:r>
      <w:r w:rsidRPr="00F12837">
        <w:rPr>
          <w:rtl/>
        </w:rPr>
        <w:t xml:space="preserve"> يسمع السلام ويردّه</w:t>
      </w:r>
      <w:r>
        <w:rPr>
          <w:rtl/>
        </w:rPr>
        <w:t>،</w:t>
      </w:r>
      <w:r w:rsidRPr="00F12837">
        <w:rPr>
          <w:rtl/>
        </w:rPr>
        <w:t xml:space="preserve"> ويصلّي على مَن يصلّي عليه.</w:t>
      </w:r>
    </w:p>
    <w:p w:rsidR="00F12837" w:rsidRDefault="00F12837" w:rsidP="00F12837">
      <w:pPr>
        <w:pStyle w:val="libNormal"/>
        <w:rPr>
          <w:rtl/>
        </w:rPr>
      </w:pPr>
      <w:r w:rsidRPr="00F12837">
        <w:rPr>
          <w:rtl/>
        </w:rPr>
        <w:t>فما ذكر من الاختصاص بيوم القيامة باطل عقلاً ونقلاً.</w:t>
      </w:r>
    </w:p>
    <w:p w:rsidR="00F12837" w:rsidRDefault="00F12837" w:rsidP="00F12837">
      <w:pPr>
        <w:pStyle w:val="libNormal"/>
        <w:rPr>
          <w:rtl/>
        </w:rPr>
      </w:pPr>
      <w:r w:rsidRPr="00F12837">
        <w:rPr>
          <w:rtl/>
        </w:rPr>
        <w:t xml:space="preserve">وأمَّا </w:t>
      </w:r>
      <w:r w:rsidRPr="00F12837">
        <w:rPr>
          <w:rStyle w:val="libBold2Char"/>
          <w:rtl/>
        </w:rPr>
        <w:t>المزعمة الثانية</w:t>
      </w:r>
      <w:r>
        <w:rPr>
          <w:rtl/>
        </w:rPr>
        <w:t>؛</w:t>
      </w:r>
      <w:r w:rsidRPr="00F12837">
        <w:rPr>
          <w:rtl/>
        </w:rPr>
        <w:t xml:space="preserve"> وهي أن متعلّق الشفاعة طلب الغفران لا الحاجات الدنيوية</w:t>
      </w:r>
      <w:r>
        <w:rPr>
          <w:rtl/>
        </w:rPr>
        <w:t>؛</w:t>
      </w:r>
      <w:r w:rsidRPr="00F12837">
        <w:rPr>
          <w:rtl/>
        </w:rPr>
        <w:t xml:space="preserve"> فالجواب عنها:</w:t>
      </w:r>
    </w:p>
    <w:p w:rsidR="00F12837" w:rsidRDefault="00F12837" w:rsidP="00F12837">
      <w:pPr>
        <w:pStyle w:val="libNormal"/>
        <w:rPr>
          <w:rtl/>
        </w:rPr>
      </w:pPr>
      <w:r w:rsidRPr="00F12837">
        <w:rPr>
          <w:rStyle w:val="libBold2Char"/>
          <w:rtl/>
        </w:rPr>
        <w:t>أولاً:</w:t>
      </w:r>
      <w:r w:rsidRPr="00F12837">
        <w:rPr>
          <w:rtl/>
        </w:rPr>
        <w:t xml:space="preserve"> ما ذكرناه آنفاً من إطلاق الآية المباركة</w:t>
      </w:r>
      <w:r>
        <w:rPr>
          <w:rtl/>
        </w:rPr>
        <w:t>،</w:t>
      </w:r>
      <w:r w:rsidRPr="00F12837">
        <w:rPr>
          <w:rtl/>
        </w:rPr>
        <w:t xml:space="preserve"> فإن متعلّقها شامل للمسائل الدنيوية أيضاً ولا دليل على التخصيص بما ذكروه.</w:t>
      </w:r>
    </w:p>
    <w:p w:rsidR="00F12837" w:rsidRDefault="00F12837" w:rsidP="00F12837">
      <w:pPr>
        <w:pStyle w:val="libNormal"/>
        <w:rPr>
          <w:rtl/>
        </w:rPr>
      </w:pPr>
      <w:r w:rsidRPr="00F12837">
        <w:rPr>
          <w:rtl/>
        </w:rPr>
        <w:t>و</w:t>
      </w:r>
      <w:r w:rsidRPr="00F12837">
        <w:rPr>
          <w:rStyle w:val="libBold2Char"/>
          <w:rtl/>
        </w:rPr>
        <w:t>ثانياً:</w:t>
      </w:r>
      <w:r w:rsidRPr="00F12837">
        <w:rPr>
          <w:rtl/>
        </w:rPr>
        <w:t xml:space="preserve"> إذا صحّت المقايسة التي زعموها</w:t>
      </w:r>
      <w:r>
        <w:rPr>
          <w:rtl/>
        </w:rPr>
        <w:t>،</w:t>
      </w:r>
      <w:r w:rsidRPr="00F12837">
        <w:rPr>
          <w:rtl/>
        </w:rPr>
        <w:t xml:space="preserve"> فإن الحاجات الدنيوية أهون على اللَّه تعالى من حاجات الآخرة</w:t>
      </w:r>
      <w:r>
        <w:rPr>
          <w:rtl/>
        </w:rPr>
        <w:t>،</w:t>
      </w:r>
      <w:r w:rsidRPr="00F12837">
        <w:rPr>
          <w:rtl/>
        </w:rPr>
        <w:t xml:space="preserve"> فكيف يعقل أن الشفاعة تنفذ فيما هو أكثر خطورة وهي الحياة الأبديّة</w:t>
      </w:r>
      <w:r>
        <w:rPr>
          <w:rtl/>
        </w:rPr>
        <w:t>،</w:t>
      </w:r>
      <w:r w:rsidRPr="00F12837">
        <w:rPr>
          <w:rtl/>
        </w:rPr>
        <w:t xml:space="preserve"> دون ما هو أقلّ خطورة وهي الحياة الدنيوية المنقطعة؟! وكيف يكون الثاني شركاً دون الأوّل؟!</w:t>
      </w:r>
    </w:p>
    <w:p w:rsidR="00F12837" w:rsidRDefault="00F12837" w:rsidP="00F12837">
      <w:pPr>
        <w:pStyle w:val="libNormal"/>
        <w:rPr>
          <w:rtl/>
        </w:rPr>
      </w:pPr>
      <w:r w:rsidRPr="00F12837">
        <w:rPr>
          <w:rtl/>
        </w:rPr>
        <w:t>ثم إن سيرة المسلمين وكذا الصدر الأول منهم تتنافي مع ما ذكره</w:t>
      </w:r>
      <w:r>
        <w:rPr>
          <w:rtl/>
        </w:rPr>
        <w:t>؛</w:t>
      </w:r>
      <w:r w:rsidRPr="00F12837">
        <w:rPr>
          <w:rtl/>
        </w:rPr>
        <w:t xml:space="preserve"> حيث</w:t>
      </w:r>
    </w:p>
    <w:p w:rsidR="00F12837" w:rsidRPr="00F12837" w:rsidRDefault="00240632" w:rsidP="002D5BB1">
      <w:pPr>
        <w:pStyle w:val="libLine"/>
        <w:rPr>
          <w:rtl/>
        </w:rPr>
      </w:pPr>
      <w:r>
        <w:rPr>
          <w:rtl/>
        </w:rPr>
        <w:t>____________________</w:t>
      </w:r>
    </w:p>
    <w:p w:rsidR="00F12837" w:rsidRDefault="00F12837" w:rsidP="00B578D7">
      <w:pPr>
        <w:pStyle w:val="libFootnote0"/>
        <w:rPr>
          <w:rtl/>
        </w:rPr>
      </w:pPr>
      <w:r w:rsidRPr="00AD4F51">
        <w:rPr>
          <w:rtl/>
        </w:rPr>
        <w:t>(1) الحشر: 7.</w:t>
      </w:r>
    </w:p>
    <w:p w:rsidR="00F12837" w:rsidRDefault="00F12837" w:rsidP="00B578D7">
      <w:pPr>
        <w:pStyle w:val="libFootnote0"/>
        <w:rPr>
          <w:rtl/>
        </w:rPr>
      </w:pPr>
      <w:r w:rsidRPr="00AD4F51">
        <w:rPr>
          <w:rtl/>
        </w:rPr>
        <w:t>(2) المائدة: 55</w:t>
      </w:r>
      <w:r>
        <w:rPr>
          <w:rtl/>
        </w:rPr>
        <w:t>.</w:t>
      </w:r>
    </w:p>
    <w:p w:rsidR="00F12837" w:rsidRDefault="00F12837" w:rsidP="00B578D7">
      <w:pPr>
        <w:pStyle w:val="libFootnote0"/>
        <w:rPr>
          <w:rtl/>
        </w:rPr>
      </w:pPr>
      <w:r w:rsidRPr="00AD4F51">
        <w:rPr>
          <w:rtl/>
        </w:rPr>
        <w:t>(3) الأعراف: 157.</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أثبتت كتب المسلمين</w:t>
      </w:r>
      <w:r w:rsidR="00240632">
        <w:rPr>
          <w:rtl/>
        </w:rPr>
        <w:t xml:space="preserve"> - </w:t>
      </w:r>
      <w:r w:rsidRPr="00F12837">
        <w:rPr>
          <w:rtl/>
        </w:rPr>
        <w:t>كما سيأتي</w:t>
      </w:r>
      <w:r w:rsidR="00240632">
        <w:rPr>
          <w:rtl/>
        </w:rPr>
        <w:t xml:space="preserve"> - </w:t>
      </w:r>
      <w:r w:rsidRPr="00F12837">
        <w:rPr>
          <w:rtl/>
        </w:rPr>
        <w:t>توسّل المسلمين بالنبي الأكرم بعد وفاته أيضاً</w:t>
      </w:r>
      <w:r>
        <w:rPr>
          <w:rtl/>
        </w:rPr>
        <w:t>،</w:t>
      </w:r>
      <w:r w:rsidRPr="00F12837">
        <w:rPr>
          <w:rtl/>
        </w:rPr>
        <w:t xml:space="preserve"> وسيرتهم إلى يومنا هذا جارية على التوسّل في طلب حاجاتهم الدنيوية</w:t>
      </w:r>
      <w:r>
        <w:rPr>
          <w:rtl/>
        </w:rPr>
        <w:t>،</w:t>
      </w:r>
      <w:r w:rsidRPr="00F12837">
        <w:rPr>
          <w:rtl/>
        </w:rPr>
        <w:t xml:space="preserve"> ولا يقتصرون في ذلك على طلب الحاجات الأخرويّة فقط.</w:t>
      </w:r>
    </w:p>
    <w:p w:rsidR="00F12837" w:rsidRDefault="00F12837" w:rsidP="00F12837">
      <w:pPr>
        <w:pStyle w:val="libNormal"/>
        <w:rPr>
          <w:rtl/>
        </w:rPr>
      </w:pPr>
      <w:r w:rsidRPr="00F12837">
        <w:rPr>
          <w:rtl/>
        </w:rPr>
        <w:t>وكذا ليس متعلّق الشفاعة غفران الذنوب والنجاة من النار فحسب</w:t>
      </w:r>
      <w:r>
        <w:rPr>
          <w:rtl/>
        </w:rPr>
        <w:t>،</w:t>
      </w:r>
      <w:r w:rsidRPr="00F12837">
        <w:rPr>
          <w:rtl/>
        </w:rPr>
        <w:t xml:space="preserve"> بل حتى في الرقيّ في المراتب والمقامات</w:t>
      </w:r>
      <w:r>
        <w:rPr>
          <w:rtl/>
        </w:rPr>
        <w:t>،</w:t>
      </w:r>
      <w:r w:rsidRPr="00F12837">
        <w:rPr>
          <w:rtl/>
        </w:rPr>
        <w:t xml:space="preserve"> فالشخص يحتاج إلى الشفاعة لعدم الأهلية في عمله للصعود إلى مقام أعلى</w:t>
      </w:r>
      <w:r>
        <w:rPr>
          <w:rtl/>
        </w:rPr>
        <w:t>،</w:t>
      </w:r>
      <w:r w:rsidRPr="00F12837">
        <w:rPr>
          <w:rtl/>
        </w:rPr>
        <w:t xml:space="preserve"> كما ورد ذلك في توسّل الأنبياء بسيّد الرسل</w:t>
      </w:r>
      <w:r w:rsidR="002D5BB1" w:rsidRPr="002D5BB1">
        <w:rPr>
          <w:rtl/>
        </w:rPr>
        <w:t xml:space="preserve"> </w:t>
      </w:r>
      <w:r w:rsidR="002D5BB1" w:rsidRPr="002D5BB1">
        <w:rPr>
          <w:rStyle w:val="libAlaemChar"/>
          <w:rtl/>
        </w:rPr>
        <w:t>صلى‌الله‌عليه‌وآله</w:t>
      </w:r>
      <w:r>
        <w:rPr>
          <w:rtl/>
        </w:rPr>
        <w:t>،</w:t>
      </w:r>
      <w:r w:rsidRPr="00F12837">
        <w:rPr>
          <w:rtl/>
        </w:rPr>
        <w:t xml:space="preserve"> بل هو</w:t>
      </w:r>
      <w:r w:rsidR="002D5BB1" w:rsidRPr="002D5BB1">
        <w:rPr>
          <w:rtl/>
        </w:rPr>
        <w:t xml:space="preserve"> </w:t>
      </w:r>
      <w:r w:rsidR="002D5BB1" w:rsidRPr="002D5BB1">
        <w:rPr>
          <w:rStyle w:val="libAlaemChar"/>
          <w:rtl/>
        </w:rPr>
        <w:t>صلى‌الله‌عليه‌وآله</w:t>
      </w:r>
      <w:r w:rsidRPr="00F12837">
        <w:rPr>
          <w:rtl/>
        </w:rPr>
        <w:t xml:space="preserve"> يشفع أيضاً للأئمة المعصومين</w:t>
      </w:r>
      <w:r w:rsidR="002D5BB1" w:rsidRPr="002D5BB1">
        <w:rPr>
          <w:rtl/>
        </w:rPr>
        <w:t xml:space="preserve"> </w:t>
      </w:r>
      <w:r w:rsidR="002D5BB1" w:rsidRPr="002D5BB1">
        <w:rPr>
          <w:rStyle w:val="libAlaemChar"/>
          <w:rtl/>
        </w:rPr>
        <w:t>عليهم‌السلام</w:t>
      </w:r>
      <w:r w:rsidRPr="00F12837">
        <w:rPr>
          <w:rtl/>
        </w:rPr>
        <w:t xml:space="preserve"> لرفع مقامهم ودرجتهم إلى مقامه ودرجته</w:t>
      </w:r>
      <w:r w:rsidR="002D5BB1" w:rsidRPr="002D5BB1">
        <w:rPr>
          <w:rtl/>
        </w:rPr>
        <w:t xml:space="preserve"> </w:t>
      </w:r>
      <w:r w:rsidR="002D5BB1" w:rsidRPr="002D5BB1">
        <w:rPr>
          <w:rStyle w:val="libAlaemChar"/>
          <w:rtl/>
        </w:rPr>
        <w:t>صلى‌الله‌عليه‌وآله</w:t>
      </w:r>
      <w:r w:rsidRPr="00F12837">
        <w:rPr>
          <w:rtl/>
        </w:rPr>
        <w:t>.</w:t>
      </w:r>
    </w:p>
    <w:p w:rsidR="00F12837" w:rsidRDefault="00F12837" w:rsidP="00F12837">
      <w:pPr>
        <w:pStyle w:val="libNormal"/>
        <w:rPr>
          <w:rtl/>
        </w:rPr>
      </w:pPr>
      <w:r w:rsidRPr="00F12837">
        <w:rPr>
          <w:rtl/>
        </w:rPr>
        <w:t>إذن متعلّق الشفاعة وسيع يشمل النجاة من النار وغفران الذنوب ورفع المقامات وقضاء الحاجات وغيرها</w:t>
      </w:r>
      <w:r>
        <w:rPr>
          <w:rtl/>
        </w:rPr>
        <w:t>،</w:t>
      </w:r>
      <w:r w:rsidRPr="00F12837">
        <w:rPr>
          <w:rtl/>
        </w:rPr>
        <w:t xml:space="preserve"> فالشفاعة بإذن اللَّه تعالى متعلّقها مطلق موارد فيض الباري عزَّ وجل.</w:t>
      </w:r>
    </w:p>
    <w:p w:rsidR="00F12837" w:rsidRDefault="00F12837" w:rsidP="00F12837">
      <w:pPr>
        <w:pStyle w:val="libNormal"/>
        <w:rPr>
          <w:rtl/>
        </w:rPr>
      </w:pPr>
      <w:r w:rsidRPr="00F12837">
        <w:rPr>
          <w:rtl/>
        </w:rPr>
        <w:t>و</w:t>
      </w:r>
      <w:r w:rsidRPr="00F12837">
        <w:rPr>
          <w:rStyle w:val="libBold2Char"/>
          <w:rtl/>
        </w:rPr>
        <w:t>ثالثاً:</w:t>
      </w:r>
      <w:r w:rsidRPr="00F12837">
        <w:rPr>
          <w:rtl/>
        </w:rPr>
        <w:t xml:space="preserve"> ما ورد من وصف النبي موسى وعيسى</w:t>
      </w:r>
      <w:r w:rsidR="002D5BB1" w:rsidRPr="002D5BB1">
        <w:rPr>
          <w:rtl/>
        </w:rPr>
        <w:t xml:space="preserve"> </w:t>
      </w:r>
      <w:r w:rsidR="002D5BB1" w:rsidRPr="002D5BB1">
        <w:rPr>
          <w:rStyle w:val="libAlaemChar"/>
          <w:rtl/>
        </w:rPr>
        <w:t>عليهما‌السلام</w:t>
      </w:r>
      <w:r w:rsidRPr="00F12837">
        <w:rPr>
          <w:rtl/>
        </w:rPr>
        <w:t xml:space="preserve"> بأنهما وجيهان عند اللَّه عزَّ وجل</w:t>
      </w:r>
      <w:r>
        <w:rPr>
          <w:rtl/>
        </w:rPr>
        <w:t>،</w:t>
      </w:r>
      <w:r w:rsidRPr="00F12837">
        <w:rPr>
          <w:rtl/>
        </w:rPr>
        <w:t xml:space="preserve"> كما في قوله تعالى: </w:t>
      </w:r>
      <w:r w:rsidRPr="00240632">
        <w:rPr>
          <w:rStyle w:val="libAlaemChar"/>
          <w:rtl/>
        </w:rPr>
        <w:t>(</w:t>
      </w:r>
      <w:r w:rsidRPr="00F12837">
        <w:rPr>
          <w:rStyle w:val="libAieChar"/>
          <w:rtl/>
        </w:rPr>
        <w:t>يَا أَيُّهَا الَّذِينَ آمَنُوا لَا تَكُونُوا كَالَّذِينَ آذَوْا مُوسَى فَبَرَّأَهُ اللَّهُ مِمَّا قَالُوا وَكَانَ عِنْدَ اللَّهِ وَجِيهًا</w:t>
      </w:r>
      <w:r w:rsidRPr="00240632">
        <w:rPr>
          <w:rStyle w:val="libAlaemChar"/>
          <w:rtl/>
        </w:rPr>
        <w:t>)</w:t>
      </w:r>
      <w:r w:rsidRPr="00F12837">
        <w:rPr>
          <w:rStyle w:val="libFootnotenumChar"/>
          <w:rtl/>
        </w:rPr>
        <w:t>(1)</w:t>
      </w:r>
      <w:r>
        <w:rPr>
          <w:rtl/>
        </w:rPr>
        <w:t>،</w:t>
      </w:r>
      <w:r w:rsidRPr="00F12837">
        <w:rPr>
          <w:rtl/>
        </w:rPr>
        <w:t xml:space="preserve"> وكذا قوله تعالى: </w:t>
      </w:r>
      <w:r w:rsidRPr="00240632">
        <w:rPr>
          <w:rStyle w:val="libAlaemChar"/>
          <w:rtl/>
        </w:rPr>
        <w:t>(</w:t>
      </w:r>
      <w:r w:rsidRPr="00F12837">
        <w:rPr>
          <w:rStyle w:val="libAieChar"/>
          <w:rtl/>
        </w:rPr>
        <w:t>إِذْ قَالَتِ الْمَلَائِكَةُ يَا مَرْيَمُ إِنَّ اللَّهَ يُبَشِّرُكِ بِكَلِمَةٍ مِنْهُ اسْمُهُ الْمَسِيحُ عِيسَى ابْنُ مَرْيَمَ وَجيِهًا فِي الدُّنْيَا وَالآخِرَةِ وَمِنَ الْمُقَرَّبِينَ</w:t>
      </w:r>
      <w:r w:rsidRPr="00240632">
        <w:rPr>
          <w:rStyle w:val="libAlaemChar"/>
          <w:rtl/>
        </w:rPr>
        <w:t>)</w:t>
      </w:r>
      <w:r w:rsidRPr="00F12837">
        <w:rPr>
          <w:rStyle w:val="libFootnotenumChar"/>
          <w:rtl/>
        </w:rPr>
        <w:t>(2)</w:t>
      </w:r>
      <w:r w:rsidRPr="00F12837">
        <w:rPr>
          <w:rtl/>
        </w:rPr>
        <w:t>، وهذا البيان ليس خاصاً بموسى وعيسى</w:t>
      </w:r>
      <w:r w:rsidR="002D5BB1" w:rsidRPr="002D5BB1">
        <w:rPr>
          <w:rtl/>
        </w:rPr>
        <w:t xml:space="preserve"> </w:t>
      </w:r>
      <w:r w:rsidR="002D5BB1" w:rsidRPr="002D5BB1">
        <w:rPr>
          <w:rStyle w:val="libAlaemChar"/>
          <w:rtl/>
        </w:rPr>
        <w:t>عليهما‌السلام</w:t>
      </w:r>
      <w:r>
        <w:rPr>
          <w:rtl/>
        </w:rPr>
        <w:t>،</w:t>
      </w:r>
      <w:r w:rsidRPr="00F12837">
        <w:rPr>
          <w:rtl/>
        </w:rPr>
        <w:t xml:space="preserve"> بل هو شامل على أقل تقدير لأنبياء أولي العزم</w:t>
      </w:r>
      <w:r>
        <w:rPr>
          <w:rtl/>
        </w:rPr>
        <w:t>،</w:t>
      </w:r>
      <w:r w:rsidRPr="00F12837">
        <w:rPr>
          <w:rtl/>
        </w:rPr>
        <w:t xml:space="preserve"> خصوصاً سيّد المرسلين وخاتمهم وأفضلهم محمّد</w:t>
      </w:r>
      <w:r w:rsidR="002D5BB1" w:rsidRPr="002D5BB1">
        <w:rPr>
          <w:rtl/>
        </w:rPr>
        <w:t xml:space="preserve"> </w:t>
      </w:r>
      <w:r w:rsidR="002D5BB1" w:rsidRPr="002D5BB1">
        <w:rPr>
          <w:rStyle w:val="libAlaemChar"/>
          <w:rtl/>
        </w:rPr>
        <w:t>صلى‌الله‌عليه‌وآله</w:t>
      </w:r>
      <w:r w:rsidRPr="00F12837">
        <w:rPr>
          <w:rtl/>
        </w:rPr>
        <w:t xml:space="preserve"> وأهل بيته الذين أُورثوا علم الكتاب</w:t>
      </w:r>
    </w:p>
    <w:p w:rsid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الأحزاب: 69.</w:t>
      </w:r>
    </w:p>
    <w:p w:rsidR="00F12837" w:rsidRDefault="00F12837" w:rsidP="00F12837">
      <w:pPr>
        <w:pStyle w:val="libFootnote0"/>
        <w:rPr>
          <w:rtl/>
        </w:rPr>
      </w:pPr>
      <w:r w:rsidRPr="00AD4F51">
        <w:rPr>
          <w:rtl/>
        </w:rPr>
        <w:t>(2) آل عمران: 45.</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كلّه</w:t>
      </w:r>
      <w:r>
        <w:rPr>
          <w:rtl/>
        </w:rPr>
        <w:t>،</w:t>
      </w:r>
      <w:r w:rsidRPr="00F12837">
        <w:rPr>
          <w:rtl/>
        </w:rPr>
        <w:t xml:space="preserve"> بل قد أشير إلى ذلك في تشريع القبلة</w:t>
      </w:r>
      <w:r>
        <w:rPr>
          <w:rtl/>
        </w:rPr>
        <w:t>،</w:t>
      </w:r>
      <w:r w:rsidRPr="00F12837">
        <w:rPr>
          <w:rtl/>
        </w:rPr>
        <w:t xml:space="preserve"> وأنها رغم كونها وجهاً للَّه تعالى يتّجه إليه المصلّي في اتجاه استقباله في الصلاة</w:t>
      </w:r>
      <w:r>
        <w:rPr>
          <w:rtl/>
        </w:rPr>
        <w:t>،</w:t>
      </w:r>
      <w:r w:rsidRPr="00F12837">
        <w:rPr>
          <w:rtl/>
        </w:rPr>
        <w:t xml:space="preserve"> إلّا أن الغاية منها هي الانقياد والخضوع لرسول اللَّه</w:t>
      </w:r>
      <w:r w:rsidR="002D5BB1" w:rsidRPr="002D5BB1">
        <w:rPr>
          <w:rtl/>
        </w:rPr>
        <w:t xml:space="preserve"> </w:t>
      </w:r>
      <w:r w:rsidR="002D5BB1" w:rsidRPr="002D5BB1">
        <w:rPr>
          <w:rStyle w:val="libAlaemChar"/>
          <w:rtl/>
        </w:rPr>
        <w:t>صلى‌الله‌عليه‌وآله</w:t>
      </w:r>
      <w:r w:rsidRPr="00F12837">
        <w:rPr>
          <w:rtl/>
        </w:rPr>
        <w:t xml:space="preserve"> والولاية له</w:t>
      </w:r>
      <w:r>
        <w:rPr>
          <w:rtl/>
        </w:rPr>
        <w:t>،</w:t>
      </w:r>
      <w:r w:rsidRPr="00F12837">
        <w:rPr>
          <w:rtl/>
        </w:rPr>
        <w:t xml:space="preserve"> وهو يؤدّي للأوبة للَّه تعالى</w:t>
      </w:r>
      <w:r>
        <w:rPr>
          <w:rtl/>
        </w:rPr>
        <w:t>،</w:t>
      </w:r>
      <w:r w:rsidRPr="00F12837">
        <w:rPr>
          <w:rtl/>
        </w:rPr>
        <w:t xml:space="preserve"> حيث قال تعالى: </w:t>
      </w:r>
      <w:r w:rsidRPr="00240632">
        <w:rPr>
          <w:rStyle w:val="libAlaemChar"/>
          <w:rtl/>
        </w:rPr>
        <w:t>(</w:t>
      </w:r>
      <w:r w:rsidRPr="00F12837">
        <w:rPr>
          <w:rStyle w:val="libAieChar"/>
          <w:rtl/>
        </w:rPr>
        <w:t>وَحَيْثُ مَا كُنْتُمْ فَوَلُّوا وُجُوهَكُمْ شَطْرَهُ</w:t>
      </w:r>
      <w:r w:rsidRPr="00240632">
        <w:rPr>
          <w:rStyle w:val="libAlaemChar"/>
          <w:rtl/>
        </w:rPr>
        <w:t>)</w:t>
      </w:r>
      <w:r w:rsidRPr="00F12837">
        <w:rPr>
          <w:rStyle w:val="libFootnotenumChar"/>
          <w:rtl/>
        </w:rPr>
        <w:t>(1)</w:t>
      </w:r>
      <w:r w:rsidRPr="00F12837">
        <w:rPr>
          <w:rtl/>
        </w:rPr>
        <w:t xml:space="preserve"> وقال تعالى أيضاً: </w:t>
      </w:r>
      <w:r w:rsidRPr="00240632">
        <w:rPr>
          <w:rStyle w:val="libAlaemChar"/>
          <w:rtl/>
        </w:rPr>
        <w:t>(</w:t>
      </w:r>
      <w:r w:rsidRPr="00F12837">
        <w:rPr>
          <w:rStyle w:val="libAieChar"/>
          <w:rtl/>
        </w:rPr>
        <w:t>أَيْنَمَا تُوَلُّوا فَثَمَّ وَجْهُ اللَّهِ</w:t>
      </w:r>
      <w:r w:rsidRPr="00240632">
        <w:rPr>
          <w:rStyle w:val="libAlaemChar"/>
          <w:rtl/>
        </w:rPr>
        <w:t>)</w:t>
      </w:r>
      <w:r w:rsidRPr="00F12837">
        <w:rPr>
          <w:rStyle w:val="libFootnotenumChar"/>
          <w:rtl/>
        </w:rPr>
        <w:t>(2)</w:t>
      </w:r>
      <w:r w:rsidRPr="00F12837">
        <w:rPr>
          <w:rtl/>
        </w:rPr>
        <w:t xml:space="preserve"> وقال تعالى: </w:t>
      </w:r>
      <w:r w:rsidRPr="00240632">
        <w:rPr>
          <w:rStyle w:val="libAlaemChar"/>
          <w:rtl/>
        </w:rPr>
        <w:t>(</w:t>
      </w:r>
      <w:r w:rsidRPr="00F12837">
        <w:rPr>
          <w:rStyle w:val="libAieChar"/>
          <w:rtl/>
        </w:rPr>
        <w:t>وَمَا جَعَلْنَا الْقِبْلَةَ الَّتِي كُنْتَ عَلَيْهَا إِلَّا لِنَعْلَمَ مَنْ يَتَّبِعُ الرَّسُولَ مِمَّنْ يَنْقَلِبُ عَلَى عَقِبَيْهِ</w:t>
      </w:r>
      <w:r w:rsidRPr="00240632">
        <w:rPr>
          <w:rStyle w:val="libAlaemChar"/>
          <w:rtl/>
        </w:rPr>
        <w:t>)</w:t>
      </w:r>
      <w:r w:rsidRPr="00F12837">
        <w:rPr>
          <w:rStyle w:val="libFootnotenumChar"/>
          <w:rtl/>
        </w:rPr>
        <w:t>(3)</w:t>
      </w:r>
      <w:r>
        <w:rPr>
          <w:rtl/>
        </w:rPr>
        <w:t>،</w:t>
      </w:r>
      <w:r w:rsidRPr="00F12837">
        <w:rPr>
          <w:rtl/>
        </w:rPr>
        <w:t xml:space="preserve"> وللتعبير بالوجيه مدلولان إلتزاميان عقلي ونقلي:</w:t>
      </w:r>
    </w:p>
    <w:p w:rsidR="00F12837" w:rsidRDefault="00F12837" w:rsidP="00F12837">
      <w:pPr>
        <w:pStyle w:val="libNormal"/>
        <w:rPr>
          <w:rtl/>
        </w:rPr>
      </w:pPr>
      <w:r w:rsidRPr="00F12837">
        <w:rPr>
          <w:rtl/>
        </w:rPr>
        <w:t>أمَّا العقلي</w:t>
      </w:r>
      <w:r>
        <w:rPr>
          <w:rtl/>
        </w:rPr>
        <w:t>؛</w:t>
      </w:r>
      <w:r w:rsidRPr="00F12837">
        <w:rPr>
          <w:rtl/>
        </w:rPr>
        <w:t xml:space="preserve"> فلأن اللَّه عزَّ وجلَّ منزّه عن الجسمية والمقابلة والمجابهة المادّية</w:t>
      </w:r>
      <w:r>
        <w:rPr>
          <w:rtl/>
        </w:rPr>
        <w:t>،</w:t>
      </w:r>
      <w:r w:rsidRPr="00F12837">
        <w:rPr>
          <w:rtl/>
        </w:rPr>
        <w:t xml:space="preserve"> فلابدّ من وجه يتوجّه به إليه</w:t>
      </w:r>
      <w:r>
        <w:rPr>
          <w:rtl/>
        </w:rPr>
        <w:t>،</w:t>
      </w:r>
      <w:r w:rsidRPr="00F12837">
        <w:rPr>
          <w:rtl/>
        </w:rPr>
        <w:t xml:space="preserve"> فالوجيه معناه هو وجه اللَّه الذي يتقرّب به إليه وآيته الدالّة عليه</w:t>
      </w:r>
      <w:r>
        <w:rPr>
          <w:rtl/>
        </w:rPr>
        <w:t>،</w:t>
      </w:r>
      <w:r w:rsidRPr="00F12837">
        <w:rPr>
          <w:rtl/>
        </w:rPr>
        <w:t xml:space="preserve"> التي لابدّ أن تُوسّط وتُشفّع في التوجّه.</w:t>
      </w:r>
    </w:p>
    <w:p w:rsidR="00F12837" w:rsidRDefault="00F12837" w:rsidP="00F12837">
      <w:pPr>
        <w:pStyle w:val="libNormal"/>
        <w:rPr>
          <w:rtl/>
        </w:rPr>
      </w:pPr>
      <w:r w:rsidRPr="00F12837">
        <w:rPr>
          <w:rtl/>
        </w:rPr>
        <w:t>وأمَّا النقلي</w:t>
      </w:r>
      <w:r>
        <w:rPr>
          <w:rtl/>
        </w:rPr>
        <w:t>؛</w:t>
      </w:r>
      <w:r w:rsidRPr="00F12837">
        <w:rPr>
          <w:rtl/>
        </w:rPr>
        <w:t xml:space="preserve"> فهو ما ورد من أن زكاة الوجاهة الشفاعة في الخيرات.</w:t>
      </w:r>
    </w:p>
    <w:p w:rsidR="00F12837" w:rsidRDefault="00F12837" w:rsidP="00F12837">
      <w:pPr>
        <w:pStyle w:val="libNormal"/>
        <w:rPr>
          <w:rtl/>
        </w:rPr>
      </w:pPr>
      <w:r w:rsidRPr="00F12837">
        <w:rPr>
          <w:rtl/>
        </w:rPr>
        <w:t>إذن</w:t>
      </w:r>
      <w:r>
        <w:rPr>
          <w:rtl/>
        </w:rPr>
        <w:t>؛</w:t>
      </w:r>
      <w:r w:rsidRPr="00F12837">
        <w:rPr>
          <w:rtl/>
        </w:rPr>
        <w:t xml:space="preserve"> الشفاعة والوساطة مدلول إلتزامي عقلي ونقلي لمفهوم الوجاهة</w:t>
      </w:r>
      <w:r>
        <w:rPr>
          <w:rtl/>
        </w:rPr>
        <w:t>،</w:t>
      </w:r>
      <w:r w:rsidRPr="00F12837">
        <w:rPr>
          <w:rtl/>
        </w:rPr>
        <w:t xml:space="preserve"> فالوجيه هو الشفيع والوسيلة والواسطة بين العبد وربّه.</w:t>
      </w:r>
    </w:p>
    <w:p w:rsidR="00F12837" w:rsidRDefault="00F12837" w:rsidP="00F12837">
      <w:pPr>
        <w:pStyle w:val="libNormal"/>
        <w:rPr>
          <w:rtl/>
        </w:rPr>
      </w:pPr>
      <w:r w:rsidRPr="00F12837">
        <w:rPr>
          <w:rtl/>
        </w:rPr>
        <w:t>ومقتضى إطلاق كون الأنبياء</w:t>
      </w:r>
      <w:r w:rsidR="002D5BB1" w:rsidRPr="002D5BB1">
        <w:rPr>
          <w:rtl/>
        </w:rPr>
        <w:t xml:space="preserve"> </w:t>
      </w:r>
      <w:r w:rsidR="002D5BB1" w:rsidRPr="002D5BB1">
        <w:rPr>
          <w:rStyle w:val="libAlaemChar"/>
          <w:rtl/>
        </w:rPr>
        <w:t>عليهم‌السلام</w:t>
      </w:r>
      <w:r w:rsidRPr="00F12837">
        <w:rPr>
          <w:rtl/>
        </w:rPr>
        <w:t xml:space="preserve"> وجهاء عند اللَّه عزَّ وجلَّ هو كونهم شفعاء في الخيرات وقضاء الحوائج الدنيوية والأخروية</w:t>
      </w:r>
      <w:r>
        <w:rPr>
          <w:rtl/>
        </w:rPr>
        <w:t>،</w:t>
      </w:r>
      <w:r w:rsidRPr="00F12837">
        <w:rPr>
          <w:rtl/>
        </w:rPr>
        <w:t xml:space="preserve"> ولا تختصّ وجاهتهم وشفاعتهم بغفران الذنوب فقط</w:t>
      </w:r>
      <w:r>
        <w:rPr>
          <w:rtl/>
        </w:rPr>
        <w:t>.</w:t>
      </w:r>
      <w:r w:rsidRPr="00F12837">
        <w:rPr>
          <w:rtl/>
        </w:rPr>
        <w:t xml:space="preserve"> ومعنى ذلك أيضاً أن الأنبياء وجهاء عند اللَّه وشفعاء في كلّ الأزمان والأدوار</w:t>
      </w:r>
      <w:r>
        <w:rPr>
          <w:rtl/>
        </w:rPr>
        <w:t>،</w:t>
      </w:r>
      <w:r w:rsidRPr="00F12837">
        <w:rPr>
          <w:rtl/>
        </w:rPr>
        <w:t xml:space="preserve"> من دون اختصاص بيوم القيامة أو قبل وفاة النبي</w:t>
      </w:r>
      <w:r>
        <w:rPr>
          <w:rtl/>
        </w:rPr>
        <w:t>؛</w:t>
      </w:r>
      <w:r w:rsidRPr="00F12837">
        <w:rPr>
          <w:rtl/>
        </w:rPr>
        <w:t xml:space="preserve"> وذلك لإطلاق الآيات الدالّة</w:t>
      </w:r>
    </w:p>
    <w:p w:rsidR="00F12837" w:rsidRDefault="00240632" w:rsidP="002D5BB1">
      <w:pPr>
        <w:pStyle w:val="libLine"/>
        <w:rPr>
          <w:rtl/>
        </w:rPr>
      </w:pPr>
      <w:r>
        <w:rPr>
          <w:rtl/>
        </w:rPr>
        <w:t>____________________</w:t>
      </w:r>
    </w:p>
    <w:p w:rsidR="00F12837" w:rsidRDefault="00F12837" w:rsidP="00B578D7">
      <w:pPr>
        <w:pStyle w:val="libFootnote0"/>
        <w:rPr>
          <w:rtl/>
        </w:rPr>
      </w:pPr>
      <w:r w:rsidRPr="00AD4F51">
        <w:rPr>
          <w:rtl/>
        </w:rPr>
        <w:t>(1)</w:t>
      </w:r>
      <w:r w:rsidR="00063F8E">
        <w:rPr>
          <w:rtl/>
        </w:rPr>
        <w:t xml:space="preserve"> </w:t>
      </w:r>
      <w:r w:rsidRPr="00AD4F51">
        <w:rPr>
          <w:rtl/>
        </w:rPr>
        <w:t>البقرة: 144.</w:t>
      </w:r>
    </w:p>
    <w:p w:rsidR="00F12837" w:rsidRDefault="00F12837" w:rsidP="00B578D7">
      <w:pPr>
        <w:pStyle w:val="libFootnote0"/>
        <w:rPr>
          <w:rtl/>
        </w:rPr>
      </w:pPr>
      <w:r w:rsidRPr="00AD4F51">
        <w:rPr>
          <w:rtl/>
        </w:rPr>
        <w:t>(2) البقرة: 115.</w:t>
      </w:r>
    </w:p>
    <w:p w:rsidR="00F12837" w:rsidRPr="00B578D7" w:rsidRDefault="00F12837" w:rsidP="00F12837">
      <w:pPr>
        <w:pStyle w:val="libFootnote0"/>
        <w:rPr>
          <w:rtl/>
        </w:rPr>
      </w:pPr>
      <w:r w:rsidRPr="00AD4F51">
        <w:rPr>
          <w:rtl/>
        </w:rPr>
        <w:t>(3) البقرة: 143.</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على الوجاهة التي تلزمها الشفاعة عقلاً ونقلاً.</w:t>
      </w:r>
    </w:p>
    <w:p w:rsidR="00F12837" w:rsidRPr="00B578D7" w:rsidRDefault="00F12837" w:rsidP="00B578D7">
      <w:pPr>
        <w:pStyle w:val="libFootnoteBold"/>
        <w:rPr>
          <w:rtl/>
        </w:rPr>
      </w:pPr>
      <w:r w:rsidRPr="00AD4F51">
        <w:rPr>
          <w:rtl/>
        </w:rPr>
        <w:t>والحاصل:</w:t>
      </w:r>
    </w:p>
    <w:p w:rsidR="00F12837" w:rsidRDefault="00F12837" w:rsidP="00F12837">
      <w:pPr>
        <w:pStyle w:val="libNormal"/>
        <w:rPr>
          <w:rtl/>
        </w:rPr>
      </w:pPr>
      <w:r w:rsidRPr="00F12837">
        <w:rPr>
          <w:rtl/>
        </w:rPr>
        <w:t>إن الوسيلة في الآية التي ذكروها هو مقام الشفاعة الكبرى للنبي الأكرم</w:t>
      </w:r>
      <w:r w:rsidR="002D5BB1" w:rsidRPr="002D5BB1">
        <w:rPr>
          <w:rtl/>
        </w:rPr>
        <w:t xml:space="preserve"> </w:t>
      </w:r>
      <w:r w:rsidR="002D5BB1" w:rsidRPr="002D5BB1">
        <w:rPr>
          <w:rStyle w:val="libAlaemChar"/>
          <w:rtl/>
        </w:rPr>
        <w:t>صلى‌الله‌عليه‌وآله</w:t>
      </w:r>
      <w:r>
        <w:rPr>
          <w:rtl/>
        </w:rPr>
        <w:t>،</w:t>
      </w:r>
      <w:r w:rsidRPr="00F12837">
        <w:rPr>
          <w:rtl/>
        </w:rPr>
        <w:t xml:space="preserve"> واتّضح أن الوسيلة والشفاعة وجهان لمقام واحد</w:t>
      </w:r>
      <w:r>
        <w:rPr>
          <w:rtl/>
        </w:rPr>
        <w:t>،</w:t>
      </w:r>
      <w:r w:rsidRPr="00F12837">
        <w:rPr>
          <w:rtl/>
        </w:rPr>
        <w:t xml:space="preserve"> واتّضح أيضاً أن الشفاعة والتوسّل ركن من أركان الدين قائم في الدنيا والآخرة</w:t>
      </w:r>
      <w:r>
        <w:rPr>
          <w:rtl/>
        </w:rPr>
        <w:t>،</w:t>
      </w:r>
      <w:r w:rsidRPr="00F12837">
        <w:rPr>
          <w:rtl/>
        </w:rPr>
        <w:t xml:space="preserve"> سواء كان النبي حيّاً في دار الدنيا أم عند ربّه تعالى بعد وفاته</w:t>
      </w:r>
      <w:r w:rsidR="002D5BB1" w:rsidRPr="002D5BB1">
        <w:rPr>
          <w:rtl/>
        </w:rPr>
        <w:t xml:space="preserve"> </w:t>
      </w:r>
      <w:r w:rsidR="002D5BB1" w:rsidRPr="002D5BB1">
        <w:rPr>
          <w:rStyle w:val="libAlaemChar"/>
          <w:rtl/>
        </w:rPr>
        <w:t>صلى‌الله‌عليه‌وآله</w:t>
      </w:r>
      <w:r>
        <w:rPr>
          <w:rtl/>
        </w:rPr>
        <w:t>،</w:t>
      </w:r>
      <w:r w:rsidRPr="00F12837">
        <w:rPr>
          <w:rtl/>
        </w:rPr>
        <w:t xml:space="preserve"> وهكذا الشفاعة منصوبة في ديانة الإسلام لطلب الحوائج الدنيوية وغيرها.</w:t>
      </w:r>
    </w:p>
    <w:p w:rsidR="00F12837" w:rsidRDefault="00F12837" w:rsidP="00F12837">
      <w:pPr>
        <w:pStyle w:val="libNormal"/>
        <w:rPr>
          <w:rtl/>
        </w:rPr>
      </w:pPr>
      <w:r w:rsidRPr="00F12837">
        <w:rPr>
          <w:rtl/>
        </w:rPr>
        <w:t>وممّا يبرهن على عموم شفاعة النبي</w:t>
      </w:r>
      <w:r w:rsidR="002D5BB1" w:rsidRPr="002D5BB1">
        <w:rPr>
          <w:rtl/>
        </w:rPr>
        <w:t xml:space="preserve"> </w:t>
      </w:r>
      <w:r w:rsidR="002D5BB1" w:rsidRPr="002D5BB1">
        <w:rPr>
          <w:rStyle w:val="libAlaemChar"/>
          <w:rtl/>
        </w:rPr>
        <w:t>صلى‌الله‌عليه‌وآله</w:t>
      </w:r>
      <w:r w:rsidRPr="00F12837">
        <w:rPr>
          <w:rtl/>
        </w:rPr>
        <w:t xml:space="preserve"> لكلّ النشآت والعوالم ولعموم الأمور ما مرَّ في قوله تعالى: </w:t>
      </w:r>
      <w:r w:rsidRPr="00240632">
        <w:rPr>
          <w:rStyle w:val="libAlaemChar"/>
          <w:rtl/>
        </w:rPr>
        <w:t>(</w:t>
      </w:r>
      <w:r w:rsidRPr="00F12837">
        <w:rPr>
          <w:rStyle w:val="libAieChar"/>
          <w:rtl/>
        </w:rPr>
        <w:t>وَإِذْ أَخَذَ اللَّهُ مِيثَاقَ النبيينَ لَمَا آتَيْتُكُمْ مِنْ كِتَابٍ وَحِكْمَةٍ ثُمَّ جَاءَكُمْ رَسُولٌ مُصَدِّقٌ لِمَا مَعَكُمْ لَتُؤْمِنُنَّ بِهِ‏لَتَنْصُرُنَّهُ قَالَ أَأَقْرَرْتُمْ وَأَخَذْتُمْ عَلَى ذَلِكُمْ إِصْرِي قَالُوا أَقْرَرْنَا قَالَ فَاشْهَدُوا وَأَنَا مَعَكُمْ مِنَ الشَّاهِدِينَ</w:t>
      </w:r>
      <w:r w:rsidRPr="00240632">
        <w:rPr>
          <w:rStyle w:val="libAlaemChar"/>
          <w:rtl/>
        </w:rPr>
        <w:t>)</w:t>
      </w:r>
      <w:r w:rsidRPr="00F12837">
        <w:rPr>
          <w:rStyle w:val="libFootnotenumChar"/>
          <w:rtl/>
        </w:rPr>
        <w:t>(1)</w:t>
      </w:r>
      <w:r>
        <w:rPr>
          <w:rtl/>
        </w:rPr>
        <w:t>،</w:t>
      </w:r>
      <w:r w:rsidRPr="00F12837">
        <w:rPr>
          <w:rtl/>
        </w:rPr>
        <w:t xml:space="preserve"> حيث مرَّ في الفصل الثالث أن الآية تبيّن مشارطة اللَّه ومواثقته على النبيِّين في إعطائهم مقام النبوة والرسالة والمقامات الغيبية أنهم إنما يستأهلوها ويستحقّوها إذا آمنوا بخاتم النبيين والتزموا بنصرته واتباعه وأقرّوا على أنفسهم بذلك</w:t>
      </w:r>
      <w:r>
        <w:rPr>
          <w:rtl/>
        </w:rPr>
        <w:t>،</w:t>
      </w:r>
      <w:r w:rsidRPr="00F12837">
        <w:rPr>
          <w:rtl/>
        </w:rPr>
        <w:t xml:space="preserve"> فالآية تبيّن أن سيد الأنبياء صاحب الوسيلة لجميع المخلوقات</w:t>
      </w:r>
      <w:r>
        <w:rPr>
          <w:rtl/>
        </w:rPr>
        <w:t>،</w:t>
      </w:r>
      <w:r w:rsidRPr="00F12837">
        <w:rPr>
          <w:rtl/>
        </w:rPr>
        <w:t xml:space="preserve"> بل ولأشرف المخلوقات وهم الأنبياء والرسل</w:t>
      </w:r>
      <w:r>
        <w:rPr>
          <w:rtl/>
        </w:rPr>
        <w:t>،</w:t>
      </w:r>
      <w:r w:rsidRPr="00F12837">
        <w:rPr>
          <w:rtl/>
        </w:rPr>
        <w:t xml:space="preserve"> وأنهم إنما نالوا المقامات الكبرى الغيبية من النبوّة والرسالة والحكمة بالتوسّل بذيل ولاية سيد الأنبياء وأهل بيته المعصومين</w:t>
      </w:r>
      <w:r>
        <w:rPr>
          <w:rtl/>
        </w:rPr>
        <w:t>،</w:t>
      </w:r>
      <w:r w:rsidRPr="00F12837">
        <w:rPr>
          <w:rtl/>
        </w:rPr>
        <w:t xml:space="preserve"> مع أن النبي</w:t>
      </w:r>
      <w:r w:rsidR="002D5BB1" w:rsidRPr="002D5BB1">
        <w:rPr>
          <w:rtl/>
        </w:rPr>
        <w:t xml:space="preserve"> </w:t>
      </w:r>
      <w:r w:rsidR="002D5BB1" w:rsidRPr="002D5BB1">
        <w:rPr>
          <w:rStyle w:val="libAlaemChar"/>
          <w:rtl/>
        </w:rPr>
        <w:t>صلى‌الله‌عليه‌وآله</w:t>
      </w:r>
      <w:r w:rsidRPr="00F12837">
        <w:rPr>
          <w:rtl/>
        </w:rPr>
        <w:t xml:space="preserve"> لم يُخلق بدنه حينذاك</w:t>
      </w:r>
      <w:r>
        <w:rPr>
          <w:rtl/>
        </w:rPr>
        <w:t>،</w:t>
      </w:r>
      <w:r w:rsidRPr="00F12837">
        <w:rPr>
          <w:rtl/>
        </w:rPr>
        <w:t xml:space="preserve"> وإنما خُلق نوره وأنوار أهل بيته قبل خلق السماوات والأرض وخلق الأنبياء</w:t>
      </w:r>
      <w:r>
        <w:rPr>
          <w:rtl/>
        </w:rPr>
        <w:t>،</w:t>
      </w:r>
      <w:r w:rsidRPr="00F12837">
        <w:rPr>
          <w:rtl/>
        </w:rPr>
        <w:t xml:space="preserve"> كما أشارت إلى ذلك</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AD4F51">
        <w:rPr>
          <w:rtl/>
        </w:rPr>
        <w:t>(1) آل عمران: 81.</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سورة النور والروايات من الفريقين</w:t>
      </w:r>
      <w:r>
        <w:rPr>
          <w:rtl/>
        </w:rPr>
        <w:t>،</w:t>
      </w:r>
      <w:r w:rsidRPr="00F12837">
        <w:rPr>
          <w:rtl/>
        </w:rPr>
        <w:t xml:space="preserve"> حسب ما تقدّم في الفصل الثالث.</w:t>
      </w:r>
    </w:p>
    <w:p w:rsidR="00F12837" w:rsidRDefault="00F12837" w:rsidP="00F12837">
      <w:pPr>
        <w:pStyle w:val="libNormal"/>
        <w:rPr>
          <w:rtl/>
        </w:rPr>
      </w:pPr>
      <w:r w:rsidRPr="00F12837">
        <w:rPr>
          <w:rtl/>
        </w:rPr>
        <w:t>فالآية ترصد أعظم ملحمة في الخِلْقة والخليقة لأعظم توسّل بأعظم متوسَّل به لأعظم حاجة</w:t>
      </w:r>
      <w:r>
        <w:rPr>
          <w:rtl/>
        </w:rPr>
        <w:t>،</w:t>
      </w:r>
      <w:r w:rsidRPr="00F12837">
        <w:rPr>
          <w:rtl/>
        </w:rPr>
        <w:t xml:space="preserve"> وكفى بذلك بشارة للمؤمنين بهذا الركن العظيم في الدين</w:t>
      </w:r>
      <w:r>
        <w:rPr>
          <w:rtl/>
        </w:rPr>
        <w:t>،</w:t>
      </w:r>
      <w:r w:rsidRPr="00F12837">
        <w:rPr>
          <w:rtl/>
        </w:rPr>
        <w:t xml:space="preserve"> ونذارة للجاحدين.</w:t>
      </w:r>
    </w:p>
    <w:p w:rsidR="00F12837" w:rsidRDefault="00F12837" w:rsidP="00F12837">
      <w:pPr>
        <w:pStyle w:val="libNormal"/>
        <w:rPr>
          <w:rtl/>
        </w:rPr>
      </w:pPr>
      <w:r w:rsidRPr="00F12837">
        <w:rPr>
          <w:rtl/>
        </w:rPr>
        <w:t>وأخيراً نقول:</w:t>
      </w:r>
    </w:p>
    <w:p w:rsidR="00F12837" w:rsidRDefault="00F12837" w:rsidP="00F12837">
      <w:pPr>
        <w:pStyle w:val="libNormal"/>
        <w:rPr>
          <w:rtl/>
        </w:rPr>
      </w:pPr>
      <w:r w:rsidRPr="00F12837">
        <w:rPr>
          <w:rtl/>
        </w:rPr>
        <w:t>إذا كانت الأعمال كما قالوا تُزلف وتُقرّب العبد إلى اللَّه عزَّ وجلَّ وهي فيها ما فيها من عدم الخلوص وخلطها بالصالح والطالح</w:t>
      </w:r>
      <w:r>
        <w:rPr>
          <w:rtl/>
        </w:rPr>
        <w:t>،</w:t>
      </w:r>
      <w:r w:rsidRPr="00F12837">
        <w:rPr>
          <w:rtl/>
        </w:rPr>
        <w:t xml:space="preserve"> فكيف ظنُّك بمقام سيّد الرسل</w:t>
      </w:r>
      <w:r w:rsidR="002D5BB1" w:rsidRPr="002D5BB1">
        <w:rPr>
          <w:rtl/>
        </w:rPr>
        <w:t xml:space="preserve"> </w:t>
      </w:r>
      <w:r w:rsidR="002D5BB1" w:rsidRPr="002D5BB1">
        <w:rPr>
          <w:rStyle w:val="libAlaemChar"/>
          <w:rtl/>
        </w:rPr>
        <w:t>صلى‌الله‌عليه‌وآله</w:t>
      </w:r>
      <w:r w:rsidRPr="00F12837">
        <w:rPr>
          <w:rtl/>
        </w:rPr>
        <w:t>؟!</w:t>
      </w:r>
    </w:p>
    <w:p w:rsidR="00F12837" w:rsidRDefault="00F12837" w:rsidP="00F12837">
      <w:pPr>
        <w:pStyle w:val="libNormal"/>
        <w:rPr>
          <w:rtl/>
        </w:rPr>
      </w:pPr>
      <w:r w:rsidRPr="00F12837">
        <w:rPr>
          <w:rtl/>
        </w:rPr>
        <w:t>فالعمل موجود مخلوق وكذا النبي</w:t>
      </w:r>
      <w:r w:rsidR="002D5BB1" w:rsidRPr="002D5BB1">
        <w:rPr>
          <w:rtl/>
        </w:rPr>
        <w:t xml:space="preserve"> </w:t>
      </w:r>
      <w:r w:rsidR="002D5BB1" w:rsidRPr="002D5BB1">
        <w:rPr>
          <w:rStyle w:val="libAlaemChar"/>
          <w:rtl/>
        </w:rPr>
        <w:t>صلى‌الله‌عليه‌وآله</w:t>
      </w:r>
      <w:r>
        <w:rPr>
          <w:rtl/>
        </w:rPr>
        <w:t>،</w:t>
      </w:r>
      <w:r w:rsidRPr="00F12837">
        <w:rPr>
          <w:rtl/>
        </w:rPr>
        <w:t xml:space="preserve"> ولكن لا قياس ولا نسبة بينهما في الوجاهة والقرب إذا توسّل بهما العبد.</w:t>
      </w:r>
    </w:p>
    <w:p w:rsidR="00F12837" w:rsidRPr="00B578D7" w:rsidRDefault="00F12837" w:rsidP="00B578D7">
      <w:pPr>
        <w:pStyle w:val="Heading2"/>
        <w:rPr>
          <w:rtl/>
        </w:rPr>
      </w:pPr>
      <w:bookmarkStart w:id="113" w:name="_Toc421607338"/>
      <w:r w:rsidRPr="00AD4F51">
        <w:rPr>
          <w:rtl/>
        </w:rPr>
        <w:t>الشبهة الخامسة: التوحيد الإبراهيميّ يأبى التوسّل بغير اللَّه</w:t>
      </w:r>
      <w:bookmarkEnd w:id="113"/>
    </w:p>
    <w:p w:rsidR="00F12837" w:rsidRDefault="00F12837" w:rsidP="00F12837">
      <w:pPr>
        <w:pStyle w:val="libNormal"/>
        <w:rPr>
          <w:rtl/>
        </w:rPr>
      </w:pPr>
      <w:r w:rsidRPr="00F12837">
        <w:rPr>
          <w:rtl/>
        </w:rPr>
        <w:t>وذلك ما ورد في الحديث أن إبراهيم</w:t>
      </w:r>
      <w:r w:rsidR="002D5BB1" w:rsidRPr="002D5BB1">
        <w:rPr>
          <w:rtl/>
        </w:rPr>
        <w:t xml:space="preserve"> </w:t>
      </w:r>
      <w:r w:rsidR="002D5BB1" w:rsidRPr="002D5BB1">
        <w:rPr>
          <w:rStyle w:val="libAlaemChar"/>
          <w:rtl/>
        </w:rPr>
        <w:t>عليه‌السلام</w:t>
      </w:r>
      <w:r w:rsidRPr="00F12837">
        <w:rPr>
          <w:rtl/>
        </w:rPr>
        <w:t xml:space="preserve"> حين أُلقي في النار (عرض له جبرئيل وهو في الهواء</w:t>
      </w:r>
      <w:r>
        <w:rPr>
          <w:rtl/>
        </w:rPr>
        <w:t>،</w:t>
      </w:r>
      <w:r w:rsidRPr="00F12837">
        <w:rPr>
          <w:rtl/>
        </w:rPr>
        <w:t xml:space="preserve"> فقال: ألك حاجة؟ فقال: أمَّا إليك فلا</w:t>
      </w:r>
      <w:r>
        <w:rPr>
          <w:rtl/>
        </w:rPr>
        <w:t>،</w:t>
      </w:r>
      <w:r w:rsidRPr="00F12837">
        <w:rPr>
          <w:rtl/>
        </w:rPr>
        <w:t xml:space="preserve"> وأمَّا من اللَّه فبلى)</w:t>
      </w:r>
      <w:r w:rsidRPr="00F12837">
        <w:rPr>
          <w:rStyle w:val="libFootnotenumChar"/>
          <w:rtl/>
        </w:rPr>
        <w:t>(1)</w:t>
      </w:r>
      <w:r>
        <w:rPr>
          <w:rtl/>
        </w:rPr>
        <w:t>،</w:t>
      </w:r>
      <w:r w:rsidRPr="00F12837">
        <w:rPr>
          <w:rtl/>
        </w:rPr>
        <w:t xml:space="preserve"> (قال جبرئيل: فسل ربّك</w:t>
      </w:r>
      <w:r>
        <w:rPr>
          <w:rtl/>
        </w:rPr>
        <w:t>،</w:t>
      </w:r>
      <w:r w:rsidRPr="00F12837">
        <w:rPr>
          <w:rtl/>
        </w:rPr>
        <w:t xml:space="preserve"> فقال: حسبي من سؤالي علمه بحالي</w:t>
      </w:r>
      <w:r>
        <w:rPr>
          <w:rtl/>
        </w:rPr>
        <w:t>،</w:t>
      </w:r>
      <w:r w:rsidRPr="00F12837">
        <w:rPr>
          <w:rtl/>
        </w:rPr>
        <w:t xml:space="preserve"> فقال اللَّه عزَّ وجل: يا نار كوني برداً وسلاماً على إبراهيم)</w:t>
      </w:r>
      <w:r w:rsidRPr="00F12837">
        <w:rPr>
          <w:rStyle w:val="libFootnotenumChar"/>
          <w:rtl/>
        </w:rPr>
        <w:t>(2)</w:t>
      </w:r>
      <w:r w:rsidRPr="00F12837">
        <w:rPr>
          <w:rtl/>
        </w:rPr>
        <w:t xml:space="preserve"> فالنبي إبراهيم</w:t>
      </w:r>
      <w:r w:rsidR="002D5BB1" w:rsidRPr="002D5BB1">
        <w:rPr>
          <w:rtl/>
        </w:rPr>
        <w:t xml:space="preserve"> </w:t>
      </w:r>
      <w:r w:rsidR="002D5BB1" w:rsidRPr="002D5BB1">
        <w:rPr>
          <w:rStyle w:val="libAlaemChar"/>
          <w:rtl/>
        </w:rPr>
        <w:t>عليه‌السلام</w:t>
      </w:r>
      <w:r w:rsidRPr="00F12837">
        <w:rPr>
          <w:rtl/>
        </w:rPr>
        <w:t xml:space="preserve"> في هذا الحديث يحصر التوجّه في الحاجات إلى اللَّه عزَّ وجلَّ ويرفض كلّ واسطة ولو كانت بمنزلة جبرئيل</w:t>
      </w:r>
      <w:r w:rsidR="002D5BB1" w:rsidRPr="002D5BB1">
        <w:rPr>
          <w:rtl/>
        </w:rPr>
        <w:t xml:space="preserve"> </w:t>
      </w:r>
      <w:r w:rsidR="002D5BB1" w:rsidRPr="002D5BB1">
        <w:rPr>
          <w:rStyle w:val="libAlaemChar"/>
          <w:rtl/>
        </w:rPr>
        <w:t>عليه‌السلام</w:t>
      </w:r>
      <w:r>
        <w:rPr>
          <w:rtl/>
        </w:rPr>
        <w:t>،</w:t>
      </w:r>
      <w:r w:rsidRPr="00F12837">
        <w:rPr>
          <w:rtl/>
        </w:rPr>
        <w:t xml:space="preserve"> وهذا هو النفس التوحيدي الصحيح من مؤسّس</w:t>
      </w:r>
    </w:p>
    <w:p w:rsidR="00F12837" w:rsidRDefault="00240632" w:rsidP="002D5BB1">
      <w:pPr>
        <w:pStyle w:val="libLine"/>
        <w:rPr>
          <w:rtl/>
        </w:rPr>
      </w:pPr>
      <w:r>
        <w:rPr>
          <w:rtl/>
        </w:rPr>
        <w:t>____________________</w:t>
      </w:r>
    </w:p>
    <w:p w:rsidR="00F12837" w:rsidRDefault="00F12837" w:rsidP="00B578D7">
      <w:pPr>
        <w:pStyle w:val="libFootnote0"/>
        <w:rPr>
          <w:rtl/>
        </w:rPr>
      </w:pPr>
      <w:r w:rsidRPr="00AD4F51">
        <w:rPr>
          <w:rtl/>
        </w:rPr>
        <w:t>(1) تفسير ابن كثير</w:t>
      </w:r>
      <w:r>
        <w:rPr>
          <w:rtl/>
        </w:rPr>
        <w:t>،</w:t>
      </w:r>
      <w:r w:rsidRPr="00AD4F51">
        <w:rPr>
          <w:rtl/>
        </w:rPr>
        <w:t xml:space="preserve"> ج3</w:t>
      </w:r>
      <w:r>
        <w:rPr>
          <w:rtl/>
        </w:rPr>
        <w:t>،</w:t>
      </w:r>
      <w:r w:rsidRPr="00AD4F51">
        <w:rPr>
          <w:rtl/>
        </w:rPr>
        <w:t xml:space="preserve"> ص193.</w:t>
      </w:r>
    </w:p>
    <w:p w:rsidR="00F12837" w:rsidRDefault="00F12837" w:rsidP="00B578D7">
      <w:pPr>
        <w:pStyle w:val="libFootnote0"/>
        <w:rPr>
          <w:rtl/>
        </w:rPr>
      </w:pPr>
      <w:r w:rsidRPr="00AD4F51">
        <w:rPr>
          <w:rtl/>
        </w:rPr>
        <w:t>(2) ابن الجوزي</w:t>
      </w:r>
      <w:r>
        <w:rPr>
          <w:rtl/>
        </w:rPr>
        <w:t>،</w:t>
      </w:r>
      <w:r w:rsidRPr="00AD4F51">
        <w:rPr>
          <w:rtl/>
        </w:rPr>
        <w:t xml:space="preserve"> زاد المسير</w:t>
      </w:r>
      <w:r>
        <w:rPr>
          <w:rtl/>
        </w:rPr>
        <w:t>،</w:t>
      </w:r>
      <w:r w:rsidRPr="00AD4F51">
        <w:rPr>
          <w:rtl/>
        </w:rPr>
        <w:t xml:space="preserve"> ج5</w:t>
      </w:r>
      <w:r>
        <w:rPr>
          <w:rtl/>
        </w:rPr>
        <w:t>،</w:t>
      </w:r>
      <w:r w:rsidRPr="00AD4F51">
        <w:rPr>
          <w:rtl/>
        </w:rPr>
        <w:t xml:space="preserve"> ص254.</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التوحيد ومكسِّر الأصنام ومجاهد الوثنية إبراهيم</w:t>
      </w:r>
      <w:r w:rsidR="002D5BB1" w:rsidRPr="002D5BB1">
        <w:rPr>
          <w:rtl/>
        </w:rPr>
        <w:t xml:space="preserve"> </w:t>
      </w:r>
      <w:r w:rsidR="002D5BB1" w:rsidRPr="002D5BB1">
        <w:rPr>
          <w:rStyle w:val="libAlaemChar"/>
          <w:rtl/>
        </w:rPr>
        <w:t>عليه‌السلام</w:t>
      </w:r>
      <w:r>
        <w:rPr>
          <w:rtl/>
        </w:rPr>
        <w:t>،</w:t>
      </w:r>
      <w:r w:rsidRPr="00F12837">
        <w:rPr>
          <w:rtl/>
        </w:rPr>
        <w:t xml:space="preserve"> إذ لم يوسّط حتى جبرئيل في طلب حاجته.</w:t>
      </w:r>
    </w:p>
    <w:p w:rsidR="00F12837" w:rsidRDefault="00F12837" w:rsidP="00F12837">
      <w:pPr>
        <w:pStyle w:val="libNormal"/>
        <w:rPr>
          <w:rtl/>
        </w:rPr>
      </w:pPr>
      <w:r w:rsidRPr="00F12837">
        <w:rPr>
          <w:rtl/>
        </w:rPr>
        <w:t>إذاً لابدّ من نفي الشرك في الواسطة وطلب الحاجة</w:t>
      </w:r>
      <w:r>
        <w:rPr>
          <w:rtl/>
        </w:rPr>
        <w:t>؛</w:t>
      </w:r>
      <w:r w:rsidRPr="00F12837">
        <w:rPr>
          <w:rtl/>
        </w:rPr>
        <w:t xml:space="preserve"> إذ لا حجاب بين اللَّه وبين خلقه</w:t>
      </w:r>
      <w:r>
        <w:rPr>
          <w:rtl/>
        </w:rPr>
        <w:t>،</w:t>
      </w:r>
      <w:r w:rsidRPr="00F12837">
        <w:rPr>
          <w:rtl/>
        </w:rPr>
        <w:t xml:space="preserve"> ولم يتّخذ اللَّه تعالى أصناماً ولا أحجاراً ولا أشخاصاً ليُتوجّه بها إليه.</w:t>
      </w:r>
    </w:p>
    <w:p w:rsidR="00F12837" w:rsidRPr="00B578D7" w:rsidRDefault="00F12837" w:rsidP="00B578D7">
      <w:pPr>
        <w:pStyle w:val="Heading2"/>
        <w:rPr>
          <w:rtl/>
        </w:rPr>
      </w:pPr>
      <w:bookmarkStart w:id="114" w:name="_Toc421607339"/>
      <w:r w:rsidRPr="00AD4F51">
        <w:rPr>
          <w:rtl/>
        </w:rPr>
        <w:t>الجواب عن الشبهة الخامسة:</w:t>
      </w:r>
      <w:bookmarkEnd w:id="114"/>
    </w:p>
    <w:p w:rsidR="00F12837" w:rsidRDefault="00F12837" w:rsidP="00F12837">
      <w:pPr>
        <w:pStyle w:val="libNormal"/>
        <w:rPr>
          <w:rtl/>
        </w:rPr>
      </w:pPr>
      <w:r w:rsidRPr="00F12837">
        <w:rPr>
          <w:rtl/>
        </w:rPr>
        <w:t>وهو ما يتعلّق بقصة إبراهيم</w:t>
      </w:r>
      <w:r w:rsidR="002D5BB1" w:rsidRPr="002D5BB1">
        <w:rPr>
          <w:rtl/>
        </w:rPr>
        <w:t xml:space="preserve"> </w:t>
      </w:r>
      <w:r w:rsidR="002D5BB1" w:rsidRPr="002D5BB1">
        <w:rPr>
          <w:rStyle w:val="libAlaemChar"/>
          <w:rtl/>
        </w:rPr>
        <w:t>عليه‌السلام</w:t>
      </w:r>
      <w:r w:rsidRPr="00F12837">
        <w:rPr>
          <w:rtl/>
        </w:rPr>
        <w:t xml:space="preserve"> عندما أُلقي في النار</w:t>
      </w:r>
      <w:r>
        <w:rPr>
          <w:rtl/>
        </w:rPr>
        <w:t>،</w:t>
      </w:r>
      <w:r w:rsidRPr="00F12837">
        <w:rPr>
          <w:rtl/>
        </w:rPr>
        <w:t xml:space="preserve"> وما جرى بينه وبين جبرئيل</w:t>
      </w:r>
      <w:r>
        <w:rPr>
          <w:rtl/>
        </w:rPr>
        <w:t>،</w:t>
      </w:r>
      <w:r w:rsidRPr="00F12837">
        <w:rPr>
          <w:rtl/>
        </w:rPr>
        <w:t xml:space="preserve"> حيث إن جبرئيل</w:t>
      </w:r>
      <w:r w:rsidR="002D5BB1" w:rsidRPr="002D5BB1">
        <w:rPr>
          <w:rtl/>
        </w:rPr>
        <w:t xml:space="preserve"> </w:t>
      </w:r>
      <w:r w:rsidR="002D5BB1" w:rsidRPr="002D5BB1">
        <w:rPr>
          <w:rStyle w:val="libAlaemChar"/>
          <w:rtl/>
        </w:rPr>
        <w:t>عليه‌السلام</w:t>
      </w:r>
      <w:r w:rsidRPr="00F12837">
        <w:rPr>
          <w:rtl/>
        </w:rPr>
        <w:t xml:space="preserve"> تدارك إبراهيم وهو في حال الهويّ في النار</w:t>
      </w:r>
      <w:r>
        <w:rPr>
          <w:rtl/>
        </w:rPr>
        <w:t>،</w:t>
      </w:r>
      <w:r w:rsidRPr="00F12837">
        <w:rPr>
          <w:rtl/>
        </w:rPr>
        <w:t xml:space="preserve"> وهي حالة عصيبة جدّاً</w:t>
      </w:r>
      <w:r>
        <w:rPr>
          <w:rtl/>
        </w:rPr>
        <w:t>،</w:t>
      </w:r>
      <w:r w:rsidRPr="00F12837">
        <w:rPr>
          <w:rtl/>
        </w:rPr>
        <w:t xml:space="preserve"> ولكن مع ذلك عندما عرض جبرئيل</w:t>
      </w:r>
      <w:r w:rsidR="002D5BB1" w:rsidRPr="002D5BB1">
        <w:rPr>
          <w:rtl/>
        </w:rPr>
        <w:t xml:space="preserve"> </w:t>
      </w:r>
      <w:r w:rsidR="002D5BB1" w:rsidRPr="002D5BB1">
        <w:rPr>
          <w:rStyle w:val="libAlaemChar"/>
          <w:rtl/>
        </w:rPr>
        <w:t>عليه‌السلام</w:t>
      </w:r>
      <w:r w:rsidRPr="00F12837">
        <w:rPr>
          <w:rtl/>
        </w:rPr>
        <w:t xml:space="preserve"> عليه قضاء حاجته وتخليصه من محنته</w:t>
      </w:r>
      <w:r>
        <w:rPr>
          <w:rtl/>
        </w:rPr>
        <w:t>،</w:t>
      </w:r>
      <w:r w:rsidRPr="00F12837">
        <w:rPr>
          <w:rtl/>
        </w:rPr>
        <w:t xml:space="preserve"> قال</w:t>
      </w:r>
      <w:r w:rsidR="002D5BB1" w:rsidRPr="002D5BB1">
        <w:rPr>
          <w:rtl/>
        </w:rPr>
        <w:t xml:space="preserve"> </w:t>
      </w:r>
      <w:r w:rsidR="002D5BB1" w:rsidRPr="002D5BB1">
        <w:rPr>
          <w:rStyle w:val="libAlaemChar"/>
          <w:rtl/>
        </w:rPr>
        <w:t>عليه‌السلام</w:t>
      </w:r>
      <w:r w:rsidRPr="00F12837">
        <w:rPr>
          <w:rtl/>
        </w:rPr>
        <w:t>: (علمه بحالي يغني عن سؤالي)</w:t>
      </w:r>
      <w:r>
        <w:rPr>
          <w:rtl/>
        </w:rPr>
        <w:t>،</w:t>
      </w:r>
      <w:r w:rsidRPr="00F12837">
        <w:rPr>
          <w:rtl/>
        </w:rPr>
        <w:t xml:space="preserve"> فقالوا: إن نفس عدم سؤال إبراهيم</w:t>
      </w:r>
      <w:r w:rsidR="002D5BB1" w:rsidRPr="002D5BB1">
        <w:rPr>
          <w:rtl/>
        </w:rPr>
        <w:t xml:space="preserve"> </w:t>
      </w:r>
      <w:r w:rsidR="002D5BB1" w:rsidRPr="002D5BB1">
        <w:rPr>
          <w:rStyle w:val="libAlaemChar"/>
          <w:rtl/>
        </w:rPr>
        <w:t>عليه‌السلام</w:t>
      </w:r>
      <w:r w:rsidRPr="00F12837">
        <w:rPr>
          <w:rtl/>
        </w:rPr>
        <w:t xml:space="preserve"> من جبرئيل معناه أن السؤال والاستغاثة بغير اللَّه تعالى غير جائزة.</w:t>
      </w:r>
    </w:p>
    <w:p w:rsidR="00F12837" w:rsidRDefault="00F12837" w:rsidP="00F12837">
      <w:pPr>
        <w:pStyle w:val="libNormal"/>
        <w:rPr>
          <w:rtl/>
        </w:rPr>
      </w:pPr>
      <w:r w:rsidRPr="00F12837">
        <w:rPr>
          <w:rStyle w:val="libBold2Char"/>
          <w:rtl/>
        </w:rPr>
        <w:t>الردّ الأول:</w:t>
      </w:r>
      <w:r w:rsidRPr="00F12837">
        <w:rPr>
          <w:rtl/>
        </w:rPr>
        <w:t xml:space="preserve"> إن أي حادثة من الحوادث تتضمّن دائماً ملابسات تحفُّ بها لابدّ من معرفتها</w:t>
      </w:r>
      <w:r>
        <w:rPr>
          <w:rtl/>
        </w:rPr>
        <w:t>؛</w:t>
      </w:r>
      <w:r w:rsidRPr="00F12837">
        <w:rPr>
          <w:rtl/>
        </w:rPr>
        <w:t xml:space="preserve"> لمدخليتها في استيضاح سياق تلك الحادثة</w:t>
      </w:r>
      <w:r>
        <w:rPr>
          <w:rtl/>
        </w:rPr>
        <w:t>،</w:t>
      </w:r>
      <w:r w:rsidRPr="00F12837">
        <w:rPr>
          <w:rtl/>
        </w:rPr>
        <w:t xml:space="preserve"> وفي المقام مسائلة جبرئيل</w:t>
      </w:r>
      <w:r w:rsidR="002D5BB1" w:rsidRPr="002D5BB1">
        <w:rPr>
          <w:rtl/>
        </w:rPr>
        <w:t xml:space="preserve"> </w:t>
      </w:r>
      <w:r w:rsidR="002D5BB1" w:rsidRPr="002D5BB1">
        <w:rPr>
          <w:rStyle w:val="libAlaemChar"/>
          <w:rtl/>
        </w:rPr>
        <w:t>عليه‌السلام</w:t>
      </w:r>
      <w:r w:rsidRPr="00F12837">
        <w:rPr>
          <w:rtl/>
        </w:rPr>
        <w:t xml:space="preserve"> للنبيّ إبراهيم</w:t>
      </w:r>
      <w:r w:rsidR="002D5BB1" w:rsidRPr="002D5BB1">
        <w:rPr>
          <w:rtl/>
        </w:rPr>
        <w:t xml:space="preserve"> </w:t>
      </w:r>
      <w:r w:rsidR="002D5BB1" w:rsidRPr="002D5BB1">
        <w:rPr>
          <w:rStyle w:val="libAlaemChar"/>
          <w:rtl/>
        </w:rPr>
        <w:t>عليه‌السلام</w:t>
      </w:r>
      <w:r w:rsidRPr="00F12837">
        <w:rPr>
          <w:rtl/>
        </w:rPr>
        <w:t xml:space="preserve"> من أجل امتحانه وابتلائه وتفقّد رسوخ إيمانه وطمأنينته ورباطة جأشه</w:t>
      </w:r>
      <w:r>
        <w:rPr>
          <w:rtl/>
        </w:rPr>
        <w:t>؛</w:t>
      </w:r>
      <w:r w:rsidRPr="00F12837">
        <w:rPr>
          <w:rtl/>
        </w:rPr>
        <w:t xml:space="preserve"> ولذا قال له: (أمَّا إليك فلا) ليبيّن له أنه ليس في مقام طلب الحاجة والخوف والهلع وإنقاذ الموقف</w:t>
      </w:r>
      <w:r>
        <w:rPr>
          <w:rtl/>
        </w:rPr>
        <w:t>،</w:t>
      </w:r>
      <w:r w:rsidRPr="00F12837">
        <w:rPr>
          <w:rtl/>
        </w:rPr>
        <w:t xml:space="preserve"> وأنه مطمئن النفس ثابت الإيمان متوكّل على ربّه.</w:t>
      </w:r>
    </w:p>
    <w:p w:rsidR="00F12837" w:rsidRDefault="00F12837" w:rsidP="00F12837">
      <w:pPr>
        <w:pStyle w:val="libNormal"/>
        <w:rPr>
          <w:rtl/>
        </w:rPr>
      </w:pPr>
      <w:r w:rsidRPr="00F12837">
        <w:rPr>
          <w:rtl/>
        </w:rPr>
        <w:t>ويعزَّز هذه الدعوى قول إبراهيم</w:t>
      </w:r>
      <w:r w:rsidR="002D5BB1" w:rsidRPr="002D5BB1">
        <w:rPr>
          <w:rtl/>
        </w:rPr>
        <w:t xml:space="preserve"> </w:t>
      </w:r>
      <w:r w:rsidR="002D5BB1" w:rsidRPr="002D5BB1">
        <w:rPr>
          <w:rStyle w:val="libAlaemChar"/>
          <w:rtl/>
        </w:rPr>
        <w:t>عليه‌السلام</w:t>
      </w:r>
      <w:r w:rsidRPr="00F12837">
        <w:rPr>
          <w:rtl/>
        </w:rPr>
        <w:t xml:space="preserve"> لجبرئيل</w:t>
      </w:r>
      <w:r w:rsidR="002D5BB1" w:rsidRPr="002D5BB1">
        <w:rPr>
          <w:rtl/>
        </w:rPr>
        <w:t xml:space="preserve"> </w:t>
      </w:r>
      <w:r w:rsidR="002D5BB1" w:rsidRPr="002D5BB1">
        <w:rPr>
          <w:rStyle w:val="libAlaemChar"/>
          <w:rtl/>
        </w:rPr>
        <w:t>عليه‌السلام</w:t>
      </w:r>
      <w:r w:rsidRPr="00F12837">
        <w:rPr>
          <w:rtl/>
        </w:rPr>
        <w:t>: (علمه بحالي يغني عن سؤالي) مع أن السؤال والدعاء مرغوب فيه ومحبّب عند اللَّه عزَّ وجل</w:t>
      </w:r>
      <w:r>
        <w:rPr>
          <w:rtl/>
        </w:rPr>
        <w:t>،</w:t>
      </w:r>
      <w:r w:rsidRPr="00F12837">
        <w:rPr>
          <w:rtl/>
        </w:rPr>
        <w:t xml:space="preserve"> وقد حثَّ</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القرآن الكريم في آيات عديدة على السؤال والدعاء وطلب قضاء الحاجة من اللَّه تعالى</w:t>
      </w:r>
      <w:r>
        <w:rPr>
          <w:rtl/>
        </w:rPr>
        <w:t>،</w:t>
      </w:r>
      <w:r w:rsidRPr="00F12837">
        <w:rPr>
          <w:rtl/>
        </w:rPr>
        <w:t xml:space="preserve"> وقد توعّد اللَّه تعالى المستكبر على عبادته ودعائه باللسان والقول.</w:t>
      </w:r>
    </w:p>
    <w:p w:rsidR="00F12837" w:rsidRDefault="00F12837" w:rsidP="00F12837">
      <w:pPr>
        <w:pStyle w:val="libNormal"/>
        <w:rPr>
          <w:rtl/>
        </w:rPr>
      </w:pPr>
      <w:r w:rsidRPr="00F12837">
        <w:rPr>
          <w:rtl/>
        </w:rPr>
        <w:t>إذن</w:t>
      </w:r>
      <w:r>
        <w:rPr>
          <w:rtl/>
        </w:rPr>
        <w:t>؛</w:t>
      </w:r>
      <w:r w:rsidRPr="00F12837">
        <w:rPr>
          <w:rtl/>
        </w:rPr>
        <w:t xml:space="preserve"> الدعاء من الأمور المرغوب فيها والمأمور بها</w:t>
      </w:r>
      <w:r>
        <w:rPr>
          <w:rtl/>
        </w:rPr>
        <w:t>،</w:t>
      </w:r>
      <w:r w:rsidRPr="00F12837">
        <w:rPr>
          <w:rtl/>
        </w:rPr>
        <w:t xml:space="preserve"> ومن الواضح المتّفق عليه أن الرواية في المقام لا تريد أن تقول أن الدعاء باللسان أمر مرجوح ومرغوب عنه</w:t>
      </w:r>
      <w:r>
        <w:rPr>
          <w:rtl/>
        </w:rPr>
        <w:t>،</w:t>
      </w:r>
      <w:r w:rsidRPr="00F12837">
        <w:rPr>
          <w:rtl/>
        </w:rPr>
        <w:t xml:space="preserve"> بل إن الدعاء وطلب الحاجة بالقول واللسان من الآداب الإلهية</w:t>
      </w:r>
      <w:r>
        <w:rPr>
          <w:rtl/>
        </w:rPr>
        <w:t>،</w:t>
      </w:r>
      <w:r w:rsidRPr="00F12837">
        <w:rPr>
          <w:rtl/>
        </w:rPr>
        <w:t xml:space="preserve"> وقد قال اللَّه تعالى لنبيّه الأكرم</w:t>
      </w:r>
      <w:r w:rsidR="002D5BB1" w:rsidRPr="002D5BB1">
        <w:rPr>
          <w:rtl/>
        </w:rPr>
        <w:t xml:space="preserve"> </w:t>
      </w:r>
      <w:r w:rsidR="002D5BB1" w:rsidRPr="002D5BB1">
        <w:rPr>
          <w:rStyle w:val="libAlaemChar"/>
          <w:rtl/>
        </w:rPr>
        <w:t>صلى‌الله‌عليه‌وآله</w:t>
      </w:r>
      <w:r w:rsidRPr="00F12837">
        <w:rPr>
          <w:rtl/>
        </w:rPr>
        <w:t xml:space="preserve">: </w:t>
      </w:r>
      <w:r w:rsidRPr="00240632">
        <w:rPr>
          <w:rStyle w:val="libAlaemChar"/>
          <w:rtl/>
        </w:rPr>
        <w:t>(</w:t>
      </w:r>
      <w:r w:rsidRPr="00F12837">
        <w:rPr>
          <w:rStyle w:val="libAieChar"/>
          <w:rtl/>
        </w:rPr>
        <w:t>وَقُلْ رَبِّ زِدْنِي عِلْمًا</w:t>
      </w:r>
      <w:r w:rsidRPr="00240632">
        <w:rPr>
          <w:rStyle w:val="libAlaemChar"/>
          <w:rtl/>
        </w:rPr>
        <w:t>)</w:t>
      </w:r>
      <w:r w:rsidRPr="00F12837">
        <w:rPr>
          <w:rStyle w:val="libFootnotenumChar"/>
          <w:rtl/>
        </w:rPr>
        <w:t>(1)</w:t>
      </w:r>
      <w:r w:rsidRPr="00F12837">
        <w:rPr>
          <w:rtl/>
        </w:rPr>
        <w:t xml:space="preserve"> وحاشا النبي إبراهيم</w:t>
      </w:r>
      <w:r w:rsidR="002D5BB1" w:rsidRPr="002D5BB1">
        <w:rPr>
          <w:rtl/>
        </w:rPr>
        <w:t xml:space="preserve"> </w:t>
      </w:r>
      <w:r w:rsidR="002D5BB1" w:rsidRPr="002D5BB1">
        <w:rPr>
          <w:rStyle w:val="libAlaemChar"/>
          <w:rtl/>
        </w:rPr>
        <w:t>عليه‌السلام</w:t>
      </w:r>
      <w:r w:rsidRPr="00F12837">
        <w:rPr>
          <w:rtl/>
        </w:rPr>
        <w:t xml:space="preserve"> أن يخرج عن أعظم الآداب الإلهية ولا يتقيّد بها</w:t>
      </w:r>
      <w:r>
        <w:rPr>
          <w:rtl/>
        </w:rPr>
        <w:t>؛</w:t>
      </w:r>
      <w:r w:rsidRPr="00F12837">
        <w:rPr>
          <w:rtl/>
        </w:rPr>
        <w:t xml:space="preserve"> إذ الدعاء أعظم العبادات وروحها.</w:t>
      </w:r>
    </w:p>
    <w:p w:rsidR="00F12837" w:rsidRDefault="00F12837" w:rsidP="00F12837">
      <w:pPr>
        <w:pStyle w:val="libNormal"/>
        <w:rPr>
          <w:rtl/>
        </w:rPr>
      </w:pPr>
      <w:r w:rsidRPr="00F12837">
        <w:rPr>
          <w:rtl/>
        </w:rPr>
        <w:t>فهذا شاهد بيّن دامغ على أن كلام إبراهيم</w:t>
      </w:r>
      <w:r w:rsidR="002D5BB1" w:rsidRPr="002D5BB1">
        <w:rPr>
          <w:rtl/>
        </w:rPr>
        <w:t xml:space="preserve"> </w:t>
      </w:r>
      <w:r w:rsidR="002D5BB1" w:rsidRPr="002D5BB1">
        <w:rPr>
          <w:rStyle w:val="libAlaemChar"/>
          <w:rtl/>
        </w:rPr>
        <w:t>عليه‌السلام</w:t>
      </w:r>
      <w:r w:rsidRPr="00F12837">
        <w:rPr>
          <w:rtl/>
        </w:rPr>
        <w:t xml:space="preserve"> بحسب السياق في مقام آخر</w:t>
      </w:r>
      <w:r>
        <w:rPr>
          <w:rtl/>
        </w:rPr>
        <w:t>،</w:t>
      </w:r>
      <w:r w:rsidRPr="00F12837">
        <w:rPr>
          <w:rtl/>
        </w:rPr>
        <w:t xml:space="preserve"> وهو مقام الامتحان للثبات على الإيمان والطمأنينة به.</w:t>
      </w:r>
    </w:p>
    <w:p w:rsidR="00F12837" w:rsidRDefault="00F12837" w:rsidP="00F12837">
      <w:pPr>
        <w:pStyle w:val="libNormal"/>
        <w:rPr>
          <w:rtl/>
        </w:rPr>
      </w:pPr>
      <w:r w:rsidRPr="00F12837">
        <w:rPr>
          <w:rtl/>
        </w:rPr>
        <w:t>أراد إبراهيم</w:t>
      </w:r>
      <w:r w:rsidR="002D5BB1" w:rsidRPr="002D5BB1">
        <w:rPr>
          <w:rtl/>
        </w:rPr>
        <w:t xml:space="preserve"> </w:t>
      </w:r>
      <w:r w:rsidR="002D5BB1" w:rsidRPr="002D5BB1">
        <w:rPr>
          <w:rStyle w:val="libAlaemChar"/>
          <w:rtl/>
        </w:rPr>
        <w:t>عليه‌السلام</w:t>
      </w:r>
      <w:r w:rsidRPr="00F12837">
        <w:rPr>
          <w:rtl/>
        </w:rPr>
        <w:t xml:space="preserve"> باكتفائه بعلم اللَّه عزَّ وجلَّ بحاله أن يبيّن لجبرئيل</w:t>
      </w:r>
      <w:r w:rsidR="002D5BB1" w:rsidRPr="002D5BB1">
        <w:rPr>
          <w:rtl/>
        </w:rPr>
        <w:t xml:space="preserve"> </w:t>
      </w:r>
      <w:r w:rsidR="002D5BB1" w:rsidRPr="002D5BB1">
        <w:rPr>
          <w:rStyle w:val="libAlaemChar"/>
          <w:rtl/>
        </w:rPr>
        <w:t>عليه‌السلام</w:t>
      </w:r>
      <w:r w:rsidRPr="00F12837">
        <w:rPr>
          <w:rtl/>
        </w:rPr>
        <w:t xml:space="preserve"> أنه ليس على وَجَل واضطراب</w:t>
      </w:r>
      <w:r>
        <w:rPr>
          <w:rtl/>
        </w:rPr>
        <w:t>،</w:t>
      </w:r>
      <w:r w:rsidRPr="00F12837">
        <w:rPr>
          <w:rtl/>
        </w:rPr>
        <w:t xml:space="preserve"> ويظهر له الثبات والحزم الذي هو عليه في الحقيقة والواقع.</w:t>
      </w:r>
    </w:p>
    <w:p w:rsidR="00F12837" w:rsidRDefault="00F12837" w:rsidP="00F12837">
      <w:pPr>
        <w:pStyle w:val="libNormal"/>
        <w:rPr>
          <w:rtl/>
        </w:rPr>
      </w:pPr>
      <w:r w:rsidRPr="00F12837">
        <w:rPr>
          <w:rtl/>
        </w:rPr>
        <w:t>ودعاؤه</w:t>
      </w:r>
      <w:r w:rsidR="002D5BB1" w:rsidRPr="002D5BB1">
        <w:rPr>
          <w:rtl/>
        </w:rPr>
        <w:t xml:space="preserve"> </w:t>
      </w:r>
      <w:r w:rsidR="002D5BB1" w:rsidRPr="002D5BB1">
        <w:rPr>
          <w:rStyle w:val="libAlaemChar"/>
          <w:rtl/>
        </w:rPr>
        <w:t>عليه‌السلام</w:t>
      </w:r>
      <w:r w:rsidRPr="00F12837">
        <w:rPr>
          <w:rtl/>
        </w:rPr>
        <w:t xml:space="preserve"> في خصوص ذلك الظرف والمقام قد يكون كاشفاً عن الوجل والتزلزل وعدم الطمأنينة</w:t>
      </w:r>
      <w:r>
        <w:rPr>
          <w:rtl/>
        </w:rPr>
        <w:t>،</w:t>
      </w:r>
      <w:r w:rsidRPr="00F12837">
        <w:rPr>
          <w:rtl/>
        </w:rPr>
        <w:t xml:space="preserve"> فهو</w:t>
      </w:r>
      <w:r w:rsidR="002D5BB1" w:rsidRPr="002D5BB1">
        <w:rPr>
          <w:rtl/>
        </w:rPr>
        <w:t xml:space="preserve"> </w:t>
      </w:r>
      <w:r w:rsidR="002D5BB1" w:rsidRPr="002D5BB1">
        <w:rPr>
          <w:rStyle w:val="libAlaemChar"/>
          <w:rtl/>
        </w:rPr>
        <w:t>عليه‌السلام</w:t>
      </w:r>
      <w:r w:rsidRPr="00F12837">
        <w:rPr>
          <w:rtl/>
        </w:rPr>
        <w:t xml:space="preserve"> لكمال ثباته وتوكّله على اللَّه تعالى أظهر ما هو عليه من رباطة الجأش والحزم وقوّة الإيمان.</w:t>
      </w:r>
    </w:p>
    <w:p w:rsidR="00F12837" w:rsidRDefault="00F12837" w:rsidP="00F12837">
      <w:pPr>
        <w:pStyle w:val="libNormal"/>
        <w:rPr>
          <w:rtl/>
        </w:rPr>
      </w:pPr>
      <w:r w:rsidRPr="00F12837">
        <w:rPr>
          <w:rtl/>
        </w:rPr>
        <w:t>فصدر الجواب وذيله هما في هذا المقام الذي ذكرناه.</w:t>
      </w:r>
    </w:p>
    <w:p w:rsidR="00F12837" w:rsidRPr="00B578D7" w:rsidRDefault="00F12837" w:rsidP="00B578D7">
      <w:pPr>
        <w:pStyle w:val="libFootnoteBold"/>
        <w:rPr>
          <w:rtl/>
        </w:rPr>
      </w:pPr>
      <w:r w:rsidRPr="00AD4F51">
        <w:rPr>
          <w:rtl/>
        </w:rPr>
        <w:t>الردّ الثاني:</w:t>
      </w:r>
    </w:p>
    <w:p w:rsidR="00F12837" w:rsidRDefault="00F12837" w:rsidP="00F12837">
      <w:pPr>
        <w:pStyle w:val="libNormal"/>
        <w:rPr>
          <w:rtl/>
        </w:rPr>
      </w:pPr>
      <w:r w:rsidRPr="00F12837">
        <w:rPr>
          <w:rtl/>
        </w:rPr>
        <w:t>قد يقال هنا أن إبراهيم</w:t>
      </w:r>
      <w:r w:rsidR="002D5BB1" w:rsidRPr="002D5BB1">
        <w:rPr>
          <w:rtl/>
        </w:rPr>
        <w:t xml:space="preserve"> </w:t>
      </w:r>
      <w:r w:rsidR="002D5BB1" w:rsidRPr="002D5BB1">
        <w:rPr>
          <w:rStyle w:val="libAlaemChar"/>
          <w:rtl/>
        </w:rPr>
        <w:t>عليه‌السلام</w:t>
      </w:r>
      <w:r w:rsidRPr="00F12837">
        <w:rPr>
          <w:rtl/>
        </w:rPr>
        <w:t xml:space="preserve"> لم يستنجد بجبرائيل</w:t>
      </w:r>
      <w:r w:rsidR="002D5BB1" w:rsidRPr="002D5BB1">
        <w:rPr>
          <w:rtl/>
        </w:rPr>
        <w:t xml:space="preserve"> </w:t>
      </w:r>
      <w:r w:rsidR="002D5BB1" w:rsidRPr="002D5BB1">
        <w:rPr>
          <w:rStyle w:val="libAlaemChar"/>
          <w:rtl/>
        </w:rPr>
        <w:t>عليه‌السلام</w:t>
      </w:r>
      <w:r w:rsidRPr="00F12837">
        <w:rPr>
          <w:rtl/>
        </w:rPr>
        <w:t xml:space="preserve"> ولم يسأله لأنه أفضل منه</w:t>
      </w:r>
      <w:r>
        <w:rPr>
          <w:rtl/>
        </w:rPr>
        <w:t>؛</w:t>
      </w:r>
      <w:r w:rsidRPr="00F12837">
        <w:rPr>
          <w:rtl/>
        </w:rPr>
        <w:t xml:space="preserve"> وذلك إن مقام أنبياء أولي العزم أفضل من مقام الملائكة الذين أسجدهم</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AD4F51">
        <w:rPr>
          <w:rtl/>
        </w:rPr>
        <w:t>(1) طه: 114.</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وأطوعهم لآدم</w:t>
      </w:r>
      <w:r>
        <w:rPr>
          <w:rtl/>
        </w:rPr>
        <w:t>،</w:t>
      </w:r>
      <w:r w:rsidRPr="00F12837">
        <w:rPr>
          <w:rtl/>
        </w:rPr>
        <w:t xml:space="preserve"> وقد ورد في روايات الفريقين أن جبرئيل</w:t>
      </w:r>
      <w:r w:rsidR="002D5BB1" w:rsidRPr="002D5BB1">
        <w:rPr>
          <w:rtl/>
        </w:rPr>
        <w:t xml:space="preserve"> </w:t>
      </w:r>
      <w:r w:rsidR="002D5BB1" w:rsidRPr="002D5BB1">
        <w:rPr>
          <w:rStyle w:val="libAlaemChar"/>
          <w:rtl/>
        </w:rPr>
        <w:t>عليه‌السلام</w:t>
      </w:r>
      <w:r w:rsidRPr="00F12837">
        <w:rPr>
          <w:rtl/>
        </w:rPr>
        <w:t xml:space="preserve"> في مواطن عديدة لم يتقدّم على آدم لكونه مسجود الملائكة</w:t>
      </w:r>
      <w:r>
        <w:rPr>
          <w:rtl/>
        </w:rPr>
        <w:t>،</w:t>
      </w:r>
      <w:r w:rsidRPr="00F12837">
        <w:rPr>
          <w:rtl/>
        </w:rPr>
        <w:t xml:space="preserve"> ففي هذه الحالة يكون مقام السائل أرفع شأناً من مقام المسؤول</w:t>
      </w:r>
      <w:r>
        <w:rPr>
          <w:rtl/>
        </w:rPr>
        <w:t>،</w:t>
      </w:r>
      <w:r w:rsidRPr="00F12837">
        <w:rPr>
          <w:rtl/>
        </w:rPr>
        <w:t xml:space="preserve"> ونحن محلّ كلامنا فيما إذا كان السائل يتقرّب بواسطة المسؤول ويتوسَّل به إلى اللَّه عزَّ وجل</w:t>
      </w:r>
      <w:r>
        <w:rPr>
          <w:rtl/>
        </w:rPr>
        <w:t>،</w:t>
      </w:r>
      <w:r w:rsidRPr="00F12837">
        <w:rPr>
          <w:rtl/>
        </w:rPr>
        <w:t xml:space="preserve"> وإذا كان السائل أقرب مقاماً من المسؤول</w:t>
      </w:r>
      <w:r>
        <w:rPr>
          <w:rtl/>
        </w:rPr>
        <w:t>،</w:t>
      </w:r>
      <w:r w:rsidRPr="00F12837">
        <w:rPr>
          <w:rtl/>
        </w:rPr>
        <w:t xml:space="preserve"> فلا معنى للتوسّط والتشفّع والزلفى.</w:t>
      </w:r>
    </w:p>
    <w:p w:rsidR="00F12837" w:rsidRDefault="00F12837" w:rsidP="00F12837">
      <w:pPr>
        <w:pStyle w:val="libNormal"/>
        <w:rPr>
          <w:rtl/>
        </w:rPr>
      </w:pPr>
      <w:bookmarkStart w:id="115" w:name="_Toc421607340"/>
      <w:r w:rsidRPr="00D716AA">
        <w:rPr>
          <w:rStyle w:val="Heading2Char"/>
          <w:rtl/>
        </w:rPr>
        <w:t>الردّ الثالث</w:t>
      </w:r>
      <w:bookmarkEnd w:id="115"/>
      <w:r w:rsidRPr="00F12837">
        <w:rPr>
          <w:rStyle w:val="libBold2Char"/>
          <w:rtl/>
        </w:rPr>
        <w:t>:</w:t>
      </w:r>
      <w:r w:rsidRPr="00F12837">
        <w:rPr>
          <w:rtl/>
        </w:rPr>
        <w:t xml:space="preserve"> أنه ينقض عليهم بموارد:</w:t>
      </w:r>
    </w:p>
    <w:p w:rsidR="00F12837" w:rsidRDefault="00F12837" w:rsidP="00F12837">
      <w:pPr>
        <w:pStyle w:val="libNormal"/>
        <w:rPr>
          <w:rtl/>
        </w:rPr>
      </w:pPr>
      <w:r w:rsidRPr="00F12837">
        <w:rPr>
          <w:rStyle w:val="libBold2Char"/>
          <w:rtl/>
        </w:rPr>
        <w:t xml:space="preserve">منها: </w:t>
      </w:r>
      <w:r w:rsidRPr="00F12837">
        <w:rPr>
          <w:rtl/>
        </w:rPr>
        <w:t>أن الجاحدين للتوسّل يقرّون بأن الضرورة قائمة في الدين</w:t>
      </w:r>
      <w:r w:rsidR="00240632">
        <w:rPr>
          <w:rtl/>
        </w:rPr>
        <w:t xml:space="preserve"> - </w:t>
      </w:r>
      <w:r w:rsidRPr="00F12837">
        <w:rPr>
          <w:rtl/>
        </w:rPr>
        <w:t>كما تقدّم</w:t>
      </w:r>
      <w:r w:rsidR="00240632">
        <w:rPr>
          <w:rtl/>
        </w:rPr>
        <w:t xml:space="preserve"> - </w:t>
      </w:r>
      <w:r w:rsidRPr="00F12837">
        <w:rPr>
          <w:rtl/>
        </w:rPr>
        <w:t>على ثبوت الشفاعة الكبرى لسيد الأنبياء يوم المعاد</w:t>
      </w:r>
      <w:r>
        <w:rPr>
          <w:rtl/>
        </w:rPr>
        <w:t>،</w:t>
      </w:r>
      <w:r w:rsidRPr="00F12837">
        <w:rPr>
          <w:rtl/>
        </w:rPr>
        <w:t xml:space="preserve"> وأنه يستشفع به</w:t>
      </w:r>
      <w:r w:rsidR="002D5BB1" w:rsidRPr="002D5BB1">
        <w:rPr>
          <w:rtl/>
        </w:rPr>
        <w:t xml:space="preserve"> </w:t>
      </w:r>
      <w:r w:rsidR="002D5BB1" w:rsidRPr="002D5BB1">
        <w:rPr>
          <w:rStyle w:val="libAlaemChar"/>
          <w:rtl/>
        </w:rPr>
        <w:t>صلى‌الله‌عليه‌وآله</w:t>
      </w:r>
      <w:r w:rsidRPr="00F12837">
        <w:rPr>
          <w:rtl/>
        </w:rPr>
        <w:t xml:space="preserve"> للنجاة الأبدية</w:t>
      </w:r>
      <w:r>
        <w:rPr>
          <w:rtl/>
        </w:rPr>
        <w:t>،</w:t>
      </w:r>
      <w:r w:rsidRPr="00F12837">
        <w:rPr>
          <w:rtl/>
        </w:rPr>
        <w:t xml:space="preserve"> فإذا كان الاستشفاع شركاً</w:t>
      </w:r>
      <w:r w:rsidR="00240632">
        <w:rPr>
          <w:rtl/>
        </w:rPr>
        <w:t xml:space="preserve"> - </w:t>
      </w:r>
      <w:r w:rsidRPr="00F12837">
        <w:rPr>
          <w:rtl/>
        </w:rPr>
        <w:t>حسب زعمهم</w:t>
      </w:r>
      <w:r w:rsidR="00240632">
        <w:rPr>
          <w:rtl/>
        </w:rPr>
        <w:t xml:space="preserve"> - </w:t>
      </w:r>
      <w:r w:rsidRPr="00F12837">
        <w:rPr>
          <w:rtl/>
        </w:rPr>
        <w:t>وخلاف منهج التوحيد الذي هو ملّة إبراهيم الحنيف</w:t>
      </w:r>
      <w:r>
        <w:rPr>
          <w:rtl/>
        </w:rPr>
        <w:t>،</w:t>
      </w:r>
      <w:r w:rsidRPr="00F12837">
        <w:rPr>
          <w:rtl/>
        </w:rPr>
        <w:t xml:space="preserve"> فكيف يسمح الباري بوقوعه يوم القيامة</w:t>
      </w:r>
      <w:r>
        <w:rPr>
          <w:rtl/>
        </w:rPr>
        <w:t>،</w:t>
      </w:r>
      <w:r w:rsidRPr="00F12837">
        <w:rPr>
          <w:rtl/>
        </w:rPr>
        <w:t xml:space="preserve"> ويُبشِّر به نبيّه</w:t>
      </w:r>
      <w:r>
        <w:rPr>
          <w:rtl/>
        </w:rPr>
        <w:t>،</w:t>
      </w:r>
      <w:r w:rsidRPr="00F12837">
        <w:rPr>
          <w:rtl/>
        </w:rPr>
        <w:t xml:space="preserve"> وأنه يعدّه الباري مقاماً محموداً؟!</w:t>
      </w:r>
    </w:p>
    <w:p w:rsidR="00F12837" w:rsidRDefault="00F12837" w:rsidP="00F12837">
      <w:pPr>
        <w:pStyle w:val="libNormal"/>
        <w:rPr>
          <w:rtl/>
        </w:rPr>
      </w:pPr>
      <w:r w:rsidRPr="00F12837">
        <w:rPr>
          <w:rtl/>
        </w:rPr>
        <w:t>و</w:t>
      </w:r>
      <w:r w:rsidRPr="00F12837">
        <w:rPr>
          <w:rStyle w:val="libBold2Char"/>
          <w:rtl/>
        </w:rPr>
        <w:t>منها:</w:t>
      </w:r>
      <w:r w:rsidRPr="00F12837">
        <w:rPr>
          <w:rtl/>
        </w:rPr>
        <w:t xml:space="preserve"> ما تقدّم من استشفاع آدم بسيد الأنبياء</w:t>
      </w:r>
      <w:r>
        <w:rPr>
          <w:rtl/>
        </w:rPr>
        <w:t>،</w:t>
      </w:r>
      <w:r w:rsidRPr="00F12837">
        <w:rPr>
          <w:rtl/>
        </w:rPr>
        <w:t xml:space="preserve"> فهل يظن بنبي اللَّه وصفوته مجانبة طريق التوحيد؟!</w:t>
      </w:r>
    </w:p>
    <w:p w:rsidR="00F12837" w:rsidRPr="00B578D7" w:rsidRDefault="00F12837" w:rsidP="00B578D7">
      <w:pPr>
        <w:pStyle w:val="Heading2"/>
        <w:rPr>
          <w:rtl/>
        </w:rPr>
      </w:pPr>
      <w:bookmarkStart w:id="116" w:name="_Toc421607341"/>
      <w:r w:rsidRPr="00AD4F51">
        <w:rPr>
          <w:rtl/>
        </w:rPr>
        <w:t>الشبهة السادسة: التوسّل يعني التفويض وعجز اللَّه تعالى</w:t>
      </w:r>
      <w:bookmarkEnd w:id="116"/>
    </w:p>
    <w:p w:rsidR="00F12837" w:rsidRDefault="00F12837" w:rsidP="00F12837">
      <w:pPr>
        <w:pStyle w:val="libNormal"/>
        <w:rPr>
          <w:rtl/>
        </w:rPr>
      </w:pPr>
      <w:r w:rsidRPr="00F12837">
        <w:rPr>
          <w:rtl/>
        </w:rPr>
        <w:t>قد يطرح هنا إشكال حول التوسّل بالوسائط</w:t>
      </w:r>
      <w:r>
        <w:rPr>
          <w:rtl/>
        </w:rPr>
        <w:t>،</w:t>
      </w:r>
      <w:r w:rsidRPr="00F12837">
        <w:rPr>
          <w:rtl/>
        </w:rPr>
        <w:t xml:space="preserve"> وهو دعوى أن الاعتقاد بالوسائط والتوسّل بها لاستدرار الفيض الإلهي قد يوجب اعتقاد العجز في قدرة اللَّه تعالى</w:t>
      </w:r>
      <w:r>
        <w:rPr>
          <w:rtl/>
        </w:rPr>
        <w:t>،</w:t>
      </w:r>
      <w:r w:rsidRPr="00F12837">
        <w:rPr>
          <w:rtl/>
        </w:rPr>
        <w:t xml:space="preserve"> وممَّا لاشك فيه أن الباري عزَّ وجلَّ واجب بالذات وغني عن العالمين</w:t>
      </w:r>
      <w:r>
        <w:rPr>
          <w:rtl/>
        </w:rPr>
        <w:t>،</w:t>
      </w:r>
      <w:r w:rsidRPr="00F12837">
        <w:rPr>
          <w:rtl/>
        </w:rPr>
        <w:t xml:space="preserve"> فلابدّ من رفض الوسائط في التوجّه إلى اللَّه عزَّ وجل.</w:t>
      </w:r>
    </w:p>
    <w:p w:rsidR="00F12837" w:rsidRDefault="00F12837" w:rsidP="00F12837">
      <w:pPr>
        <w:pStyle w:val="libNormal"/>
        <w:rPr>
          <w:rtl/>
        </w:rPr>
      </w:pPr>
      <w:r>
        <w:br w:type="page"/>
      </w:r>
    </w:p>
    <w:p w:rsidR="00F12837" w:rsidRPr="00F12837" w:rsidRDefault="00F12837" w:rsidP="00F12837">
      <w:pPr>
        <w:pStyle w:val="libNormal"/>
        <w:rPr>
          <w:rtl/>
        </w:rPr>
      </w:pPr>
      <w:r w:rsidRPr="00F12837">
        <w:rPr>
          <w:rtl/>
        </w:rPr>
        <w:lastRenderedPageBreak/>
        <w:t>وبعبارة أخرى: إن السؤال والتوسّل والتوجّه إلى غير اللَّه تعالى يستبطن التفويض والغلو وبالتالي يؤدّي إلى الشرك</w:t>
      </w:r>
      <w:r>
        <w:rPr>
          <w:rtl/>
        </w:rPr>
        <w:t>؛</w:t>
      </w:r>
      <w:r w:rsidRPr="00F12837">
        <w:rPr>
          <w:rtl/>
        </w:rPr>
        <w:t xml:space="preserve"> لأن التوسّل يتضمّن إسناد بعض الصلاحيات الإلهية إلى الوسائل</w:t>
      </w:r>
      <w:r>
        <w:rPr>
          <w:rtl/>
        </w:rPr>
        <w:t>،</w:t>
      </w:r>
      <w:r w:rsidRPr="00F12837">
        <w:rPr>
          <w:rtl/>
        </w:rPr>
        <w:t xml:space="preserve"> وهو يعني إثبات العجز إلى قدرة الباري تعالى</w:t>
      </w:r>
      <w:r>
        <w:rPr>
          <w:rtl/>
        </w:rPr>
        <w:t>،</w:t>
      </w:r>
      <w:r w:rsidRPr="00F12837">
        <w:rPr>
          <w:rtl/>
        </w:rPr>
        <w:t xml:space="preserve"> وهو التفويض والغلو الباطل.</w:t>
      </w:r>
    </w:p>
    <w:p w:rsidR="00F12837" w:rsidRPr="00B578D7" w:rsidRDefault="00F12837" w:rsidP="00D716AA">
      <w:pPr>
        <w:pStyle w:val="libBold1"/>
        <w:rPr>
          <w:rtl/>
        </w:rPr>
      </w:pPr>
      <w:r w:rsidRPr="00AD4F51">
        <w:rPr>
          <w:rtl/>
        </w:rPr>
        <w:t>الجواب عن الشبهة السادسة:</w:t>
      </w:r>
    </w:p>
    <w:p w:rsidR="00F12837" w:rsidRDefault="00F12837" w:rsidP="00F12837">
      <w:pPr>
        <w:pStyle w:val="libNormal"/>
        <w:rPr>
          <w:rtl/>
        </w:rPr>
      </w:pPr>
      <w:r w:rsidRPr="00F12837">
        <w:rPr>
          <w:rtl/>
        </w:rPr>
        <w:t>في مقام ردِّ هذه الشبهة نجيب بعدَّة أجوبة:</w:t>
      </w:r>
    </w:p>
    <w:p w:rsidR="00F12837" w:rsidRPr="00B578D7" w:rsidRDefault="00F12837" w:rsidP="00D716AA">
      <w:pPr>
        <w:pStyle w:val="Heading2"/>
        <w:rPr>
          <w:rtl/>
        </w:rPr>
      </w:pPr>
      <w:bookmarkStart w:id="117" w:name="_Toc421607342"/>
      <w:r w:rsidRPr="00AD4F51">
        <w:rPr>
          <w:rtl/>
        </w:rPr>
        <w:t>الجواب الأول: قصور الجاحدين للتوسّل عن معرفة التوحيد في الأفعال</w:t>
      </w:r>
      <w:bookmarkEnd w:id="117"/>
    </w:p>
    <w:p w:rsidR="00F12837" w:rsidRDefault="00F12837" w:rsidP="00F12837">
      <w:pPr>
        <w:pStyle w:val="libNormal"/>
        <w:rPr>
          <w:rtl/>
        </w:rPr>
      </w:pPr>
      <w:r w:rsidRPr="00F12837">
        <w:rPr>
          <w:rtl/>
        </w:rPr>
        <w:t>إن اللَّه عزَّ وجلَّ إذا أقدر مخلوقاً من المخلوقات على بعض الأمور</w:t>
      </w:r>
      <w:r>
        <w:rPr>
          <w:rtl/>
        </w:rPr>
        <w:t>،</w:t>
      </w:r>
      <w:r w:rsidRPr="00F12837">
        <w:rPr>
          <w:rtl/>
        </w:rPr>
        <w:t xml:space="preserve"> فهو لا يعني سلب القدرة عنه تعالى في تلك الأمور</w:t>
      </w:r>
      <w:r>
        <w:rPr>
          <w:rtl/>
        </w:rPr>
        <w:t>،</w:t>
      </w:r>
      <w:r w:rsidRPr="00F12837">
        <w:rPr>
          <w:rtl/>
        </w:rPr>
        <w:t xml:space="preserve"> ولا يعني أيضاً عزله عن صفاته التي منها الصفات التي أعزاها إلى كلماته ووسائطه</w:t>
      </w:r>
      <w:r>
        <w:rPr>
          <w:rtl/>
        </w:rPr>
        <w:t>،</w:t>
      </w:r>
      <w:r w:rsidRPr="00F12837">
        <w:rPr>
          <w:rtl/>
        </w:rPr>
        <w:t xml:space="preserve"> فلا تجافي ولا عزلة في البين</w:t>
      </w:r>
      <w:r>
        <w:rPr>
          <w:rtl/>
        </w:rPr>
        <w:t>؛</w:t>
      </w:r>
      <w:r w:rsidRPr="00F12837">
        <w:rPr>
          <w:rtl/>
        </w:rPr>
        <w:t xml:space="preserve"> لأن التجافي والعزلة من أحكام المادّة.</w:t>
      </w:r>
    </w:p>
    <w:p w:rsidR="00F12837" w:rsidRDefault="00F12837" w:rsidP="00F12837">
      <w:pPr>
        <w:pStyle w:val="libNormal"/>
        <w:rPr>
          <w:rtl/>
        </w:rPr>
      </w:pPr>
      <w:r w:rsidRPr="00F12837">
        <w:rPr>
          <w:rtl/>
        </w:rPr>
        <w:t>إذن</w:t>
      </w:r>
      <w:r>
        <w:rPr>
          <w:rtl/>
        </w:rPr>
        <w:t>؛</w:t>
      </w:r>
      <w:r w:rsidRPr="00F12837">
        <w:rPr>
          <w:rtl/>
        </w:rPr>
        <w:t xml:space="preserve"> الباري تعالى لا يتجافى ولا ينعزل عن القدرة التي أقدر بعض الموجودات عليها</w:t>
      </w:r>
      <w:r>
        <w:rPr>
          <w:rtl/>
        </w:rPr>
        <w:t>،</w:t>
      </w:r>
      <w:r w:rsidRPr="00F12837">
        <w:rPr>
          <w:rtl/>
        </w:rPr>
        <w:t xml:space="preserve"> بل هو أقدر من تلك الوسائط على ما أقدرها عليه.</w:t>
      </w:r>
    </w:p>
    <w:p w:rsidR="00F12837" w:rsidRDefault="00F12837" w:rsidP="00F12837">
      <w:pPr>
        <w:pStyle w:val="libNormal"/>
        <w:rPr>
          <w:rtl/>
        </w:rPr>
      </w:pPr>
      <w:r w:rsidRPr="00F12837">
        <w:rPr>
          <w:rtl/>
        </w:rPr>
        <w:t>ويقول الإمام زين العابدين</w:t>
      </w:r>
      <w:r w:rsidR="002D5BB1" w:rsidRPr="002D5BB1">
        <w:rPr>
          <w:rtl/>
        </w:rPr>
        <w:t xml:space="preserve"> </w:t>
      </w:r>
      <w:r w:rsidR="002D5BB1" w:rsidRPr="002D5BB1">
        <w:rPr>
          <w:rStyle w:val="libAlaemChar"/>
          <w:rtl/>
        </w:rPr>
        <w:t>عليه‌السلام</w:t>
      </w:r>
      <w:r w:rsidRPr="00F12837">
        <w:rPr>
          <w:rtl/>
        </w:rPr>
        <w:t xml:space="preserve"> في هذا المقام: (إن اللَّه تبارك وتعالى لا يطاع بإكراه ولا يعصى بغلبة</w:t>
      </w:r>
      <w:r>
        <w:rPr>
          <w:rtl/>
        </w:rPr>
        <w:t>،</w:t>
      </w:r>
      <w:r w:rsidRPr="00F12837">
        <w:rPr>
          <w:rtl/>
        </w:rPr>
        <w:t xml:space="preserve"> ويهمل العباد في الهلكة</w:t>
      </w:r>
      <w:r>
        <w:rPr>
          <w:rtl/>
        </w:rPr>
        <w:t>،</w:t>
      </w:r>
      <w:r w:rsidRPr="00F12837">
        <w:rPr>
          <w:rtl/>
        </w:rPr>
        <w:t xml:space="preserve"> ولكنَّه المالك لِمَا ملّكهم والقادر لِمَا عليه أقدرهم)</w:t>
      </w:r>
      <w:r w:rsidRPr="00F12837">
        <w:rPr>
          <w:rStyle w:val="libFootnotenumChar"/>
          <w:rtl/>
        </w:rPr>
        <w:t>(1)</w:t>
      </w:r>
      <w:r w:rsidRPr="00F12837">
        <w:rPr>
          <w:rtl/>
        </w:rPr>
        <w:t>.</w:t>
      </w:r>
    </w:p>
    <w:p w:rsidR="00F12837" w:rsidRDefault="00F12837" w:rsidP="00F12837">
      <w:pPr>
        <w:pStyle w:val="libNormal"/>
        <w:rPr>
          <w:rtl/>
        </w:rPr>
      </w:pPr>
      <w:r w:rsidRPr="00F12837">
        <w:rPr>
          <w:rtl/>
        </w:rPr>
        <w:t>وقال أمير المؤمنين</w:t>
      </w:r>
      <w:r w:rsidR="002D5BB1" w:rsidRPr="002D5BB1">
        <w:rPr>
          <w:rtl/>
        </w:rPr>
        <w:t xml:space="preserve"> </w:t>
      </w:r>
      <w:r w:rsidR="002D5BB1" w:rsidRPr="002D5BB1">
        <w:rPr>
          <w:rStyle w:val="libAlaemChar"/>
          <w:rtl/>
        </w:rPr>
        <w:t>عليه‌السلام</w:t>
      </w:r>
      <w:r w:rsidRPr="00F12837">
        <w:rPr>
          <w:rtl/>
        </w:rPr>
        <w:t xml:space="preserve"> في وصفه للَّه عزَّ وجل: (لا تشبهه صورة ولا يحسّ بالحواس ولا يقاس بالقياس</w:t>
      </w:r>
      <w:r>
        <w:rPr>
          <w:rtl/>
        </w:rPr>
        <w:t>،</w:t>
      </w:r>
      <w:r w:rsidRPr="00F12837">
        <w:rPr>
          <w:rtl/>
        </w:rPr>
        <w:t xml:space="preserve"> قريب في بعده بعيد في قربه</w:t>
      </w:r>
      <w:r>
        <w:rPr>
          <w:rtl/>
        </w:rPr>
        <w:t>،</w:t>
      </w:r>
      <w:r w:rsidRPr="00F12837">
        <w:rPr>
          <w:rtl/>
        </w:rPr>
        <w:t xml:space="preserve"> فوق كلّ شي‏ء ولا</w:t>
      </w:r>
    </w:p>
    <w:p w:rsid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علي بن بابويه</w:t>
      </w:r>
      <w:r>
        <w:rPr>
          <w:rtl/>
        </w:rPr>
        <w:t>،</w:t>
      </w:r>
      <w:r w:rsidRPr="00AD4F51">
        <w:rPr>
          <w:rtl/>
        </w:rPr>
        <w:t xml:space="preserve"> فقه الرضا</w:t>
      </w:r>
      <w:r w:rsidR="002D5BB1" w:rsidRPr="002D5BB1">
        <w:rPr>
          <w:rStyle w:val="libNormalChar"/>
          <w:rtl/>
        </w:rPr>
        <w:t xml:space="preserve"> </w:t>
      </w:r>
      <w:r w:rsidR="002D5BB1" w:rsidRPr="002D5BB1">
        <w:rPr>
          <w:rStyle w:val="libAlaemChar"/>
          <w:rtl/>
        </w:rPr>
        <w:t>عليه‌السلام</w:t>
      </w:r>
      <w:r>
        <w:rPr>
          <w:rtl/>
        </w:rPr>
        <w:t>،</w:t>
      </w:r>
      <w:r w:rsidRPr="00AD4F51">
        <w:rPr>
          <w:rtl/>
        </w:rPr>
        <w:t xml:space="preserve"> ص408.</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يقال: شي‏ء تحته، وتحت كلّ شي‏ء ولا يقال: شي‏ء فوقه، أمام كلّ شي‏ء ولا يقال له: أمام، داخل في الأشياء لا كشي‏ء في شي‏ء داخل، وخارج من الأشياء لا كشي‏ء من شي‏ء خارج، فسبحان من هو هكذا، ولا هكذا غيره، ولكلّ شي‏ء مبتدأ)</w:t>
      </w:r>
      <w:r w:rsidRPr="00F12837">
        <w:rPr>
          <w:rStyle w:val="libFootnotenumChar"/>
          <w:rtl/>
        </w:rPr>
        <w:t>(1)</w:t>
      </w:r>
      <w:r w:rsidRPr="00F12837">
        <w:rPr>
          <w:rtl/>
        </w:rPr>
        <w:t>.</w:t>
      </w:r>
    </w:p>
    <w:p w:rsidR="00F12837" w:rsidRDefault="00F12837" w:rsidP="00F12837">
      <w:pPr>
        <w:pStyle w:val="libNormal"/>
        <w:rPr>
          <w:rtl/>
        </w:rPr>
      </w:pPr>
      <w:r w:rsidRPr="00F12837">
        <w:rPr>
          <w:rtl/>
        </w:rPr>
        <w:t>والحاصل: إن أقدار اللَّه عزَّ وجلَّ وكلَّ عطية إلهية يجود بها على مخلوقاته ليس تمليكها تمليكاً عزلياً وبنحو التجافي</w:t>
      </w:r>
      <w:r>
        <w:rPr>
          <w:rtl/>
        </w:rPr>
        <w:t>،</w:t>
      </w:r>
      <w:r w:rsidRPr="00F12837">
        <w:rPr>
          <w:rtl/>
        </w:rPr>
        <w:t xml:space="preserve"> وإنما هو تمليك قيّومي إحاطي</w:t>
      </w:r>
      <w:r>
        <w:rPr>
          <w:rtl/>
        </w:rPr>
        <w:t>،</w:t>
      </w:r>
      <w:r w:rsidRPr="00F12837">
        <w:rPr>
          <w:rtl/>
        </w:rPr>
        <w:t xml:space="preserve"> فهو عزَّ وجلَّ محيط بكلّ شي‏ء وقيّوم على كلّ شي‏ء</w:t>
      </w:r>
      <w:r>
        <w:rPr>
          <w:rtl/>
        </w:rPr>
        <w:t>،</w:t>
      </w:r>
      <w:r w:rsidRPr="00F12837">
        <w:rPr>
          <w:rtl/>
        </w:rPr>
        <w:t xml:space="preserve"> وهو المالك لِمَا ملّكهم والقادر لِمَا عليه أقدرهم</w:t>
      </w:r>
      <w:r>
        <w:rPr>
          <w:rtl/>
        </w:rPr>
        <w:t>،</w:t>
      </w:r>
      <w:r w:rsidRPr="00F12837">
        <w:rPr>
          <w:rtl/>
        </w:rPr>
        <w:t xml:space="preserve"> بل إن التمليك بعينه مخلوق من المخلوقات والمُعطى والعطية كلّها قائمة باللَّه تعالى حدوثاً وبقاءً</w:t>
      </w:r>
      <w:r>
        <w:rPr>
          <w:rtl/>
        </w:rPr>
        <w:t>،</w:t>
      </w:r>
      <w:r w:rsidRPr="00F12837">
        <w:rPr>
          <w:rtl/>
        </w:rPr>
        <w:t xml:space="preserve"> فكيف يستقل المخلوق في فعله وهو محتاج في ذاته ومفتقر إلى قيوميّة الباري تعالى؟!</w:t>
      </w:r>
    </w:p>
    <w:p w:rsidR="00F12837" w:rsidRDefault="00F12837" w:rsidP="00F12837">
      <w:pPr>
        <w:pStyle w:val="libNormal"/>
        <w:rPr>
          <w:rtl/>
        </w:rPr>
      </w:pPr>
      <w:r w:rsidRPr="00F12837">
        <w:rPr>
          <w:rtl/>
        </w:rPr>
        <w:t>وهذا يعني أن ذات المخلوق وفعله وتمكينه وتمليكه وإقداره على بعض الأمور كلّها بحول اللَّه وقوته</w:t>
      </w:r>
      <w:r>
        <w:rPr>
          <w:rtl/>
        </w:rPr>
        <w:t>،</w:t>
      </w:r>
      <w:r w:rsidRPr="00F12837">
        <w:rPr>
          <w:rtl/>
        </w:rPr>
        <w:t xml:space="preserve"> ولا يخرج عن حيطة قيوميّته</w:t>
      </w:r>
      <w:r>
        <w:rPr>
          <w:rtl/>
        </w:rPr>
        <w:t>،</w:t>
      </w:r>
      <w:r w:rsidRPr="00F12837">
        <w:rPr>
          <w:rtl/>
        </w:rPr>
        <w:t xml:space="preserve"> فلا مجال للتفويض العزلي في عالم الخلقة والإمكان</w:t>
      </w:r>
      <w:r>
        <w:rPr>
          <w:rtl/>
        </w:rPr>
        <w:t>،</w:t>
      </w:r>
      <w:r w:rsidRPr="00F12837">
        <w:rPr>
          <w:rtl/>
        </w:rPr>
        <w:t xml:space="preserve"> وليست الوسائط إلّا مجارٍ لفيض اللَّه عزَّ وجلَّ وقدرته</w:t>
      </w:r>
      <w:r>
        <w:rPr>
          <w:rtl/>
        </w:rPr>
        <w:t>؛</w:t>
      </w:r>
      <w:r w:rsidRPr="00F12837">
        <w:rPr>
          <w:rtl/>
        </w:rPr>
        <w:t xml:space="preserve"> لأجل عجز بعض القوابل عن التلقّي عن اللَّه تعالى مباشرة.</w:t>
      </w:r>
    </w:p>
    <w:p w:rsidR="00F12837" w:rsidRPr="00B578D7" w:rsidRDefault="00F12837" w:rsidP="00D716AA">
      <w:pPr>
        <w:pStyle w:val="Heading2"/>
        <w:rPr>
          <w:rtl/>
        </w:rPr>
      </w:pPr>
      <w:bookmarkStart w:id="118" w:name="_Toc421607343"/>
      <w:r w:rsidRPr="00AD4F51">
        <w:rPr>
          <w:rtl/>
        </w:rPr>
        <w:t>الجواب الثاني: الجاحدين للتوسّل بنوا جحودهم على التفويض الأكبر</w:t>
      </w:r>
      <w:bookmarkEnd w:id="118"/>
    </w:p>
    <w:p w:rsidR="00F12837" w:rsidRDefault="00F12837" w:rsidP="00F12837">
      <w:pPr>
        <w:pStyle w:val="libNormal"/>
        <w:rPr>
          <w:rtl/>
        </w:rPr>
      </w:pPr>
      <w:r w:rsidRPr="00F12837">
        <w:rPr>
          <w:rtl/>
        </w:rPr>
        <w:t>إن هذه الشبهة التي ذكروها تستبطن التفويض والغلو في المخلوق</w:t>
      </w:r>
      <w:r>
        <w:rPr>
          <w:rtl/>
        </w:rPr>
        <w:t>؛</w:t>
      </w:r>
      <w:r w:rsidRPr="00F12837">
        <w:rPr>
          <w:rtl/>
        </w:rPr>
        <w:t xml:space="preserve"> لأنها مبتنية على دعوى أن المخلوق مستقلّ عن خالقه في الوجود بقاءً</w:t>
      </w:r>
      <w:r>
        <w:rPr>
          <w:rtl/>
        </w:rPr>
        <w:t>،</w:t>
      </w:r>
      <w:r w:rsidRPr="00F12837">
        <w:rPr>
          <w:rtl/>
        </w:rPr>
        <w:t xml:space="preserve"> وأن اللَّه تعالى عندما ملّك وأقدر بعض الموجودات المادّية على بعض</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AD4F51">
        <w:rPr>
          <w:rtl/>
        </w:rPr>
        <w:t>(1) البرقي</w:t>
      </w:r>
      <w:r>
        <w:rPr>
          <w:rtl/>
        </w:rPr>
        <w:t>،</w:t>
      </w:r>
      <w:r w:rsidRPr="00AD4F51">
        <w:rPr>
          <w:rtl/>
        </w:rPr>
        <w:t xml:space="preserve"> المحاسن</w:t>
      </w:r>
      <w:r>
        <w:rPr>
          <w:rtl/>
        </w:rPr>
        <w:t>،</w:t>
      </w:r>
      <w:r w:rsidRPr="00AD4F51">
        <w:rPr>
          <w:rtl/>
        </w:rPr>
        <w:t xml:space="preserve"> ج1</w:t>
      </w:r>
      <w:r>
        <w:rPr>
          <w:rtl/>
        </w:rPr>
        <w:t>،</w:t>
      </w:r>
      <w:r w:rsidRPr="00AD4F51">
        <w:rPr>
          <w:rtl/>
        </w:rPr>
        <w:t xml:space="preserve"> ص240</w:t>
      </w:r>
      <w:r>
        <w:rPr>
          <w:rtl/>
        </w:rPr>
        <w:t>،</w:t>
      </w:r>
      <w:r w:rsidRPr="00AD4F51">
        <w:rPr>
          <w:rtl/>
        </w:rPr>
        <w:t xml:space="preserve"> والصدوق</w:t>
      </w:r>
      <w:r>
        <w:rPr>
          <w:rtl/>
        </w:rPr>
        <w:t>،</w:t>
      </w:r>
      <w:r w:rsidRPr="00AD4F51">
        <w:rPr>
          <w:rtl/>
        </w:rPr>
        <w:t xml:space="preserve"> التوحيد</w:t>
      </w:r>
      <w:r>
        <w:rPr>
          <w:rtl/>
        </w:rPr>
        <w:t>،</w:t>
      </w:r>
      <w:r w:rsidRPr="00AD4F51">
        <w:rPr>
          <w:rtl/>
        </w:rPr>
        <w:t xml:space="preserve"> ص285.</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الأفعال الحياتية اليوميّة</w:t>
      </w:r>
      <w:r>
        <w:rPr>
          <w:rtl/>
        </w:rPr>
        <w:t>،</w:t>
      </w:r>
      <w:r w:rsidRPr="00F12837">
        <w:rPr>
          <w:rtl/>
        </w:rPr>
        <w:t xml:space="preserve"> كقدرة الشخص على تحريك أعضائه مثلاً باختياره</w:t>
      </w:r>
      <w:r>
        <w:rPr>
          <w:rtl/>
        </w:rPr>
        <w:t>،</w:t>
      </w:r>
      <w:r w:rsidRPr="00F12837">
        <w:rPr>
          <w:rtl/>
        </w:rPr>
        <w:t xml:space="preserve"> انعزلت قدرته عن تلك الأفعال</w:t>
      </w:r>
      <w:r>
        <w:rPr>
          <w:rtl/>
        </w:rPr>
        <w:t>.</w:t>
      </w:r>
      <w:r w:rsidRPr="00F12837">
        <w:rPr>
          <w:rtl/>
        </w:rPr>
        <w:t xml:space="preserve"> فإنهم في شبهتهم المذكورة افترضوا أن إقدار اللَّه عزَّ وجلَّ وتمليكه بعض الأفعال لبعض المخلوقات وأنها استقلال للمملوك عن المالك</w:t>
      </w:r>
      <w:r>
        <w:rPr>
          <w:rtl/>
        </w:rPr>
        <w:t>،</w:t>
      </w:r>
      <w:r w:rsidRPr="00F12837">
        <w:rPr>
          <w:rtl/>
        </w:rPr>
        <w:t xml:space="preserve"> كاستدرار الفيض الإلهي عن طريق الوسائط تفويض وغلو في تلك المخلوقات</w:t>
      </w:r>
      <w:r>
        <w:rPr>
          <w:rtl/>
        </w:rPr>
        <w:t>،</w:t>
      </w:r>
      <w:r w:rsidRPr="00F12837">
        <w:rPr>
          <w:rtl/>
        </w:rPr>
        <w:t xml:space="preserve"> وحيث إنه ممَّا لا ريب فيه أن اللَّه تعالى</w:t>
      </w:r>
      <w:r w:rsidR="00240632">
        <w:rPr>
          <w:rtl/>
        </w:rPr>
        <w:t xml:space="preserve"> - </w:t>
      </w:r>
      <w:r w:rsidRPr="00F12837">
        <w:rPr>
          <w:rtl/>
        </w:rPr>
        <w:t>كما هو المشاهد حسّاً والمعلوم وجداناً</w:t>
      </w:r>
      <w:r w:rsidR="00240632">
        <w:rPr>
          <w:rtl/>
        </w:rPr>
        <w:t xml:space="preserve"> - </w:t>
      </w:r>
      <w:r w:rsidRPr="00F12837">
        <w:rPr>
          <w:rtl/>
        </w:rPr>
        <w:t>أقْدَرَ الموجوداتِ المادّيةَ على الكثير من الأفعال التي نراها يومياً</w:t>
      </w:r>
      <w:r>
        <w:rPr>
          <w:rtl/>
        </w:rPr>
        <w:t>،</w:t>
      </w:r>
      <w:r w:rsidRPr="00F12837">
        <w:rPr>
          <w:rtl/>
        </w:rPr>
        <w:t xml:space="preserve"> فإنه يقتضي اعتقادهم بمقالة المعتزلة التفويضية المغالية</w:t>
      </w:r>
      <w:r>
        <w:rPr>
          <w:rtl/>
        </w:rPr>
        <w:t>،</w:t>
      </w:r>
      <w:r w:rsidRPr="00F12837">
        <w:rPr>
          <w:rtl/>
        </w:rPr>
        <w:t xml:space="preserve"> وهي أن المخلوق محتاج إلى الخالق حدوثاً لا بقاءً</w:t>
      </w:r>
      <w:r>
        <w:rPr>
          <w:rtl/>
        </w:rPr>
        <w:t>،</w:t>
      </w:r>
      <w:r w:rsidRPr="00F12837">
        <w:rPr>
          <w:rtl/>
        </w:rPr>
        <w:t xml:space="preserve"> وأن اللَّه تعالى بعد أن خلق الموجودات انعزلت قدرته عنها في البقاء (والعياذ باللَّه).</w:t>
      </w:r>
    </w:p>
    <w:p w:rsidR="00F12837" w:rsidRDefault="00F12837" w:rsidP="00F12837">
      <w:pPr>
        <w:pStyle w:val="libNormal"/>
        <w:rPr>
          <w:rtl/>
        </w:rPr>
      </w:pPr>
      <w:r w:rsidRPr="00F12837">
        <w:rPr>
          <w:rtl/>
        </w:rPr>
        <w:t>ولا فرق بين فعل وفعل من الناحية العقلية</w:t>
      </w:r>
      <w:r>
        <w:rPr>
          <w:rtl/>
        </w:rPr>
        <w:t>،</w:t>
      </w:r>
      <w:r w:rsidRPr="00F12837">
        <w:rPr>
          <w:rtl/>
        </w:rPr>
        <w:t xml:space="preserve"> فإذا كان التوسّل وجعل الوسيلة والشفاعة لبعض المخلوقات يوجب التفويض العزلي</w:t>
      </w:r>
      <w:r>
        <w:rPr>
          <w:rtl/>
        </w:rPr>
        <w:t>،</w:t>
      </w:r>
      <w:r w:rsidRPr="00F12837">
        <w:rPr>
          <w:rtl/>
        </w:rPr>
        <w:t xml:space="preserve"> فكذلك إقدارهم على أفعالهم الحادثة اليومية لابدّ أن يكون أيضاً محكوماً بقانون التفويض العزلي</w:t>
      </w:r>
      <w:r>
        <w:rPr>
          <w:rtl/>
        </w:rPr>
        <w:t>،</w:t>
      </w:r>
      <w:r w:rsidRPr="00F12837">
        <w:rPr>
          <w:rtl/>
        </w:rPr>
        <w:t xml:space="preserve"> وأن اللَّه تعالى انعزل عن مخلوقاته بعد أن أوجدها وأقدرها وملّكها لأفعالها.</w:t>
      </w:r>
    </w:p>
    <w:p w:rsidR="00F12837" w:rsidRDefault="00F12837" w:rsidP="00F12837">
      <w:pPr>
        <w:pStyle w:val="libNormal"/>
        <w:rPr>
          <w:rtl/>
        </w:rPr>
      </w:pPr>
      <w:r w:rsidRPr="00F12837">
        <w:rPr>
          <w:rtl/>
        </w:rPr>
        <w:t>ولا شك أن هذا التفكير مبنيّ على الموازين الحسّية المادّية</w:t>
      </w:r>
      <w:r>
        <w:rPr>
          <w:rtl/>
        </w:rPr>
        <w:t>،</w:t>
      </w:r>
      <w:r w:rsidRPr="00F12837">
        <w:rPr>
          <w:rtl/>
        </w:rPr>
        <w:t xml:space="preserve"> ودعوى الفرق بين الأفعال الدنيوية الصغيرة والأفعال التدبيرية الخطيرة</w:t>
      </w:r>
      <w:r>
        <w:rPr>
          <w:rtl/>
        </w:rPr>
        <w:t>،</w:t>
      </w:r>
      <w:r w:rsidRPr="00F12837">
        <w:rPr>
          <w:rtl/>
        </w:rPr>
        <w:t xml:space="preserve"> كتدبير السماوات والأرض</w:t>
      </w:r>
      <w:r>
        <w:rPr>
          <w:rtl/>
        </w:rPr>
        <w:t>،</w:t>
      </w:r>
      <w:r w:rsidRPr="00F12837">
        <w:rPr>
          <w:rtl/>
        </w:rPr>
        <w:t xml:space="preserve"> وإيصال فيض اللَّه تعالى إلى الموجودات المادّية الدانية في الوجود</w:t>
      </w:r>
      <w:r>
        <w:rPr>
          <w:rtl/>
        </w:rPr>
        <w:t>،</w:t>
      </w:r>
      <w:r w:rsidRPr="00F12837">
        <w:rPr>
          <w:rtl/>
        </w:rPr>
        <w:t xml:space="preserve"> حيث آمنوا ببطلان التفويض بجعل وسائط في الفيض</w:t>
      </w:r>
      <w:r>
        <w:rPr>
          <w:rtl/>
        </w:rPr>
        <w:t>،</w:t>
      </w:r>
      <w:r w:rsidRPr="00F12837">
        <w:rPr>
          <w:rtl/>
        </w:rPr>
        <w:t xml:space="preserve"> وصحّحوا مقولة التفويض في صغائر الأمور والأفعال المادية الدنيويّة غير الخطيرة.</w:t>
      </w:r>
    </w:p>
    <w:p w:rsidR="00F12837" w:rsidRDefault="00F12837" w:rsidP="00F12837">
      <w:pPr>
        <w:pStyle w:val="libNormal"/>
        <w:rPr>
          <w:rtl/>
        </w:rPr>
      </w:pPr>
      <w:r w:rsidRPr="00F12837">
        <w:rPr>
          <w:rtl/>
        </w:rPr>
        <w:t>مع أن موازين بطلان التفويض موازين عقلية لا يفرق فيها بين الأفعال الصغيرة والخطيرة</w:t>
      </w:r>
      <w:r>
        <w:rPr>
          <w:rtl/>
        </w:rPr>
        <w:t>؛</w:t>
      </w:r>
      <w:r w:rsidRPr="00F12837">
        <w:rPr>
          <w:rtl/>
        </w:rPr>
        <w:t xml:space="preserve"> لأن التفويض يوجب الشرك وهو باطل على جميع</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الأحوال.</w:t>
      </w:r>
    </w:p>
    <w:p w:rsidR="00F12837" w:rsidRDefault="00F12837" w:rsidP="00F12837">
      <w:pPr>
        <w:pStyle w:val="libNormal"/>
        <w:rPr>
          <w:rtl/>
        </w:rPr>
      </w:pPr>
      <w:r w:rsidRPr="00F12837">
        <w:rPr>
          <w:rtl/>
        </w:rPr>
        <w:t>ونحن نقول: إن المخلوق لا يستقلّ بذاته وفعله عن الباري تعالى حدوثاً وبقاءً</w:t>
      </w:r>
      <w:r>
        <w:rPr>
          <w:rtl/>
        </w:rPr>
        <w:t>،</w:t>
      </w:r>
      <w:r w:rsidRPr="00F12837">
        <w:rPr>
          <w:rtl/>
        </w:rPr>
        <w:t xml:space="preserve"> ولا يفعل المخلوق فعلاً أيّاً كان حجمه وخطورته إلّا بإقدار اللَّه وتمكينه وبحوله وقوته بدءاً واستدامة.</w:t>
      </w:r>
    </w:p>
    <w:p w:rsidR="00F12837" w:rsidRDefault="00F12837" w:rsidP="00F12837">
      <w:pPr>
        <w:pStyle w:val="libNormal"/>
        <w:rPr>
          <w:rtl/>
        </w:rPr>
      </w:pPr>
      <w:r w:rsidRPr="00F12837">
        <w:rPr>
          <w:rtl/>
        </w:rPr>
        <w:t>ولو كان أصحاب هذه الشبهة يرفضون فكرة التفويض مطلقاً ويوحّدون في الخلقة حدوثاً وبقاءً</w:t>
      </w:r>
      <w:r>
        <w:rPr>
          <w:rtl/>
        </w:rPr>
        <w:t>،</w:t>
      </w:r>
      <w:r w:rsidRPr="00F12837">
        <w:rPr>
          <w:rtl/>
        </w:rPr>
        <w:t xml:space="preserve"> لَمَا حصلت لهم هذه الشبهة</w:t>
      </w:r>
      <w:r>
        <w:rPr>
          <w:rtl/>
        </w:rPr>
        <w:t>؛</w:t>
      </w:r>
      <w:r w:rsidRPr="00F12837">
        <w:rPr>
          <w:rtl/>
        </w:rPr>
        <w:t xml:space="preserve"> لأن اللَّه تعالى لا تنحسر قدرته عن المخلوق في أصل خلقته وبعد خلقته</w:t>
      </w:r>
      <w:r>
        <w:rPr>
          <w:rtl/>
        </w:rPr>
        <w:t>،</w:t>
      </w:r>
      <w:r w:rsidRPr="00F12837">
        <w:rPr>
          <w:rtl/>
        </w:rPr>
        <w:t xml:space="preserve"> فهو دائماً يستمدّ وجوده وبقاءه من الفيض والمدد الإلهي</w:t>
      </w:r>
      <w:r>
        <w:rPr>
          <w:rtl/>
        </w:rPr>
        <w:t>،</w:t>
      </w:r>
      <w:r w:rsidRPr="00F12837">
        <w:rPr>
          <w:rtl/>
        </w:rPr>
        <w:t xml:space="preserve"> وهم أرادوا أن ينكروا التوسّل</w:t>
      </w:r>
      <w:r w:rsidR="00240632">
        <w:rPr>
          <w:rtl/>
        </w:rPr>
        <w:t xml:space="preserve"> - </w:t>
      </w:r>
      <w:r w:rsidRPr="00F12837">
        <w:rPr>
          <w:rtl/>
        </w:rPr>
        <w:t>وهو فعل من الأفعال</w:t>
      </w:r>
      <w:r w:rsidR="00240632">
        <w:rPr>
          <w:rtl/>
        </w:rPr>
        <w:t xml:space="preserve"> - </w:t>
      </w:r>
      <w:r w:rsidRPr="00F12837">
        <w:rPr>
          <w:rtl/>
        </w:rPr>
        <w:t>للزوم التفويض</w:t>
      </w:r>
      <w:r>
        <w:rPr>
          <w:rtl/>
        </w:rPr>
        <w:t>،</w:t>
      </w:r>
      <w:r w:rsidRPr="00F12837">
        <w:rPr>
          <w:rtl/>
        </w:rPr>
        <w:t xml:space="preserve"> فوقعوا فيما هو أعظم وهو التفويض في أصل وجود المخلوقات من حيث البقاء فضلاً عن أفعالها</w:t>
      </w:r>
      <w:r>
        <w:rPr>
          <w:rtl/>
        </w:rPr>
        <w:t>،</w:t>
      </w:r>
      <w:r w:rsidRPr="00F12837">
        <w:rPr>
          <w:rtl/>
        </w:rPr>
        <w:t xml:space="preserve"> مع أن اللَّه تعالى دائم الفيض على البريّة</w:t>
      </w:r>
      <w:r>
        <w:rPr>
          <w:rtl/>
        </w:rPr>
        <w:t>،</w:t>
      </w:r>
      <w:r w:rsidRPr="00F12837">
        <w:rPr>
          <w:rtl/>
        </w:rPr>
        <w:t xml:space="preserve"> والمخلوق في كلِّ آن من آنات وجوده محتاج إلى فيض باريه</w:t>
      </w:r>
      <w:r>
        <w:rPr>
          <w:rtl/>
        </w:rPr>
        <w:t>،</w:t>
      </w:r>
      <w:r w:rsidRPr="00F12837">
        <w:rPr>
          <w:rtl/>
        </w:rPr>
        <w:t xml:space="preserve"> لا يستقلّ عنه في وجوده ولا ينادده في فعله</w:t>
      </w:r>
      <w:r>
        <w:rPr>
          <w:rtl/>
        </w:rPr>
        <w:t>؛</w:t>
      </w:r>
      <w:r w:rsidRPr="00F12837">
        <w:rPr>
          <w:rtl/>
        </w:rPr>
        <w:t xml:space="preserve"> إذ الباري قيّوم على وجود المخلوق وأفعاله بنحو الأمر بين الأمرين</w:t>
      </w:r>
      <w:r>
        <w:rPr>
          <w:rtl/>
        </w:rPr>
        <w:t>،</w:t>
      </w:r>
      <w:r w:rsidRPr="00F12837">
        <w:rPr>
          <w:rtl/>
        </w:rPr>
        <w:t xml:space="preserve"> فلا ننفي المخلوقات وأفعالها كما فعل ذلك بعض جهلة الصوفية</w:t>
      </w:r>
      <w:r>
        <w:rPr>
          <w:rtl/>
        </w:rPr>
        <w:t>،</w:t>
      </w:r>
      <w:r w:rsidRPr="00F12837">
        <w:rPr>
          <w:rtl/>
        </w:rPr>
        <w:t xml:space="preserve"> ولا نعزل قدرة اللَّه تعالى عن مخلوقاته كما فعل المفوّضة</w:t>
      </w:r>
      <w:r>
        <w:rPr>
          <w:rtl/>
        </w:rPr>
        <w:t>،</w:t>
      </w:r>
      <w:r w:rsidRPr="00F12837">
        <w:rPr>
          <w:rtl/>
        </w:rPr>
        <w:t xml:space="preserve"> بل نقول كما قال اللَّه عزَّ وجل: </w:t>
      </w:r>
      <w:r w:rsidRPr="00240632">
        <w:rPr>
          <w:rStyle w:val="libAlaemChar"/>
          <w:rtl/>
        </w:rPr>
        <w:t>(</w:t>
      </w:r>
      <w:r w:rsidRPr="00F12837">
        <w:rPr>
          <w:rStyle w:val="libAieChar"/>
          <w:rtl/>
        </w:rPr>
        <w:t>وَمَا رَمَيْتَ إِذْ رَمَيْتَ وَلَكِنَّ اللَّهَ رَمَى</w:t>
      </w:r>
      <w:r w:rsidRPr="00240632">
        <w:rPr>
          <w:rStyle w:val="libAlaemChar"/>
          <w:rtl/>
        </w:rPr>
        <w:t>)</w:t>
      </w:r>
      <w:r w:rsidRPr="00F12837">
        <w:rPr>
          <w:rStyle w:val="libFootnotenumChar"/>
          <w:rtl/>
        </w:rPr>
        <w:t>(1)</w:t>
      </w:r>
      <w:r w:rsidRPr="00F12837">
        <w:rPr>
          <w:rtl/>
        </w:rPr>
        <w:t>.</w:t>
      </w:r>
    </w:p>
    <w:p w:rsidR="00F12837" w:rsidRPr="00F12837" w:rsidRDefault="00F12837" w:rsidP="00F12837">
      <w:pPr>
        <w:pStyle w:val="libBold2"/>
        <w:rPr>
          <w:rtl/>
        </w:rPr>
      </w:pPr>
      <w:r w:rsidRPr="00AD4F51">
        <w:rPr>
          <w:rtl/>
        </w:rPr>
        <w:t>الجواب الثالث:</w:t>
      </w:r>
    </w:p>
    <w:p w:rsidR="00F12837" w:rsidRDefault="00F12837" w:rsidP="00F12837">
      <w:pPr>
        <w:pStyle w:val="libNormal"/>
        <w:rPr>
          <w:rtl/>
        </w:rPr>
      </w:pPr>
      <w:r w:rsidRPr="00F12837">
        <w:rPr>
          <w:rtl/>
        </w:rPr>
        <w:t>إن الجاحدين للتوسّل حيث كانوا عبّاد المذهب الحسّي المادي من حيث يشعرون أو من حيث تشبّع نفسياتهم وذهنهم بذلك</w:t>
      </w:r>
      <w:r>
        <w:rPr>
          <w:rtl/>
        </w:rPr>
        <w:t>،</w:t>
      </w:r>
      <w:r w:rsidRPr="00F12837">
        <w:rPr>
          <w:rtl/>
        </w:rPr>
        <w:t xml:space="preserve"> حيث يبنون على أن كلّ فعل حسّي هو فعل للمخلوقات</w:t>
      </w:r>
      <w:r>
        <w:rPr>
          <w:rtl/>
        </w:rPr>
        <w:t>،</w:t>
      </w:r>
      <w:r w:rsidRPr="00F12837">
        <w:rPr>
          <w:rtl/>
        </w:rPr>
        <w:t xml:space="preserve"> وكلّ فعل وراء الحسّ فهو فعل لاهوتي إلهي</w:t>
      </w:r>
      <w:r>
        <w:rPr>
          <w:rtl/>
        </w:rPr>
        <w:t>،</w:t>
      </w:r>
      <w:r w:rsidRPr="00F12837">
        <w:rPr>
          <w:rtl/>
        </w:rPr>
        <w:t xml:space="preserve"> أو أن الأفعال الصغيرة الحجم هي فعل للمخلوقات</w:t>
      </w:r>
      <w:r>
        <w:rPr>
          <w:rtl/>
        </w:rPr>
        <w:t>.</w:t>
      </w:r>
      <w:r w:rsidRPr="00F12837">
        <w:rPr>
          <w:rtl/>
        </w:rPr>
        <w:t xml:space="preserve"> أمَّا</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AD4F51">
        <w:rPr>
          <w:rtl/>
        </w:rPr>
        <w:t>(1) الأنفال: 17.</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الأفعال الكبيرة</w:t>
      </w:r>
      <w:r>
        <w:rPr>
          <w:rtl/>
        </w:rPr>
        <w:t>،</w:t>
      </w:r>
      <w:r w:rsidRPr="00F12837">
        <w:rPr>
          <w:rtl/>
        </w:rPr>
        <w:t xml:space="preserve"> فهي فعل إلهي</w:t>
      </w:r>
      <w:r>
        <w:rPr>
          <w:rtl/>
        </w:rPr>
        <w:t>،</w:t>
      </w:r>
      <w:r w:rsidRPr="00F12837">
        <w:rPr>
          <w:rtl/>
        </w:rPr>
        <w:t xml:space="preserve"> وعلى هذا الميزان يكون إماتة الموتى لا يصح إسنادها إلى الملك الموكَّل وهو عزرائيل</w:t>
      </w:r>
      <w:r w:rsidR="002D5BB1" w:rsidRPr="002D5BB1">
        <w:rPr>
          <w:rtl/>
        </w:rPr>
        <w:t xml:space="preserve"> </w:t>
      </w:r>
      <w:r w:rsidR="002D5BB1" w:rsidRPr="002D5BB1">
        <w:rPr>
          <w:rStyle w:val="libAlaemChar"/>
          <w:rtl/>
        </w:rPr>
        <w:t>عليه‌السلام</w:t>
      </w:r>
      <w:r>
        <w:rPr>
          <w:rtl/>
        </w:rPr>
        <w:t>،</w:t>
      </w:r>
      <w:r w:rsidRPr="00F12837">
        <w:rPr>
          <w:rtl/>
        </w:rPr>
        <w:t xml:space="preserve"> لا سيما وأن الإماتة لا تقتصر على بني البشر فقط</w:t>
      </w:r>
      <w:r>
        <w:rPr>
          <w:rtl/>
        </w:rPr>
        <w:t>،</w:t>
      </w:r>
      <w:r w:rsidRPr="00F12837">
        <w:rPr>
          <w:rtl/>
        </w:rPr>
        <w:t xml:space="preserve"> بل تشمل جميع بني الجنّ وجميع النباتات</w:t>
      </w:r>
      <w:r>
        <w:rPr>
          <w:rtl/>
        </w:rPr>
        <w:t>،</w:t>
      </w:r>
      <w:r w:rsidRPr="00F12837">
        <w:rPr>
          <w:rtl/>
        </w:rPr>
        <w:t xml:space="preserve"> بل وجملة الملائكة</w:t>
      </w:r>
      <w:r>
        <w:rPr>
          <w:rtl/>
        </w:rPr>
        <w:t>،</w:t>
      </w:r>
      <w:r w:rsidRPr="00F12837">
        <w:rPr>
          <w:rtl/>
        </w:rPr>
        <w:t xml:space="preserve"> فهذه القدرة بهذا الحجم كيف تسند وتعزى إلى الملك عزرائيل؟ مع أن قدرة اللَّه تعالى أنفذ فيما أقدر عزرائيل عليه</w:t>
      </w:r>
      <w:r>
        <w:rPr>
          <w:rtl/>
        </w:rPr>
        <w:t>،</w:t>
      </w:r>
      <w:r w:rsidRPr="00F12837">
        <w:rPr>
          <w:rtl/>
        </w:rPr>
        <w:t xml:space="preserve"> وكذلك ميكائيل الموكَّل بتقسيم الأرزاق وتدبيرها لكلّ الكائنات الحيّة على وجه الأرض</w:t>
      </w:r>
      <w:r>
        <w:rPr>
          <w:rtl/>
        </w:rPr>
        <w:t>،</w:t>
      </w:r>
      <w:r w:rsidRPr="00F12837">
        <w:rPr>
          <w:rtl/>
        </w:rPr>
        <w:t xml:space="preserve"> وكذلك جبرئيل الموكّل بالبطش والنقمة الإلهيّة ونشر العلم على الكائنات المدركة</w:t>
      </w:r>
      <w:r>
        <w:rPr>
          <w:rtl/>
        </w:rPr>
        <w:t>،</w:t>
      </w:r>
      <w:r w:rsidRPr="00F12837">
        <w:rPr>
          <w:rtl/>
        </w:rPr>
        <w:t xml:space="preserve"> وإسرافيل الموكَّل بالإحياء وغير ذلك من عظائم الأفعال</w:t>
      </w:r>
      <w:r>
        <w:rPr>
          <w:rtl/>
        </w:rPr>
        <w:t>،</w:t>
      </w:r>
      <w:r w:rsidRPr="00F12837">
        <w:rPr>
          <w:rtl/>
        </w:rPr>
        <w:t xml:space="preserve"> فإنه على منطق هؤلاء الجاحدين تكون قدرة اللَّه معزولة عن تلك الأفعال كما توهّمه هؤلاء</w:t>
      </w:r>
      <w:r>
        <w:rPr>
          <w:rtl/>
        </w:rPr>
        <w:t>،</w:t>
      </w:r>
      <w:r w:rsidRPr="00F12837">
        <w:rPr>
          <w:rtl/>
        </w:rPr>
        <w:t xml:space="preserve"> وأنّ هذه الأفعال هي صلاحيات إلهيّة لا تقبل الإسناد لغير اللَّه.</w:t>
      </w:r>
    </w:p>
    <w:p w:rsidR="00F12837" w:rsidRDefault="00F12837" w:rsidP="00F12837">
      <w:pPr>
        <w:pStyle w:val="libNormal"/>
        <w:rPr>
          <w:rtl/>
        </w:rPr>
      </w:pPr>
      <w:r w:rsidRPr="00F12837">
        <w:rPr>
          <w:rtl/>
        </w:rPr>
        <w:t>فتبيّن أن الضابطة في كون الفعل إلهيّاً هو صدوره عن الفاعل بمعزل عن قدرة غيره</w:t>
      </w:r>
      <w:r>
        <w:rPr>
          <w:rtl/>
        </w:rPr>
        <w:t>،</w:t>
      </w:r>
      <w:r w:rsidRPr="00F12837">
        <w:rPr>
          <w:rtl/>
        </w:rPr>
        <w:t xml:space="preserve"> ومن ثمّ لا يصحّ توهّم استقلال المخلوق في الفعل ولو كان حقيراً صغيراً</w:t>
      </w:r>
      <w:r>
        <w:rPr>
          <w:rtl/>
        </w:rPr>
        <w:t>؛</w:t>
      </w:r>
      <w:r w:rsidRPr="00F12837">
        <w:rPr>
          <w:rtl/>
        </w:rPr>
        <w:t xml:space="preserve"> إذ لو استقلّ</w:t>
      </w:r>
      <w:r>
        <w:rPr>
          <w:rtl/>
        </w:rPr>
        <w:t>،</w:t>
      </w:r>
      <w:r w:rsidRPr="00F12837">
        <w:rPr>
          <w:rtl/>
        </w:rPr>
        <w:t xml:space="preserve"> لكان فاعلاً فعلاً إلهيّاً.</w:t>
      </w:r>
    </w:p>
    <w:p w:rsidR="00F12837" w:rsidRPr="00B578D7" w:rsidRDefault="00F12837" w:rsidP="00B578D7">
      <w:pPr>
        <w:pStyle w:val="Heading2"/>
        <w:rPr>
          <w:rtl/>
        </w:rPr>
      </w:pPr>
      <w:bookmarkStart w:id="119" w:name="_Toc421607344"/>
      <w:r w:rsidRPr="00AD4F51">
        <w:rPr>
          <w:rtl/>
        </w:rPr>
        <w:t>الشبهة السابعة</w:t>
      </w:r>
      <w:r>
        <w:rPr>
          <w:rtl/>
        </w:rPr>
        <w:t>:</w:t>
      </w:r>
      <w:r w:rsidRPr="00AD4F51">
        <w:rPr>
          <w:rtl/>
        </w:rPr>
        <w:t xml:space="preserve"> إيجاد المخلوقات الإمكانية كله إبداعي بلا واسطة.</w:t>
      </w:r>
      <w:bookmarkEnd w:id="119"/>
    </w:p>
    <w:p w:rsidR="00F12837" w:rsidRPr="00F12837" w:rsidRDefault="00F12837" w:rsidP="00F12837">
      <w:pPr>
        <w:pStyle w:val="libNormal"/>
        <w:rPr>
          <w:rtl/>
        </w:rPr>
      </w:pPr>
      <w:r w:rsidRPr="00F12837">
        <w:rPr>
          <w:rtl/>
        </w:rPr>
        <w:t>قالوا في المقام: لِمَ لا يكون فعل الله تعالى إبداعياً بكن فيكون بلا أي واسطة أو وسيلة</w:t>
      </w:r>
      <w:r>
        <w:rPr>
          <w:rtl/>
        </w:rPr>
        <w:t>؟</w:t>
      </w:r>
      <w:r w:rsidRPr="00F12837">
        <w:rPr>
          <w:rtl/>
        </w:rPr>
        <w:t xml:space="preserve"> وهذا من مظاهر القدرة والهيمنة الإلهية</w:t>
      </w:r>
      <w:r>
        <w:rPr>
          <w:rtl/>
        </w:rPr>
        <w:t>،</w:t>
      </w:r>
      <w:r w:rsidRPr="00F12837">
        <w:rPr>
          <w:rtl/>
        </w:rPr>
        <w:t xml:space="preserve"> بخلاف القول بالأفعال غير الإبداعية فهي تستبطن القول بعجز الله تعالى واحتياجه إلى الأسباب في عملية الخلق والإيجاد</w:t>
      </w:r>
    </w:p>
    <w:p w:rsidR="00F12837" w:rsidRDefault="00F12837" w:rsidP="00F12837">
      <w:pPr>
        <w:pStyle w:val="libNormal"/>
        <w:rPr>
          <w:rtl/>
        </w:rPr>
      </w:pPr>
      <w:r>
        <w:rPr>
          <w:rtl/>
        </w:rPr>
        <w:br w:type="page"/>
      </w:r>
    </w:p>
    <w:p w:rsidR="00F12837" w:rsidRPr="00B578D7" w:rsidRDefault="00F12837" w:rsidP="00D716AA">
      <w:pPr>
        <w:pStyle w:val="Heading2"/>
        <w:rPr>
          <w:rtl/>
        </w:rPr>
      </w:pPr>
      <w:bookmarkStart w:id="120" w:name="_Toc421607345"/>
      <w:r w:rsidRPr="00AD4F51">
        <w:rPr>
          <w:rtl/>
        </w:rPr>
        <w:lastRenderedPageBreak/>
        <w:t>الجواب عن الشبهة السابعة:</w:t>
      </w:r>
      <w:bookmarkEnd w:id="120"/>
    </w:p>
    <w:p w:rsidR="00F12837" w:rsidRDefault="00F12837" w:rsidP="00F12837">
      <w:pPr>
        <w:pStyle w:val="libNormal"/>
        <w:rPr>
          <w:rtl/>
        </w:rPr>
      </w:pPr>
      <w:r w:rsidRPr="00F12837">
        <w:rPr>
          <w:rtl/>
        </w:rPr>
        <w:t>ويُجاب عن هذه الشبهة بنفس الجواب السابق</w:t>
      </w:r>
      <w:r>
        <w:rPr>
          <w:rtl/>
        </w:rPr>
        <w:t>،</w:t>
      </w:r>
      <w:r w:rsidRPr="00F12837">
        <w:rPr>
          <w:rtl/>
        </w:rPr>
        <w:t xml:space="preserve"> ونضيف إليه بعض الأجوبة الأخرى:</w:t>
      </w:r>
    </w:p>
    <w:p w:rsidR="00F12837" w:rsidRDefault="00F12837" w:rsidP="00F12837">
      <w:pPr>
        <w:pStyle w:val="libNormal"/>
        <w:rPr>
          <w:rtl/>
        </w:rPr>
      </w:pPr>
      <w:r w:rsidRPr="00F12837">
        <w:rPr>
          <w:rStyle w:val="libBold2Char"/>
          <w:rtl/>
        </w:rPr>
        <w:t>الجواب الأول:</w:t>
      </w:r>
      <w:r w:rsidRPr="00F12837">
        <w:rPr>
          <w:rtl/>
        </w:rPr>
        <w:t xml:space="preserve"> لا ريب أننا نشاهد في عالم الخِلْقة الإمكانية أفعالاً لبعض المخلوقات</w:t>
      </w:r>
      <w:r>
        <w:rPr>
          <w:rtl/>
        </w:rPr>
        <w:t>،</w:t>
      </w:r>
      <w:r w:rsidRPr="00F12837">
        <w:rPr>
          <w:rtl/>
        </w:rPr>
        <w:t xml:space="preserve"> بل موجودات مخلوقة غير إبداعية</w:t>
      </w:r>
      <w:r>
        <w:rPr>
          <w:rtl/>
        </w:rPr>
        <w:t>،</w:t>
      </w:r>
      <w:r w:rsidRPr="00F12837">
        <w:rPr>
          <w:rtl/>
        </w:rPr>
        <w:t xml:space="preserve"> كما نصّ على ذلك القرآن الكريم في آيات عديدة</w:t>
      </w:r>
      <w:r w:rsidR="00240632">
        <w:rPr>
          <w:rtl/>
        </w:rPr>
        <w:t xml:space="preserve"> - </w:t>
      </w:r>
      <w:r w:rsidRPr="00F12837">
        <w:rPr>
          <w:rtl/>
        </w:rPr>
        <w:t>كما سيأتي</w:t>
      </w:r>
      <w:r w:rsidR="00240632">
        <w:rPr>
          <w:rtl/>
        </w:rPr>
        <w:t xml:space="preserve"> - </w:t>
      </w:r>
      <w:r w:rsidRPr="00F12837">
        <w:rPr>
          <w:rtl/>
        </w:rPr>
        <w:t>وأن اللَّه تعالى كان عرشه على الماء</w:t>
      </w:r>
      <w:r>
        <w:rPr>
          <w:rtl/>
        </w:rPr>
        <w:t>،</w:t>
      </w:r>
      <w:r w:rsidRPr="00F12837">
        <w:rPr>
          <w:rtl/>
        </w:rPr>
        <w:t xml:space="preserve"> ثم خلق السماوات والأرض</w:t>
      </w:r>
      <w:r>
        <w:rPr>
          <w:rtl/>
        </w:rPr>
        <w:t>،</w:t>
      </w:r>
      <w:r w:rsidRPr="00F12837">
        <w:rPr>
          <w:rtl/>
        </w:rPr>
        <w:t xml:space="preserve"> ثم خلق من الأرض النباتات والزرع</w:t>
      </w:r>
      <w:r>
        <w:rPr>
          <w:rtl/>
        </w:rPr>
        <w:t>،</w:t>
      </w:r>
      <w:r w:rsidRPr="00F12837">
        <w:rPr>
          <w:rtl/>
        </w:rPr>
        <w:t xml:space="preserve"> ثم خلق من الطين البدن الإنساني</w:t>
      </w:r>
      <w:r>
        <w:rPr>
          <w:rtl/>
        </w:rPr>
        <w:t>،</w:t>
      </w:r>
      <w:r w:rsidRPr="00F12837">
        <w:rPr>
          <w:rtl/>
        </w:rPr>
        <w:t xml:space="preserve"> وخلق الجنّ من نار السموم</w:t>
      </w:r>
      <w:r>
        <w:rPr>
          <w:rtl/>
        </w:rPr>
        <w:t>،</w:t>
      </w:r>
      <w:r w:rsidRPr="00F12837">
        <w:rPr>
          <w:rtl/>
        </w:rPr>
        <w:t xml:space="preserve"> وخلق من الماء كلّ شي‏ء حيّ</w:t>
      </w:r>
      <w:r>
        <w:rPr>
          <w:rtl/>
        </w:rPr>
        <w:t>،</w:t>
      </w:r>
      <w:r w:rsidRPr="00F12837">
        <w:rPr>
          <w:rtl/>
        </w:rPr>
        <w:t xml:space="preserve"> وغير ذلك من المخلوقات غير الإبداعية</w:t>
      </w:r>
      <w:r>
        <w:rPr>
          <w:rtl/>
        </w:rPr>
        <w:t>،</w:t>
      </w:r>
      <w:r w:rsidRPr="00F12837">
        <w:rPr>
          <w:rtl/>
        </w:rPr>
        <w:t xml:space="preserve"> التي توجد بعملية التوليد والتوالد بين الأسباب والمسبّبات</w:t>
      </w:r>
      <w:r>
        <w:rPr>
          <w:rtl/>
        </w:rPr>
        <w:t>،</w:t>
      </w:r>
      <w:r w:rsidRPr="00F12837">
        <w:rPr>
          <w:rtl/>
        </w:rPr>
        <w:t xml:space="preserve"> وبناءً على ما ذكروه من الشبهة</w:t>
      </w:r>
      <w:r>
        <w:rPr>
          <w:rtl/>
        </w:rPr>
        <w:t>،</w:t>
      </w:r>
      <w:r w:rsidRPr="00F12837">
        <w:rPr>
          <w:rtl/>
        </w:rPr>
        <w:t xml:space="preserve"> من أن كلّ فعل غير إبداعي</w:t>
      </w:r>
      <w:r>
        <w:rPr>
          <w:rtl/>
        </w:rPr>
        <w:t>،</w:t>
      </w:r>
      <w:r w:rsidRPr="00F12837">
        <w:rPr>
          <w:rtl/>
        </w:rPr>
        <w:t xml:space="preserve"> فهو مستبطن للعجز والحاجة إلى الوسيلة والأسباب ويكون إسناد تلك المخلوقات غير الإبداعية إلى اللَّه تعالى إسناداً للعجز والحاجة إلى اللَّه عزَّ وجل</w:t>
      </w:r>
      <w:r>
        <w:rPr>
          <w:rtl/>
        </w:rPr>
        <w:t>،</w:t>
      </w:r>
      <w:r w:rsidRPr="00F12837">
        <w:rPr>
          <w:rtl/>
        </w:rPr>
        <w:t xml:space="preserve"> وإن لم نُسند تلك المخلوقات إلى اللَّه تعالى نقع في معضلة الشرك في الخالقية</w:t>
      </w:r>
      <w:r>
        <w:rPr>
          <w:rtl/>
        </w:rPr>
        <w:t>،</w:t>
      </w:r>
      <w:r w:rsidRPr="00F12837">
        <w:rPr>
          <w:rtl/>
        </w:rPr>
        <w:t xml:space="preserve"> وهو شرك أعظم</w:t>
      </w:r>
      <w:r>
        <w:rPr>
          <w:rtl/>
        </w:rPr>
        <w:t>؛</w:t>
      </w:r>
      <w:r w:rsidRPr="00F12837">
        <w:rPr>
          <w:rtl/>
        </w:rPr>
        <w:t xml:space="preserve"> لأن شطراً وافراً من المخلوقات كالموجودات المادّية في أصل وجودها فضلاً عن أفعالها يتمّ تخليقها عن طريق الأسباب والوسائط لا بنحو الإبداع</w:t>
      </w:r>
      <w:r>
        <w:rPr>
          <w:rtl/>
        </w:rPr>
        <w:t>،</w:t>
      </w:r>
      <w:r w:rsidRPr="00F12837">
        <w:rPr>
          <w:rtl/>
        </w:rPr>
        <w:t xml:space="preserve"> فإن أسندناها إلى الباري تعالى</w:t>
      </w:r>
      <w:r w:rsidR="00240632">
        <w:rPr>
          <w:rtl/>
        </w:rPr>
        <w:t xml:space="preserve"> - </w:t>
      </w:r>
      <w:r w:rsidRPr="00F12837">
        <w:rPr>
          <w:rtl/>
        </w:rPr>
        <w:t>على زعمهم</w:t>
      </w:r>
      <w:r w:rsidR="00240632">
        <w:rPr>
          <w:rtl/>
        </w:rPr>
        <w:t xml:space="preserve"> - </w:t>
      </w:r>
      <w:r w:rsidRPr="00F12837">
        <w:rPr>
          <w:rtl/>
        </w:rPr>
        <w:t>يلزم نسبة العجز إلى الخالق</w:t>
      </w:r>
      <w:r>
        <w:rPr>
          <w:rtl/>
        </w:rPr>
        <w:t>،</w:t>
      </w:r>
      <w:r w:rsidRPr="00F12837">
        <w:rPr>
          <w:rtl/>
        </w:rPr>
        <w:t xml:space="preserve"> وإن لم نسندها إليه عزَّ وجلَّ يلزم القول بالشرك في الخالقية وخروج تلك الموجودات عن حيطة قدرته تعالى.</w:t>
      </w:r>
    </w:p>
    <w:p w:rsidR="00F12837" w:rsidRDefault="00F12837" w:rsidP="00F12837">
      <w:pPr>
        <w:pStyle w:val="libNormal"/>
        <w:rPr>
          <w:rtl/>
        </w:rPr>
      </w:pPr>
      <w:r w:rsidRPr="00F12837">
        <w:rPr>
          <w:rStyle w:val="libBold2Char"/>
          <w:rtl/>
        </w:rPr>
        <w:t>فالصحيح:</w:t>
      </w:r>
      <w:r w:rsidRPr="00F12837">
        <w:rPr>
          <w:rtl/>
        </w:rPr>
        <w:t xml:space="preserve"> إن اللَّه تعالى خالق كلّ شي‏ء سواء كان بالإبداع أم التخليق</w:t>
      </w:r>
      <w:r>
        <w:rPr>
          <w:rtl/>
        </w:rPr>
        <w:t>،</w:t>
      </w:r>
      <w:r w:rsidRPr="00F12837">
        <w:rPr>
          <w:rtl/>
        </w:rPr>
        <w:t xml:space="preserve"> والسببيّة لا توجب الشرك ولا نسبة العجز إلى اللَّه تعالى</w:t>
      </w:r>
      <w:r>
        <w:rPr>
          <w:rtl/>
        </w:rPr>
        <w:t>؛</w:t>
      </w:r>
      <w:r w:rsidRPr="00F12837">
        <w:rPr>
          <w:rtl/>
        </w:rPr>
        <w:t xml:space="preserve"> لأن المخلوق الذي</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يكون واسطة ووسيلة في تخليق بعض المخلوقات لا يخرج عن حيطة القدرة الإلهية</w:t>
      </w:r>
      <w:r>
        <w:rPr>
          <w:rtl/>
        </w:rPr>
        <w:t>،</w:t>
      </w:r>
      <w:r w:rsidRPr="00F12837">
        <w:rPr>
          <w:rtl/>
        </w:rPr>
        <w:t xml:space="preserve"> فهو بتمام شراشر وجوده مفتقر إلى باريه في الحدوث والبقاء وفي فعله وأصل وجوده</w:t>
      </w:r>
      <w:r>
        <w:rPr>
          <w:rtl/>
        </w:rPr>
        <w:t>،</w:t>
      </w:r>
      <w:r w:rsidRPr="00F12837">
        <w:rPr>
          <w:rtl/>
        </w:rPr>
        <w:t xml:space="preserve"> وإذا صار الماء مثلاً واسطة في تخليق كلّ شي‏ء حيّ لا يعني عجز الباري</w:t>
      </w:r>
      <w:r>
        <w:rPr>
          <w:rtl/>
        </w:rPr>
        <w:t>،</w:t>
      </w:r>
      <w:r w:rsidRPr="00F12837">
        <w:rPr>
          <w:rtl/>
        </w:rPr>
        <w:t xml:space="preserve"> لأن الماء بتمام وجوده مفتاق إلى خالقه ولا يستغني في فعله عنه</w:t>
      </w:r>
      <w:r>
        <w:rPr>
          <w:rtl/>
        </w:rPr>
        <w:t>،</w:t>
      </w:r>
      <w:r w:rsidRPr="00F12837">
        <w:rPr>
          <w:rtl/>
        </w:rPr>
        <w:t xml:space="preserve"> ففعل الماء فعل اللَّه تعالى</w:t>
      </w:r>
      <w:r>
        <w:rPr>
          <w:rtl/>
        </w:rPr>
        <w:t>،</w:t>
      </w:r>
      <w:r w:rsidRPr="00F12837">
        <w:rPr>
          <w:rtl/>
        </w:rPr>
        <w:t xml:space="preserve"> والماء مجرى الفيض وسبب إعداديّ لخالقية اللَّه عزَّ وجل.</w:t>
      </w:r>
    </w:p>
    <w:p w:rsidR="00F12837" w:rsidRDefault="00F12837" w:rsidP="00F12837">
      <w:pPr>
        <w:pStyle w:val="libNormal"/>
        <w:rPr>
          <w:rtl/>
        </w:rPr>
      </w:pPr>
      <w:r w:rsidRPr="00F12837">
        <w:rPr>
          <w:rtl/>
        </w:rPr>
        <w:t>ثم إن البارئ والمصوّر من أسماء اللَّه تعالى</w:t>
      </w:r>
      <w:r>
        <w:rPr>
          <w:rtl/>
        </w:rPr>
        <w:t>،</w:t>
      </w:r>
      <w:r w:rsidRPr="00F12837">
        <w:rPr>
          <w:rtl/>
        </w:rPr>
        <w:t xml:space="preserve"> والبَرء عملية تحويل وإيجاد وإيجاب شي‏ء من شي‏ء آخر</w:t>
      </w:r>
      <w:r>
        <w:rPr>
          <w:rtl/>
        </w:rPr>
        <w:t>،</w:t>
      </w:r>
      <w:r w:rsidRPr="00F12837">
        <w:rPr>
          <w:rtl/>
        </w:rPr>
        <w:t xml:space="preserve"> ثم بعد البرء تأتي عملية تشكيل الصورة</w:t>
      </w:r>
      <w:r>
        <w:rPr>
          <w:rtl/>
        </w:rPr>
        <w:t>،</w:t>
      </w:r>
      <w:r w:rsidRPr="00F12837">
        <w:rPr>
          <w:rtl/>
        </w:rPr>
        <w:t xml:space="preserve"> وهذه كلّها دائرة الموجودات غير الإبداعية</w:t>
      </w:r>
      <w:r>
        <w:rPr>
          <w:rtl/>
        </w:rPr>
        <w:t>،</w:t>
      </w:r>
      <w:r w:rsidRPr="00F12837">
        <w:rPr>
          <w:rtl/>
        </w:rPr>
        <w:t xml:space="preserve"> وهي تحت هيمنة الأسماء الإلهية</w:t>
      </w:r>
      <w:r>
        <w:rPr>
          <w:rtl/>
        </w:rPr>
        <w:t>،</w:t>
      </w:r>
      <w:r w:rsidRPr="00F12837">
        <w:rPr>
          <w:rtl/>
        </w:rPr>
        <w:t xml:space="preserve"> كالبارئ والمصوّر ولا تخرج عن حيطة قدرته عزَّ وجل.</w:t>
      </w:r>
    </w:p>
    <w:p w:rsidR="00F12837" w:rsidRDefault="00F12837" w:rsidP="00F12837">
      <w:pPr>
        <w:pStyle w:val="libNormal"/>
        <w:rPr>
          <w:rtl/>
        </w:rPr>
      </w:pPr>
      <w:bookmarkStart w:id="121" w:name="_Toc421607346"/>
      <w:r w:rsidRPr="00D716AA">
        <w:rPr>
          <w:rStyle w:val="Heading2Char"/>
          <w:rtl/>
        </w:rPr>
        <w:t>الجواب الثاني</w:t>
      </w:r>
      <w:bookmarkEnd w:id="121"/>
      <w:r w:rsidRPr="00F12837">
        <w:rPr>
          <w:rStyle w:val="libBold2Char"/>
          <w:rtl/>
        </w:rPr>
        <w:t>:</w:t>
      </w:r>
      <w:r w:rsidRPr="00F12837">
        <w:rPr>
          <w:rtl/>
        </w:rPr>
        <w:t xml:space="preserve"> إن الاحتياج إلى الأسباب والوسائط ليس لعجز في الباري تبارك وتعالى</w:t>
      </w:r>
      <w:r>
        <w:rPr>
          <w:rtl/>
        </w:rPr>
        <w:t>،</w:t>
      </w:r>
      <w:r w:rsidRPr="00F12837">
        <w:rPr>
          <w:rtl/>
        </w:rPr>
        <w:t xml:space="preserve"> بل لعجز وعدم قابلية في ذات الممكن</w:t>
      </w:r>
      <w:r>
        <w:rPr>
          <w:rtl/>
        </w:rPr>
        <w:t>؛</w:t>
      </w:r>
      <w:r w:rsidRPr="00F12837">
        <w:rPr>
          <w:rtl/>
        </w:rPr>
        <w:t xml:space="preserve"> وذلك لأن بعض الموجودات الممكنة لا يمكن أن تفرض لها شيئية إلّا بعد وجود موجودات أخرى سابقة عليها</w:t>
      </w:r>
      <w:r>
        <w:rPr>
          <w:rtl/>
        </w:rPr>
        <w:t>،</w:t>
      </w:r>
      <w:r w:rsidRPr="00F12837">
        <w:rPr>
          <w:rtl/>
        </w:rPr>
        <w:t xml:space="preserve"> فالجسم مثلاً لا يمكن أن يخرج إلى الوجود إلّا من المادة</w:t>
      </w:r>
      <w:r>
        <w:rPr>
          <w:rtl/>
        </w:rPr>
        <w:t>؛</w:t>
      </w:r>
      <w:r w:rsidRPr="00F12837">
        <w:rPr>
          <w:rtl/>
        </w:rPr>
        <w:t xml:space="preserve"> لعدم قابلية الجسم إلّا أن يكون متقوّماً بالمادّة</w:t>
      </w:r>
      <w:r>
        <w:rPr>
          <w:rtl/>
        </w:rPr>
        <w:t>،</w:t>
      </w:r>
      <w:r w:rsidRPr="00F12837">
        <w:rPr>
          <w:rtl/>
        </w:rPr>
        <w:t xml:space="preserve"> واللَّه عزَّ وجلَّ على كلّ شي‏ء قدير</w:t>
      </w:r>
      <w:r>
        <w:rPr>
          <w:rtl/>
        </w:rPr>
        <w:t>،</w:t>
      </w:r>
      <w:r w:rsidRPr="00F12837">
        <w:rPr>
          <w:rtl/>
        </w:rPr>
        <w:t xml:space="preserve"> ولا شيئية للجسم قبل المادّة لكي تتعلّق به القدرة</w:t>
      </w:r>
      <w:r>
        <w:rPr>
          <w:rtl/>
        </w:rPr>
        <w:t>؛</w:t>
      </w:r>
      <w:r w:rsidRPr="00F12837">
        <w:rPr>
          <w:rtl/>
        </w:rPr>
        <w:t xml:space="preserve"> إذ اللّاشيئية عدم وبطلان وعجز وفقدان</w:t>
      </w:r>
      <w:r>
        <w:rPr>
          <w:rtl/>
        </w:rPr>
        <w:t>،</w:t>
      </w:r>
      <w:r w:rsidRPr="00F12837">
        <w:rPr>
          <w:rtl/>
        </w:rPr>
        <w:t xml:space="preserve"> ولا معنى لأن تتعلق القدرة الإلهية بالعجز والبطلان.</w:t>
      </w:r>
    </w:p>
    <w:p w:rsidR="00F12837" w:rsidRPr="00F12837" w:rsidRDefault="00F12837" w:rsidP="00F12837">
      <w:pPr>
        <w:pStyle w:val="libNormal"/>
        <w:rPr>
          <w:rtl/>
        </w:rPr>
      </w:pPr>
      <w:r w:rsidRPr="00F12837">
        <w:rPr>
          <w:rtl/>
        </w:rPr>
        <w:t>نعم إذا فُرض كونه شيئاً بواسطة السبب</w:t>
      </w:r>
      <w:r>
        <w:rPr>
          <w:rtl/>
        </w:rPr>
        <w:t>،</w:t>
      </w:r>
      <w:r w:rsidRPr="00F12837">
        <w:rPr>
          <w:rtl/>
        </w:rPr>
        <w:t xml:space="preserve"> تتعلّق به القدرة حينئذٍ</w:t>
      </w:r>
      <w:r>
        <w:rPr>
          <w:rtl/>
        </w:rPr>
        <w:t>؛</w:t>
      </w:r>
      <w:r w:rsidRPr="00F12837">
        <w:rPr>
          <w:rtl/>
        </w:rPr>
        <w:t xml:space="preserve"> فالأشياء التي</w:t>
      </w:r>
    </w:p>
    <w:p w:rsidR="00F12837" w:rsidRDefault="00F12837" w:rsidP="00F12837">
      <w:pPr>
        <w:pStyle w:val="libNormal"/>
        <w:rPr>
          <w:rtl/>
        </w:rPr>
      </w:pPr>
      <w:r>
        <w:br w:type="page"/>
      </w:r>
    </w:p>
    <w:p w:rsidR="00F12837" w:rsidRPr="00F12837" w:rsidRDefault="00F12837" w:rsidP="00F12837">
      <w:pPr>
        <w:pStyle w:val="libNormal"/>
        <w:rPr>
          <w:rtl/>
        </w:rPr>
      </w:pPr>
      <w:r w:rsidRPr="00F12837">
        <w:rPr>
          <w:rtl/>
        </w:rPr>
        <w:lastRenderedPageBreak/>
        <w:t>هي ذوات أسباب ذواتها متقوّمة ذاتيَّاً قوامياً بنيوياً وهوية بتلك الأسباب</w:t>
      </w:r>
      <w:r>
        <w:rPr>
          <w:rtl/>
        </w:rPr>
        <w:t>،</w:t>
      </w:r>
      <w:r w:rsidRPr="00F12837">
        <w:rPr>
          <w:rtl/>
        </w:rPr>
        <w:t xml:space="preserve"> فنفي فرض الأسباب نفي لأصل ذواتها</w:t>
      </w:r>
      <w:r>
        <w:rPr>
          <w:rtl/>
        </w:rPr>
        <w:t>،</w:t>
      </w:r>
      <w:r w:rsidRPr="00F12837">
        <w:rPr>
          <w:rtl/>
        </w:rPr>
        <w:t xml:space="preserve"> فيرجع إلى التناقض</w:t>
      </w:r>
      <w:r>
        <w:rPr>
          <w:rtl/>
        </w:rPr>
        <w:t>،</w:t>
      </w:r>
      <w:r w:rsidRPr="00F12837">
        <w:rPr>
          <w:rtl/>
        </w:rPr>
        <w:t xml:space="preserve"> لا للعجز في قدرة الباري تعالى</w:t>
      </w:r>
      <w:r>
        <w:rPr>
          <w:rtl/>
        </w:rPr>
        <w:t>،</w:t>
      </w:r>
      <w:r w:rsidRPr="00F12837">
        <w:rPr>
          <w:rtl/>
        </w:rPr>
        <w:t xml:space="preserve"> كمَن يريد أن يفترض الجسم بلا أن يكون له أبعاد ممتدّة</w:t>
      </w:r>
      <w:r>
        <w:rPr>
          <w:rtl/>
        </w:rPr>
        <w:t>،</w:t>
      </w:r>
      <w:r w:rsidRPr="00F12837">
        <w:rPr>
          <w:rtl/>
        </w:rPr>
        <w:t xml:space="preserve"> فهؤلاء تخيّلوا أن الأسباب والوسائط منحازة عن أصل ذوات الأشياء المخلوقة في الدرجات المتوسّطة والنازلة من عوالم الخلقة</w:t>
      </w:r>
      <w:r>
        <w:rPr>
          <w:rtl/>
        </w:rPr>
        <w:t>،</w:t>
      </w:r>
      <w:r w:rsidRPr="00F12837">
        <w:rPr>
          <w:rtl/>
        </w:rPr>
        <w:t xml:space="preserve"> فيرجع جحودهم للوسائل إلى الجهل بحقائق المخلوقات</w:t>
      </w:r>
      <w:r>
        <w:rPr>
          <w:rtl/>
        </w:rPr>
        <w:t>،</w:t>
      </w:r>
      <w:r w:rsidRPr="00F12837">
        <w:rPr>
          <w:rtl/>
        </w:rPr>
        <w:t xml:space="preserve"> ولو كان وجود الأسباب والوسائط يعني العجز لكانت سنّة اللَّه تعالى في تدبير الخلقة بتوسّط الملائكة عجز في الساحة الإلهية (والعياذ باللَّه)</w:t>
      </w:r>
      <w:r>
        <w:rPr>
          <w:rtl/>
        </w:rPr>
        <w:t>،</w:t>
      </w:r>
      <w:r w:rsidRPr="00F12837">
        <w:rPr>
          <w:rtl/>
        </w:rPr>
        <w:t xml:space="preserve"> لا سيّما وأن القرآن الكريم يسند جملة أفعال الخلقة وعظائم الأفعال إلى الملائكة.</w:t>
      </w:r>
    </w:p>
    <w:p w:rsidR="00F12837" w:rsidRDefault="00F12837" w:rsidP="00F12837">
      <w:pPr>
        <w:pStyle w:val="libNormal"/>
        <w:rPr>
          <w:rtl/>
        </w:rPr>
      </w:pPr>
      <w:r w:rsidRPr="00F12837">
        <w:rPr>
          <w:rStyle w:val="libBold2Char"/>
          <w:rtl/>
        </w:rPr>
        <w:t xml:space="preserve">الجواب الثالث: </w:t>
      </w:r>
      <w:r w:rsidRPr="00F12837">
        <w:rPr>
          <w:rtl/>
        </w:rPr>
        <w:t>وهو عبارة عن الشواهد والطوائف القرآنية الدالّة على وقوع التخليق من اللَّه تعالى عبر الوسائط من ملائكة ورسل وغير ذلك</w:t>
      </w:r>
      <w:r>
        <w:rPr>
          <w:rtl/>
        </w:rPr>
        <w:t>،</w:t>
      </w:r>
      <w:r w:rsidRPr="00F12837">
        <w:rPr>
          <w:rtl/>
        </w:rPr>
        <w:t xml:space="preserve"> وأن نظام الخلقة على نحوين: إبداعيّ وتخليقيّ</w:t>
      </w:r>
      <w:r>
        <w:rPr>
          <w:rtl/>
        </w:rPr>
        <w:t>،</w:t>
      </w:r>
      <w:r w:rsidRPr="00F12837">
        <w:rPr>
          <w:rtl/>
        </w:rPr>
        <w:t xml:space="preserve"> كما قال عزَّ وجل: </w:t>
      </w:r>
      <w:r w:rsidRPr="00240632">
        <w:rPr>
          <w:rStyle w:val="libAlaemChar"/>
          <w:rtl/>
        </w:rPr>
        <w:t>(</w:t>
      </w:r>
      <w:r w:rsidRPr="00F12837">
        <w:rPr>
          <w:rStyle w:val="libAieChar"/>
          <w:rtl/>
        </w:rPr>
        <w:t>أَلَا لَهُ الْخَلْقُ وَالْأَمْرُ</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وإليك بعض تلك الطوائف:</w:t>
      </w:r>
    </w:p>
    <w:p w:rsidR="00F12837" w:rsidRPr="00F12837" w:rsidRDefault="00F12837" w:rsidP="00F12837">
      <w:pPr>
        <w:pStyle w:val="libNormal"/>
        <w:rPr>
          <w:rtl/>
        </w:rPr>
      </w:pPr>
      <w:r w:rsidRPr="00F12837">
        <w:rPr>
          <w:rStyle w:val="libBold2Char"/>
          <w:rtl/>
        </w:rPr>
        <w:t>الطائفة الأولى:</w:t>
      </w:r>
      <w:r w:rsidRPr="00F12837">
        <w:rPr>
          <w:rtl/>
        </w:rPr>
        <w:t xml:space="preserve"> آيات الإماتة وتوفّي الأنفس</w:t>
      </w:r>
      <w:r>
        <w:rPr>
          <w:rtl/>
        </w:rPr>
        <w:t>،</w:t>
      </w:r>
      <w:r w:rsidRPr="00F12837">
        <w:rPr>
          <w:rtl/>
        </w:rPr>
        <w:t xml:space="preserve"> وقد أسند التوفّي فيها إلى اللَّه عزَّ وجلَّ وإلى الملائكة وإلى ملك الموت خاصّة:</w:t>
      </w:r>
    </w:p>
    <w:p w:rsidR="00F12837" w:rsidRDefault="00F12837" w:rsidP="00F12837">
      <w:pPr>
        <w:pStyle w:val="libNormal"/>
        <w:rPr>
          <w:rtl/>
        </w:rPr>
      </w:pPr>
      <w:r w:rsidRPr="00F12837">
        <w:rPr>
          <w:rStyle w:val="libBold2Char"/>
          <w:rtl/>
        </w:rPr>
        <w:t>الإسناد الأول:</w:t>
      </w:r>
      <w:r w:rsidRPr="00F12837">
        <w:rPr>
          <w:rtl/>
        </w:rPr>
        <w:t xml:space="preserve"> إسناد توفّي الأنفس إلى الملائكة.</w:t>
      </w:r>
    </w:p>
    <w:p w:rsidR="00F12837" w:rsidRDefault="00F12837" w:rsidP="00F12837">
      <w:pPr>
        <w:pStyle w:val="libNormal"/>
        <w:rPr>
          <w:rtl/>
        </w:rPr>
      </w:pPr>
      <w:r w:rsidRPr="00F12837">
        <w:rPr>
          <w:rtl/>
        </w:rPr>
        <w:t>1</w:t>
      </w:r>
      <w:r w:rsidR="00240632">
        <w:rPr>
          <w:rtl/>
        </w:rPr>
        <w:t xml:space="preserve"> - </w:t>
      </w:r>
      <w:r w:rsidRPr="00F12837">
        <w:rPr>
          <w:rtl/>
        </w:rPr>
        <w:t xml:space="preserve">قوله تعالى: </w:t>
      </w:r>
      <w:r w:rsidRPr="00240632">
        <w:rPr>
          <w:rStyle w:val="libAlaemChar"/>
          <w:rtl/>
        </w:rPr>
        <w:t>(</w:t>
      </w:r>
      <w:r w:rsidRPr="00F12837">
        <w:rPr>
          <w:rStyle w:val="libAieChar"/>
          <w:rtl/>
        </w:rPr>
        <w:t>إِنَّ الَّذِينَ تَوَفَّاهُمُ الْمَلَائِكَةُ ظَالِمِي أَنْفُسِهِمْ</w:t>
      </w:r>
      <w:r w:rsidRPr="00240632">
        <w:rPr>
          <w:rStyle w:val="libAlaemChar"/>
          <w:rtl/>
        </w:rPr>
        <w:t>)</w:t>
      </w:r>
      <w:r w:rsidRPr="00F12837">
        <w:rPr>
          <w:rStyle w:val="libFootnotenumChar"/>
          <w:rtl/>
        </w:rPr>
        <w:t>(2)</w:t>
      </w:r>
      <w:r w:rsidRPr="00F12837">
        <w:rPr>
          <w:rtl/>
        </w:rPr>
        <w:t>.</w:t>
      </w:r>
    </w:p>
    <w:p w:rsid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الأعراف: 54.</w:t>
      </w:r>
    </w:p>
    <w:p w:rsidR="00F12837" w:rsidRDefault="00F12837" w:rsidP="00F12837">
      <w:pPr>
        <w:pStyle w:val="libFootnote0"/>
        <w:rPr>
          <w:rtl/>
        </w:rPr>
      </w:pPr>
      <w:r w:rsidRPr="00AD4F51">
        <w:rPr>
          <w:rtl/>
        </w:rPr>
        <w:t>(2) النساء: 97.</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2</w:t>
      </w:r>
      <w:r w:rsidR="00240632">
        <w:rPr>
          <w:rtl/>
        </w:rPr>
        <w:t xml:space="preserve"> - </w:t>
      </w:r>
      <w:r w:rsidRPr="00F12837">
        <w:rPr>
          <w:rtl/>
        </w:rPr>
        <w:t xml:space="preserve">قوله تعالى: </w:t>
      </w:r>
      <w:r w:rsidRPr="00240632">
        <w:rPr>
          <w:rStyle w:val="libAlaemChar"/>
          <w:rtl/>
        </w:rPr>
        <w:t>(</w:t>
      </w:r>
      <w:r w:rsidRPr="00F12837">
        <w:rPr>
          <w:rStyle w:val="libAieChar"/>
          <w:rtl/>
        </w:rPr>
        <w:t>الَّذِينَ تَتَوَفَّاهُمُ الْمَلَائِكَةُ ظَالِمِي أَنْفُسِهِمْ</w:t>
      </w:r>
      <w:r w:rsidRPr="00240632">
        <w:rPr>
          <w:rStyle w:val="libAlaemChar"/>
          <w:rtl/>
        </w:rPr>
        <w:t>)</w:t>
      </w:r>
      <w:r w:rsidRPr="00F12837">
        <w:rPr>
          <w:rStyle w:val="libFootnotenumChar"/>
          <w:rtl/>
        </w:rPr>
        <w:t>(1)</w:t>
      </w:r>
      <w:r w:rsidRPr="00F12837">
        <w:rPr>
          <w:rtl/>
        </w:rPr>
        <w:t>.</w:t>
      </w:r>
    </w:p>
    <w:p w:rsidR="00F12837" w:rsidRPr="00F12837" w:rsidRDefault="00F12837" w:rsidP="00F12837">
      <w:pPr>
        <w:pStyle w:val="libNormal"/>
        <w:rPr>
          <w:rtl/>
        </w:rPr>
      </w:pPr>
      <w:r w:rsidRPr="00F12837">
        <w:rPr>
          <w:rtl/>
        </w:rPr>
        <w:t>3</w:t>
      </w:r>
      <w:r w:rsidR="00240632">
        <w:rPr>
          <w:rtl/>
        </w:rPr>
        <w:t xml:space="preserve"> - </w:t>
      </w:r>
      <w:r w:rsidRPr="00F12837">
        <w:rPr>
          <w:rtl/>
        </w:rPr>
        <w:t xml:space="preserve">قوله تعالى: </w:t>
      </w:r>
      <w:r w:rsidRPr="00240632">
        <w:rPr>
          <w:rStyle w:val="libAlaemChar"/>
          <w:rtl/>
        </w:rPr>
        <w:t>(</w:t>
      </w:r>
      <w:r w:rsidRPr="00F12837">
        <w:rPr>
          <w:rStyle w:val="libAieChar"/>
          <w:rtl/>
        </w:rPr>
        <w:t>الَّذِينَ تَتَوَفَّاهُمُ الْمَلَائِكَةُ طَيِّبِينَ يَقُولُونَ سَلَامٌ عَلَيْكُمُ ادْخُلُوا الْجَنَّةَ بِمَا كُنْتُمْ تَعْمَلُونَ</w:t>
      </w:r>
      <w:r w:rsidRPr="00240632">
        <w:rPr>
          <w:rStyle w:val="libAlaemChar"/>
          <w:rtl/>
        </w:rPr>
        <w:t>)</w:t>
      </w:r>
      <w:r w:rsidRPr="00F12837">
        <w:rPr>
          <w:rStyle w:val="libFootnotenumChar"/>
          <w:rtl/>
        </w:rPr>
        <w:t>(2)</w:t>
      </w:r>
      <w:r w:rsidRPr="00F12837">
        <w:rPr>
          <w:rtl/>
        </w:rPr>
        <w:t>.</w:t>
      </w:r>
    </w:p>
    <w:p w:rsidR="00F12837" w:rsidRDefault="00F12837" w:rsidP="00F12837">
      <w:pPr>
        <w:pStyle w:val="libNormal"/>
        <w:rPr>
          <w:rtl/>
        </w:rPr>
      </w:pPr>
      <w:r w:rsidRPr="00F12837">
        <w:rPr>
          <w:rtl/>
        </w:rPr>
        <w:t>4</w:t>
      </w:r>
      <w:r w:rsidR="00240632">
        <w:rPr>
          <w:rtl/>
        </w:rPr>
        <w:t xml:space="preserve"> - </w:t>
      </w:r>
      <w:r w:rsidRPr="00F12837">
        <w:rPr>
          <w:rtl/>
        </w:rPr>
        <w:t xml:space="preserve">قوله تعالى: </w:t>
      </w:r>
      <w:r w:rsidRPr="00240632">
        <w:rPr>
          <w:rStyle w:val="libAlaemChar"/>
          <w:rtl/>
        </w:rPr>
        <w:t>(</w:t>
      </w:r>
      <w:r w:rsidRPr="00F12837">
        <w:rPr>
          <w:rStyle w:val="libAieChar"/>
          <w:rtl/>
        </w:rPr>
        <w:t>حَتَّى إِذَا جَاءَ أَحَدَكُمُ الْمَوْتُ تَوَفَّتْهُ رُسُلُنَا وَهُمْ لَا يُفَرِّطُونَ</w:t>
      </w:r>
      <w:r w:rsidRPr="00240632">
        <w:rPr>
          <w:rStyle w:val="libAlaemChar"/>
          <w:rtl/>
        </w:rPr>
        <w:t>)</w:t>
      </w:r>
      <w:r w:rsidRPr="00F12837">
        <w:rPr>
          <w:rStyle w:val="libFootnotenumChar"/>
          <w:rtl/>
        </w:rPr>
        <w:t>(3)</w:t>
      </w:r>
      <w:r w:rsidRPr="00F12837">
        <w:rPr>
          <w:rtl/>
        </w:rPr>
        <w:t>.</w:t>
      </w:r>
    </w:p>
    <w:p w:rsidR="00F12837" w:rsidRDefault="00F12837" w:rsidP="00F12837">
      <w:pPr>
        <w:pStyle w:val="libNormal"/>
        <w:rPr>
          <w:rtl/>
        </w:rPr>
      </w:pPr>
      <w:r w:rsidRPr="00F12837">
        <w:rPr>
          <w:rtl/>
        </w:rPr>
        <w:t>5</w:t>
      </w:r>
      <w:r w:rsidR="00240632">
        <w:rPr>
          <w:rtl/>
        </w:rPr>
        <w:t xml:space="preserve"> - </w:t>
      </w:r>
      <w:r w:rsidRPr="00F12837">
        <w:rPr>
          <w:rtl/>
        </w:rPr>
        <w:t xml:space="preserve">قوله تعالى: </w:t>
      </w:r>
      <w:r w:rsidRPr="00240632">
        <w:rPr>
          <w:rStyle w:val="libAlaemChar"/>
          <w:rtl/>
        </w:rPr>
        <w:t>(</w:t>
      </w:r>
      <w:r w:rsidRPr="00F12837">
        <w:rPr>
          <w:rStyle w:val="libAieChar"/>
          <w:rtl/>
        </w:rPr>
        <w:t xml:space="preserve">حَتَّى إِذَا جَاءَتْهُمْ رُسُلُنَا يَتَوَفَّوْنَهُمْ </w:t>
      </w:r>
      <w:r w:rsidRPr="00240632">
        <w:rPr>
          <w:rStyle w:val="libAlaemChar"/>
          <w:rtl/>
        </w:rPr>
        <w:t>)</w:t>
      </w:r>
      <w:r w:rsidRPr="00F12837">
        <w:rPr>
          <w:rStyle w:val="libFootnotenumChar"/>
          <w:rtl/>
        </w:rPr>
        <w:t>(4</w:t>
      </w:r>
      <w:r w:rsidRPr="00F12837">
        <w:rPr>
          <w:rStyle w:val="libFootnotenumChar"/>
          <w:rFonts w:hint="cs"/>
          <w:rtl/>
        </w:rPr>
        <w:t>)</w:t>
      </w:r>
      <w:r w:rsidRPr="00F12837">
        <w:rPr>
          <w:rtl/>
        </w:rPr>
        <w:t>.</w:t>
      </w:r>
    </w:p>
    <w:p w:rsidR="00F12837" w:rsidRDefault="00F12837" w:rsidP="00F12837">
      <w:pPr>
        <w:pStyle w:val="libNormal"/>
        <w:rPr>
          <w:rtl/>
        </w:rPr>
      </w:pPr>
      <w:r w:rsidRPr="00F12837">
        <w:rPr>
          <w:rtl/>
        </w:rPr>
        <w:t>6</w:t>
      </w:r>
      <w:r w:rsidR="00240632">
        <w:rPr>
          <w:rtl/>
        </w:rPr>
        <w:t xml:space="preserve"> - </w:t>
      </w:r>
      <w:r w:rsidRPr="00F12837">
        <w:rPr>
          <w:rtl/>
        </w:rPr>
        <w:t xml:space="preserve">قوله تعالى: </w:t>
      </w:r>
      <w:r w:rsidRPr="00240632">
        <w:rPr>
          <w:rStyle w:val="libAlaemChar"/>
          <w:rtl/>
        </w:rPr>
        <w:t>(</w:t>
      </w:r>
      <w:r w:rsidRPr="00F12837">
        <w:rPr>
          <w:rStyle w:val="libAieChar"/>
          <w:rtl/>
        </w:rPr>
        <w:t>لَوْ تَرَى إِذْ يَتَوَفَّى الَّذِينَ كَفَرُوا الْمَلَائِكَةُ يَضْرِبُونَ وُجُوهَهُمْ وَأَدْبَارَهُمْ وَذُوقُوا عَذَابَ الْحَرِيقِ</w:t>
      </w:r>
      <w:r w:rsidRPr="00240632">
        <w:rPr>
          <w:rStyle w:val="libAlaemChar"/>
          <w:rtl/>
        </w:rPr>
        <w:t>)</w:t>
      </w:r>
      <w:r w:rsidRPr="00F12837">
        <w:rPr>
          <w:rStyle w:val="libFootnotenumChar"/>
          <w:rtl/>
        </w:rPr>
        <w:t>(5)</w:t>
      </w:r>
      <w:r w:rsidRPr="00F12837">
        <w:rPr>
          <w:rtl/>
        </w:rPr>
        <w:t>.</w:t>
      </w:r>
    </w:p>
    <w:p w:rsidR="00F12837" w:rsidRDefault="00F12837" w:rsidP="00F12837">
      <w:pPr>
        <w:pStyle w:val="libNormal"/>
        <w:rPr>
          <w:rtl/>
        </w:rPr>
      </w:pPr>
      <w:r w:rsidRPr="00F12837">
        <w:rPr>
          <w:rtl/>
        </w:rPr>
        <w:t>7</w:t>
      </w:r>
      <w:r w:rsidR="00240632">
        <w:rPr>
          <w:rtl/>
        </w:rPr>
        <w:t xml:space="preserve"> - </w:t>
      </w:r>
      <w:r w:rsidRPr="00F12837">
        <w:rPr>
          <w:rtl/>
        </w:rPr>
        <w:t xml:space="preserve">قوله تعالى: </w:t>
      </w:r>
      <w:r w:rsidRPr="00240632">
        <w:rPr>
          <w:rStyle w:val="libAlaemChar"/>
          <w:rtl/>
        </w:rPr>
        <w:t>(</w:t>
      </w:r>
      <w:r w:rsidRPr="00F12837">
        <w:rPr>
          <w:rStyle w:val="libAieChar"/>
          <w:rtl/>
        </w:rPr>
        <w:t>فَكَيْفَ إِذَا تَوَفَّتْهُمُ الْمَلَائِكَةُ يَضْرِبُونَ وُجُوهَهُمْ وَأَدْبَارَهُمْ</w:t>
      </w:r>
      <w:r w:rsidRPr="00240632">
        <w:rPr>
          <w:rStyle w:val="libAlaemChar"/>
          <w:rtl/>
        </w:rPr>
        <w:t>)</w:t>
      </w:r>
      <w:r w:rsidRPr="00F12837">
        <w:rPr>
          <w:rStyle w:val="libFootnotenumChar"/>
          <w:rtl/>
        </w:rPr>
        <w:t>(6)</w:t>
      </w:r>
      <w:r w:rsidRPr="00F12837">
        <w:rPr>
          <w:rtl/>
        </w:rPr>
        <w:t>.</w:t>
      </w:r>
    </w:p>
    <w:p w:rsidR="00F12837" w:rsidRDefault="00F12837" w:rsidP="00F12837">
      <w:pPr>
        <w:pStyle w:val="libNormal"/>
        <w:rPr>
          <w:rtl/>
        </w:rPr>
      </w:pPr>
      <w:r w:rsidRPr="00F12837">
        <w:rPr>
          <w:rtl/>
        </w:rPr>
        <w:t>8</w:t>
      </w:r>
      <w:r w:rsidR="00240632">
        <w:rPr>
          <w:rtl/>
        </w:rPr>
        <w:t xml:space="preserve"> - </w:t>
      </w:r>
      <w:r w:rsidRPr="00F12837">
        <w:rPr>
          <w:rtl/>
        </w:rPr>
        <w:t xml:space="preserve">قوله تعالى: </w:t>
      </w:r>
      <w:r w:rsidRPr="00240632">
        <w:rPr>
          <w:rStyle w:val="libAlaemChar"/>
          <w:rtl/>
        </w:rPr>
        <w:t>(</w:t>
      </w:r>
      <w:r w:rsidRPr="00F12837">
        <w:rPr>
          <w:rStyle w:val="libAieChar"/>
          <w:rtl/>
        </w:rPr>
        <w:t>وَلَوْ تَرَى إِذِ الظَّالِمُونَ فِي غَمَرَاتِ الْمَوْتِ وَالْمَلَائِكَةُ بَاسِطُوا أَيْدِيهِمْ أَخْرِجُوا أَنْفُسَكُمُ الْيَوْمَ تُجْزَوْنَ عَذَابَ الْهُونِ بِمَا كُنْتُمْ تَقُولُونَ عَلَى اللَّهِ غَيْرَ الْحَقِّ وَكُنْتُمْ عَنْ آيَاتِهِ تَسْتَكْبِرُونَ</w:t>
      </w:r>
      <w:r w:rsidRPr="00240632">
        <w:rPr>
          <w:rStyle w:val="libAlaemChar"/>
          <w:rtl/>
        </w:rPr>
        <w:t>)</w:t>
      </w:r>
      <w:r w:rsidRPr="00F12837">
        <w:rPr>
          <w:rStyle w:val="libFootnotenumChar"/>
          <w:rtl/>
        </w:rPr>
        <w:t>(7)</w:t>
      </w:r>
      <w:r w:rsidRPr="00F12837">
        <w:rPr>
          <w:rtl/>
        </w:rPr>
        <w:t>.</w:t>
      </w:r>
    </w:p>
    <w:p w:rsidR="00F12837" w:rsidRDefault="00F12837" w:rsidP="00F12837">
      <w:pPr>
        <w:pStyle w:val="libNormal"/>
        <w:rPr>
          <w:rtl/>
        </w:rPr>
      </w:pPr>
      <w:r w:rsidRPr="00F12837">
        <w:rPr>
          <w:rtl/>
        </w:rPr>
        <w:t>وغير ذلك من الآيات المباركة التي نلاحظ في مجموعها أن اللَّه سبحانه وتعالى قد نسب وأسند وفاة الأنفس إلى الملائكة من باب التوسيط</w:t>
      </w:r>
      <w:r>
        <w:rPr>
          <w:rtl/>
        </w:rPr>
        <w:t>،</w:t>
      </w:r>
      <w:r w:rsidRPr="00F12837">
        <w:rPr>
          <w:rtl/>
        </w:rPr>
        <w:t xml:space="preserve"> مع أن</w:t>
      </w:r>
    </w:p>
    <w:p w:rsid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النحل: 28.</w:t>
      </w:r>
    </w:p>
    <w:p w:rsidR="00F12837" w:rsidRDefault="00F12837" w:rsidP="00F12837">
      <w:pPr>
        <w:pStyle w:val="libFootnote0"/>
        <w:rPr>
          <w:rtl/>
        </w:rPr>
      </w:pPr>
      <w:r w:rsidRPr="00AD4F51">
        <w:rPr>
          <w:rtl/>
        </w:rPr>
        <w:t>(2) النحل: 32.</w:t>
      </w:r>
    </w:p>
    <w:p w:rsidR="00F12837" w:rsidRDefault="00F12837" w:rsidP="00F12837">
      <w:pPr>
        <w:pStyle w:val="libFootnote0"/>
        <w:rPr>
          <w:rtl/>
        </w:rPr>
      </w:pPr>
      <w:r w:rsidRPr="00AD4F51">
        <w:rPr>
          <w:rtl/>
        </w:rPr>
        <w:t>(3) الأنعام: 61.</w:t>
      </w:r>
    </w:p>
    <w:p w:rsidR="00F12837" w:rsidRDefault="00F12837" w:rsidP="00F12837">
      <w:pPr>
        <w:pStyle w:val="libFootnote0"/>
        <w:rPr>
          <w:rtl/>
        </w:rPr>
      </w:pPr>
      <w:r w:rsidRPr="00AD4F51">
        <w:rPr>
          <w:rtl/>
        </w:rPr>
        <w:t>(4) الأعراف: 37.</w:t>
      </w:r>
    </w:p>
    <w:p w:rsidR="00F12837" w:rsidRDefault="00F12837" w:rsidP="00F12837">
      <w:pPr>
        <w:pStyle w:val="libFootnote0"/>
        <w:rPr>
          <w:rtl/>
        </w:rPr>
      </w:pPr>
      <w:r w:rsidRPr="00AD4F51">
        <w:rPr>
          <w:rtl/>
        </w:rPr>
        <w:t>(5) الأنفال: 50.</w:t>
      </w:r>
    </w:p>
    <w:p w:rsidR="00F12837" w:rsidRDefault="00F12837" w:rsidP="00F12837">
      <w:pPr>
        <w:pStyle w:val="libFootnote0"/>
        <w:rPr>
          <w:rtl/>
        </w:rPr>
      </w:pPr>
      <w:r w:rsidRPr="00AD4F51">
        <w:rPr>
          <w:rtl/>
        </w:rPr>
        <w:t>(6) محمد: 27.</w:t>
      </w:r>
    </w:p>
    <w:p w:rsidR="00F12837" w:rsidRDefault="00F12837" w:rsidP="00F12837">
      <w:pPr>
        <w:pStyle w:val="libFootnote0"/>
        <w:rPr>
          <w:rtl/>
        </w:rPr>
      </w:pPr>
      <w:r w:rsidRPr="00AD4F51">
        <w:rPr>
          <w:rtl/>
        </w:rPr>
        <w:t>(7) الأنعام: 93.</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المُميت من أسماء اللَّه تعالى ولا منافاة في ذلك</w:t>
      </w:r>
      <w:r>
        <w:rPr>
          <w:rtl/>
        </w:rPr>
        <w:t>،</w:t>
      </w:r>
      <w:r w:rsidRPr="00F12837">
        <w:rPr>
          <w:rtl/>
        </w:rPr>
        <w:t xml:space="preserve"> ولا يلزم منه العجز</w:t>
      </w:r>
      <w:r>
        <w:rPr>
          <w:rtl/>
        </w:rPr>
        <w:t>؛</w:t>
      </w:r>
      <w:r w:rsidRPr="00F12837">
        <w:rPr>
          <w:rtl/>
        </w:rPr>
        <w:t xml:space="preserve"> لأن الملك بكلّ وجوده وأفعاله قائم باللَّه تعالى ومفتقر إليه حدوثاً وبقاءً.</w:t>
      </w:r>
    </w:p>
    <w:p w:rsidR="00F12837" w:rsidRDefault="00F12837" w:rsidP="00F12837">
      <w:pPr>
        <w:pStyle w:val="libNormal"/>
        <w:rPr>
          <w:rtl/>
        </w:rPr>
      </w:pPr>
      <w:r w:rsidRPr="00F12837">
        <w:rPr>
          <w:rtl/>
        </w:rPr>
        <w:t>وفي الآيات الثلاث الأخيرة يسند اللَّه عزَّ وجلَّ العذاب إلى الملائكة وفي الوقت ذاته ينسب اللَّه عزَّ وجلَّ العذاب والتعذيب إلى نفسه ولا منافاة في ذلك لِمَا تقدم.</w:t>
      </w:r>
    </w:p>
    <w:p w:rsidR="00F12837" w:rsidRDefault="00F12837" w:rsidP="00F12837">
      <w:pPr>
        <w:pStyle w:val="libNormal"/>
        <w:rPr>
          <w:rtl/>
        </w:rPr>
      </w:pPr>
      <w:r w:rsidRPr="00F12837">
        <w:rPr>
          <w:rStyle w:val="libBold2Char"/>
          <w:rtl/>
        </w:rPr>
        <w:t>الإسناد الثاني:</w:t>
      </w:r>
      <w:r w:rsidRPr="00F12837">
        <w:rPr>
          <w:rtl/>
        </w:rPr>
        <w:t xml:space="preserve"> وهي الآيات التي يسند اللَّه عزَّ وجلَّ فيها التوفّي إليه مباشرة:</w:t>
      </w:r>
    </w:p>
    <w:p w:rsidR="00F12837" w:rsidRDefault="00F12837" w:rsidP="00F12837">
      <w:pPr>
        <w:pStyle w:val="libNormal"/>
        <w:rPr>
          <w:rtl/>
        </w:rPr>
      </w:pPr>
      <w:r w:rsidRPr="00F12837">
        <w:rPr>
          <w:rtl/>
        </w:rPr>
        <w:t>1</w:t>
      </w:r>
      <w:r w:rsidR="00240632">
        <w:rPr>
          <w:rtl/>
        </w:rPr>
        <w:t xml:space="preserve"> - </w:t>
      </w:r>
      <w:r w:rsidRPr="00F12837">
        <w:rPr>
          <w:rtl/>
        </w:rPr>
        <w:t xml:space="preserve">قوله تعالى: </w:t>
      </w:r>
      <w:r w:rsidRPr="00240632">
        <w:rPr>
          <w:rStyle w:val="libAlaemChar"/>
          <w:rtl/>
        </w:rPr>
        <w:t>(</w:t>
      </w:r>
      <w:r w:rsidRPr="00F12837">
        <w:rPr>
          <w:rStyle w:val="libAieChar"/>
          <w:rtl/>
        </w:rPr>
        <w:t>اللَّهُ يَتَوَفَّى الْأَنْفُسَ حِينَ مَوْتِهَا وَالَّتِي لَمْ تَمُتْ فِي مَنَامِهَا</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2</w:t>
      </w:r>
      <w:r w:rsidR="00240632">
        <w:rPr>
          <w:rtl/>
        </w:rPr>
        <w:t xml:space="preserve"> - </w:t>
      </w:r>
      <w:r w:rsidRPr="00F12837">
        <w:rPr>
          <w:rtl/>
        </w:rPr>
        <w:t xml:space="preserve">قوله تعالى: </w:t>
      </w:r>
      <w:r w:rsidRPr="00240632">
        <w:rPr>
          <w:rStyle w:val="libAlaemChar"/>
          <w:rtl/>
        </w:rPr>
        <w:t>(</w:t>
      </w:r>
      <w:r w:rsidRPr="00F12837">
        <w:rPr>
          <w:rStyle w:val="libAieChar"/>
          <w:rtl/>
        </w:rPr>
        <w:t>وَهُوَ الَّذِي يَتَوَفَّاكُمْ بِاللَّيْلِ وَيَعْلَمُ مَا جَرَحْتُمْ بِالنَّهَارِ</w:t>
      </w:r>
      <w:r w:rsidRPr="00240632">
        <w:rPr>
          <w:rStyle w:val="libAlaemChar"/>
          <w:rtl/>
        </w:rPr>
        <w:t>)</w:t>
      </w:r>
      <w:r w:rsidRPr="00F12837">
        <w:rPr>
          <w:rStyle w:val="libFootnotenumChar"/>
          <w:rtl/>
        </w:rPr>
        <w:t>(2)</w:t>
      </w:r>
      <w:r w:rsidRPr="00F12837">
        <w:rPr>
          <w:rtl/>
        </w:rPr>
        <w:t>.</w:t>
      </w:r>
    </w:p>
    <w:p w:rsidR="00F12837" w:rsidRDefault="00F12837" w:rsidP="00F12837">
      <w:pPr>
        <w:pStyle w:val="libNormal"/>
        <w:rPr>
          <w:rtl/>
        </w:rPr>
      </w:pPr>
      <w:r w:rsidRPr="00F12837">
        <w:rPr>
          <w:rtl/>
        </w:rPr>
        <w:t>3</w:t>
      </w:r>
      <w:r w:rsidR="00240632">
        <w:rPr>
          <w:rtl/>
        </w:rPr>
        <w:t xml:space="preserve"> - </w:t>
      </w:r>
      <w:r w:rsidRPr="00F12837">
        <w:rPr>
          <w:rtl/>
        </w:rPr>
        <w:t xml:space="preserve">قوله تعالى: </w:t>
      </w:r>
      <w:r w:rsidRPr="00240632">
        <w:rPr>
          <w:rStyle w:val="libAlaemChar"/>
          <w:rtl/>
        </w:rPr>
        <w:t>(</w:t>
      </w:r>
      <w:r w:rsidRPr="00F12837">
        <w:rPr>
          <w:rStyle w:val="libAieChar"/>
          <w:rtl/>
        </w:rPr>
        <w:t>وَاللَّهُ خَلَقَكُمْ ثُمَّ يَتَوَفَّاكُمْ</w:t>
      </w:r>
      <w:r w:rsidRPr="00240632">
        <w:rPr>
          <w:rStyle w:val="libAlaemChar"/>
          <w:rtl/>
        </w:rPr>
        <w:t>)</w:t>
      </w:r>
      <w:r w:rsidRPr="00F12837">
        <w:rPr>
          <w:rStyle w:val="libFootnotenumChar"/>
          <w:rtl/>
        </w:rPr>
        <w:t>(3)</w:t>
      </w:r>
      <w:r w:rsidRPr="00F12837">
        <w:rPr>
          <w:rtl/>
        </w:rPr>
        <w:t>.</w:t>
      </w:r>
    </w:p>
    <w:p w:rsidR="00F12837" w:rsidRDefault="00F12837" w:rsidP="00F12837">
      <w:pPr>
        <w:pStyle w:val="libNormal"/>
        <w:rPr>
          <w:rtl/>
        </w:rPr>
      </w:pPr>
      <w:r w:rsidRPr="00F12837">
        <w:rPr>
          <w:rtl/>
        </w:rPr>
        <w:t>4</w:t>
      </w:r>
      <w:r w:rsidR="00240632">
        <w:rPr>
          <w:rtl/>
        </w:rPr>
        <w:t xml:space="preserve"> - </w:t>
      </w:r>
      <w:r w:rsidRPr="00F12837">
        <w:rPr>
          <w:rtl/>
        </w:rPr>
        <w:t xml:space="preserve">قوله تعالى: </w:t>
      </w:r>
      <w:r w:rsidRPr="00240632">
        <w:rPr>
          <w:rStyle w:val="libAlaemChar"/>
          <w:rtl/>
        </w:rPr>
        <w:t>(</w:t>
      </w:r>
      <w:r w:rsidRPr="00F12837">
        <w:rPr>
          <w:rStyle w:val="libAieChar"/>
          <w:rtl/>
        </w:rPr>
        <w:t>قُلْ يَا أَيُّهَا النَّاسُ إِنْ كُنْتُمْ فِي شَكٍّ مِنْ دِينِي فَلَا أَعْبُدُ الَّذِينَ تَعْبُدُونَ مِنْ دُونِ اللَّهِ وَلَكِنْ أَعْبُدُ اللَّهَ الَّذِي يَتَوَفَّاكُمْ وَأُمِرْتُ أَنْ أَكُونَ مِنَ الْمُؤْمِنِينَ</w:t>
      </w:r>
      <w:r w:rsidRPr="00240632">
        <w:rPr>
          <w:rStyle w:val="libAlaemChar"/>
          <w:rtl/>
        </w:rPr>
        <w:t>)</w:t>
      </w:r>
      <w:r w:rsidRPr="00F12837">
        <w:rPr>
          <w:rStyle w:val="libFootnotenumChar"/>
          <w:rtl/>
        </w:rPr>
        <w:t>(4)</w:t>
      </w:r>
      <w:r w:rsidRPr="00F12837">
        <w:rPr>
          <w:rtl/>
        </w:rPr>
        <w:t>.</w:t>
      </w:r>
    </w:p>
    <w:p w:rsidR="00F12837" w:rsidRDefault="00F12837" w:rsidP="00F12837">
      <w:pPr>
        <w:pStyle w:val="libNormal"/>
        <w:rPr>
          <w:rtl/>
        </w:rPr>
      </w:pPr>
      <w:r w:rsidRPr="00F12837">
        <w:rPr>
          <w:rtl/>
        </w:rPr>
        <w:t>وكما أسلفنا لا تنافي بين الإسناد الأول والثاني وكذلك الثالث الآتي</w:t>
      </w:r>
      <w:r>
        <w:rPr>
          <w:rtl/>
        </w:rPr>
        <w:t>،</w:t>
      </w:r>
      <w:r w:rsidRPr="00F12837">
        <w:rPr>
          <w:rtl/>
        </w:rPr>
        <w:t xml:space="preserve"> وكلّ منها إسناد حقيقي</w:t>
      </w:r>
      <w:r>
        <w:rPr>
          <w:rtl/>
        </w:rPr>
        <w:t>؛</w:t>
      </w:r>
      <w:r w:rsidRPr="00F12837">
        <w:rPr>
          <w:rtl/>
        </w:rPr>
        <w:t xml:space="preserve"> لأن الملائكة لا حول لهم ولا قوة إلّا باللَّه تعالى.</w:t>
      </w:r>
    </w:p>
    <w:p w:rsidR="00F12837" w:rsidRPr="00F12837" w:rsidRDefault="00F12837" w:rsidP="00F12837">
      <w:pPr>
        <w:pStyle w:val="libNormal"/>
        <w:rPr>
          <w:rtl/>
        </w:rPr>
      </w:pPr>
      <w:r w:rsidRPr="00F12837">
        <w:rPr>
          <w:rtl/>
        </w:rPr>
        <w:t>ويدلّ على هذه الطولية في الإسناد السياق الواحد في آيتي سورة النحل المتقدّمتين</w:t>
      </w:r>
      <w:r>
        <w:rPr>
          <w:rtl/>
        </w:rPr>
        <w:t>؛</w:t>
      </w:r>
      <w:r w:rsidRPr="00F12837">
        <w:rPr>
          <w:rtl/>
        </w:rPr>
        <w:t xml:space="preserve"> حيث أسند في أحدهما التوفّي إلى اللَّه تعالى وفي الأخرى إلى</w:t>
      </w:r>
    </w:p>
    <w:p w:rsid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محمد: 27.</w:t>
      </w:r>
    </w:p>
    <w:p w:rsidR="00F12837" w:rsidRDefault="00F12837" w:rsidP="00F12837">
      <w:pPr>
        <w:pStyle w:val="libFootnote0"/>
        <w:rPr>
          <w:rtl/>
        </w:rPr>
      </w:pPr>
      <w:r w:rsidRPr="00AD4F51">
        <w:rPr>
          <w:rtl/>
        </w:rPr>
        <w:t>(2) الأنعام: 93.</w:t>
      </w:r>
    </w:p>
    <w:p w:rsidR="00F12837" w:rsidRDefault="00F12837" w:rsidP="00F12837">
      <w:pPr>
        <w:pStyle w:val="libFootnote0"/>
        <w:rPr>
          <w:rtl/>
        </w:rPr>
      </w:pPr>
      <w:r w:rsidRPr="00AD4F51">
        <w:rPr>
          <w:rtl/>
        </w:rPr>
        <w:t>(3) الزمر: 42.</w:t>
      </w:r>
    </w:p>
    <w:p w:rsidR="00F12837" w:rsidRDefault="00F12837" w:rsidP="00F12837">
      <w:pPr>
        <w:pStyle w:val="libFootnote0"/>
        <w:rPr>
          <w:rtl/>
        </w:rPr>
      </w:pPr>
      <w:r w:rsidRPr="00AD4F51">
        <w:rPr>
          <w:rtl/>
        </w:rPr>
        <w:t>(4) يونس: 104.</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الملائكة.</w:t>
      </w:r>
    </w:p>
    <w:p w:rsidR="00F12837" w:rsidRDefault="00F12837" w:rsidP="00F12837">
      <w:pPr>
        <w:pStyle w:val="libNormal"/>
        <w:rPr>
          <w:rtl/>
        </w:rPr>
      </w:pPr>
      <w:r w:rsidRPr="00F12837">
        <w:rPr>
          <w:rStyle w:val="libBold2Char"/>
          <w:rtl/>
        </w:rPr>
        <w:t>الإسناد الثالث:</w:t>
      </w:r>
      <w:r w:rsidRPr="00F12837">
        <w:rPr>
          <w:rtl/>
        </w:rPr>
        <w:t xml:space="preserve"> إسناد التوفّي إلى ملك الموت:</w:t>
      </w:r>
    </w:p>
    <w:p w:rsidR="00F12837" w:rsidRDefault="00F12837" w:rsidP="00F12837">
      <w:pPr>
        <w:pStyle w:val="libNormal"/>
        <w:rPr>
          <w:rtl/>
        </w:rPr>
      </w:pPr>
      <w:r w:rsidRPr="00F12837">
        <w:rPr>
          <w:rtl/>
        </w:rPr>
        <w:t xml:space="preserve">قوله تعالى: </w:t>
      </w:r>
      <w:r w:rsidRPr="00240632">
        <w:rPr>
          <w:rStyle w:val="libAlaemChar"/>
          <w:rtl/>
        </w:rPr>
        <w:t>(</w:t>
      </w:r>
      <w:r w:rsidRPr="00F12837">
        <w:rPr>
          <w:rStyle w:val="libAieChar"/>
          <w:rtl/>
        </w:rPr>
        <w:t>قُلْ يَتَوَفَّاكُمْ مَلَكُ الْمَوْتِ الَّذِي وُكِّلَ بِكُمْ</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فإسناد الإماتة إلى ملك الموت والرسل في وقت واحد يعني أن بقيّة الملائكة أعوان لملك الموت</w:t>
      </w:r>
      <w:r>
        <w:rPr>
          <w:rtl/>
        </w:rPr>
        <w:t>،</w:t>
      </w:r>
      <w:r w:rsidRPr="00F12837">
        <w:rPr>
          <w:rtl/>
        </w:rPr>
        <w:t xml:space="preserve"> تحت هيمنته وقدرته</w:t>
      </w:r>
      <w:r>
        <w:rPr>
          <w:rtl/>
        </w:rPr>
        <w:t>،</w:t>
      </w:r>
      <w:r w:rsidRPr="00F12837">
        <w:rPr>
          <w:rtl/>
        </w:rPr>
        <w:t xml:space="preserve"> كما جاء ذلك في روايات الفريقين.</w:t>
      </w:r>
    </w:p>
    <w:p w:rsidR="00F12837" w:rsidRDefault="00F12837" w:rsidP="00F12837">
      <w:pPr>
        <w:pStyle w:val="libNormal"/>
        <w:rPr>
          <w:rtl/>
        </w:rPr>
      </w:pPr>
      <w:r w:rsidRPr="00F12837">
        <w:rPr>
          <w:rStyle w:val="libBold2Char"/>
          <w:rtl/>
        </w:rPr>
        <w:t>والحاصل:</w:t>
      </w:r>
      <w:r w:rsidRPr="00F12837">
        <w:rPr>
          <w:rtl/>
        </w:rPr>
        <w:t xml:space="preserve"> أن برنامج الإماتة لكلّ ذي روح تحت تدبير وإدارة ملك الموت</w:t>
      </w:r>
      <w:r>
        <w:rPr>
          <w:rtl/>
        </w:rPr>
        <w:t>،</w:t>
      </w:r>
      <w:r w:rsidRPr="00F12837">
        <w:rPr>
          <w:rtl/>
        </w:rPr>
        <w:t xml:space="preserve"> وهو يدير ذلك البرنامج التكويني عن طريق رسله وأعوانه الذين هم تحت إمرته وسلطانه وقدرته</w:t>
      </w:r>
      <w:r>
        <w:rPr>
          <w:rtl/>
        </w:rPr>
        <w:t>،</w:t>
      </w:r>
      <w:r w:rsidRPr="00F12837">
        <w:rPr>
          <w:rtl/>
        </w:rPr>
        <w:t xml:space="preserve"> وهو في‏ الوقت ذاته تحت سلطان اللَّه عزَّ وجلَّ وقدرته</w:t>
      </w:r>
      <w:r>
        <w:rPr>
          <w:rtl/>
        </w:rPr>
        <w:t>،</w:t>
      </w:r>
      <w:r w:rsidRPr="00F12837">
        <w:rPr>
          <w:rtl/>
        </w:rPr>
        <w:t xml:space="preserve"> وافتقاره</w:t>
      </w:r>
      <w:r>
        <w:rPr>
          <w:rtl/>
        </w:rPr>
        <w:t>،</w:t>
      </w:r>
      <w:r w:rsidRPr="00F12837">
        <w:rPr>
          <w:rtl/>
        </w:rPr>
        <w:t xml:space="preserve"> واحتياجه إلى اللَّه عزَّ وجلَّ حدوثاً وبقاءً أشدّ من احتياج الملائكة من أعوانه إليه بما لا يقاس.</w:t>
      </w:r>
    </w:p>
    <w:p w:rsidR="00F12837" w:rsidRDefault="00F12837" w:rsidP="00F12837">
      <w:pPr>
        <w:pStyle w:val="libNormal"/>
        <w:rPr>
          <w:rtl/>
        </w:rPr>
      </w:pPr>
      <w:r w:rsidRPr="00F12837">
        <w:rPr>
          <w:rtl/>
        </w:rPr>
        <w:t>ومن هذا البيان يتّضح أن إسناد فعل إلى الملائكة لا يعني عدم إسناده إلى الباري تعالى</w:t>
      </w:r>
      <w:r>
        <w:rPr>
          <w:rtl/>
        </w:rPr>
        <w:t>،</w:t>
      </w:r>
      <w:r w:rsidRPr="00F12837">
        <w:rPr>
          <w:rtl/>
        </w:rPr>
        <w:t xml:space="preserve"> وهكذا إسناد فعل إلى الملائكة لا يعني عدم إسناده إلى ذات أخرى شريفة تهيمن على الملائكة</w:t>
      </w:r>
      <w:r>
        <w:rPr>
          <w:rtl/>
        </w:rPr>
        <w:t>،</w:t>
      </w:r>
      <w:r w:rsidRPr="00F12837">
        <w:rPr>
          <w:rtl/>
        </w:rPr>
        <w:t xml:space="preserve"> وتكون الملائكة رسلاً وأعواناً لها وتحت سلطانها</w:t>
      </w:r>
      <w:r>
        <w:rPr>
          <w:rtl/>
        </w:rPr>
        <w:t>،</w:t>
      </w:r>
      <w:r w:rsidRPr="00F12837">
        <w:rPr>
          <w:rtl/>
        </w:rPr>
        <w:t xml:space="preserve"> كملك الموت الذي يدبّر الملائكة بإقدار اللَّه تعالى وتدبيره</w:t>
      </w:r>
      <w:r>
        <w:rPr>
          <w:rtl/>
        </w:rPr>
        <w:t>،</w:t>
      </w:r>
      <w:r w:rsidRPr="00F12837">
        <w:rPr>
          <w:rtl/>
        </w:rPr>
        <w:t xml:space="preserve"> ووراء ملك الموت مخلوقات أخرى أشرف منه تدبّره وتدير شؤون عالم الإمكان بإذن اللَّه تعالى وهم خلفاء اللَّه تعالى.</w:t>
      </w:r>
    </w:p>
    <w:p w:rsidR="00F12837" w:rsidRDefault="00F12837" w:rsidP="00F12837">
      <w:pPr>
        <w:pStyle w:val="libNormal"/>
        <w:rPr>
          <w:rtl/>
        </w:rPr>
      </w:pPr>
      <w:r w:rsidRPr="00F12837">
        <w:rPr>
          <w:rStyle w:val="libBold2Char"/>
          <w:rtl/>
        </w:rPr>
        <w:t>الطائفة الثانية:</w:t>
      </w:r>
      <w:r w:rsidRPr="00F12837">
        <w:rPr>
          <w:rtl/>
        </w:rPr>
        <w:t xml:space="preserve"> وهي الآيات التي صرحت بإيكال بعض الأفعال والأمور التدبيريّة إلى بعض المخلوقات.</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AD4F51">
        <w:rPr>
          <w:rtl/>
        </w:rPr>
        <w:t>(1) السجدة: 11.</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1</w:t>
      </w:r>
      <w:r w:rsidR="00240632">
        <w:rPr>
          <w:rtl/>
        </w:rPr>
        <w:t xml:space="preserve"> - </w:t>
      </w:r>
      <w:r w:rsidRPr="00F12837">
        <w:rPr>
          <w:rtl/>
        </w:rPr>
        <w:t xml:space="preserve">قال تعالى: </w:t>
      </w:r>
      <w:r w:rsidRPr="00D716AA">
        <w:rPr>
          <w:rStyle w:val="libAlaemChar"/>
          <w:rtl/>
        </w:rPr>
        <w:t>(</w:t>
      </w:r>
      <w:r w:rsidRPr="00D716AA">
        <w:rPr>
          <w:rStyle w:val="libAieChar"/>
          <w:rtl/>
        </w:rPr>
        <w:t>قُلْ يَتَوَفَّاكُمْ مَلَكُ الْمَوْتِ الَّذِي وُكِّلَ بِكُمْ</w:t>
      </w:r>
      <w:r w:rsidRPr="00D716AA">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2</w:t>
      </w:r>
      <w:r w:rsidR="00240632">
        <w:rPr>
          <w:rtl/>
        </w:rPr>
        <w:t xml:space="preserve"> - </w:t>
      </w:r>
      <w:r w:rsidRPr="00F12837">
        <w:rPr>
          <w:rtl/>
        </w:rPr>
        <w:t xml:space="preserve">وقال عزَّ وجل: </w:t>
      </w:r>
      <w:r w:rsidRPr="00240632">
        <w:rPr>
          <w:rStyle w:val="libAlaemChar"/>
          <w:rtl/>
        </w:rPr>
        <w:t>(</w:t>
      </w:r>
      <w:r w:rsidRPr="00F12837">
        <w:rPr>
          <w:rStyle w:val="libAieChar"/>
          <w:rtl/>
        </w:rPr>
        <w:t>فَإِنْ يَكْفُرْ بِهَا هَؤُلَاءِ فَقَدْ وَكَّلْنَا بِهَا قَوْمًا لَيْسُوا بِهَا بِكَافِرِينَ</w:t>
      </w:r>
      <w:r w:rsidRPr="00240632">
        <w:rPr>
          <w:rStyle w:val="libAlaemChar"/>
          <w:rtl/>
        </w:rPr>
        <w:t>)</w:t>
      </w:r>
      <w:r w:rsidRPr="00F12837">
        <w:rPr>
          <w:rStyle w:val="libFootnotenumChar"/>
          <w:rtl/>
        </w:rPr>
        <w:t>(2)</w:t>
      </w:r>
      <w:r w:rsidRPr="00F12837">
        <w:rPr>
          <w:rtl/>
        </w:rPr>
        <w:t>.</w:t>
      </w:r>
    </w:p>
    <w:p w:rsidR="00F12837" w:rsidRDefault="00F12837" w:rsidP="00F12837">
      <w:pPr>
        <w:pStyle w:val="libNormal"/>
        <w:rPr>
          <w:rtl/>
        </w:rPr>
      </w:pPr>
      <w:r w:rsidRPr="00F12837">
        <w:rPr>
          <w:rtl/>
        </w:rPr>
        <w:t>وهذا التوكيل المذكور في الآيتين الكريمتين ليس على نسق إيكال مخلوق إلى مخلوق آخر</w:t>
      </w:r>
      <w:r>
        <w:rPr>
          <w:rtl/>
        </w:rPr>
        <w:t>؛</w:t>
      </w:r>
      <w:r w:rsidRPr="00F12837">
        <w:rPr>
          <w:rtl/>
        </w:rPr>
        <w:t xml:space="preserve"> لأنه في باب الوكالات الاعتبارية والقانونية هناك نوع من الاستقلال للوكيل عن الموكّل في الفعل</w:t>
      </w:r>
      <w:r>
        <w:rPr>
          <w:rtl/>
        </w:rPr>
        <w:t>،</w:t>
      </w:r>
      <w:r w:rsidRPr="00F12837">
        <w:rPr>
          <w:rtl/>
        </w:rPr>
        <w:t xml:space="preserve"> وفيه نوع من أنواع التفويض العزلي وإن لم يكن تفويضاً واستقلالاً وانعزالاً تاماً</w:t>
      </w:r>
      <w:r>
        <w:rPr>
          <w:rtl/>
        </w:rPr>
        <w:t>؛</w:t>
      </w:r>
      <w:r w:rsidRPr="00F12837">
        <w:rPr>
          <w:rtl/>
        </w:rPr>
        <w:t xml:space="preserve"> لإمكان عزله في كلّ آن آن</w:t>
      </w:r>
      <w:r>
        <w:rPr>
          <w:rtl/>
        </w:rPr>
        <w:t>.</w:t>
      </w:r>
      <w:r w:rsidRPr="00F12837">
        <w:rPr>
          <w:rtl/>
        </w:rPr>
        <w:t xml:space="preserve"> وأمَّا في توكيل اللَّه تعالى بعض المخلوقات</w:t>
      </w:r>
      <w:r>
        <w:rPr>
          <w:rtl/>
        </w:rPr>
        <w:t>،</w:t>
      </w:r>
      <w:r w:rsidRPr="00F12837">
        <w:rPr>
          <w:rtl/>
        </w:rPr>
        <w:t xml:space="preserve"> فليس هو توكيلاً وتفويضاً عزلياً تنحسر فيه قدرة الباري عن الفعل الموكِّل فيه</w:t>
      </w:r>
      <w:r>
        <w:rPr>
          <w:rtl/>
        </w:rPr>
        <w:t>؛</w:t>
      </w:r>
      <w:r w:rsidRPr="00F12837">
        <w:rPr>
          <w:rtl/>
        </w:rPr>
        <w:t xml:space="preserve"> لأنها وكالة افتقار وتقوّم فعل الوكيل بالموكّل</w:t>
      </w:r>
      <w:r>
        <w:rPr>
          <w:rtl/>
        </w:rPr>
        <w:t>،</w:t>
      </w:r>
      <w:r w:rsidRPr="00F12837">
        <w:rPr>
          <w:rtl/>
        </w:rPr>
        <w:t xml:space="preserve"> فاللَّه تعالى أقدر بعض مخلوقاته وأوكل لهم بعض الأمور بلا انعزال عمّا وكَّلهم فيه</w:t>
      </w:r>
      <w:r>
        <w:rPr>
          <w:rtl/>
        </w:rPr>
        <w:t>،</w:t>
      </w:r>
      <w:r w:rsidRPr="00F12837">
        <w:rPr>
          <w:rtl/>
        </w:rPr>
        <w:t xml:space="preserve"> بل هو تعالى فيما أقدرهم عليه أقدر بما لا يتناهى من القدرة</w:t>
      </w:r>
      <w:r>
        <w:rPr>
          <w:rtl/>
        </w:rPr>
        <w:t>،</w:t>
      </w:r>
      <w:r w:rsidRPr="00F12837">
        <w:rPr>
          <w:rtl/>
        </w:rPr>
        <w:t xml:space="preserve"> لأن وجودهم فضلاً عن فعلهم متقوّم بذات الباري تعالى حدوثاً وبقاءً</w:t>
      </w:r>
      <w:r>
        <w:rPr>
          <w:rtl/>
        </w:rPr>
        <w:t>،</w:t>
      </w:r>
      <w:r w:rsidRPr="00F12837">
        <w:rPr>
          <w:rtl/>
        </w:rPr>
        <w:t xml:space="preserve"> وهو الحيّ القيّوم الذي به قامت السماوات والأرض.</w:t>
      </w:r>
    </w:p>
    <w:p w:rsidR="00F12837" w:rsidRDefault="00F12837" w:rsidP="00F12837">
      <w:pPr>
        <w:pStyle w:val="libNormal"/>
        <w:rPr>
          <w:rtl/>
        </w:rPr>
      </w:pPr>
      <w:r w:rsidRPr="00F12837">
        <w:rPr>
          <w:rtl/>
        </w:rPr>
        <w:t>ثم إن التوكيل الذي ورد في سورة الأنعام توكيل لدنّي لجماعة من الإنس</w:t>
      </w:r>
      <w:r>
        <w:rPr>
          <w:rtl/>
        </w:rPr>
        <w:t>،</w:t>
      </w:r>
      <w:r w:rsidRPr="00F12837">
        <w:rPr>
          <w:rtl/>
        </w:rPr>
        <w:t xml:space="preserve"> وهذه من التعابير القرآنية الدالّة على وجود الارتباط اللّدني بين اللَّه تعالى ومجموعة من البشر</w:t>
      </w:r>
      <w:r>
        <w:rPr>
          <w:rtl/>
        </w:rPr>
        <w:t>،</w:t>
      </w:r>
      <w:r w:rsidRPr="00F12837">
        <w:rPr>
          <w:rtl/>
        </w:rPr>
        <w:t xml:space="preserve"> لم يكفروا باللَّه عزَّ وجلَّ طرفة عين.</w:t>
      </w:r>
    </w:p>
    <w:p w:rsidR="00F12837" w:rsidRDefault="00F12837" w:rsidP="00F12837">
      <w:pPr>
        <w:pStyle w:val="libNormal"/>
        <w:rPr>
          <w:rtl/>
        </w:rPr>
      </w:pPr>
      <w:r w:rsidRPr="00F12837">
        <w:rPr>
          <w:rStyle w:val="libBold2Char"/>
          <w:rtl/>
        </w:rPr>
        <w:t>الطائفة الثالثة:</w:t>
      </w:r>
      <w:r w:rsidRPr="00F12837">
        <w:rPr>
          <w:rtl/>
        </w:rPr>
        <w:t xml:space="preserve"> وهي الدالّة على توسيط بعض المخلوقات في الخلق:</w:t>
      </w:r>
    </w:p>
    <w:p w:rsidR="00F12837" w:rsidRDefault="00F12837" w:rsidP="00F12837">
      <w:pPr>
        <w:pStyle w:val="libNormal"/>
        <w:rPr>
          <w:rtl/>
        </w:rPr>
      </w:pPr>
      <w:r w:rsidRPr="00F12837">
        <w:rPr>
          <w:rtl/>
        </w:rPr>
        <w:t>1</w:t>
      </w:r>
      <w:r w:rsidR="00240632">
        <w:rPr>
          <w:rtl/>
        </w:rPr>
        <w:t xml:space="preserve"> - </w:t>
      </w:r>
      <w:r w:rsidRPr="00F12837">
        <w:rPr>
          <w:rtl/>
        </w:rPr>
        <w:t xml:space="preserve">قوله تعالى: </w:t>
      </w:r>
      <w:r w:rsidRPr="00240632">
        <w:rPr>
          <w:rStyle w:val="libAlaemChar"/>
          <w:rtl/>
        </w:rPr>
        <w:t>(</w:t>
      </w:r>
      <w:r w:rsidRPr="00F12837">
        <w:rPr>
          <w:rStyle w:val="libAieChar"/>
          <w:rtl/>
        </w:rPr>
        <w:t>الَّذِي جَعَلَ لَكُمُ الْأَرْضَ فِرَاشاً وَالسَّمَاءَ بِنَاءً وَأَنزَلَ مِنَ السَّمَاءِ</w:t>
      </w:r>
    </w:p>
    <w:p w:rsidR="00F12837" w:rsidRDefault="00240632" w:rsidP="002D5BB1">
      <w:pPr>
        <w:pStyle w:val="libLine"/>
        <w:rPr>
          <w:rtl/>
        </w:rPr>
      </w:pPr>
      <w:r>
        <w:rPr>
          <w:rtl/>
        </w:rPr>
        <w:t>____________________</w:t>
      </w:r>
    </w:p>
    <w:p w:rsidR="00F12837" w:rsidRDefault="00F12837" w:rsidP="00B578D7">
      <w:pPr>
        <w:pStyle w:val="libFootnote0"/>
        <w:rPr>
          <w:rtl/>
        </w:rPr>
      </w:pPr>
      <w:r w:rsidRPr="00AD4F51">
        <w:rPr>
          <w:rtl/>
        </w:rPr>
        <w:t>(1) السجدة: 11.</w:t>
      </w:r>
    </w:p>
    <w:p w:rsidR="00F12837" w:rsidRDefault="00F12837" w:rsidP="00B578D7">
      <w:pPr>
        <w:pStyle w:val="libFootnote0"/>
        <w:rPr>
          <w:rtl/>
        </w:rPr>
      </w:pPr>
      <w:r w:rsidRPr="00AD4F51">
        <w:rPr>
          <w:rtl/>
        </w:rPr>
        <w:t>(2) الأنعام: 89</w:t>
      </w:r>
      <w:r>
        <w:rPr>
          <w:rtl/>
        </w:rPr>
        <w:t>.</w:t>
      </w:r>
    </w:p>
    <w:p w:rsidR="00F12837" w:rsidRDefault="00F12837" w:rsidP="00F12837">
      <w:pPr>
        <w:pStyle w:val="libNormal"/>
        <w:rPr>
          <w:rtl/>
        </w:rPr>
      </w:pPr>
      <w:r>
        <w:br w:type="page"/>
      </w:r>
    </w:p>
    <w:p w:rsidR="00F12837" w:rsidRDefault="00F12837" w:rsidP="00F12837">
      <w:pPr>
        <w:pStyle w:val="libNormal"/>
        <w:rPr>
          <w:rtl/>
        </w:rPr>
      </w:pPr>
      <w:r w:rsidRPr="00F12837">
        <w:rPr>
          <w:rStyle w:val="libAieChar"/>
          <w:rtl/>
        </w:rPr>
        <w:lastRenderedPageBreak/>
        <w:t>مَاءً فَأَخْرَجَ بِهِ مِنَ الَّثمَرَاتِ رِزْقًا لَكُمْ</w:t>
      </w:r>
      <w:r w:rsidRPr="00240632">
        <w:rPr>
          <w:rStyle w:val="libAlaemChar"/>
          <w:rtl/>
        </w:rPr>
        <w:t>)</w:t>
      </w:r>
      <w:r w:rsidRPr="00F12837">
        <w:rPr>
          <w:rStyle w:val="libFootnotenumChar"/>
          <w:rtl/>
        </w:rPr>
        <w:t>(1)</w:t>
      </w:r>
      <w:r>
        <w:rPr>
          <w:rtl/>
        </w:rPr>
        <w:t>،</w:t>
      </w:r>
      <w:r w:rsidRPr="00F12837">
        <w:rPr>
          <w:rtl/>
        </w:rPr>
        <w:t xml:space="preserve"> فإخراج الثمرات ليس إبداعيّ</w:t>
      </w:r>
      <w:r>
        <w:rPr>
          <w:rtl/>
        </w:rPr>
        <w:t>،</w:t>
      </w:r>
      <w:r w:rsidRPr="00F12837">
        <w:rPr>
          <w:rtl/>
        </w:rPr>
        <w:t xml:space="preserve"> بل توسيطيّ</w:t>
      </w:r>
      <w:r>
        <w:rPr>
          <w:rtl/>
        </w:rPr>
        <w:t>؛</w:t>
      </w:r>
      <w:r w:rsidRPr="00F12837">
        <w:rPr>
          <w:rtl/>
        </w:rPr>
        <w:t xml:space="preserve"> فالباري تعالى يُخرج بواسطة الماء الثمرات</w:t>
      </w:r>
      <w:r>
        <w:rPr>
          <w:rtl/>
        </w:rPr>
        <w:t>،</w:t>
      </w:r>
      <w:r w:rsidRPr="00F12837">
        <w:rPr>
          <w:rtl/>
        </w:rPr>
        <w:t xml:space="preserve"> والخالق هو اللَّه تعالى وليس الماء إلّا وسيطاً في جريان الفيض الإلهي.</w:t>
      </w:r>
    </w:p>
    <w:p w:rsidR="00F12837" w:rsidRDefault="00F12837" w:rsidP="00F12837">
      <w:pPr>
        <w:pStyle w:val="libNormal"/>
        <w:rPr>
          <w:rtl/>
        </w:rPr>
      </w:pPr>
      <w:r w:rsidRPr="00F12837">
        <w:rPr>
          <w:rtl/>
        </w:rPr>
        <w:t>2</w:t>
      </w:r>
      <w:r w:rsidR="00240632">
        <w:rPr>
          <w:rtl/>
        </w:rPr>
        <w:t xml:space="preserve"> - </w:t>
      </w:r>
      <w:r w:rsidRPr="00F12837">
        <w:rPr>
          <w:rtl/>
        </w:rPr>
        <w:t xml:space="preserve">قوله تعالى: </w:t>
      </w:r>
      <w:r w:rsidRPr="00240632">
        <w:rPr>
          <w:rStyle w:val="libAlaemChar"/>
          <w:rtl/>
        </w:rPr>
        <w:t>(</w:t>
      </w:r>
      <w:r w:rsidRPr="00F12837">
        <w:rPr>
          <w:rStyle w:val="libAieChar"/>
          <w:rtl/>
        </w:rPr>
        <w:t>وَهُوَ الَّذِي أَنْزَلَ مِنَ السَّمَاءِ مَاءً فَأَخْرَجْنَا بِهِ نَبَاتَ كُلِّ شَيْ‏ءٍ</w:t>
      </w:r>
      <w:r w:rsidRPr="00240632">
        <w:rPr>
          <w:rStyle w:val="libAlaemChar"/>
          <w:rtl/>
        </w:rPr>
        <w:t>)</w:t>
      </w:r>
      <w:r w:rsidRPr="00F12837">
        <w:rPr>
          <w:rStyle w:val="libFootnotenumChar"/>
          <w:rtl/>
        </w:rPr>
        <w:t>(2)</w:t>
      </w:r>
      <w:r w:rsidRPr="00F12837">
        <w:rPr>
          <w:rtl/>
        </w:rPr>
        <w:t>.</w:t>
      </w:r>
    </w:p>
    <w:p w:rsidR="00F12837" w:rsidRDefault="00F12837" w:rsidP="00F12837">
      <w:pPr>
        <w:pStyle w:val="libNormal"/>
        <w:rPr>
          <w:rtl/>
        </w:rPr>
      </w:pPr>
      <w:r w:rsidRPr="00F12837">
        <w:rPr>
          <w:rtl/>
        </w:rPr>
        <w:t>3</w:t>
      </w:r>
      <w:r w:rsidR="00240632">
        <w:rPr>
          <w:rtl/>
        </w:rPr>
        <w:t xml:space="preserve"> - </w:t>
      </w:r>
      <w:r w:rsidRPr="00F12837">
        <w:rPr>
          <w:rtl/>
        </w:rPr>
        <w:t xml:space="preserve">قوله تعالى: </w:t>
      </w:r>
      <w:r w:rsidRPr="00240632">
        <w:rPr>
          <w:rStyle w:val="libAlaemChar"/>
          <w:rtl/>
        </w:rPr>
        <w:t>(</w:t>
      </w:r>
      <w:r w:rsidRPr="00F12837">
        <w:rPr>
          <w:rStyle w:val="libAieChar"/>
          <w:rtl/>
        </w:rPr>
        <w:t>وَاللَّهُ أَنْزَلَ مِنَ السَّمَاءِ مَاءً فَأَحْيَا بِهِ الْأَرْضَ بَعْدَ مَوْتِهَا إِنَّ فِي ذَلِكَ َلآيَةً لِقَوْمٍ يَسْمَعُونَ</w:t>
      </w:r>
      <w:r w:rsidRPr="00240632">
        <w:rPr>
          <w:rStyle w:val="libAlaemChar"/>
          <w:rtl/>
        </w:rPr>
        <w:t>)</w:t>
      </w:r>
      <w:r w:rsidRPr="00F12837">
        <w:rPr>
          <w:rStyle w:val="libFootnotenumChar"/>
          <w:rtl/>
        </w:rPr>
        <w:t>(3)</w:t>
      </w:r>
      <w:r w:rsidRPr="00F12837">
        <w:rPr>
          <w:rtl/>
        </w:rPr>
        <w:t>.</w:t>
      </w:r>
    </w:p>
    <w:p w:rsidR="00F12837" w:rsidRDefault="00F12837" w:rsidP="00F12837">
      <w:pPr>
        <w:pStyle w:val="libNormal"/>
        <w:rPr>
          <w:rtl/>
        </w:rPr>
      </w:pPr>
      <w:r w:rsidRPr="00F12837">
        <w:rPr>
          <w:rtl/>
        </w:rPr>
        <w:t>4</w:t>
      </w:r>
      <w:r w:rsidR="00240632">
        <w:rPr>
          <w:rtl/>
        </w:rPr>
        <w:t xml:space="preserve"> - </w:t>
      </w:r>
      <w:r w:rsidRPr="00F12837">
        <w:rPr>
          <w:rtl/>
        </w:rPr>
        <w:t xml:space="preserve">قوله تعالى: </w:t>
      </w:r>
      <w:r w:rsidRPr="00240632">
        <w:rPr>
          <w:rStyle w:val="libAlaemChar"/>
          <w:rtl/>
        </w:rPr>
        <w:t>(</w:t>
      </w:r>
      <w:r w:rsidRPr="00F12837">
        <w:rPr>
          <w:rStyle w:val="libAieChar"/>
          <w:rtl/>
        </w:rPr>
        <w:t>وَمَا أَنْزَلَ اللَّهُ مِنَ السَّمَاءِ مِنْ مَاءٍ فَأَحْيَا بِهِ الْأَرْضَ بَعْدَ مَوْتِهَا وَبَثَّ فِيهَا مِنْ كُلِّ دَابَّةٍ</w:t>
      </w:r>
      <w:r w:rsidRPr="00240632">
        <w:rPr>
          <w:rStyle w:val="libAlaemChar"/>
          <w:rtl/>
        </w:rPr>
        <w:t>)</w:t>
      </w:r>
      <w:r w:rsidRPr="00F12837">
        <w:rPr>
          <w:rStyle w:val="libFootnotenumChar"/>
          <w:rtl/>
        </w:rPr>
        <w:t>(4)</w:t>
      </w:r>
      <w:r w:rsidRPr="00F12837">
        <w:rPr>
          <w:rtl/>
        </w:rPr>
        <w:t>.</w:t>
      </w:r>
    </w:p>
    <w:p w:rsidR="00F12837" w:rsidRDefault="00F12837" w:rsidP="00F12837">
      <w:pPr>
        <w:pStyle w:val="libNormal"/>
        <w:rPr>
          <w:rtl/>
        </w:rPr>
      </w:pPr>
      <w:r w:rsidRPr="00F12837">
        <w:rPr>
          <w:rtl/>
        </w:rPr>
        <w:t>وقد قرّر الحكماء وجود حياة نباتية</w:t>
      </w:r>
      <w:r>
        <w:rPr>
          <w:rtl/>
        </w:rPr>
        <w:t>،</w:t>
      </w:r>
      <w:r w:rsidRPr="00F12837">
        <w:rPr>
          <w:rtl/>
        </w:rPr>
        <w:t xml:space="preserve"> كما أكّدت ذلك العلوم المادّية</w:t>
      </w:r>
      <w:r>
        <w:rPr>
          <w:rtl/>
        </w:rPr>
        <w:t>،</w:t>
      </w:r>
      <w:r w:rsidRPr="00F12837">
        <w:rPr>
          <w:rtl/>
        </w:rPr>
        <w:t xml:space="preserve"> وهذه الحياة والإحياء يحصل بواسطة الماء ولو إعداداً</w:t>
      </w:r>
      <w:r>
        <w:rPr>
          <w:rtl/>
        </w:rPr>
        <w:t>،</w:t>
      </w:r>
      <w:r w:rsidRPr="00F12837">
        <w:rPr>
          <w:rtl/>
        </w:rPr>
        <w:t xml:space="preserve"> فكيف يستعظم ذلك على مَن هو أشرف من الماء وأعظم عند اللَّه تعالى؟!</w:t>
      </w:r>
    </w:p>
    <w:p w:rsidR="00F12837" w:rsidRDefault="00F12837" w:rsidP="00F12837">
      <w:pPr>
        <w:pStyle w:val="libNormal"/>
        <w:rPr>
          <w:rtl/>
        </w:rPr>
      </w:pPr>
      <w:r w:rsidRPr="00F12837">
        <w:rPr>
          <w:rtl/>
        </w:rPr>
        <w:t>5</w:t>
      </w:r>
      <w:r w:rsidR="00240632">
        <w:rPr>
          <w:rtl/>
        </w:rPr>
        <w:t xml:space="preserve"> - </w:t>
      </w:r>
      <w:r w:rsidRPr="00F12837">
        <w:rPr>
          <w:rtl/>
        </w:rPr>
        <w:t xml:space="preserve">قوله تعالى: </w:t>
      </w:r>
      <w:r w:rsidRPr="00240632">
        <w:rPr>
          <w:rStyle w:val="libAlaemChar"/>
          <w:rtl/>
        </w:rPr>
        <w:t>(</w:t>
      </w:r>
      <w:r w:rsidRPr="00F12837">
        <w:rPr>
          <w:rStyle w:val="libAieChar"/>
          <w:rtl/>
        </w:rPr>
        <w:t>وَيُنَزِّلُ عَلَيْكُمْ مِنَ السَّمَاءِ مَاءً لَيُطَهِّرَكُمْ بِهِ وَيُذْهِبَ عَنْكُمْ رِجْزَ الشَّيْطَانِ</w:t>
      </w:r>
      <w:r w:rsidRPr="00240632">
        <w:rPr>
          <w:rStyle w:val="libAlaemChar"/>
          <w:rtl/>
        </w:rPr>
        <w:t>)</w:t>
      </w:r>
      <w:r w:rsidRPr="00F12837">
        <w:rPr>
          <w:rStyle w:val="libFootnotenumChar"/>
          <w:rtl/>
        </w:rPr>
        <w:t>(5)</w:t>
      </w:r>
      <w:r w:rsidRPr="00F12837">
        <w:rPr>
          <w:rtl/>
        </w:rPr>
        <w:t>.</w:t>
      </w:r>
    </w:p>
    <w:p w:rsidR="00F12837" w:rsidRDefault="00F12837" w:rsidP="00F12837">
      <w:pPr>
        <w:pStyle w:val="libNormal"/>
        <w:rPr>
          <w:rtl/>
        </w:rPr>
      </w:pPr>
      <w:r w:rsidRPr="00F12837">
        <w:rPr>
          <w:rtl/>
        </w:rPr>
        <w:t>فالطهارة التي هي أمر معنوي ونوري يحصل من اللَّه تعالى بواسطة الماء</w:t>
      </w:r>
      <w:r>
        <w:rPr>
          <w:rtl/>
        </w:rPr>
        <w:t>؛</w:t>
      </w:r>
      <w:r w:rsidRPr="00F12837">
        <w:rPr>
          <w:rtl/>
        </w:rPr>
        <w:t xml:space="preserve"> لأنها ليست من الأفعال الإبداعية بل التخليقية.</w:t>
      </w:r>
    </w:p>
    <w:p w:rsid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البقرة: 22.</w:t>
      </w:r>
    </w:p>
    <w:p w:rsidR="00F12837" w:rsidRDefault="00F12837" w:rsidP="00F12837">
      <w:pPr>
        <w:pStyle w:val="libFootnote0"/>
        <w:rPr>
          <w:rtl/>
        </w:rPr>
      </w:pPr>
      <w:r w:rsidRPr="00AD4F51">
        <w:rPr>
          <w:rtl/>
        </w:rPr>
        <w:t>(2) الأنعام: 99.</w:t>
      </w:r>
    </w:p>
    <w:p w:rsidR="00F12837" w:rsidRDefault="00F12837" w:rsidP="00F12837">
      <w:pPr>
        <w:pStyle w:val="libFootnote0"/>
        <w:rPr>
          <w:rtl/>
        </w:rPr>
      </w:pPr>
      <w:r w:rsidRPr="00AD4F51">
        <w:rPr>
          <w:rtl/>
        </w:rPr>
        <w:t>(3) النحل: 65.</w:t>
      </w:r>
    </w:p>
    <w:p w:rsidR="00F12837" w:rsidRDefault="00F12837" w:rsidP="00F12837">
      <w:pPr>
        <w:pStyle w:val="libFootnote0"/>
        <w:rPr>
          <w:rtl/>
        </w:rPr>
      </w:pPr>
      <w:r w:rsidRPr="00AD4F51">
        <w:rPr>
          <w:rtl/>
        </w:rPr>
        <w:t>(4) البقرة: 164.</w:t>
      </w:r>
    </w:p>
    <w:p w:rsidR="00F12837" w:rsidRDefault="00F12837" w:rsidP="00F12837">
      <w:pPr>
        <w:pStyle w:val="libFootnote0"/>
        <w:rPr>
          <w:rtl/>
        </w:rPr>
      </w:pPr>
      <w:r w:rsidRPr="00AD4F51">
        <w:rPr>
          <w:rtl/>
        </w:rPr>
        <w:t>(5) الأنفال: 11.</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6</w:t>
      </w:r>
      <w:r w:rsidR="00240632">
        <w:rPr>
          <w:rtl/>
        </w:rPr>
        <w:t xml:space="preserve"> - </w:t>
      </w:r>
      <w:r w:rsidRPr="00F12837">
        <w:rPr>
          <w:rtl/>
        </w:rPr>
        <w:t xml:space="preserve">قوله تعالى: </w:t>
      </w:r>
      <w:r w:rsidRPr="00240632">
        <w:rPr>
          <w:rStyle w:val="libAlaemChar"/>
          <w:rtl/>
        </w:rPr>
        <w:t>(</w:t>
      </w:r>
      <w:r w:rsidRPr="00F12837">
        <w:rPr>
          <w:rStyle w:val="libAieChar"/>
          <w:rtl/>
        </w:rPr>
        <w:t>وَهُوَ الَّذِي خَلَقَ السَّمَوَاتِ وَالْأَرْضَ فِي سِتَّةِ أَيَّامٍ وَكَانَ عَرْشُهُ عَلَى الْمَاءِ لِيَبْلُوَكُمْ أَيُّكُمْ أَحْسَنُ عَمَلاً</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والعرش هو القدرة الإلهية</w:t>
      </w:r>
      <w:r>
        <w:rPr>
          <w:rtl/>
        </w:rPr>
        <w:t>،</w:t>
      </w:r>
      <w:r w:rsidRPr="00F12837">
        <w:rPr>
          <w:rtl/>
        </w:rPr>
        <w:t xml:space="preserve"> فقدرته تعالى على الماء</w:t>
      </w:r>
      <w:r>
        <w:rPr>
          <w:rtl/>
        </w:rPr>
        <w:t>،</w:t>
      </w:r>
      <w:r w:rsidRPr="00F12837">
        <w:rPr>
          <w:rtl/>
        </w:rPr>
        <w:t xml:space="preserve"> والماء واسطة في فيض القدرة</w:t>
      </w:r>
      <w:r>
        <w:rPr>
          <w:rtl/>
        </w:rPr>
        <w:t>،</w:t>
      </w:r>
      <w:r w:rsidRPr="00F12837">
        <w:rPr>
          <w:rtl/>
        </w:rPr>
        <w:t xml:space="preserve"> على الاختلاف في المراد من الماء في الآية الكريمة.</w:t>
      </w:r>
    </w:p>
    <w:p w:rsidR="00F12837" w:rsidRDefault="00F12837" w:rsidP="00F12837">
      <w:pPr>
        <w:pStyle w:val="libNormal"/>
        <w:rPr>
          <w:rtl/>
        </w:rPr>
      </w:pPr>
      <w:r w:rsidRPr="00F12837">
        <w:rPr>
          <w:rtl/>
        </w:rPr>
        <w:t>فالقوابل محدودة ونشأة الماء هي الواسطة في تقبّل الفيوضات الإلهية.</w:t>
      </w:r>
    </w:p>
    <w:p w:rsidR="00F12837" w:rsidRDefault="00F12837" w:rsidP="00F12837">
      <w:pPr>
        <w:pStyle w:val="libNormal"/>
        <w:rPr>
          <w:rtl/>
        </w:rPr>
      </w:pPr>
      <w:r w:rsidRPr="00F12837">
        <w:rPr>
          <w:rtl/>
        </w:rPr>
        <w:t>7</w:t>
      </w:r>
      <w:r w:rsidR="00240632">
        <w:rPr>
          <w:rtl/>
        </w:rPr>
        <w:t xml:space="preserve"> - </w:t>
      </w:r>
      <w:r w:rsidRPr="00F12837">
        <w:rPr>
          <w:rtl/>
        </w:rPr>
        <w:t>قوله تعالى:</w:t>
      </w:r>
      <w:r w:rsidRPr="00240632">
        <w:rPr>
          <w:rtl/>
        </w:rPr>
        <w:t xml:space="preserve"> </w:t>
      </w:r>
      <w:r w:rsidRPr="00240632">
        <w:rPr>
          <w:rStyle w:val="libAlaemChar"/>
          <w:rtl/>
        </w:rPr>
        <w:t>(</w:t>
      </w:r>
      <w:r w:rsidRPr="00F12837">
        <w:rPr>
          <w:rStyle w:val="libAieChar"/>
          <w:rtl/>
        </w:rPr>
        <w:t>وَجَعَلْنَا مِنَ الْمَاءِ كُلَّ شَيْ‏ءٍ حَيٍّ أَفَلَا يُؤْمِنُونَ</w:t>
      </w:r>
      <w:r w:rsidRPr="00240632">
        <w:rPr>
          <w:rStyle w:val="libAlaemChar"/>
          <w:rtl/>
        </w:rPr>
        <w:t>)</w:t>
      </w:r>
      <w:r w:rsidRPr="00F12837">
        <w:rPr>
          <w:rStyle w:val="libFootnotenumChar"/>
          <w:rtl/>
        </w:rPr>
        <w:t>(2)</w:t>
      </w:r>
      <w:r w:rsidRPr="00F12837">
        <w:rPr>
          <w:rtl/>
        </w:rPr>
        <w:t>.</w:t>
      </w:r>
    </w:p>
    <w:p w:rsidR="00F12837" w:rsidRDefault="00F12837" w:rsidP="00F12837">
      <w:pPr>
        <w:pStyle w:val="libNormal"/>
        <w:rPr>
          <w:rtl/>
        </w:rPr>
      </w:pPr>
      <w:r w:rsidRPr="00F12837">
        <w:rPr>
          <w:rtl/>
        </w:rPr>
        <w:t>8</w:t>
      </w:r>
      <w:r w:rsidR="00240632">
        <w:rPr>
          <w:rtl/>
        </w:rPr>
        <w:t xml:space="preserve"> - </w:t>
      </w:r>
      <w:r w:rsidRPr="00F12837">
        <w:rPr>
          <w:rtl/>
        </w:rPr>
        <w:t xml:space="preserve">قوله تعالى: </w:t>
      </w:r>
      <w:r w:rsidRPr="00240632">
        <w:rPr>
          <w:rStyle w:val="libAlaemChar"/>
          <w:rtl/>
        </w:rPr>
        <w:t>(</w:t>
      </w:r>
      <w:r w:rsidRPr="00F12837">
        <w:rPr>
          <w:rStyle w:val="libAieChar"/>
          <w:rtl/>
        </w:rPr>
        <w:t>وَاللَّهُ خَلَقَ كُلَّ دَابَّةٍ مِنْ مَاءٍ</w:t>
      </w:r>
      <w:r w:rsidRPr="00240632">
        <w:rPr>
          <w:rStyle w:val="libAlaemChar"/>
          <w:rtl/>
        </w:rPr>
        <w:t>)</w:t>
      </w:r>
      <w:r w:rsidRPr="00F12837">
        <w:rPr>
          <w:rStyle w:val="libFootnotenumChar"/>
          <w:rtl/>
        </w:rPr>
        <w:t>(3)</w:t>
      </w:r>
      <w:r w:rsidRPr="00F12837">
        <w:rPr>
          <w:rtl/>
        </w:rPr>
        <w:t>.</w:t>
      </w:r>
    </w:p>
    <w:p w:rsidR="00F12837" w:rsidRDefault="00F12837" w:rsidP="00F12837">
      <w:pPr>
        <w:pStyle w:val="libNormal"/>
        <w:rPr>
          <w:rtl/>
        </w:rPr>
      </w:pPr>
      <w:r w:rsidRPr="00F12837">
        <w:rPr>
          <w:rtl/>
        </w:rPr>
        <w:t>9</w:t>
      </w:r>
      <w:r w:rsidR="00240632">
        <w:rPr>
          <w:rtl/>
        </w:rPr>
        <w:t xml:space="preserve"> - </w:t>
      </w:r>
      <w:r w:rsidRPr="00F12837">
        <w:rPr>
          <w:rtl/>
        </w:rPr>
        <w:t xml:space="preserve">قوله تعالى: </w:t>
      </w:r>
      <w:r w:rsidRPr="00240632">
        <w:rPr>
          <w:rStyle w:val="libAlaemChar"/>
          <w:rtl/>
        </w:rPr>
        <w:t>(</w:t>
      </w:r>
      <w:r w:rsidRPr="00F12837">
        <w:rPr>
          <w:rStyle w:val="libAieChar"/>
          <w:rtl/>
        </w:rPr>
        <w:t>وَهُوَ الَّذِي خَلَقَ مِنَ الْمَاءِ بَشَرًا فَجَعَلَهُ نَسَبًا وَصِهْرًا</w:t>
      </w:r>
      <w:r w:rsidRPr="00240632">
        <w:rPr>
          <w:rStyle w:val="libAlaemChar"/>
          <w:rtl/>
        </w:rPr>
        <w:t>)</w:t>
      </w:r>
      <w:r w:rsidRPr="00F12837">
        <w:rPr>
          <w:rStyle w:val="libFootnotenumChar"/>
          <w:rtl/>
        </w:rPr>
        <w:t>(4)</w:t>
      </w:r>
      <w:r w:rsidRPr="00F12837">
        <w:rPr>
          <w:rtl/>
        </w:rPr>
        <w:t>.</w:t>
      </w:r>
    </w:p>
    <w:p w:rsidR="00F12837" w:rsidRDefault="00F12837" w:rsidP="00F12837">
      <w:pPr>
        <w:pStyle w:val="libNormal"/>
        <w:rPr>
          <w:rtl/>
        </w:rPr>
      </w:pPr>
      <w:r w:rsidRPr="00F12837">
        <w:rPr>
          <w:rtl/>
        </w:rPr>
        <w:t>10</w:t>
      </w:r>
      <w:r w:rsidR="00240632">
        <w:rPr>
          <w:rtl/>
        </w:rPr>
        <w:t xml:space="preserve"> - </w:t>
      </w:r>
      <w:r w:rsidRPr="00F12837">
        <w:rPr>
          <w:rtl/>
        </w:rPr>
        <w:t xml:space="preserve">قوله تعالى: </w:t>
      </w:r>
      <w:r w:rsidRPr="00240632">
        <w:rPr>
          <w:rStyle w:val="libAlaemChar"/>
          <w:rtl/>
        </w:rPr>
        <w:t>(</w:t>
      </w:r>
      <w:r w:rsidRPr="00F12837">
        <w:rPr>
          <w:rStyle w:val="libAieChar"/>
          <w:rtl/>
        </w:rPr>
        <w:t>يُنَزِّلُ الْمَلَائِكَةَ بِالرُّوحِ مِنْ أَمْرِهِ عَلَى مَنْ يَشَاءُ مِنْ عِبَادِهِ</w:t>
      </w:r>
      <w:r w:rsidRPr="00240632">
        <w:rPr>
          <w:rStyle w:val="libAlaemChar"/>
          <w:rtl/>
        </w:rPr>
        <w:t>)</w:t>
      </w:r>
      <w:r w:rsidRPr="00F12837">
        <w:rPr>
          <w:rStyle w:val="libFootnotenumChar"/>
          <w:rtl/>
        </w:rPr>
        <w:t>(5)</w:t>
      </w:r>
      <w:r w:rsidRPr="00F12837">
        <w:rPr>
          <w:rtl/>
        </w:rPr>
        <w:t>.</w:t>
      </w:r>
    </w:p>
    <w:p w:rsidR="00F12837" w:rsidRDefault="00F12837" w:rsidP="00F12837">
      <w:pPr>
        <w:pStyle w:val="libNormal"/>
        <w:rPr>
          <w:rtl/>
        </w:rPr>
      </w:pPr>
      <w:r w:rsidRPr="00F12837">
        <w:rPr>
          <w:rtl/>
        </w:rPr>
        <w:t>فالروح الذي هو خلق أعظم من الملائكة سبب وواسطة إلهية لنزول الملائكة وعروجها.</w:t>
      </w:r>
    </w:p>
    <w:p w:rsidR="00F12837" w:rsidRDefault="00F12837" w:rsidP="00F12837">
      <w:pPr>
        <w:pStyle w:val="libNormal"/>
        <w:rPr>
          <w:rtl/>
        </w:rPr>
      </w:pPr>
      <w:r w:rsidRPr="00F12837">
        <w:rPr>
          <w:rStyle w:val="libBold2Char"/>
          <w:rtl/>
        </w:rPr>
        <w:t>الطائفة الرابعة:</w:t>
      </w:r>
      <w:r w:rsidRPr="00F12837">
        <w:rPr>
          <w:rtl/>
        </w:rPr>
        <w:t xml:space="preserve"> إسناد الخلق والتخليق إلى بعض المخلوقات:</w:t>
      </w:r>
    </w:p>
    <w:p w:rsidR="00F12837" w:rsidRDefault="00F12837" w:rsidP="00F12837">
      <w:pPr>
        <w:pStyle w:val="libNormal"/>
        <w:rPr>
          <w:rtl/>
        </w:rPr>
      </w:pPr>
      <w:r w:rsidRPr="00F12837">
        <w:rPr>
          <w:rtl/>
        </w:rPr>
        <w:t>1</w:t>
      </w:r>
      <w:r w:rsidR="00240632">
        <w:rPr>
          <w:rtl/>
        </w:rPr>
        <w:t xml:space="preserve"> - </w:t>
      </w:r>
      <w:r w:rsidRPr="00F12837">
        <w:rPr>
          <w:rtl/>
        </w:rPr>
        <w:t xml:space="preserve">قوله تعالى: </w:t>
      </w:r>
      <w:r w:rsidRPr="00240632">
        <w:rPr>
          <w:rStyle w:val="libAlaemChar"/>
          <w:rtl/>
        </w:rPr>
        <w:t>(</w:t>
      </w:r>
      <w:r w:rsidRPr="00F12837">
        <w:rPr>
          <w:rStyle w:val="libAieChar"/>
          <w:rtl/>
        </w:rPr>
        <w:t>أَوَ لَمْ يَرَوْا أَنَّا خَلَقْنَا لَهُمْ مِمَّا عَمِلَتْ أَيْدِينَا أَنْعَامًا فَهُمْ لَهَا مَالِكُونَ</w:t>
      </w:r>
      <w:r w:rsidRPr="00240632">
        <w:rPr>
          <w:rStyle w:val="libAlaemChar"/>
          <w:rtl/>
        </w:rPr>
        <w:t>)</w:t>
      </w:r>
      <w:r w:rsidRPr="00F12837">
        <w:rPr>
          <w:rStyle w:val="libFootnotenumChar"/>
          <w:rtl/>
        </w:rPr>
        <w:t>(6)</w:t>
      </w:r>
      <w:r w:rsidRPr="00F12837">
        <w:rPr>
          <w:rtl/>
        </w:rPr>
        <w:t>.</w:t>
      </w:r>
    </w:p>
    <w:p w:rsid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هود: 7.</w:t>
      </w:r>
    </w:p>
    <w:p w:rsidR="00F12837" w:rsidRDefault="00F12837" w:rsidP="00F12837">
      <w:pPr>
        <w:pStyle w:val="libFootnote0"/>
        <w:rPr>
          <w:rtl/>
        </w:rPr>
      </w:pPr>
      <w:r w:rsidRPr="00AD4F51">
        <w:rPr>
          <w:rtl/>
        </w:rPr>
        <w:t>(2) الأنبياء: 30.</w:t>
      </w:r>
    </w:p>
    <w:p w:rsidR="00F12837" w:rsidRDefault="00F12837" w:rsidP="00F12837">
      <w:pPr>
        <w:pStyle w:val="libFootnote0"/>
        <w:rPr>
          <w:rtl/>
        </w:rPr>
      </w:pPr>
      <w:r w:rsidRPr="00AD4F51">
        <w:rPr>
          <w:rtl/>
        </w:rPr>
        <w:t>(3) النور: 45.</w:t>
      </w:r>
    </w:p>
    <w:p w:rsidR="00F12837" w:rsidRDefault="00F12837" w:rsidP="00F12837">
      <w:pPr>
        <w:pStyle w:val="libFootnote0"/>
        <w:rPr>
          <w:rtl/>
        </w:rPr>
      </w:pPr>
      <w:r w:rsidRPr="00AD4F51">
        <w:rPr>
          <w:rtl/>
        </w:rPr>
        <w:t>(4) الفرقان: 54.</w:t>
      </w:r>
    </w:p>
    <w:p w:rsidR="00F12837" w:rsidRDefault="00F12837" w:rsidP="00F12837">
      <w:pPr>
        <w:pStyle w:val="libFootnote0"/>
        <w:rPr>
          <w:rtl/>
        </w:rPr>
      </w:pPr>
      <w:r w:rsidRPr="00AD4F51">
        <w:rPr>
          <w:rtl/>
        </w:rPr>
        <w:t>(5) النحل: 2.</w:t>
      </w:r>
    </w:p>
    <w:p w:rsidR="00F12837" w:rsidRDefault="00F12837" w:rsidP="00F12837">
      <w:pPr>
        <w:pStyle w:val="libFootnote0"/>
        <w:rPr>
          <w:rtl/>
        </w:rPr>
      </w:pPr>
      <w:r w:rsidRPr="00AD4F51">
        <w:rPr>
          <w:rtl/>
        </w:rPr>
        <w:t>(6) يس: 71.</w:t>
      </w:r>
    </w:p>
    <w:p w:rsidR="00F12837" w:rsidRDefault="00F12837" w:rsidP="00F12837">
      <w:pPr>
        <w:pStyle w:val="libNormal"/>
        <w:rPr>
          <w:rtl/>
        </w:rPr>
      </w:pPr>
      <w:r>
        <w:br w:type="page"/>
      </w:r>
    </w:p>
    <w:p w:rsidR="00F12837" w:rsidRPr="00F12837" w:rsidRDefault="00F12837" w:rsidP="00F12837">
      <w:pPr>
        <w:pStyle w:val="libNormal"/>
        <w:rPr>
          <w:rtl/>
        </w:rPr>
      </w:pPr>
      <w:r w:rsidRPr="00F12837">
        <w:rPr>
          <w:rtl/>
        </w:rPr>
        <w:lastRenderedPageBreak/>
        <w:t>فأُسند الخلق إلى الأيدي الإلهية</w:t>
      </w:r>
      <w:r>
        <w:rPr>
          <w:rtl/>
        </w:rPr>
        <w:t>،</w:t>
      </w:r>
      <w:r w:rsidRPr="00F12837">
        <w:rPr>
          <w:rtl/>
        </w:rPr>
        <w:t xml:space="preserve"> وهي القدرة</w:t>
      </w:r>
      <w:r>
        <w:rPr>
          <w:rtl/>
        </w:rPr>
        <w:t>،</w:t>
      </w:r>
      <w:r w:rsidRPr="00F12837">
        <w:rPr>
          <w:rtl/>
        </w:rPr>
        <w:t xml:space="preserve"> إذ لا شك أن اللَّه تعالى لا يد جسمانية له</w:t>
      </w:r>
      <w:r>
        <w:rPr>
          <w:rtl/>
        </w:rPr>
        <w:t>،</w:t>
      </w:r>
      <w:r w:rsidRPr="00F12837">
        <w:rPr>
          <w:rtl/>
        </w:rPr>
        <w:t xml:space="preserve"> فيده قدرته وتصرّفه المخلوق له الخارج عن الذات المقدّسة</w:t>
      </w:r>
      <w:r>
        <w:rPr>
          <w:rtl/>
        </w:rPr>
        <w:t>،</w:t>
      </w:r>
      <w:r w:rsidRPr="00F12837">
        <w:rPr>
          <w:rtl/>
        </w:rPr>
        <w:t xml:space="preserve"> وهذه اليد المخلوقة تعمل وتخلق الأنعام بالمباشرة.</w:t>
      </w:r>
    </w:p>
    <w:p w:rsidR="00F12837" w:rsidRDefault="00F12837" w:rsidP="00F12837">
      <w:pPr>
        <w:pStyle w:val="libNormal"/>
        <w:rPr>
          <w:rtl/>
        </w:rPr>
      </w:pPr>
      <w:r w:rsidRPr="00F12837">
        <w:rPr>
          <w:rtl/>
        </w:rPr>
        <w:t>2</w:t>
      </w:r>
      <w:r w:rsidR="00240632">
        <w:rPr>
          <w:rtl/>
        </w:rPr>
        <w:t xml:space="preserve"> - </w:t>
      </w:r>
      <w:r w:rsidRPr="00F12837">
        <w:rPr>
          <w:rtl/>
        </w:rPr>
        <w:t xml:space="preserve">قوله تعالى: </w:t>
      </w:r>
      <w:r w:rsidRPr="00240632">
        <w:rPr>
          <w:rStyle w:val="libAlaemChar"/>
          <w:rtl/>
        </w:rPr>
        <w:t>(</w:t>
      </w:r>
      <w:r w:rsidRPr="00F12837">
        <w:rPr>
          <w:rStyle w:val="libAieChar"/>
          <w:rtl/>
        </w:rPr>
        <w:t>سَبِّحِ اسْمَ رَبِّكَ الْأَعْلَى * الَّذِي خَلَقَ فَسَوَّى</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فالتسبيح في هذه الآية الكريمة أسند إلى الاسم</w:t>
      </w:r>
      <w:r>
        <w:rPr>
          <w:rtl/>
        </w:rPr>
        <w:t>،</w:t>
      </w:r>
      <w:r w:rsidRPr="00F12837">
        <w:rPr>
          <w:rtl/>
        </w:rPr>
        <w:t xml:space="preserve"> و(الذي) وصف للمضاف إلى الربّ وهو الاسم</w:t>
      </w:r>
      <w:r>
        <w:rPr>
          <w:rtl/>
        </w:rPr>
        <w:t>،</w:t>
      </w:r>
      <w:r w:rsidRPr="00F12837">
        <w:rPr>
          <w:rtl/>
        </w:rPr>
        <w:t xml:space="preserve"> فالاسم هو الذي خلق فسوّى وقدّر فهدى</w:t>
      </w:r>
      <w:r>
        <w:rPr>
          <w:rtl/>
        </w:rPr>
        <w:t>،</w:t>
      </w:r>
      <w:r w:rsidRPr="00F12837">
        <w:rPr>
          <w:rtl/>
        </w:rPr>
        <w:t xml:space="preserve"> والاسم غير المسمّى</w:t>
      </w:r>
      <w:r>
        <w:rPr>
          <w:rtl/>
        </w:rPr>
        <w:t>،</w:t>
      </w:r>
      <w:r w:rsidRPr="00F12837">
        <w:rPr>
          <w:rtl/>
        </w:rPr>
        <w:t xml:space="preserve"> قائم به ومخلوق من مخلوقاته</w:t>
      </w:r>
      <w:r>
        <w:rPr>
          <w:rtl/>
        </w:rPr>
        <w:t>،</w:t>
      </w:r>
      <w:r w:rsidRPr="00F12837">
        <w:rPr>
          <w:rtl/>
        </w:rPr>
        <w:t xml:space="preserve"> كما جاء ذلك في سورة الرحمن في قوله تعالى: </w:t>
      </w:r>
      <w:r w:rsidRPr="00240632">
        <w:rPr>
          <w:rStyle w:val="libAlaemChar"/>
          <w:rtl/>
        </w:rPr>
        <w:t>(</w:t>
      </w:r>
      <w:r w:rsidRPr="00F12837">
        <w:rPr>
          <w:rStyle w:val="libAieChar"/>
          <w:rtl/>
        </w:rPr>
        <w:t>وَيَبْقَى وَجْهُ رَبِّكَ ذُو الْجَلَالِ وَالإِْكْرَامِ</w:t>
      </w:r>
      <w:r w:rsidRPr="00240632">
        <w:rPr>
          <w:rStyle w:val="libAlaemChar"/>
          <w:rtl/>
        </w:rPr>
        <w:t>)</w:t>
      </w:r>
      <w:r w:rsidRPr="00F12837">
        <w:rPr>
          <w:rStyle w:val="libFootnotenumChar"/>
          <w:rtl/>
        </w:rPr>
        <w:t>(2)</w:t>
      </w:r>
      <w:r>
        <w:rPr>
          <w:rtl/>
        </w:rPr>
        <w:t>،</w:t>
      </w:r>
      <w:r w:rsidRPr="00F12837">
        <w:rPr>
          <w:rtl/>
        </w:rPr>
        <w:t xml:space="preserve"> فالجلال والإكرام وصف لوجه الربّ</w:t>
      </w:r>
      <w:r>
        <w:rPr>
          <w:rtl/>
        </w:rPr>
        <w:t>،</w:t>
      </w:r>
      <w:r w:rsidRPr="00F12837">
        <w:rPr>
          <w:rtl/>
        </w:rPr>
        <w:t xml:space="preserve"> لا لنفس الربّ</w:t>
      </w:r>
      <w:r>
        <w:rPr>
          <w:rtl/>
        </w:rPr>
        <w:t>،</w:t>
      </w:r>
      <w:r w:rsidRPr="00F12837">
        <w:rPr>
          <w:rtl/>
        </w:rPr>
        <w:t xml:space="preserve"> وهو مخلوق من المخلوقات وآية يتوجّه بها إلى اللَّه عزَّ وجل</w:t>
      </w:r>
      <w:r>
        <w:rPr>
          <w:rtl/>
        </w:rPr>
        <w:t>،</w:t>
      </w:r>
      <w:r w:rsidRPr="00F12837">
        <w:rPr>
          <w:rtl/>
        </w:rPr>
        <w:t xml:space="preserve"> والشاهد على المغايرة ما جاء في آخر سورة الرحمن</w:t>
      </w:r>
      <w:r>
        <w:rPr>
          <w:rtl/>
        </w:rPr>
        <w:t>،</w:t>
      </w:r>
      <w:r w:rsidRPr="00F12837">
        <w:rPr>
          <w:rtl/>
        </w:rPr>
        <w:t xml:space="preserve"> حيث جعل وصف الجلال والإكرام صفة للربّ لا للوجه</w:t>
      </w:r>
      <w:r>
        <w:rPr>
          <w:rtl/>
        </w:rPr>
        <w:t>،</w:t>
      </w:r>
      <w:r w:rsidRPr="00F12837">
        <w:rPr>
          <w:rtl/>
        </w:rPr>
        <w:t xml:space="preserve"> حيث قال تعالى: </w:t>
      </w:r>
      <w:r w:rsidRPr="00240632">
        <w:rPr>
          <w:rStyle w:val="libAlaemChar"/>
          <w:rtl/>
        </w:rPr>
        <w:t>(</w:t>
      </w:r>
      <w:r w:rsidRPr="00F12837">
        <w:rPr>
          <w:rStyle w:val="libAieChar"/>
          <w:rtl/>
        </w:rPr>
        <w:t>تَبَارَكَ اسْمُ رَبِّكَ ذِي الْجَلَالِ وَالإِْكْرَامِ</w:t>
      </w:r>
      <w:r w:rsidRPr="00240632">
        <w:rPr>
          <w:rStyle w:val="libAlaemChar"/>
          <w:rtl/>
        </w:rPr>
        <w:t>)</w:t>
      </w:r>
      <w:r w:rsidRPr="00F12837">
        <w:rPr>
          <w:rStyle w:val="libFootnotenumChar"/>
          <w:rtl/>
        </w:rPr>
        <w:t>(3)</w:t>
      </w:r>
      <w:r>
        <w:rPr>
          <w:rtl/>
        </w:rPr>
        <w:t>،</w:t>
      </w:r>
      <w:r w:rsidRPr="00F12837">
        <w:rPr>
          <w:rtl/>
        </w:rPr>
        <w:t xml:space="preserve"> وليس المراد من الاسم والوجه في الآية المباركة جزء الذات الجسماني</w:t>
      </w:r>
      <w:r>
        <w:rPr>
          <w:rtl/>
        </w:rPr>
        <w:t>،</w:t>
      </w:r>
      <w:r w:rsidRPr="00F12837">
        <w:rPr>
          <w:rtl/>
        </w:rPr>
        <w:t xml:space="preserve"> كما توهّم ذلك المجسّمة والحشوية (تعالى اللَّه عن ذلك علواً كبيراً)</w:t>
      </w:r>
      <w:r>
        <w:rPr>
          <w:rtl/>
        </w:rPr>
        <w:t>،</w:t>
      </w:r>
      <w:r w:rsidRPr="00F12837">
        <w:rPr>
          <w:rtl/>
        </w:rPr>
        <w:t xml:space="preserve"> بل المراد منه الآية الكبرى الدالّة على عظمة اللَّه عزَّ وجلَّ والقائمة الوجود به</w:t>
      </w:r>
      <w:r>
        <w:rPr>
          <w:rtl/>
        </w:rPr>
        <w:t>.</w:t>
      </w:r>
      <w:r w:rsidRPr="00F12837">
        <w:rPr>
          <w:rtl/>
        </w:rPr>
        <w:t xml:space="preserve"> وقد أطلق على البيت الحرام والكعبة أنهما وجه اللَّه تعالى الذي يتوجّه به إليه</w:t>
      </w:r>
      <w:r>
        <w:rPr>
          <w:rtl/>
        </w:rPr>
        <w:t>،</w:t>
      </w:r>
      <w:r w:rsidRPr="00F12837">
        <w:rPr>
          <w:rtl/>
        </w:rPr>
        <w:t xml:space="preserve"> كما في قوله عزَّ وجل: </w:t>
      </w:r>
      <w:r w:rsidRPr="00240632">
        <w:rPr>
          <w:rStyle w:val="libAlaemChar"/>
          <w:rtl/>
        </w:rPr>
        <w:t>(</w:t>
      </w:r>
      <w:r w:rsidRPr="00F12837">
        <w:rPr>
          <w:rStyle w:val="libAieChar"/>
          <w:rtl/>
        </w:rPr>
        <w:t>وَحَيْثُ مَا كُنْتُمْ فَوَلُّوا وُجُوهَكُمْ شَطْرَهُ</w:t>
      </w:r>
      <w:r w:rsidRPr="00240632">
        <w:rPr>
          <w:rStyle w:val="libAlaemChar"/>
          <w:rtl/>
        </w:rPr>
        <w:t>)</w:t>
      </w:r>
      <w:r w:rsidRPr="00F12837">
        <w:rPr>
          <w:rtl/>
        </w:rPr>
        <w:t xml:space="preserve"> وقال تعالى أيضاً: </w:t>
      </w:r>
      <w:r w:rsidRPr="00240632">
        <w:rPr>
          <w:rStyle w:val="libAlaemChar"/>
          <w:rtl/>
        </w:rPr>
        <w:t>(</w:t>
      </w:r>
      <w:r w:rsidRPr="00F12837">
        <w:rPr>
          <w:rStyle w:val="libAieChar"/>
          <w:rtl/>
        </w:rPr>
        <w:t>أَيْنََما تُوَلُّوا فَثَمَّ وَجْهُ اللَّهِ</w:t>
      </w:r>
      <w:r w:rsidRPr="00240632">
        <w:rPr>
          <w:rStyle w:val="libAlaemChar"/>
          <w:rtl/>
        </w:rPr>
        <w:t>)</w:t>
      </w:r>
      <w:r w:rsidRPr="00F12837">
        <w:rPr>
          <w:rtl/>
        </w:rPr>
        <w:t xml:space="preserve"> ممَّا يدلِّل على أن البيت الحرام أحد الوجوه والآيات الكبرى التي يتوجّه إلى اللَّه عزَّ وجلَّ بها</w:t>
      </w:r>
      <w:r>
        <w:rPr>
          <w:rtl/>
        </w:rPr>
        <w:t>،</w:t>
      </w:r>
      <w:r w:rsidRPr="00F12837">
        <w:rPr>
          <w:rtl/>
        </w:rPr>
        <w:t xml:space="preserve"> وكذلك</w:t>
      </w:r>
    </w:p>
    <w:p w:rsidR="00F12837" w:rsidRDefault="00240632" w:rsidP="002D5BB1">
      <w:pPr>
        <w:pStyle w:val="libLine"/>
        <w:rPr>
          <w:rtl/>
        </w:rPr>
      </w:pPr>
      <w:r>
        <w:rPr>
          <w:rtl/>
        </w:rPr>
        <w:t>____________________</w:t>
      </w:r>
    </w:p>
    <w:p w:rsidR="00F12837" w:rsidRDefault="00F12837" w:rsidP="00B578D7">
      <w:pPr>
        <w:pStyle w:val="libFootnote0"/>
        <w:rPr>
          <w:rtl/>
        </w:rPr>
      </w:pPr>
      <w:r w:rsidRPr="00AD4F51">
        <w:rPr>
          <w:rtl/>
        </w:rPr>
        <w:t>(1) الأعلى: 1</w:t>
      </w:r>
      <w:r w:rsidR="00240632">
        <w:rPr>
          <w:rtl/>
        </w:rPr>
        <w:t xml:space="preserve"> - </w:t>
      </w:r>
      <w:r w:rsidRPr="00AD4F51">
        <w:rPr>
          <w:rtl/>
        </w:rPr>
        <w:t>2.</w:t>
      </w:r>
    </w:p>
    <w:p w:rsidR="00F12837" w:rsidRDefault="00F12837" w:rsidP="00B578D7">
      <w:pPr>
        <w:pStyle w:val="libFootnote0"/>
        <w:rPr>
          <w:rtl/>
        </w:rPr>
      </w:pPr>
      <w:r w:rsidRPr="00AD4F51">
        <w:rPr>
          <w:rtl/>
        </w:rPr>
        <w:t>(2) الرحمن: 27.</w:t>
      </w:r>
    </w:p>
    <w:p w:rsidR="00F12837" w:rsidRDefault="00F12837" w:rsidP="00B578D7">
      <w:pPr>
        <w:pStyle w:val="libFootnote0"/>
        <w:rPr>
          <w:rtl/>
        </w:rPr>
      </w:pPr>
      <w:r w:rsidRPr="00AD4F51">
        <w:rPr>
          <w:rtl/>
        </w:rPr>
        <w:t>(3) الرحمن: 78.</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الأنبياء</w:t>
      </w:r>
      <w:r>
        <w:rPr>
          <w:rtl/>
        </w:rPr>
        <w:t>،</w:t>
      </w:r>
      <w:r w:rsidRPr="00F12837">
        <w:rPr>
          <w:rtl/>
        </w:rPr>
        <w:t xml:space="preserve"> حيث أطلق على موسى وعيسى</w:t>
      </w:r>
      <w:r w:rsidR="002D5BB1" w:rsidRPr="002D5BB1">
        <w:rPr>
          <w:rtl/>
        </w:rPr>
        <w:t xml:space="preserve"> </w:t>
      </w:r>
      <w:r w:rsidR="002D5BB1" w:rsidRPr="002D5BB1">
        <w:rPr>
          <w:rStyle w:val="libAlaemChar"/>
          <w:rtl/>
        </w:rPr>
        <w:t>عليهما‌السلام</w:t>
      </w:r>
      <w:r w:rsidRPr="00F12837">
        <w:rPr>
          <w:rtl/>
        </w:rPr>
        <w:t xml:space="preserve"> أنهما وجيهين عند اللَّه تعالى</w:t>
      </w:r>
      <w:r>
        <w:rPr>
          <w:rtl/>
        </w:rPr>
        <w:t>،</w:t>
      </w:r>
      <w:r w:rsidRPr="00F12837">
        <w:rPr>
          <w:rtl/>
        </w:rPr>
        <w:t xml:space="preserve"> كما تقدّم أنهما كلمات اللَّه وأسمائه.</w:t>
      </w:r>
    </w:p>
    <w:p w:rsidR="00F12837" w:rsidRDefault="00F12837" w:rsidP="00F12837">
      <w:pPr>
        <w:pStyle w:val="libNormal"/>
        <w:rPr>
          <w:rtl/>
        </w:rPr>
      </w:pPr>
      <w:r w:rsidRPr="00F12837">
        <w:rPr>
          <w:rtl/>
        </w:rPr>
        <w:t>3</w:t>
      </w:r>
      <w:r w:rsidR="00240632">
        <w:rPr>
          <w:rtl/>
        </w:rPr>
        <w:t xml:space="preserve"> - </w:t>
      </w:r>
      <w:r w:rsidRPr="00F12837">
        <w:rPr>
          <w:rtl/>
        </w:rPr>
        <w:t xml:space="preserve">قوله تعالى: </w:t>
      </w:r>
      <w:r w:rsidRPr="00240632">
        <w:rPr>
          <w:rStyle w:val="libAlaemChar"/>
          <w:rtl/>
        </w:rPr>
        <w:t>(</w:t>
      </w:r>
      <w:r w:rsidRPr="00F12837">
        <w:rPr>
          <w:rStyle w:val="libAieChar"/>
          <w:rtl/>
        </w:rPr>
        <w:t>وَرَسُولاً إِلَى بَنِي إِسْرَائِيلَ أَنِّي قَدْ جِئْتُكُمْ بِآيَةٍ مِنْ رَبِّكُمْ أَنِّي أَخْلُقُ لَكُمْ مِنَ الطِّينِ كَهَيْئَةِ الطَّيْرِ فَأَنْفُخُ فِيهِ فَيَكُونُ طَيْرًا بِإِذْنِ اللَّهِ وَأُبْرِئُ الْأَكْمَهَ وَالْأَبْرَصَ وَأُحْيِي الْمَوْتَى بِإِذْنِ اللَّهِ وَأُنَبِّئُكُمْ بِمَا تَأكُلُونَ وَمَا تَدَّخِرُونَ فِي بُيُوتِكُمْ إِنَّ فِي ذَلِكَ َلآيَةً لَكُمْ إِنْ كُنْتُمْ مُؤْمِنِينَ</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4</w:t>
      </w:r>
      <w:r w:rsidR="00240632">
        <w:rPr>
          <w:rtl/>
        </w:rPr>
        <w:t xml:space="preserve"> - </w:t>
      </w:r>
      <w:r w:rsidRPr="00F12837">
        <w:rPr>
          <w:rtl/>
        </w:rPr>
        <w:t xml:space="preserve">قوله تعالى: </w:t>
      </w:r>
      <w:r w:rsidRPr="00240632">
        <w:rPr>
          <w:rStyle w:val="libAlaemChar"/>
          <w:rtl/>
        </w:rPr>
        <w:t>(</w:t>
      </w:r>
      <w:r w:rsidRPr="00F12837">
        <w:rPr>
          <w:rStyle w:val="libAieChar"/>
          <w:rtl/>
        </w:rPr>
        <w:t>وَلَوْ أَنَّ قُرْآنًا سُيِّرَتْ بِهِ الْجِبَالُ أَوْ قُطِّعَتْ بِهِ الْأَرْضُ أَوْ كُلِّمَ بِهِ الْمَوْتَى بَلْ لِلَّهِ الْأَمْرُ جَمِيعًا أَفَلَمْ يَيْأَسِ الَّذِينَ آمَنُوا أَنْ لَوْ يَشَاءُ اللَّهُ لَهَدَى النَّاسَ جَمِيعًا</w:t>
      </w:r>
      <w:r w:rsidRPr="00240632">
        <w:rPr>
          <w:rStyle w:val="libAlaemChar"/>
          <w:rtl/>
        </w:rPr>
        <w:t>)</w:t>
      </w:r>
      <w:r w:rsidRPr="00F12837">
        <w:rPr>
          <w:rStyle w:val="libFootnotenumChar"/>
          <w:rtl/>
        </w:rPr>
        <w:t>(2)</w:t>
      </w:r>
      <w:r>
        <w:rPr>
          <w:rtl/>
        </w:rPr>
        <w:t>،</w:t>
      </w:r>
      <w:r w:rsidRPr="00F12837">
        <w:rPr>
          <w:rtl/>
        </w:rPr>
        <w:t xml:space="preserve"> فهنا أسند تسيير الجبال وتقطيع الأرض وتكليم الموتى أي إحيائهم إلى القرآن الكريم.</w:t>
      </w:r>
    </w:p>
    <w:p w:rsidR="00F12837" w:rsidRDefault="00F12837" w:rsidP="00F12837">
      <w:pPr>
        <w:pStyle w:val="libNormal"/>
        <w:rPr>
          <w:rtl/>
        </w:rPr>
      </w:pPr>
      <w:r w:rsidRPr="00F12837">
        <w:rPr>
          <w:rStyle w:val="libBold2Char"/>
          <w:rtl/>
        </w:rPr>
        <w:t>الطائفة الخامسة:</w:t>
      </w:r>
      <w:r w:rsidRPr="00F12837">
        <w:rPr>
          <w:rtl/>
        </w:rPr>
        <w:t xml:space="preserve"> وهي التي عُبّر فيها بالمُلك</w:t>
      </w:r>
      <w:r>
        <w:rPr>
          <w:rtl/>
        </w:rPr>
        <w:t>،</w:t>
      </w:r>
      <w:r w:rsidRPr="00F12837">
        <w:rPr>
          <w:rtl/>
        </w:rPr>
        <w:t xml:space="preserve"> وأن اللَّه تعالى أملَكَ كثيراً من الأمور لمخلوقاته الشريفة من دون أن يكون هذا التمليك عزلي تفويضي</w:t>
      </w:r>
      <w:r>
        <w:rPr>
          <w:rtl/>
        </w:rPr>
        <w:t>،</w:t>
      </w:r>
      <w:r w:rsidRPr="00F12837">
        <w:rPr>
          <w:rtl/>
        </w:rPr>
        <w:t xml:space="preserve"> بل كلّما تلقى المخلوق من باريه فيضاً أكثر ومرتبة أعلى وأشرف في الوجود كلّما كان أكثر فقراً إلى اللَّه عزَّ وجلَّ من غيره</w:t>
      </w:r>
      <w:r>
        <w:rPr>
          <w:rtl/>
        </w:rPr>
        <w:t>،</w:t>
      </w:r>
      <w:r w:rsidRPr="00F12837">
        <w:rPr>
          <w:rtl/>
        </w:rPr>
        <w:t xml:space="preserve"> ومن ثم كان الرسول الأكرم</w:t>
      </w:r>
      <w:r w:rsidR="002D5BB1" w:rsidRPr="002D5BB1">
        <w:rPr>
          <w:rtl/>
        </w:rPr>
        <w:t xml:space="preserve"> </w:t>
      </w:r>
      <w:r w:rsidR="002D5BB1" w:rsidRPr="002D5BB1">
        <w:rPr>
          <w:rStyle w:val="libAlaemChar"/>
          <w:rtl/>
        </w:rPr>
        <w:t>صلى‌الله‌عليه‌وآله</w:t>
      </w:r>
      <w:r w:rsidRPr="00F12837">
        <w:rPr>
          <w:rtl/>
        </w:rPr>
        <w:t xml:space="preserve"> أعبد الخلائق إلى اللَّه تعالى</w:t>
      </w:r>
      <w:r>
        <w:rPr>
          <w:rtl/>
        </w:rPr>
        <w:t>؛</w:t>
      </w:r>
      <w:r w:rsidRPr="00F12837">
        <w:rPr>
          <w:rtl/>
        </w:rPr>
        <w:t xml:space="preserve"> لأنه أكثرهم فقراً إلى اللَّه عزَّ وجل</w:t>
      </w:r>
      <w:r>
        <w:rPr>
          <w:rtl/>
        </w:rPr>
        <w:t>،</w:t>
      </w:r>
      <w:r w:rsidRPr="00F12837">
        <w:rPr>
          <w:rtl/>
        </w:rPr>
        <w:t xml:space="preserve"> كما أثر ذلك عنه</w:t>
      </w:r>
      <w:r w:rsidR="002D5BB1" w:rsidRPr="002D5BB1">
        <w:rPr>
          <w:rtl/>
        </w:rPr>
        <w:t xml:space="preserve"> </w:t>
      </w:r>
      <w:r w:rsidR="002D5BB1" w:rsidRPr="002D5BB1">
        <w:rPr>
          <w:rStyle w:val="libAlaemChar"/>
          <w:rtl/>
        </w:rPr>
        <w:t>صلى‌الله‌عليه‌وآله</w:t>
      </w:r>
      <w:r w:rsidRPr="00F12837">
        <w:rPr>
          <w:rtl/>
        </w:rPr>
        <w:t xml:space="preserve"> حيث كان يقول: (الفقر فخري). وإليك بعض تلك الآيات في المقام:</w:t>
      </w:r>
    </w:p>
    <w:p w:rsidR="00F12837" w:rsidRDefault="00F12837" w:rsidP="00F12837">
      <w:pPr>
        <w:pStyle w:val="libNormal"/>
        <w:rPr>
          <w:rtl/>
        </w:rPr>
      </w:pPr>
      <w:r w:rsidRPr="00F12837">
        <w:rPr>
          <w:rtl/>
        </w:rPr>
        <w:t>1</w:t>
      </w:r>
      <w:r w:rsidR="00240632">
        <w:rPr>
          <w:rtl/>
        </w:rPr>
        <w:t xml:space="preserve"> - </w:t>
      </w:r>
      <w:r w:rsidRPr="00F12837">
        <w:rPr>
          <w:rtl/>
        </w:rPr>
        <w:t xml:space="preserve">قوله تعالى: </w:t>
      </w:r>
      <w:r w:rsidRPr="00240632">
        <w:rPr>
          <w:rStyle w:val="libAlaemChar"/>
          <w:rtl/>
        </w:rPr>
        <w:t>(</w:t>
      </w:r>
      <w:r w:rsidRPr="00F12837">
        <w:rPr>
          <w:rStyle w:val="libAieChar"/>
          <w:rtl/>
        </w:rPr>
        <w:t>أَمْ يَحْسُدُونَ النَّاسَ عَلَى مَا آتَاهُمُ اللَّهُ مِنْ فَضْلِهِ فَقَدْ آتَيْنَا آلَ إِبْرَاهِيمَ الْكِتَابَ وَالْحِكْمَةَ وَآتَيْنَاهُمْ مُلْكًا عَظِيمًا</w:t>
      </w:r>
      <w:r w:rsidRPr="00240632">
        <w:rPr>
          <w:rStyle w:val="libAlaemChar"/>
          <w:rtl/>
        </w:rPr>
        <w:t>)</w:t>
      </w:r>
      <w:r w:rsidRPr="00F12837">
        <w:rPr>
          <w:rStyle w:val="libFootnotenumChar"/>
          <w:rtl/>
        </w:rPr>
        <w:t>(3)</w:t>
      </w:r>
      <w:r w:rsidRPr="00F12837">
        <w:rPr>
          <w:rtl/>
        </w:rPr>
        <w:t>.</w:t>
      </w:r>
    </w:p>
    <w:p w:rsid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آل عمران: 49.</w:t>
      </w:r>
    </w:p>
    <w:p w:rsidR="00F12837" w:rsidRDefault="00F12837" w:rsidP="00F12837">
      <w:pPr>
        <w:pStyle w:val="libFootnote0"/>
        <w:rPr>
          <w:rtl/>
        </w:rPr>
      </w:pPr>
      <w:r w:rsidRPr="00AD4F51">
        <w:rPr>
          <w:rtl/>
        </w:rPr>
        <w:t>(2) الرعد: 31.</w:t>
      </w:r>
    </w:p>
    <w:p w:rsidR="00F12837" w:rsidRPr="00B578D7" w:rsidRDefault="00F12837" w:rsidP="00F12837">
      <w:pPr>
        <w:pStyle w:val="libFootnote0"/>
        <w:rPr>
          <w:rtl/>
        </w:rPr>
      </w:pPr>
      <w:r w:rsidRPr="00AD4F51">
        <w:rPr>
          <w:rtl/>
        </w:rPr>
        <w:t>(3) النساء: 54.</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والملك العظيم الذي أعطي لآل إبراهيم هو الإمامة</w:t>
      </w:r>
      <w:r>
        <w:rPr>
          <w:rtl/>
        </w:rPr>
        <w:t>،</w:t>
      </w:r>
      <w:r w:rsidRPr="00F12837">
        <w:rPr>
          <w:rtl/>
        </w:rPr>
        <w:t xml:space="preserve"> ولم يُعبّر عن غير الإمامة بالملك العظيم.</w:t>
      </w:r>
    </w:p>
    <w:p w:rsidR="00F12837" w:rsidRDefault="00F12837" w:rsidP="00F12837">
      <w:pPr>
        <w:pStyle w:val="libNormal"/>
        <w:rPr>
          <w:rtl/>
        </w:rPr>
      </w:pPr>
      <w:r w:rsidRPr="00F12837">
        <w:rPr>
          <w:rtl/>
        </w:rPr>
        <w:t>2</w:t>
      </w:r>
      <w:r w:rsidR="00240632">
        <w:rPr>
          <w:rtl/>
        </w:rPr>
        <w:t xml:space="preserve"> - </w:t>
      </w:r>
      <w:r w:rsidRPr="00F12837">
        <w:rPr>
          <w:rtl/>
        </w:rPr>
        <w:t xml:space="preserve">قوله تعالى: </w:t>
      </w:r>
      <w:r w:rsidRPr="00240632">
        <w:rPr>
          <w:rStyle w:val="libAlaemChar"/>
          <w:rtl/>
        </w:rPr>
        <w:t>(</w:t>
      </w:r>
      <w:r w:rsidRPr="00F12837">
        <w:rPr>
          <w:rStyle w:val="libAieChar"/>
          <w:rtl/>
        </w:rPr>
        <w:t>قَالَ رَبِّ اغْفِرْ لِي وَهَبْ لِي مُلْكًا لَا يَنْبَغِي ِلأَحَدٍ مِنْ بَعْدِي</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3</w:t>
      </w:r>
      <w:r w:rsidR="00240632">
        <w:rPr>
          <w:rtl/>
        </w:rPr>
        <w:t xml:space="preserve"> - </w:t>
      </w:r>
      <w:r w:rsidRPr="00F12837">
        <w:rPr>
          <w:rtl/>
        </w:rPr>
        <w:t xml:space="preserve">قوله تعالى: </w:t>
      </w:r>
      <w:r w:rsidRPr="00240632">
        <w:rPr>
          <w:rStyle w:val="libAlaemChar"/>
          <w:rtl/>
        </w:rPr>
        <w:t>(</w:t>
      </w:r>
      <w:r w:rsidRPr="00F12837">
        <w:rPr>
          <w:rStyle w:val="libAieChar"/>
          <w:rtl/>
        </w:rPr>
        <w:t>وَإِذَا رَأَيْتَ ثَمَّ رَأَيْتَ نَعِيمًا وَمُلْكًا كَبِيرًا</w:t>
      </w:r>
      <w:r w:rsidRPr="00240632">
        <w:rPr>
          <w:rStyle w:val="libAlaemChar"/>
          <w:rtl/>
        </w:rPr>
        <w:t>)</w:t>
      </w:r>
      <w:r w:rsidRPr="00F12837">
        <w:rPr>
          <w:rStyle w:val="libFootnotenumChar"/>
          <w:rtl/>
        </w:rPr>
        <w:t>(2)</w:t>
      </w:r>
      <w:r w:rsidRPr="00F12837">
        <w:rPr>
          <w:rtl/>
        </w:rPr>
        <w:t>.</w:t>
      </w:r>
    </w:p>
    <w:p w:rsidR="00F12837" w:rsidRDefault="00F12837" w:rsidP="00F12837">
      <w:pPr>
        <w:pStyle w:val="libNormal"/>
        <w:rPr>
          <w:rtl/>
        </w:rPr>
      </w:pPr>
      <w:r w:rsidRPr="00F12837">
        <w:rPr>
          <w:rtl/>
        </w:rPr>
        <w:t>4</w:t>
      </w:r>
      <w:r w:rsidR="00240632">
        <w:rPr>
          <w:rtl/>
        </w:rPr>
        <w:t xml:space="preserve"> - </w:t>
      </w:r>
      <w:r w:rsidRPr="00240632">
        <w:rPr>
          <w:rStyle w:val="libAlaemChar"/>
          <w:rtl/>
        </w:rPr>
        <w:t>(</w:t>
      </w:r>
      <w:r w:rsidRPr="00F12837">
        <w:rPr>
          <w:rStyle w:val="libAieChar"/>
          <w:rtl/>
        </w:rPr>
        <w:t>وَشَدَدْنَا مُلْكَهُ وَآتَيْنَاهُ الْحِكْمَةَ وَفَصْلَ الْخِطَابِ</w:t>
      </w:r>
      <w:r w:rsidRPr="00240632">
        <w:rPr>
          <w:rStyle w:val="libAlaemChar"/>
          <w:rtl/>
        </w:rPr>
        <w:t>)</w:t>
      </w:r>
      <w:r w:rsidRPr="00F12837">
        <w:rPr>
          <w:rStyle w:val="libFootnotenumChar"/>
          <w:rtl/>
        </w:rPr>
        <w:t>(3)</w:t>
      </w:r>
      <w:r w:rsidRPr="00F12837">
        <w:rPr>
          <w:rtl/>
        </w:rPr>
        <w:t>.</w:t>
      </w:r>
    </w:p>
    <w:p w:rsidR="00F12837" w:rsidRDefault="00F12837" w:rsidP="00F12837">
      <w:pPr>
        <w:pStyle w:val="libNormal"/>
        <w:rPr>
          <w:rtl/>
        </w:rPr>
      </w:pPr>
      <w:r w:rsidRPr="00F12837">
        <w:rPr>
          <w:rtl/>
        </w:rPr>
        <w:t>5</w:t>
      </w:r>
      <w:r w:rsidR="00240632">
        <w:rPr>
          <w:rtl/>
        </w:rPr>
        <w:t xml:space="preserve"> - </w:t>
      </w:r>
      <w:r w:rsidRPr="00240632">
        <w:rPr>
          <w:rStyle w:val="libAlaemChar"/>
          <w:rtl/>
        </w:rPr>
        <w:t>(</w:t>
      </w:r>
      <w:r w:rsidRPr="00F12837">
        <w:rPr>
          <w:rStyle w:val="libAieChar"/>
          <w:rtl/>
        </w:rPr>
        <w:t>وَقَالَ لَهُمْ نَبِيُّهُمْ إِنَّ اللَّهَ قَدْ بَعَثَ لَكُمْ طَالُوتَ مَلِكًا</w:t>
      </w:r>
      <w:r w:rsidRPr="00240632">
        <w:rPr>
          <w:rStyle w:val="libAlaemChar"/>
          <w:rtl/>
        </w:rPr>
        <w:t>)</w:t>
      </w:r>
      <w:r w:rsidRPr="00F12837">
        <w:rPr>
          <w:rStyle w:val="libFootnotenumChar"/>
          <w:rtl/>
        </w:rPr>
        <w:t>(4)</w:t>
      </w:r>
      <w:r w:rsidRPr="00F12837">
        <w:rPr>
          <w:rtl/>
        </w:rPr>
        <w:t>.</w:t>
      </w:r>
    </w:p>
    <w:p w:rsidR="00F12837" w:rsidRDefault="00F12837" w:rsidP="00F12837">
      <w:pPr>
        <w:pStyle w:val="libNormal"/>
        <w:rPr>
          <w:rtl/>
        </w:rPr>
      </w:pPr>
      <w:r w:rsidRPr="00F12837">
        <w:rPr>
          <w:rtl/>
        </w:rPr>
        <w:t>6</w:t>
      </w:r>
      <w:r w:rsidR="00240632">
        <w:rPr>
          <w:rtl/>
        </w:rPr>
        <w:t xml:space="preserve"> - </w:t>
      </w:r>
      <w:r w:rsidRPr="00240632">
        <w:rPr>
          <w:rStyle w:val="libAlaemChar"/>
          <w:rtl/>
        </w:rPr>
        <w:t>(</w:t>
      </w:r>
      <w:r w:rsidRPr="00F12837">
        <w:rPr>
          <w:rStyle w:val="libAieChar"/>
          <w:rtl/>
        </w:rPr>
        <w:t>قُلِ اللَّهُمَّ مَالِكَ الْمُلْكِ تُؤْتِي الْمُلْكَ مَنْ تَشَاءُ وَتَنْزِعُ الْمُلْكَ مِمَّنْ تَشَاءُ وَتُعزَّ مَنْ تَشَاءُ وَتُذِلُّ مَنْ تَشَاءُ بِيَدِكَ الْخَيْرُ إِنَّكَ عَلَى كُلِّ شَيْ‏ءٍ قَدِيرٌ</w:t>
      </w:r>
      <w:r w:rsidRPr="00240632">
        <w:rPr>
          <w:rStyle w:val="libAlaemChar"/>
          <w:rtl/>
        </w:rPr>
        <w:t>)</w:t>
      </w:r>
      <w:r w:rsidRPr="00F12837">
        <w:rPr>
          <w:rStyle w:val="libFootnotenumChar"/>
          <w:rtl/>
        </w:rPr>
        <w:t>(5)</w:t>
      </w:r>
      <w:r w:rsidRPr="00F12837">
        <w:rPr>
          <w:rtl/>
        </w:rPr>
        <w:t>.</w:t>
      </w:r>
    </w:p>
    <w:p w:rsidR="00F12837" w:rsidRDefault="00F12837" w:rsidP="00F12837">
      <w:pPr>
        <w:pStyle w:val="libNormal"/>
        <w:rPr>
          <w:rtl/>
        </w:rPr>
      </w:pPr>
      <w:r w:rsidRPr="00F12837">
        <w:rPr>
          <w:rtl/>
        </w:rPr>
        <w:t>والملك في هذه الآية ليس خاصّاً بالملك الأرضي</w:t>
      </w:r>
      <w:r>
        <w:rPr>
          <w:rtl/>
        </w:rPr>
        <w:t>،</w:t>
      </w:r>
      <w:r w:rsidRPr="00F12837">
        <w:rPr>
          <w:rtl/>
        </w:rPr>
        <w:t xml:space="preserve"> بل هو عامّ شامل لمطلق النشآت.</w:t>
      </w:r>
    </w:p>
    <w:p w:rsidR="00F12837" w:rsidRDefault="00F12837" w:rsidP="00F12837">
      <w:pPr>
        <w:pStyle w:val="libNormal"/>
        <w:rPr>
          <w:rtl/>
        </w:rPr>
      </w:pPr>
      <w:r w:rsidRPr="00F12837">
        <w:rPr>
          <w:rtl/>
        </w:rPr>
        <w:t>7</w:t>
      </w:r>
      <w:r w:rsidR="00240632">
        <w:rPr>
          <w:rtl/>
        </w:rPr>
        <w:t xml:space="preserve"> - </w:t>
      </w:r>
      <w:r w:rsidRPr="00240632">
        <w:rPr>
          <w:rStyle w:val="libAlaemChar"/>
          <w:rtl/>
        </w:rPr>
        <w:t>(</w:t>
      </w:r>
      <w:r w:rsidRPr="00F12837">
        <w:rPr>
          <w:rStyle w:val="libAieChar"/>
          <w:rtl/>
        </w:rPr>
        <w:t>وَنَادَوْا يَا مَالِكُ لِيَقْضِ عَلَيْنَا رَبُّكَ</w:t>
      </w:r>
      <w:r w:rsidRPr="00240632">
        <w:rPr>
          <w:rStyle w:val="libAlaemChar"/>
          <w:rtl/>
        </w:rPr>
        <w:t>)</w:t>
      </w:r>
      <w:r w:rsidRPr="00F12837">
        <w:rPr>
          <w:rStyle w:val="libFootnotenumChar"/>
          <w:rtl/>
        </w:rPr>
        <w:t>(6)</w:t>
      </w:r>
      <w:r>
        <w:rPr>
          <w:rtl/>
        </w:rPr>
        <w:t>،</w:t>
      </w:r>
      <w:r w:rsidRPr="00F12837">
        <w:rPr>
          <w:rtl/>
        </w:rPr>
        <w:t xml:space="preserve"> فوصف اللَّه عزَّ وجلَّ خازن النيران الملك الموكّل بالنار بمالك</w:t>
      </w:r>
      <w:r>
        <w:rPr>
          <w:rtl/>
        </w:rPr>
        <w:t>؛</w:t>
      </w:r>
      <w:r w:rsidRPr="00F12837">
        <w:rPr>
          <w:rtl/>
        </w:rPr>
        <w:t xml:space="preserve"> لأنه ملّكه القدرة على تدبير النيران.</w:t>
      </w:r>
    </w:p>
    <w:p w:rsidR="00F12837" w:rsidRDefault="00F12837" w:rsidP="00F12837">
      <w:pPr>
        <w:pStyle w:val="libNormal"/>
        <w:rPr>
          <w:rtl/>
        </w:rPr>
      </w:pPr>
      <w:r w:rsidRPr="00F12837">
        <w:rPr>
          <w:rtl/>
        </w:rPr>
        <w:t>8</w:t>
      </w:r>
      <w:r w:rsidR="00240632">
        <w:rPr>
          <w:rtl/>
        </w:rPr>
        <w:t xml:space="preserve"> - </w:t>
      </w:r>
      <w:r w:rsidRPr="00240632">
        <w:rPr>
          <w:rStyle w:val="libAlaemChar"/>
          <w:rtl/>
        </w:rPr>
        <w:t>(</w:t>
      </w:r>
      <w:r w:rsidRPr="00F12837">
        <w:rPr>
          <w:rStyle w:val="libAieChar"/>
          <w:rtl/>
        </w:rPr>
        <w:t>وَالْمَلَكُ عَلَى أَرْجَائِهَا وَيَحْمِلُ عَرْشَ رَبِّكَ فَوْقَهُمْ يَوْمَئِذٍ ثَمَانِيَةٌ</w:t>
      </w:r>
      <w:r w:rsidRPr="00240632">
        <w:rPr>
          <w:rStyle w:val="libAlaemChar"/>
          <w:rtl/>
        </w:rPr>
        <w:t>)</w:t>
      </w:r>
      <w:r w:rsidRPr="00F12837">
        <w:rPr>
          <w:rStyle w:val="libFootnotenumChar"/>
          <w:rtl/>
        </w:rPr>
        <w:t>(7)</w:t>
      </w:r>
      <w:r>
        <w:rPr>
          <w:rtl/>
        </w:rPr>
        <w:t>،</w:t>
      </w:r>
      <w:r w:rsidRPr="00F12837">
        <w:rPr>
          <w:rtl/>
        </w:rPr>
        <w:t xml:space="preserve"> والعرش هو مقام القدرة</w:t>
      </w:r>
      <w:r>
        <w:rPr>
          <w:rtl/>
        </w:rPr>
        <w:t>،</w:t>
      </w:r>
      <w:r w:rsidRPr="00F12837">
        <w:rPr>
          <w:rtl/>
        </w:rPr>
        <w:t xml:space="preserve"> واللَّه تعالى أقدر أربعة من الأوّلين وأربعة من الآخرين</w:t>
      </w:r>
    </w:p>
    <w:p w:rsidR="00F12837" w:rsidRDefault="00240632" w:rsidP="002D5BB1">
      <w:pPr>
        <w:pStyle w:val="libLine"/>
        <w:rPr>
          <w:rtl/>
        </w:rPr>
      </w:pPr>
      <w:r>
        <w:rPr>
          <w:rtl/>
        </w:rPr>
        <w:t>____________________</w:t>
      </w:r>
    </w:p>
    <w:p w:rsidR="00F12837" w:rsidRDefault="00F12837" w:rsidP="00B578D7">
      <w:pPr>
        <w:pStyle w:val="libFootnote0"/>
        <w:rPr>
          <w:rtl/>
        </w:rPr>
      </w:pPr>
      <w:r w:rsidRPr="00AD4F51">
        <w:rPr>
          <w:rtl/>
        </w:rPr>
        <w:t>(1) ص: 35.</w:t>
      </w:r>
    </w:p>
    <w:p w:rsidR="00F12837" w:rsidRDefault="00F12837" w:rsidP="00B578D7">
      <w:pPr>
        <w:pStyle w:val="libFootnote0"/>
        <w:rPr>
          <w:rtl/>
        </w:rPr>
      </w:pPr>
      <w:r w:rsidRPr="00AD4F51">
        <w:rPr>
          <w:rtl/>
        </w:rPr>
        <w:t>(2) الإنسان: 5.</w:t>
      </w:r>
    </w:p>
    <w:p w:rsidR="00F12837" w:rsidRDefault="00F12837" w:rsidP="00B578D7">
      <w:pPr>
        <w:pStyle w:val="libFootnote0"/>
        <w:rPr>
          <w:rtl/>
        </w:rPr>
      </w:pPr>
      <w:r w:rsidRPr="00AD4F51">
        <w:rPr>
          <w:rtl/>
        </w:rPr>
        <w:t>(3) ص: 20.</w:t>
      </w:r>
    </w:p>
    <w:p w:rsidR="00F12837" w:rsidRDefault="00F12837" w:rsidP="00B578D7">
      <w:pPr>
        <w:pStyle w:val="libFootnote0"/>
        <w:rPr>
          <w:rtl/>
        </w:rPr>
      </w:pPr>
      <w:r w:rsidRPr="00AD4F51">
        <w:rPr>
          <w:rtl/>
        </w:rPr>
        <w:t>(4) البقرة: 247.</w:t>
      </w:r>
    </w:p>
    <w:p w:rsidR="00F12837" w:rsidRDefault="00F12837" w:rsidP="00B578D7">
      <w:pPr>
        <w:pStyle w:val="libFootnote0"/>
        <w:rPr>
          <w:rtl/>
        </w:rPr>
      </w:pPr>
      <w:r w:rsidRPr="00AD4F51">
        <w:rPr>
          <w:rtl/>
        </w:rPr>
        <w:t>(5) آل عمران: 26.</w:t>
      </w:r>
    </w:p>
    <w:p w:rsidR="00F12837" w:rsidRDefault="00F12837" w:rsidP="00B578D7">
      <w:pPr>
        <w:pStyle w:val="libFootnote0"/>
        <w:rPr>
          <w:rtl/>
        </w:rPr>
      </w:pPr>
      <w:r w:rsidRPr="00AD4F51">
        <w:rPr>
          <w:rtl/>
        </w:rPr>
        <w:t>(6) الزخرف: 77.</w:t>
      </w:r>
    </w:p>
    <w:p w:rsidR="00F12837" w:rsidRDefault="00F12837" w:rsidP="00B578D7">
      <w:pPr>
        <w:pStyle w:val="libFootnote0"/>
        <w:rPr>
          <w:rtl/>
        </w:rPr>
      </w:pPr>
      <w:r w:rsidRPr="00AD4F51">
        <w:rPr>
          <w:rtl/>
        </w:rPr>
        <w:t>(7) الحاقة: 17.</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على حمله بلا تفويض.</w:t>
      </w:r>
    </w:p>
    <w:p w:rsidR="00F12837" w:rsidRDefault="00F12837" w:rsidP="00F12837">
      <w:pPr>
        <w:pStyle w:val="libNormal"/>
        <w:rPr>
          <w:rtl/>
        </w:rPr>
      </w:pPr>
      <w:r w:rsidRPr="00F12837">
        <w:rPr>
          <w:rtl/>
        </w:rPr>
        <w:t>9</w:t>
      </w:r>
      <w:r w:rsidR="00240632">
        <w:rPr>
          <w:rtl/>
        </w:rPr>
        <w:t xml:space="preserve"> - </w:t>
      </w:r>
      <w:r w:rsidRPr="00F12837">
        <w:rPr>
          <w:rtl/>
        </w:rPr>
        <w:t xml:space="preserve">قوله تعالى: </w:t>
      </w:r>
      <w:r w:rsidRPr="00240632">
        <w:rPr>
          <w:rStyle w:val="libAlaemChar"/>
          <w:rtl/>
        </w:rPr>
        <w:t>(</w:t>
      </w:r>
      <w:r w:rsidRPr="00F12837">
        <w:rPr>
          <w:rStyle w:val="libAieChar"/>
          <w:rtl/>
        </w:rPr>
        <w:t>وَإِنْ تَظَاهَرَا عَلَيْهِ فَإِنَّ اللَّهَ هُوَ مَوْلَاهُ وَجِبْرِيلُ وَصَالِحُ الْمُؤْمِنِينَ وَالْمَلَائِكَةُ بَعْدَ ذَلِكَ ظَهِيرٌ</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10</w:t>
      </w:r>
      <w:r w:rsidR="00240632">
        <w:rPr>
          <w:rtl/>
        </w:rPr>
        <w:t xml:space="preserve"> - </w:t>
      </w:r>
      <w:r w:rsidRPr="00F12837">
        <w:rPr>
          <w:rtl/>
        </w:rPr>
        <w:t xml:space="preserve">قوله تعالى: </w:t>
      </w:r>
      <w:r w:rsidRPr="00240632">
        <w:rPr>
          <w:rStyle w:val="libAlaemChar"/>
          <w:rtl/>
        </w:rPr>
        <w:t>(</w:t>
      </w:r>
      <w:r w:rsidRPr="00F12837">
        <w:rPr>
          <w:rStyle w:val="libAieChar"/>
          <w:rtl/>
        </w:rPr>
        <w:t>إِذْ تَسْتَغِيثُونَ رَبَّكُمْ فَاسْتَجَابَ لَكُمْ أَنِّى مُمِدُّكُمْ بِأَلْفٍ مِنَ الْمَلَائِكَةِ مُرْدِفِينَ</w:t>
      </w:r>
      <w:r w:rsidRPr="00240632">
        <w:rPr>
          <w:rStyle w:val="libAlaemChar"/>
          <w:rtl/>
        </w:rPr>
        <w:t>)</w:t>
      </w:r>
      <w:r w:rsidRPr="00F12837">
        <w:rPr>
          <w:rStyle w:val="libFootnotenumChar"/>
          <w:rtl/>
        </w:rPr>
        <w:t>(2)</w:t>
      </w:r>
      <w:r w:rsidRPr="00F12837">
        <w:rPr>
          <w:rtl/>
        </w:rPr>
        <w:t>.</w:t>
      </w:r>
    </w:p>
    <w:p w:rsidR="00F12837" w:rsidRDefault="00F12837" w:rsidP="00F12837">
      <w:pPr>
        <w:pStyle w:val="libNormal"/>
        <w:rPr>
          <w:rtl/>
        </w:rPr>
      </w:pPr>
      <w:r w:rsidRPr="00F12837">
        <w:rPr>
          <w:rtl/>
        </w:rPr>
        <w:t>11</w:t>
      </w:r>
      <w:r w:rsidR="00240632">
        <w:rPr>
          <w:rtl/>
        </w:rPr>
        <w:t xml:space="preserve"> - </w:t>
      </w:r>
      <w:r w:rsidRPr="00240632">
        <w:rPr>
          <w:rStyle w:val="libAlaemChar"/>
          <w:rtl/>
        </w:rPr>
        <w:t>(</w:t>
      </w:r>
      <w:r w:rsidRPr="00F12837">
        <w:rPr>
          <w:rStyle w:val="libAieChar"/>
          <w:rtl/>
        </w:rPr>
        <w:t>إِذْ تَقُولُ لِلْمُؤْمِنِينَ أَلَن يَّكْفِيَكُمْ أَن يُّمِدَّكُمْ رَبُّكُمْ بِثَلَاثَةِ آلَافٍ مِنَ الْمَلَائِكَةِ مُنْزَلِينَ</w:t>
      </w:r>
      <w:r w:rsidRPr="00240632">
        <w:rPr>
          <w:rStyle w:val="libAlaemChar"/>
          <w:rtl/>
        </w:rPr>
        <w:t>)</w:t>
      </w:r>
      <w:r w:rsidRPr="00F12837">
        <w:rPr>
          <w:rStyle w:val="libFootnotenumChar"/>
          <w:rtl/>
        </w:rPr>
        <w:t>(3)</w:t>
      </w:r>
      <w:r w:rsidRPr="00F12837">
        <w:rPr>
          <w:rtl/>
        </w:rPr>
        <w:t>.</w:t>
      </w:r>
    </w:p>
    <w:p w:rsidR="00F12837" w:rsidRDefault="00F12837" w:rsidP="00F12837">
      <w:pPr>
        <w:pStyle w:val="libNormal"/>
        <w:rPr>
          <w:rtl/>
        </w:rPr>
      </w:pPr>
      <w:r w:rsidRPr="00F12837">
        <w:rPr>
          <w:rtl/>
        </w:rPr>
        <w:t>12</w:t>
      </w:r>
      <w:r w:rsidR="00240632">
        <w:rPr>
          <w:rtl/>
        </w:rPr>
        <w:t xml:space="preserve"> - </w:t>
      </w:r>
      <w:r w:rsidRPr="00240632">
        <w:rPr>
          <w:rStyle w:val="libAlaemChar"/>
          <w:rtl/>
        </w:rPr>
        <w:t>(</w:t>
      </w:r>
      <w:r w:rsidRPr="00F12837">
        <w:rPr>
          <w:rStyle w:val="libAieChar"/>
          <w:rtl/>
        </w:rPr>
        <w:t>يُمْدِدْكُمْ رَبُّكُمْ بِخَمْسَةِ آلَافٍ مِنَ الْمَلَائِكَةِ مُسَوِّمِينَ</w:t>
      </w:r>
      <w:r w:rsidRPr="00240632">
        <w:rPr>
          <w:rStyle w:val="libAlaemChar"/>
          <w:rtl/>
        </w:rPr>
        <w:t>)</w:t>
      </w:r>
      <w:r w:rsidRPr="00F12837">
        <w:rPr>
          <w:rStyle w:val="libFootnotenumChar"/>
          <w:rtl/>
        </w:rPr>
        <w:t>(4)</w:t>
      </w:r>
      <w:r w:rsidRPr="00F12837">
        <w:rPr>
          <w:rtl/>
        </w:rPr>
        <w:t>.</w:t>
      </w:r>
    </w:p>
    <w:p w:rsidR="00F12837" w:rsidRDefault="00F12837" w:rsidP="00F12837">
      <w:pPr>
        <w:pStyle w:val="libNormal"/>
        <w:rPr>
          <w:rtl/>
        </w:rPr>
      </w:pPr>
      <w:r w:rsidRPr="00F12837">
        <w:rPr>
          <w:rStyle w:val="libBold2Char"/>
          <w:rtl/>
        </w:rPr>
        <w:t>الطائفة السادسة:</w:t>
      </w:r>
      <w:r w:rsidRPr="00F12837">
        <w:rPr>
          <w:rtl/>
        </w:rPr>
        <w:t xml:space="preserve"> ما ذكر فيها نسبة الإهلاك إلى نفسه تعالى وإلى بعض مخلوقاته.</w:t>
      </w:r>
    </w:p>
    <w:p w:rsidR="00F12837" w:rsidRDefault="00F12837" w:rsidP="00F12837">
      <w:pPr>
        <w:pStyle w:val="libNormal"/>
        <w:rPr>
          <w:rtl/>
        </w:rPr>
      </w:pPr>
      <w:r w:rsidRPr="00F12837">
        <w:rPr>
          <w:rtl/>
        </w:rPr>
        <w:t>1</w:t>
      </w:r>
      <w:r w:rsidR="00240632">
        <w:rPr>
          <w:rtl/>
        </w:rPr>
        <w:t xml:space="preserve"> - </w:t>
      </w:r>
      <w:r w:rsidRPr="00F12837">
        <w:rPr>
          <w:rtl/>
        </w:rPr>
        <w:t xml:space="preserve">قوله تعالى: </w:t>
      </w:r>
      <w:r w:rsidRPr="00240632">
        <w:rPr>
          <w:rStyle w:val="libAlaemChar"/>
          <w:rtl/>
        </w:rPr>
        <w:t>(</w:t>
      </w:r>
      <w:r w:rsidRPr="00F12837">
        <w:rPr>
          <w:rStyle w:val="libAieChar"/>
          <w:rtl/>
        </w:rPr>
        <w:t>وَلَقَدْ أَهْلَكْنَا مَا حَوْلَكُمْ مِنَ الْقُرَى وَصَرَّفْنَا الآيَاتِ لَعَلَّهُمْ يَرْجِعُونَ</w:t>
      </w:r>
      <w:r w:rsidRPr="00240632">
        <w:rPr>
          <w:rStyle w:val="libAlaemChar"/>
          <w:rtl/>
        </w:rPr>
        <w:t>)</w:t>
      </w:r>
      <w:r w:rsidRPr="00F12837">
        <w:rPr>
          <w:rStyle w:val="libFootnotenumChar"/>
          <w:rtl/>
        </w:rPr>
        <w:t>(5)</w:t>
      </w:r>
      <w:r w:rsidRPr="00F12837">
        <w:rPr>
          <w:rtl/>
        </w:rPr>
        <w:t>.</w:t>
      </w:r>
    </w:p>
    <w:p w:rsidR="00F12837" w:rsidRDefault="00F12837" w:rsidP="00F12837">
      <w:pPr>
        <w:pStyle w:val="libNormal"/>
        <w:rPr>
          <w:rtl/>
        </w:rPr>
      </w:pPr>
      <w:r w:rsidRPr="00F12837">
        <w:rPr>
          <w:rtl/>
        </w:rPr>
        <w:t>2</w:t>
      </w:r>
      <w:r w:rsidR="00240632">
        <w:rPr>
          <w:rtl/>
        </w:rPr>
        <w:t xml:space="preserve"> - </w:t>
      </w:r>
      <w:r w:rsidRPr="00240632">
        <w:rPr>
          <w:rStyle w:val="libAlaemChar"/>
          <w:rtl/>
        </w:rPr>
        <w:t>(</w:t>
      </w:r>
      <w:r w:rsidRPr="00F12837">
        <w:rPr>
          <w:rStyle w:val="libAieChar"/>
          <w:rtl/>
        </w:rPr>
        <w:t>فَأَمَّا ثَمُودُ فَأُهْلِكُوا بِالطَّاغِيَةِ</w:t>
      </w:r>
      <w:r w:rsidRPr="00240632">
        <w:rPr>
          <w:rStyle w:val="libAlaemChar"/>
          <w:rtl/>
        </w:rPr>
        <w:t>)</w:t>
      </w:r>
      <w:r w:rsidRPr="00F12837">
        <w:rPr>
          <w:rStyle w:val="libFootnotenumChar"/>
          <w:rtl/>
        </w:rPr>
        <w:t>(6)</w:t>
      </w:r>
      <w:r w:rsidRPr="00F12837">
        <w:rPr>
          <w:rtl/>
        </w:rPr>
        <w:t>.</w:t>
      </w:r>
    </w:p>
    <w:p w:rsidR="00F12837" w:rsidRDefault="00F12837" w:rsidP="00F12837">
      <w:pPr>
        <w:pStyle w:val="libNormal"/>
        <w:rPr>
          <w:rtl/>
        </w:rPr>
      </w:pPr>
      <w:r w:rsidRPr="00F12837">
        <w:rPr>
          <w:rtl/>
        </w:rPr>
        <w:t>3</w:t>
      </w:r>
      <w:r w:rsidR="00240632">
        <w:rPr>
          <w:rtl/>
        </w:rPr>
        <w:t xml:space="preserve"> - </w:t>
      </w:r>
      <w:r w:rsidRPr="00240632">
        <w:rPr>
          <w:rStyle w:val="libAlaemChar"/>
          <w:rtl/>
        </w:rPr>
        <w:t>(</w:t>
      </w:r>
      <w:r w:rsidRPr="00F12837">
        <w:rPr>
          <w:rStyle w:val="libAieChar"/>
          <w:rtl/>
        </w:rPr>
        <w:t>وَأَمَّا عَادٌ فَأُهْلِكُوا بِرِيحٍ صَرْصَرٍ عَاتِيَةٍ</w:t>
      </w:r>
      <w:r w:rsidRPr="00240632">
        <w:rPr>
          <w:rStyle w:val="libAlaemChar"/>
          <w:rtl/>
        </w:rPr>
        <w:t>)</w:t>
      </w:r>
      <w:r w:rsidRPr="00F12837">
        <w:rPr>
          <w:rStyle w:val="libFootnotenumChar"/>
          <w:rtl/>
        </w:rPr>
        <w:t>(7)</w:t>
      </w:r>
      <w:r w:rsidRPr="00F12837">
        <w:rPr>
          <w:rtl/>
        </w:rPr>
        <w:t>.</w:t>
      </w:r>
    </w:p>
    <w:p w:rsid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التحريم: 4.</w:t>
      </w:r>
    </w:p>
    <w:p w:rsidR="00F12837" w:rsidRDefault="00F12837" w:rsidP="00F12837">
      <w:pPr>
        <w:pStyle w:val="libFootnote0"/>
        <w:rPr>
          <w:rtl/>
        </w:rPr>
      </w:pPr>
      <w:r w:rsidRPr="00AD4F51">
        <w:rPr>
          <w:rtl/>
        </w:rPr>
        <w:t>(2) الأنفال: 9.</w:t>
      </w:r>
    </w:p>
    <w:p w:rsidR="00F12837" w:rsidRDefault="00F12837" w:rsidP="00F12837">
      <w:pPr>
        <w:pStyle w:val="libFootnote0"/>
        <w:rPr>
          <w:rtl/>
        </w:rPr>
      </w:pPr>
      <w:r w:rsidRPr="00AD4F51">
        <w:rPr>
          <w:rtl/>
        </w:rPr>
        <w:t>(3) آل عمران: 124.</w:t>
      </w:r>
    </w:p>
    <w:p w:rsidR="00F12837" w:rsidRDefault="00F12837" w:rsidP="00F12837">
      <w:pPr>
        <w:pStyle w:val="libFootnote0"/>
        <w:rPr>
          <w:rtl/>
        </w:rPr>
      </w:pPr>
      <w:r w:rsidRPr="00AD4F51">
        <w:rPr>
          <w:rtl/>
        </w:rPr>
        <w:t>(4) آل عمران: 125.</w:t>
      </w:r>
    </w:p>
    <w:p w:rsidR="00F12837" w:rsidRDefault="00F12837" w:rsidP="00F12837">
      <w:pPr>
        <w:pStyle w:val="libFootnote0"/>
        <w:rPr>
          <w:rtl/>
        </w:rPr>
      </w:pPr>
      <w:r w:rsidRPr="00AD4F51">
        <w:rPr>
          <w:rtl/>
        </w:rPr>
        <w:t>(5) الأحقاف: 27.</w:t>
      </w:r>
    </w:p>
    <w:p w:rsidR="00F12837" w:rsidRDefault="00F12837" w:rsidP="00F12837">
      <w:pPr>
        <w:pStyle w:val="libFootnote0"/>
        <w:rPr>
          <w:rtl/>
        </w:rPr>
      </w:pPr>
      <w:r w:rsidRPr="00AD4F51">
        <w:rPr>
          <w:rtl/>
        </w:rPr>
        <w:t>(6) الحاقة: 5.</w:t>
      </w:r>
    </w:p>
    <w:p w:rsidR="00F12837" w:rsidRDefault="00F12837" w:rsidP="00F12837">
      <w:pPr>
        <w:pStyle w:val="libFootnote0"/>
        <w:rPr>
          <w:rtl/>
        </w:rPr>
      </w:pPr>
      <w:r w:rsidRPr="00AD4F51">
        <w:rPr>
          <w:rtl/>
        </w:rPr>
        <w:t>(7) الحاقة: 6.</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4</w:t>
      </w:r>
      <w:r w:rsidR="00240632">
        <w:rPr>
          <w:rtl/>
        </w:rPr>
        <w:t xml:space="preserve"> - </w:t>
      </w:r>
      <w:r w:rsidRPr="00240632">
        <w:rPr>
          <w:rStyle w:val="libAlaemChar"/>
          <w:rtl/>
        </w:rPr>
        <w:t>(</w:t>
      </w:r>
      <w:r w:rsidRPr="00F12837">
        <w:rPr>
          <w:rStyle w:val="libAieChar"/>
          <w:rtl/>
        </w:rPr>
        <w:t>وَلَمَّا جَاءَتْ رُسُلُنَا إِبْرَاهِيمَ بِالْبُشْرَى قَالُوا إِنَّا مُهْلِكُوا أَهْلِ هَذِهِ الْقَرْيَةِ</w:t>
      </w:r>
      <w:r w:rsidRPr="00240632">
        <w:rPr>
          <w:rStyle w:val="libAlaemChar"/>
          <w:rtl/>
        </w:rPr>
        <w:t>)</w:t>
      </w:r>
      <w:r w:rsidRPr="00F12837">
        <w:rPr>
          <w:rStyle w:val="libFootnotenumChar"/>
          <w:rtl/>
        </w:rPr>
        <w:t>(1)</w:t>
      </w:r>
      <w:r w:rsidRPr="00F12837">
        <w:rPr>
          <w:rtl/>
        </w:rPr>
        <w:t>.</w:t>
      </w:r>
    </w:p>
    <w:p w:rsidR="00F12837" w:rsidRDefault="00F12837" w:rsidP="00F12837">
      <w:pPr>
        <w:pStyle w:val="libNormal"/>
        <w:rPr>
          <w:rtl/>
        </w:rPr>
      </w:pPr>
      <w:r w:rsidRPr="00F12837">
        <w:rPr>
          <w:rtl/>
        </w:rPr>
        <w:t>5</w:t>
      </w:r>
      <w:r w:rsidR="00240632">
        <w:rPr>
          <w:rtl/>
        </w:rPr>
        <w:t xml:space="preserve"> - </w:t>
      </w:r>
      <w:r w:rsidRPr="00240632">
        <w:rPr>
          <w:rStyle w:val="libAlaemChar"/>
          <w:rtl/>
        </w:rPr>
        <w:t>(</w:t>
      </w:r>
      <w:r w:rsidRPr="00F12837">
        <w:rPr>
          <w:rStyle w:val="libAieChar"/>
          <w:rtl/>
        </w:rPr>
        <w:t>فَمِنْهُمْ مَنْ أَرْسَلْنَا عَلَيْهِ حَاصِبًا وَمِنْهُمْ مَنْ أَخَذَتْهُ الصَّيْحَةُ وَمِنْهُمْ مَنْ خَسَفْنَا بِهِ الْأَرْضَ وَمِنْهُمْ مَنْ أَغْرَقْنَا</w:t>
      </w:r>
      <w:r w:rsidRPr="00240632">
        <w:rPr>
          <w:rStyle w:val="libAlaemChar"/>
          <w:rtl/>
        </w:rPr>
        <w:t>)</w:t>
      </w:r>
      <w:r w:rsidRPr="00F12837">
        <w:rPr>
          <w:rStyle w:val="libFootnotenumChar"/>
          <w:rtl/>
        </w:rPr>
        <w:t>(2)</w:t>
      </w:r>
      <w:r w:rsidRPr="00F12837">
        <w:rPr>
          <w:rtl/>
        </w:rPr>
        <w:t>.</w:t>
      </w:r>
    </w:p>
    <w:p w:rsidR="00F12837" w:rsidRDefault="00F12837" w:rsidP="00F12837">
      <w:pPr>
        <w:pStyle w:val="libNormal"/>
        <w:rPr>
          <w:rtl/>
        </w:rPr>
      </w:pPr>
      <w:r w:rsidRPr="00F12837">
        <w:rPr>
          <w:rStyle w:val="libBold2Char"/>
          <w:rtl/>
        </w:rPr>
        <w:t xml:space="preserve">الطائفة السابعة: </w:t>
      </w:r>
      <w:r w:rsidRPr="00F12837">
        <w:rPr>
          <w:rtl/>
        </w:rPr>
        <w:t>إسناد تدبير بعض المخلوقات عن طريق الرياح:</w:t>
      </w:r>
    </w:p>
    <w:p w:rsidR="00F12837" w:rsidRDefault="00F12837" w:rsidP="00F12837">
      <w:pPr>
        <w:pStyle w:val="libNormal"/>
        <w:rPr>
          <w:rtl/>
        </w:rPr>
      </w:pPr>
      <w:r w:rsidRPr="00F12837">
        <w:rPr>
          <w:rtl/>
        </w:rPr>
        <w:t>1</w:t>
      </w:r>
      <w:r w:rsidR="00240632">
        <w:rPr>
          <w:rtl/>
        </w:rPr>
        <w:t xml:space="preserve"> - </w:t>
      </w:r>
      <w:r w:rsidRPr="00F12837">
        <w:rPr>
          <w:rtl/>
        </w:rPr>
        <w:t xml:space="preserve">قوله تعالى: </w:t>
      </w:r>
      <w:r w:rsidRPr="00240632">
        <w:rPr>
          <w:rStyle w:val="libAlaemChar"/>
          <w:rtl/>
        </w:rPr>
        <w:t>(</w:t>
      </w:r>
      <w:r w:rsidRPr="00F12837">
        <w:rPr>
          <w:rStyle w:val="libAieChar"/>
          <w:rtl/>
        </w:rPr>
        <w:t>وَأَرْسَلْنَا الرِّيَاحَ لَوَاقِحَ</w:t>
      </w:r>
      <w:r w:rsidRPr="00240632">
        <w:rPr>
          <w:rStyle w:val="libAlaemChar"/>
          <w:rtl/>
        </w:rPr>
        <w:t>)</w:t>
      </w:r>
      <w:r w:rsidRPr="00F12837">
        <w:rPr>
          <w:rStyle w:val="libFootnotenumChar"/>
          <w:rtl/>
        </w:rPr>
        <w:t>(3)</w:t>
      </w:r>
      <w:r w:rsidRPr="00F12837">
        <w:rPr>
          <w:rtl/>
        </w:rPr>
        <w:t>.</w:t>
      </w:r>
    </w:p>
    <w:p w:rsidR="00F12837" w:rsidRDefault="00F12837" w:rsidP="00F12837">
      <w:pPr>
        <w:pStyle w:val="libNormal"/>
        <w:rPr>
          <w:rtl/>
        </w:rPr>
      </w:pPr>
      <w:r w:rsidRPr="00F12837">
        <w:rPr>
          <w:rtl/>
        </w:rPr>
        <w:t>2</w:t>
      </w:r>
      <w:r w:rsidR="00240632">
        <w:rPr>
          <w:rtl/>
        </w:rPr>
        <w:t xml:space="preserve"> - </w:t>
      </w:r>
      <w:r w:rsidRPr="00240632">
        <w:rPr>
          <w:rStyle w:val="libAlaemChar"/>
          <w:rtl/>
        </w:rPr>
        <w:t>(</w:t>
      </w:r>
      <w:r w:rsidRPr="00F12837">
        <w:rPr>
          <w:rStyle w:val="libAieChar"/>
          <w:rtl/>
        </w:rPr>
        <w:t>اللَّهُ الَّذِى يُرْسِلُ الرِّيَاحَ فَتُثِيرُ سَحَابًا</w:t>
      </w:r>
      <w:r w:rsidRPr="00240632">
        <w:rPr>
          <w:rStyle w:val="libAlaemChar"/>
          <w:rtl/>
        </w:rPr>
        <w:t>)</w:t>
      </w:r>
      <w:r w:rsidRPr="00F12837">
        <w:rPr>
          <w:rStyle w:val="libFootnotenumChar"/>
          <w:rtl/>
        </w:rPr>
        <w:t>(4)</w:t>
      </w:r>
      <w:r w:rsidRPr="00F12837">
        <w:rPr>
          <w:rtl/>
        </w:rPr>
        <w:t>.</w:t>
      </w:r>
    </w:p>
    <w:p w:rsidR="00F12837" w:rsidRDefault="00F12837" w:rsidP="00F12837">
      <w:pPr>
        <w:pStyle w:val="libNormal"/>
        <w:rPr>
          <w:rtl/>
        </w:rPr>
      </w:pPr>
      <w:r w:rsidRPr="00F12837">
        <w:rPr>
          <w:rtl/>
        </w:rPr>
        <w:t>3</w:t>
      </w:r>
      <w:r w:rsidR="00240632">
        <w:rPr>
          <w:rtl/>
        </w:rPr>
        <w:t xml:space="preserve"> - </w:t>
      </w:r>
      <w:r w:rsidRPr="00240632">
        <w:rPr>
          <w:rStyle w:val="libAlaemChar"/>
          <w:rtl/>
        </w:rPr>
        <w:t>(</w:t>
      </w:r>
      <w:r w:rsidRPr="00F12837">
        <w:rPr>
          <w:rStyle w:val="libAieChar"/>
          <w:rtl/>
        </w:rPr>
        <w:t>وَهُوَ الَّذِي أَرْسَلَ الرِّيَاحَ بُشْرًا بَيْنَ يَدَيْ رَحْمَتِهِ</w:t>
      </w:r>
      <w:r w:rsidRPr="00240632">
        <w:rPr>
          <w:rStyle w:val="libAlaemChar"/>
          <w:rtl/>
        </w:rPr>
        <w:t>)</w:t>
      </w:r>
      <w:r w:rsidRPr="00F12837">
        <w:rPr>
          <w:rStyle w:val="libFootnotenumChar"/>
          <w:rtl/>
        </w:rPr>
        <w:t>(5)</w:t>
      </w:r>
      <w:r w:rsidRPr="00F12837">
        <w:rPr>
          <w:rtl/>
        </w:rPr>
        <w:t>.</w:t>
      </w:r>
    </w:p>
    <w:p w:rsidR="00F12837" w:rsidRDefault="00F12837" w:rsidP="00F12837">
      <w:pPr>
        <w:pStyle w:val="libNormal"/>
        <w:rPr>
          <w:rtl/>
        </w:rPr>
      </w:pPr>
      <w:r w:rsidRPr="00F12837">
        <w:rPr>
          <w:rtl/>
        </w:rPr>
        <w:t>4</w:t>
      </w:r>
      <w:r w:rsidR="00240632">
        <w:rPr>
          <w:rtl/>
        </w:rPr>
        <w:t xml:space="preserve"> - </w:t>
      </w:r>
      <w:r w:rsidRPr="00240632">
        <w:rPr>
          <w:rStyle w:val="libAlaemChar"/>
          <w:rtl/>
        </w:rPr>
        <w:t>(</w:t>
      </w:r>
      <w:r w:rsidRPr="00F12837">
        <w:rPr>
          <w:rStyle w:val="libAieChar"/>
          <w:rtl/>
        </w:rPr>
        <w:t>وَمِنْ آيَاتِهِ أَنْ يُرْسِلَ الرِّيَاحَ مُبَشِّرَاتٍ</w:t>
      </w:r>
      <w:r w:rsidRPr="00240632">
        <w:rPr>
          <w:rStyle w:val="libAlaemChar"/>
          <w:rtl/>
        </w:rPr>
        <w:t>)</w:t>
      </w:r>
      <w:r w:rsidRPr="00F12837">
        <w:rPr>
          <w:rStyle w:val="libFootnotenumChar"/>
          <w:rtl/>
        </w:rPr>
        <w:t>(6)</w:t>
      </w:r>
      <w:r w:rsidRPr="00F12837">
        <w:rPr>
          <w:rtl/>
        </w:rPr>
        <w:t>.</w:t>
      </w:r>
    </w:p>
    <w:p w:rsidR="00F12837" w:rsidRDefault="00F12837" w:rsidP="00F12837">
      <w:pPr>
        <w:pStyle w:val="libNormal"/>
        <w:rPr>
          <w:rtl/>
        </w:rPr>
      </w:pPr>
      <w:r w:rsidRPr="00F12837">
        <w:rPr>
          <w:rtl/>
        </w:rPr>
        <w:t>5</w:t>
      </w:r>
      <w:r w:rsidR="00240632">
        <w:rPr>
          <w:rtl/>
        </w:rPr>
        <w:t xml:space="preserve"> - </w:t>
      </w:r>
      <w:r w:rsidRPr="00240632">
        <w:rPr>
          <w:rStyle w:val="libAlaemChar"/>
          <w:rtl/>
        </w:rPr>
        <w:t>(</w:t>
      </w:r>
      <w:r w:rsidRPr="00F12837">
        <w:rPr>
          <w:rStyle w:val="libAieChar"/>
          <w:rtl/>
        </w:rPr>
        <w:t>وَاللَّهُ الَّذِي أَرْسَلَ الرِّيَاحَ فَتُثِيرُ سَحَابًا</w:t>
      </w:r>
      <w:r w:rsidRPr="00240632">
        <w:rPr>
          <w:rStyle w:val="libAlaemChar"/>
          <w:rtl/>
        </w:rPr>
        <w:t>)</w:t>
      </w:r>
      <w:r w:rsidRPr="00F12837">
        <w:rPr>
          <w:rStyle w:val="libFootnotenumChar"/>
          <w:rtl/>
        </w:rPr>
        <w:t>(7)</w:t>
      </w:r>
      <w:r w:rsidRPr="00F12837">
        <w:rPr>
          <w:rtl/>
        </w:rPr>
        <w:t>.</w:t>
      </w:r>
    </w:p>
    <w:p w:rsidR="00F12837" w:rsidRDefault="00F12837" w:rsidP="00F12837">
      <w:pPr>
        <w:pStyle w:val="libNormal"/>
        <w:rPr>
          <w:rtl/>
        </w:rPr>
      </w:pPr>
      <w:r w:rsidRPr="00F12837">
        <w:rPr>
          <w:rStyle w:val="libBold2Char"/>
          <w:rtl/>
        </w:rPr>
        <w:t xml:space="preserve">والحاصل: </w:t>
      </w:r>
      <w:r w:rsidRPr="00F12837">
        <w:rPr>
          <w:rtl/>
        </w:rPr>
        <w:t>إنّ نظام الخلقة في السُّنَّة الإلهيّة نظام الأسباب والمسبّبات</w:t>
      </w:r>
      <w:r>
        <w:rPr>
          <w:rtl/>
        </w:rPr>
        <w:t>،</w:t>
      </w:r>
      <w:r w:rsidRPr="00F12837">
        <w:rPr>
          <w:rtl/>
        </w:rPr>
        <w:t xml:space="preserve"> كما نصّ على ذلك متواتر آيات القرآن الكريم</w:t>
      </w:r>
      <w:r>
        <w:rPr>
          <w:rtl/>
        </w:rPr>
        <w:t>،</w:t>
      </w:r>
      <w:r w:rsidRPr="00F12837">
        <w:rPr>
          <w:rtl/>
        </w:rPr>
        <w:t xml:space="preserve"> وما ورد من روايات الفريقين: (أبى اللَّه أن يجري الأمور إلّا بأسبابه)</w:t>
      </w:r>
      <w:r>
        <w:rPr>
          <w:rtl/>
        </w:rPr>
        <w:t>؛</w:t>
      </w:r>
      <w:r w:rsidRPr="00F12837">
        <w:rPr>
          <w:rtl/>
        </w:rPr>
        <w:t xml:space="preserve"> وذلك لأن الأمور ذواتها متقوِّمة بالأسباب في هويَّتها</w:t>
      </w:r>
      <w:r>
        <w:rPr>
          <w:rtl/>
        </w:rPr>
        <w:t>،</w:t>
      </w:r>
      <w:r w:rsidRPr="00F12837">
        <w:rPr>
          <w:rtl/>
        </w:rPr>
        <w:t xml:space="preserve"> فهم يجهلون نظام الخلقة والمخلوقات.</w:t>
      </w:r>
    </w:p>
    <w:p w:rsidR="00F12837" w:rsidRDefault="00240632" w:rsidP="002D5BB1">
      <w:pPr>
        <w:pStyle w:val="libLine"/>
        <w:rPr>
          <w:rtl/>
        </w:rPr>
      </w:pPr>
      <w:r>
        <w:rPr>
          <w:rtl/>
        </w:rPr>
        <w:t>____________________</w:t>
      </w:r>
    </w:p>
    <w:p w:rsidR="00F12837" w:rsidRDefault="00F12837" w:rsidP="00B578D7">
      <w:pPr>
        <w:pStyle w:val="libFootnote0"/>
        <w:rPr>
          <w:rtl/>
        </w:rPr>
      </w:pPr>
      <w:r w:rsidRPr="00AD4F51">
        <w:rPr>
          <w:rtl/>
        </w:rPr>
        <w:t>(1) العنكبوت: 31.</w:t>
      </w:r>
    </w:p>
    <w:p w:rsidR="00F12837" w:rsidRDefault="00F12837" w:rsidP="00B578D7">
      <w:pPr>
        <w:pStyle w:val="libFootnote0"/>
        <w:rPr>
          <w:rtl/>
        </w:rPr>
      </w:pPr>
      <w:r w:rsidRPr="00AD4F51">
        <w:rPr>
          <w:rtl/>
        </w:rPr>
        <w:t>(2) العنكبوت: 40.</w:t>
      </w:r>
    </w:p>
    <w:p w:rsidR="00F12837" w:rsidRDefault="00F12837" w:rsidP="00B578D7">
      <w:pPr>
        <w:pStyle w:val="libFootnote0"/>
        <w:rPr>
          <w:rtl/>
        </w:rPr>
      </w:pPr>
      <w:r w:rsidRPr="00AD4F51">
        <w:rPr>
          <w:rtl/>
        </w:rPr>
        <w:t>(3) الحجر: 22.</w:t>
      </w:r>
    </w:p>
    <w:p w:rsidR="00F12837" w:rsidRDefault="00F12837" w:rsidP="00B578D7">
      <w:pPr>
        <w:pStyle w:val="libFootnote0"/>
        <w:rPr>
          <w:rtl/>
        </w:rPr>
      </w:pPr>
      <w:r w:rsidRPr="00AD4F51">
        <w:rPr>
          <w:rtl/>
        </w:rPr>
        <w:t>(4) الروم: 48.</w:t>
      </w:r>
    </w:p>
    <w:p w:rsidR="00F12837" w:rsidRDefault="00F12837" w:rsidP="00B578D7">
      <w:pPr>
        <w:pStyle w:val="libFootnote0"/>
        <w:rPr>
          <w:rtl/>
        </w:rPr>
      </w:pPr>
      <w:r w:rsidRPr="00AD4F51">
        <w:rPr>
          <w:rtl/>
        </w:rPr>
        <w:t>(5) الفرقان: 48.</w:t>
      </w:r>
    </w:p>
    <w:p w:rsidR="00F12837" w:rsidRDefault="00F12837" w:rsidP="00B578D7">
      <w:pPr>
        <w:pStyle w:val="libFootnote0"/>
        <w:rPr>
          <w:rtl/>
        </w:rPr>
      </w:pPr>
      <w:r w:rsidRPr="00AD4F51">
        <w:rPr>
          <w:rtl/>
        </w:rPr>
        <w:t>(6) الروم: 46.</w:t>
      </w:r>
    </w:p>
    <w:p w:rsidR="00F12837" w:rsidRPr="00B578D7" w:rsidRDefault="00F12837" w:rsidP="00F12837">
      <w:pPr>
        <w:pStyle w:val="libFootnote0"/>
        <w:rPr>
          <w:rtl/>
        </w:rPr>
      </w:pPr>
      <w:r w:rsidRPr="00AD4F51">
        <w:rPr>
          <w:rtl/>
        </w:rPr>
        <w:t>(7) فاطر: 9</w:t>
      </w:r>
      <w:r w:rsidRPr="00AD4F51">
        <w:rPr>
          <w:rFonts w:hint="cs"/>
          <w:rtl/>
        </w:rPr>
        <w:t>.</w:t>
      </w:r>
    </w:p>
    <w:p w:rsidR="00F12837" w:rsidRDefault="00F12837" w:rsidP="00F12837">
      <w:pPr>
        <w:pStyle w:val="libNormal"/>
        <w:rPr>
          <w:rtl/>
        </w:rPr>
      </w:pPr>
      <w:r>
        <w:rPr>
          <w:rtl/>
        </w:rPr>
        <w:br w:type="page"/>
      </w:r>
    </w:p>
    <w:p w:rsidR="00F12837" w:rsidRDefault="00F12837" w:rsidP="00F12837">
      <w:pPr>
        <w:pStyle w:val="libNormal"/>
        <w:rPr>
          <w:rtl/>
        </w:rPr>
      </w:pPr>
      <w:r>
        <w:lastRenderedPageBreak/>
        <w:br w:type="page"/>
      </w:r>
    </w:p>
    <w:p w:rsidR="00F12837" w:rsidRPr="00B578D7" w:rsidRDefault="00F12837" w:rsidP="00B578D7">
      <w:pPr>
        <w:pStyle w:val="Heading2Center"/>
        <w:rPr>
          <w:rtl/>
        </w:rPr>
      </w:pPr>
      <w:bookmarkStart w:id="122" w:name="_Toc421607347"/>
      <w:r w:rsidRPr="00AD4F51">
        <w:rPr>
          <w:rtl/>
        </w:rPr>
        <w:lastRenderedPageBreak/>
        <w:t>خاتمة في:</w:t>
      </w:r>
      <w:bookmarkStart w:id="123" w:name="خاتمة"/>
      <w:bookmarkEnd w:id="123"/>
      <w:bookmarkEnd w:id="122"/>
    </w:p>
    <w:p w:rsidR="00F12837" w:rsidRPr="00B578D7" w:rsidRDefault="00F12837" w:rsidP="00B578D7">
      <w:pPr>
        <w:pStyle w:val="Heading2"/>
        <w:rPr>
          <w:rtl/>
        </w:rPr>
      </w:pPr>
      <w:bookmarkStart w:id="124" w:name="_Toc421607348"/>
      <w:r w:rsidRPr="00AD4F51">
        <w:rPr>
          <w:rtl/>
        </w:rPr>
        <w:t>أ</w:t>
      </w:r>
      <w:r w:rsidR="00240632">
        <w:rPr>
          <w:rtl/>
        </w:rPr>
        <w:t xml:space="preserve"> - </w:t>
      </w:r>
      <w:r w:rsidRPr="00AD4F51">
        <w:rPr>
          <w:rtl/>
        </w:rPr>
        <w:t>الروايات الواردة في مشروعيَّة التوسُّل والتشفُّع والتبرُّك:</w:t>
      </w:r>
      <w:bookmarkEnd w:id="124"/>
    </w:p>
    <w:p w:rsidR="00F12837" w:rsidRDefault="00F12837" w:rsidP="00240632">
      <w:pPr>
        <w:pStyle w:val="libNormal"/>
        <w:rPr>
          <w:rtl/>
        </w:rPr>
      </w:pPr>
      <w:r w:rsidRPr="00F12837">
        <w:rPr>
          <w:rtl/>
        </w:rPr>
        <w:t>الروايات في هذا المجال كثيرة جدّاً</w:t>
      </w:r>
      <w:r>
        <w:rPr>
          <w:rtl/>
        </w:rPr>
        <w:t>،</w:t>
      </w:r>
      <w:r w:rsidRPr="00F12837">
        <w:rPr>
          <w:rtl/>
        </w:rPr>
        <w:t xml:space="preserve"> نشير إلى بعض ما ورد منها في الكتب السُّنيَّة:</w:t>
      </w:r>
    </w:p>
    <w:p w:rsidR="00F12837" w:rsidRDefault="00F12837" w:rsidP="00F12837">
      <w:pPr>
        <w:pStyle w:val="libNormal"/>
        <w:rPr>
          <w:rtl/>
        </w:rPr>
      </w:pPr>
      <w:r w:rsidRPr="00F12837">
        <w:rPr>
          <w:rtl/>
        </w:rPr>
        <w:t>1</w:t>
      </w:r>
      <w:r w:rsidR="00240632">
        <w:rPr>
          <w:rtl/>
        </w:rPr>
        <w:t xml:space="preserve"> - </w:t>
      </w:r>
      <w:r w:rsidRPr="00F12837">
        <w:rPr>
          <w:rtl/>
        </w:rPr>
        <w:t>ما أخرجه البخاري في صحيحه عن الجعيد بن عبد الرحمن قال: (سمعت السائب بن يزيد قال: ذهبت بي خالتي إلى رسول اللَّه</w:t>
      </w:r>
      <w:r w:rsidR="002D5BB1" w:rsidRPr="002D5BB1">
        <w:rPr>
          <w:rtl/>
        </w:rPr>
        <w:t xml:space="preserve"> </w:t>
      </w:r>
      <w:r w:rsidR="002D5BB1" w:rsidRPr="002D5BB1">
        <w:rPr>
          <w:rStyle w:val="libAlaemChar"/>
          <w:rtl/>
        </w:rPr>
        <w:t>صلى‌الله‌عليه‌وآله</w:t>
      </w:r>
      <w:r>
        <w:rPr>
          <w:rtl/>
        </w:rPr>
        <w:t>،</w:t>
      </w:r>
      <w:r w:rsidRPr="00F12837">
        <w:rPr>
          <w:rtl/>
        </w:rPr>
        <w:t xml:space="preserve"> فقالت: يارسول اللَّه إن ابن أختي وجِع</w:t>
      </w:r>
      <w:r>
        <w:rPr>
          <w:rtl/>
        </w:rPr>
        <w:t>،</w:t>
      </w:r>
      <w:r w:rsidRPr="00F12837">
        <w:rPr>
          <w:rtl/>
        </w:rPr>
        <w:t xml:space="preserve"> فمسح رأسي ودعا لي بالبركة وتوضّأ فشربت من وضوئه)</w:t>
      </w:r>
      <w:r w:rsidRPr="00F12837">
        <w:rPr>
          <w:rStyle w:val="libFootnotenumChar"/>
          <w:rtl/>
        </w:rPr>
        <w:t>(1)</w:t>
      </w:r>
      <w:r w:rsidRPr="00F12837">
        <w:rPr>
          <w:rtl/>
        </w:rPr>
        <w:t>.</w:t>
      </w:r>
    </w:p>
    <w:p w:rsidR="00F12837" w:rsidRDefault="00F12837" w:rsidP="00F12837">
      <w:pPr>
        <w:pStyle w:val="libNormal"/>
        <w:rPr>
          <w:rtl/>
        </w:rPr>
      </w:pPr>
      <w:r w:rsidRPr="00F12837">
        <w:rPr>
          <w:rtl/>
        </w:rPr>
        <w:t>2</w:t>
      </w:r>
      <w:r w:rsidR="00240632">
        <w:rPr>
          <w:rtl/>
        </w:rPr>
        <w:t xml:space="preserve"> - </w:t>
      </w:r>
      <w:r w:rsidRPr="00F12837">
        <w:rPr>
          <w:rtl/>
        </w:rPr>
        <w:t>كذلك روى البخاري في صحيحه عن عون بن أبي جحيفة</w:t>
      </w:r>
      <w:r>
        <w:rPr>
          <w:rtl/>
        </w:rPr>
        <w:t>،</w:t>
      </w:r>
      <w:r w:rsidRPr="00F12837">
        <w:rPr>
          <w:rtl/>
        </w:rPr>
        <w:t xml:space="preserve"> عن أبيه قال: (رأيت رسول اللَّه</w:t>
      </w:r>
      <w:r w:rsidR="002D5BB1" w:rsidRPr="002D5BB1">
        <w:rPr>
          <w:rtl/>
        </w:rPr>
        <w:t xml:space="preserve"> </w:t>
      </w:r>
      <w:r w:rsidR="002D5BB1" w:rsidRPr="002D5BB1">
        <w:rPr>
          <w:rStyle w:val="libAlaemChar"/>
          <w:rtl/>
        </w:rPr>
        <w:t>صلى‌الله‌عليه‌وآله</w:t>
      </w:r>
      <w:r w:rsidRPr="00F12837">
        <w:rPr>
          <w:rtl/>
        </w:rPr>
        <w:t xml:space="preserve"> في قبّة حمراء من أدم</w:t>
      </w:r>
      <w:r>
        <w:rPr>
          <w:rtl/>
        </w:rPr>
        <w:t>،</w:t>
      </w:r>
      <w:r w:rsidRPr="00F12837">
        <w:rPr>
          <w:rtl/>
        </w:rPr>
        <w:t xml:space="preserve"> ورأيت بلالاً أخذ وضوء رسول اللَّه</w:t>
      </w:r>
      <w:r w:rsidR="002D5BB1" w:rsidRPr="002D5BB1">
        <w:rPr>
          <w:rtl/>
        </w:rPr>
        <w:t xml:space="preserve"> </w:t>
      </w:r>
      <w:r w:rsidR="002D5BB1" w:rsidRPr="002D5BB1">
        <w:rPr>
          <w:rStyle w:val="libAlaemChar"/>
          <w:rtl/>
        </w:rPr>
        <w:t>صلى‌الله‌عليه‌وآله</w:t>
      </w:r>
      <w:r w:rsidRPr="00F12837">
        <w:rPr>
          <w:rtl/>
        </w:rPr>
        <w:t xml:space="preserve"> ورأيت الناس يتبدّرون ذاك الوضوء</w:t>
      </w:r>
      <w:r>
        <w:rPr>
          <w:rtl/>
        </w:rPr>
        <w:t>،</w:t>
      </w:r>
      <w:r w:rsidRPr="00F12837">
        <w:rPr>
          <w:rtl/>
        </w:rPr>
        <w:t xml:space="preserve"> فمَن أصاب منه شيئاً تمسّح به</w:t>
      </w:r>
      <w:r>
        <w:rPr>
          <w:rtl/>
        </w:rPr>
        <w:t>،</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AD4F51">
        <w:rPr>
          <w:rtl/>
        </w:rPr>
        <w:t>(1) صحيح البخاري</w:t>
      </w:r>
      <w:r>
        <w:rPr>
          <w:rtl/>
        </w:rPr>
        <w:t>،</w:t>
      </w:r>
      <w:r w:rsidRPr="00AD4F51">
        <w:rPr>
          <w:rtl/>
        </w:rPr>
        <w:t xml:space="preserve"> ج4</w:t>
      </w:r>
      <w:r>
        <w:rPr>
          <w:rtl/>
        </w:rPr>
        <w:t>،</w:t>
      </w:r>
      <w:r w:rsidRPr="00AD4F51">
        <w:rPr>
          <w:rtl/>
        </w:rPr>
        <w:t xml:space="preserve"> كتاب المناقب</w:t>
      </w:r>
      <w:r>
        <w:rPr>
          <w:rtl/>
        </w:rPr>
        <w:t>،</w:t>
      </w:r>
      <w:r w:rsidRPr="00AD4F51">
        <w:rPr>
          <w:rtl/>
        </w:rPr>
        <w:t xml:space="preserve"> باب صفة النبي</w:t>
      </w:r>
      <w:r w:rsidR="002D5BB1" w:rsidRPr="002D5BB1">
        <w:rPr>
          <w:rStyle w:val="libNormalChar"/>
          <w:rtl/>
        </w:rPr>
        <w:t xml:space="preserve"> </w:t>
      </w:r>
      <w:r w:rsidR="002D5BB1" w:rsidRPr="002D5BB1">
        <w:rPr>
          <w:rStyle w:val="libAlaemChar"/>
          <w:rtl/>
        </w:rPr>
        <w:t>صلى‌الله‌عليه‌وآله</w:t>
      </w:r>
      <w:r>
        <w:rPr>
          <w:rtl/>
        </w:rPr>
        <w:t>،</w:t>
      </w:r>
      <w:r w:rsidRPr="00AD4F51">
        <w:rPr>
          <w:rtl/>
        </w:rPr>
        <w:t xml:space="preserve"> ص163.</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ومَن لم يصب منه شيئاً أخذ من بلل يد صاحبه)</w:t>
      </w:r>
      <w:r w:rsidRPr="00F12837">
        <w:rPr>
          <w:rStyle w:val="libFootnotenumChar"/>
          <w:rtl/>
        </w:rPr>
        <w:t>(1)</w:t>
      </w:r>
      <w:r w:rsidRPr="00F12837">
        <w:rPr>
          <w:rtl/>
        </w:rPr>
        <w:t>.</w:t>
      </w:r>
    </w:p>
    <w:p w:rsidR="00F12837" w:rsidRDefault="00F12837" w:rsidP="00F12837">
      <w:pPr>
        <w:pStyle w:val="libNormal"/>
        <w:rPr>
          <w:rtl/>
        </w:rPr>
      </w:pPr>
      <w:r w:rsidRPr="00F12837">
        <w:rPr>
          <w:rtl/>
        </w:rPr>
        <w:t>3</w:t>
      </w:r>
      <w:r w:rsidR="00240632">
        <w:rPr>
          <w:rtl/>
        </w:rPr>
        <w:t xml:space="preserve"> - </w:t>
      </w:r>
      <w:r w:rsidRPr="00F12837">
        <w:rPr>
          <w:rtl/>
        </w:rPr>
        <w:t>وأخرج مسلم في صحيحه عن أنس قال: (لقد رأيت رسول اللَّه</w:t>
      </w:r>
      <w:r w:rsidR="002D5BB1" w:rsidRPr="002D5BB1">
        <w:rPr>
          <w:rtl/>
        </w:rPr>
        <w:t xml:space="preserve"> </w:t>
      </w:r>
      <w:r w:rsidR="002D5BB1" w:rsidRPr="002D5BB1">
        <w:rPr>
          <w:rStyle w:val="libAlaemChar"/>
          <w:rtl/>
        </w:rPr>
        <w:t>صلى‌الله‌عليه‌وآله</w:t>
      </w:r>
      <w:r w:rsidRPr="00F12837">
        <w:rPr>
          <w:rtl/>
        </w:rPr>
        <w:t xml:space="preserve"> والحلّاق يحلقه وأطاف به أصحابه</w:t>
      </w:r>
      <w:r>
        <w:rPr>
          <w:rtl/>
        </w:rPr>
        <w:t>،</w:t>
      </w:r>
      <w:r w:rsidRPr="00F12837">
        <w:rPr>
          <w:rtl/>
        </w:rPr>
        <w:t xml:space="preserve"> فما يريدون أن تقع شعرة إلّا في يد رجل)</w:t>
      </w:r>
      <w:r w:rsidRPr="00F12837">
        <w:rPr>
          <w:rStyle w:val="libFootnotenumChar"/>
          <w:rtl/>
        </w:rPr>
        <w:t>(2)</w:t>
      </w:r>
      <w:r w:rsidRPr="00F12837">
        <w:rPr>
          <w:rtl/>
        </w:rPr>
        <w:t>.</w:t>
      </w:r>
    </w:p>
    <w:p w:rsidR="00F12837" w:rsidRDefault="00F12837" w:rsidP="00F12837">
      <w:pPr>
        <w:pStyle w:val="libNormal"/>
        <w:rPr>
          <w:rtl/>
        </w:rPr>
      </w:pPr>
      <w:r w:rsidRPr="00F12837">
        <w:rPr>
          <w:rtl/>
        </w:rPr>
        <w:t>قال النووي في شرحه لصحيح مسلم تعليقاً على مثل هذه الروايات: (وفي هذه الأحاديث بيان بروزه</w:t>
      </w:r>
      <w:r w:rsidR="002D5BB1" w:rsidRPr="002D5BB1">
        <w:rPr>
          <w:rtl/>
        </w:rPr>
        <w:t xml:space="preserve"> </w:t>
      </w:r>
      <w:r w:rsidR="002D5BB1" w:rsidRPr="002D5BB1">
        <w:rPr>
          <w:rStyle w:val="libAlaemChar"/>
          <w:rtl/>
        </w:rPr>
        <w:t>صلى‌الله‌عليه‌وآله</w:t>
      </w:r>
      <w:r w:rsidRPr="00F12837">
        <w:rPr>
          <w:rtl/>
        </w:rPr>
        <w:t xml:space="preserve"> للناس وقربه منهم... وإجابته مَن سأله حاجة أو تبريكاً بمسّ يده وإدخالها في الماء كما ذكروا</w:t>
      </w:r>
      <w:r>
        <w:rPr>
          <w:rtl/>
        </w:rPr>
        <w:t>،</w:t>
      </w:r>
      <w:r w:rsidRPr="00F12837">
        <w:rPr>
          <w:rtl/>
        </w:rPr>
        <w:t xml:space="preserve"> وفيه التبرّك بآثار الصالحين وبيان ما كانت الصحابة عليه من التبرّك بآثاره</w:t>
      </w:r>
      <w:r w:rsidR="002D5BB1" w:rsidRPr="002D5BB1">
        <w:rPr>
          <w:rtl/>
        </w:rPr>
        <w:t xml:space="preserve"> </w:t>
      </w:r>
      <w:r w:rsidR="002D5BB1" w:rsidRPr="002D5BB1">
        <w:rPr>
          <w:rStyle w:val="libAlaemChar"/>
          <w:rtl/>
        </w:rPr>
        <w:t>صلى‌الله‌عليه‌وآله</w:t>
      </w:r>
      <w:r w:rsidRPr="00F12837">
        <w:rPr>
          <w:rtl/>
        </w:rPr>
        <w:t xml:space="preserve"> وتبرّكهم بإدخال يده الكريمة في الآية وتبرّكهم بشعره الكريم وإكرامهم إياه أن يقع شي‏ء منه إلّا في يد رجل سبق إليه)</w:t>
      </w:r>
      <w:r w:rsidRPr="00F12837">
        <w:rPr>
          <w:rStyle w:val="libFootnotenumChar"/>
          <w:rtl/>
        </w:rPr>
        <w:t>(3)</w:t>
      </w:r>
      <w:r w:rsidRPr="00F12837">
        <w:rPr>
          <w:rtl/>
        </w:rPr>
        <w:t>.</w:t>
      </w:r>
    </w:p>
    <w:p w:rsidR="00F12837" w:rsidRDefault="00F12837" w:rsidP="00F12837">
      <w:pPr>
        <w:pStyle w:val="libNormal"/>
        <w:rPr>
          <w:rtl/>
        </w:rPr>
      </w:pPr>
      <w:r w:rsidRPr="00F12837">
        <w:rPr>
          <w:rtl/>
        </w:rPr>
        <w:t>إذن هذه الشواهد وغيرها كاشفة عن أن سيرة المسلمين منذ الصدر الأول كانت قائمة على التبرّك بما يتصل بالنبيّ الأكرم</w:t>
      </w:r>
      <w:r w:rsidR="002D5BB1" w:rsidRPr="002D5BB1">
        <w:rPr>
          <w:rtl/>
        </w:rPr>
        <w:t xml:space="preserve"> </w:t>
      </w:r>
      <w:r w:rsidR="002D5BB1" w:rsidRPr="002D5BB1">
        <w:rPr>
          <w:rStyle w:val="libAlaemChar"/>
          <w:rtl/>
        </w:rPr>
        <w:t>صلى‌الله‌عليه‌وآله</w:t>
      </w:r>
      <w:r>
        <w:rPr>
          <w:rtl/>
        </w:rPr>
        <w:t>،</w:t>
      </w:r>
      <w:r w:rsidRPr="00F12837">
        <w:rPr>
          <w:rtl/>
        </w:rPr>
        <w:t xml:space="preserve"> من دون ردع ونهي</w:t>
      </w:r>
      <w:r>
        <w:rPr>
          <w:rtl/>
        </w:rPr>
        <w:t>،</w:t>
      </w:r>
      <w:r w:rsidRPr="00F12837">
        <w:rPr>
          <w:rtl/>
        </w:rPr>
        <w:t xml:space="preserve"> وهذا دالّ على مشروعية ما كان يأتي به الصحابة</w:t>
      </w:r>
      <w:r>
        <w:rPr>
          <w:rtl/>
        </w:rPr>
        <w:t>،</w:t>
      </w:r>
      <w:r w:rsidRPr="00F12837">
        <w:rPr>
          <w:rtl/>
        </w:rPr>
        <w:t xml:space="preserve"> وقلنا إنَّ التبرّك يجتمع مع التوسّل والاستغاثة في ماهية واحدة وهي التوسيط</w:t>
      </w:r>
      <w:r>
        <w:rPr>
          <w:rtl/>
        </w:rPr>
        <w:t>،</w:t>
      </w:r>
      <w:r w:rsidRPr="00F12837">
        <w:rPr>
          <w:rtl/>
        </w:rPr>
        <w:t xml:space="preserve"> فالتبرّك طلب البركة ونوع توسّل واستشفاع بما يرتبط بالأولياء والأوصياء والحجج من أشياء.</w:t>
      </w:r>
    </w:p>
    <w:p w:rsidR="00F12837" w:rsidRDefault="00F12837" w:rsidP="00F12837">
      <w:pPr>
        <w:pStyle w:val="libNormal"/>
        <w:rPr>
          <w:rtl/>
        </w:rPr>
      </w:pPr>
      <w:r w:rsidRPr="00F12837">
        <w:rPr>
          <w:rtl/>
        </w:rPr>
        <w:t>4</w:t>
      </w:r>
      <w:r w:rsidR="00240632">
        <w:rPr>
          <w:rtl/>
        </w:rPr>
        <w:t xml:space="preserve"> - </w:t>
      </w:r>
      <w:r w:rsidRPr="00F12837">
        <w:rPr>
          <w:rtl/>
        </w:rPr>
        <w:t>وفي الجامع الصغير للسيوطي: (غبار المدينة شفاء من الجذام)</w:t>
      </w:r>
      <w:r w:rsidRPr="00F12837">
        <w:rPr>
          <w:rStyle w:val="libFootnotenumChar"/>
          <w:rtl/>
        </w:rPr>
        <w:t>(4)</w:t>
      </w:r>
      <w:r>
        <w:rPr>
          <w:rtl/>
        </w:rPr>
        <w:t>،</w:t>
      </w:r>
      <w:r w:rsidRPr="00F12837">
        <w:rPr>
          <w:rtl/>
        </w:rPr>
        <w:t xml:space="preserve"> وقال المناوي في فيض القدير بعد نقل مثل هذه الروايات: (قال السمهودي: قد</w:t>
      </w:r>
    </w:p>
    <w:p w:rsidR="00F12837" w:rsidRDefault="00240632" w:rsidP="002D5BB1">
      <w:pPr>
        <w:pStyle w:val="libLine"/>
        <w:rPr>
          <w:rtl/>
        </w:rPr>
      </w:pPr>
      <w:r>
        <w:rPr>
          <w:rtl/>
        </w:rPr>
        <w:t>____________________</w:t>
      </w:r>
    </w:p>
    <w:p w:rsidR="00F12837" w:rsidRDefault="00F12837" w:rsidP="00B578D7">
      <w:pPr>
        <w:pStyle w:val="libFootnote0"/>
        <w:rPr>
          <w:rtl/>
        </w:rPr>
      </w:pPr>
      <w:r w:rsidRPr="00AD4F51">
        <w:rPr>
          <w:rtl/>
        </w:rPr>
        <w:t>(1) صحيح البخاري</w:t>
      </w:r>
      <w:r>
        <w:rPr>
          <w:rtl/>
        </w:rPr>
        <w:t>،</w:t>
      </w:r>
      <w:r w:rsidRPr="00AD4F51">
        <w:rPr>
          <w:rtl/>
        </w:rPr>
        <w:t xml:space="preserve"> ج1</w:t>
      </w:r>
      <w:r>
        <w:rPr>
          <w:rtl/>
        </w:rPr>
        <w:t>،</w:t>
      </w:r>
      <w:r w:rsidRPr="00AD4F51">
        <w:rPr>
          <w:rtl/>
        </w:rPr>
        <w:t xml:space="preserve"> كتاب الصلاة</w:t>
      </w:r>
      <w:r>
        <w:rPr>
          <w:rtl/>
        </w:rPr>
        <w:t>،</w:t>
      </w:r>
      <w:r w:rsidRPr="00AD4F51">
        <w:rPr>
          <w:rtl/>
        </w:rPr>
        <w:t xml:space="preserve"> باب الصلاة في الثوب الأحمر</w:t>
      </w:r>
      <w:r>
        <w:rPr>
          <w:rtl/>
        </w:rPr>
        <w:t>،</w:t>
      </w:r>
      <w:r w:rsidRPr="00AD4F51">
        <w:rPr>
          <w:rtl/>
        </w:rPr>
        <w:t xml:space="preserve"> ص92.</w:t>
      </w:r>
    </w:p>
    <w:p w:rsidR="00F12837" w:rsidRDefault="00F12837" w:rsidP="00B578D7">
      <w:pPr>
        <w:pStyle w:val="libFootnote0"/>
        <w:rPr>
          <w:rtl/>
        </w:rPr>
      </w:pPr>
      <w:r w:rsidRPr="00AD4F51">
        <w:rPr>
          <w:rtl/>
        </w:rPr>
        <w:t>(2) صحيح مسلم</w:t>
      </w:r>
      <w:r>
        <w:rPr>
          <w:rtl/>
        </w:rPr>
        <w:t>،</w:t>
      </w:r>
      <w:r w:rsidRPr="00AD4F51">
        <w:rPr>
          <w:rtl/>
        </w:rPr>
        <w:t xml:space="preserve"> ج7</w:t>
      </w:r>
      <w:r>
        <w:rPr>
          <w:rtl/>
        </w:rPr>
        <w:t>،</w:t>
      </w:r>
      <w:r w:rsidRPr="00AD4F51">
        <w:rPr>
          <w:rtl/>
        </w:rPr>
        <w:t xml:space="preserve"> ص79.</w:t>
      </w:r>
    </w:p>
    <w:p w:rsidR="00F12837" w:rsidRDefault="00F12837" w:rsidP="00B578D7">
      <w:pPr>
        <w:pStyle w:val="libFootnote0"/>
        <w:rPr>
          <w:rtl/>
        </w:rPr>
      </w:pPr>
      <w:r w:rsidRPr="00AD4F51">
        <w:rPr>
          <w:rtl/>
        </w:rPr>
        <w:t>(3) شرح مسلم</w:t>
      </w:r>
      <w:r>
        <w:rPr>
          <w:rtl/>
        </w:rPr>
        <w:t>،</w:t>
      </w:r>
      <w:r w:rsidRPr="00AD4F51">
        <w:rPr>
          <w:rtl/>
        </w:rPr>
        <w:t xml:space="preserve"> ج15</w:t>
      </w:r>
      <w:r>
        <w:rPr>
          <w:rtl/>
        </w:rPr>
        <w:t>،</w:t>
      </w:r>
      <w:r w:rsidRPr="00AD4F51">
        <w:rPr>
          <w:rtl/>
        </w:rPr>
        <w:t xml:space="preserve"> ص82</w:t>
      </w:r>
      <w:r>
        <w:rPr>
          <w:rtl/>
        </w:rPr>
        <w:t>.</w:t>
      </w:r>
    </w:p>
    <w:p w:rsidR="00F12837" w:rsidRDefault="00F12837" w:rsidP="00B578D7">
      <w:pPr>
        <w:pStyle w:val="libFootnote0"/>
        <w:rPr>
          <w:rtl/>
        </w:rPr>
      </w:pPr>
      <w:r w:rsidRPr="00AD4F51">
        <w:rPr>
          <w:rtl/>
        </w:rPr>
        <w:t>(4) الجامع الصغير</w:t>
      </w:r>
      <w:r>
        <w:rPr>
          <w:rtl/>
        </w:rPr>
        <w:t>،</w:t>
      </w:r>
      <w:r w:rsidRPr="00AD4F51">
        <w:rPr>
          <w:rtl/>
        </w:rPr>
        <w:t xml:space="preserve"> ج2</w:t>
      </w:r>
      <w:r>
        <w:rPr>
          <w:rtl/>
        </w:rPr>
        <w:t>،</w:t>
      </w:r>
      <w:r w:rsidRPr="00AD4F51">
        <w:rPr>
          <w:rtl/>
        </w:rPr>
        <w:t xml:space="preserve"> ص197.</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شاهدنا مَن استشفى به منه وكان قد أضرّ به فنفعه جدّاً)</w:t>
      </w:r>
      <w:r w:rsidRPr="00F12837">
        <w:rPr>
          <w:rStyle w:val="libFootnotenumChar"/>
          <w:rtl/>
        </w:rPr>
        <w:t>(1)</w:t>
      </w:r>
      <w:r w:rsidRPr="00F12837">
        <w:rPr>
          <w:rtl/>
        </w:rPr>
        <w:t>.</w:t>
      </w:r>
    </w:p>
    <w:p w:rsidR="00F12837" w:rsidRDefault="00F12837" w:rsidP="00F12837">
      <w:pPr>
        <w:pStyle w:val="libNormal"/>
        <w:rPr>
          <w:rtl/>
        </w:rPr>
      </w:pPr>
      <w:r w:rsidRPr="00F12837">
        <w:rPr>
          <w:rtl/>
        </w:rPr>
        <w:t>5</w:t>
      </w:r>
      <w:r w:rsidR="00240632">
        <w:rPr>
          <w:rtl/>
        </w:rPr>
        <w:t xml:space="preserve"> - </w:t>
      </w:r>
      <w:r w:rsidRPr="00F12837">
        <w:rPr>
          <w:rtl/>
        </w:rPr>
        <w:t>أخرج الحاكم في المستدرك عن عثمان بن حنيف أن رجلاً ضرير البصر أتى النبي</w:t>
      </w:r>
      <w:r w:rsidR="002D5BB1" w:rsidRPr="002D5BB1">
        <w:rPr>
          <w:rtl/>
        </w:rPr>
        <w:t xml:space="preserve"> </w:t>
      </w:r>
      <w:r w:rsidR="002D5BB1" w:rsidRPr="002D5BB1">
        <w:rPr>
          <w:rStyle w:val="libAlaemChar"/>
          <w:rtl/>
        </w:rPr>
        <w:t>صلى‌الله‌عليه‌وآله</w:t>
      </w:r>
      <w:r w:rsidRPr="00F12837">
        <w:rPr>
          <w:rtl/>
        </w:rPr>
        <w:t xml:space="preserve"> فقال: يارسول اللَّه</w:t>
      </w:r>
      <w:r>
        <w:rPr>
          <w:rtl/>
        </w:rPr>
        <w:t>،</w:t>
      </w:r>
      <w:r w:rsidRPr="00F12837">
        <w:rPr>
          <w:rtl/>
        </w:rPr>
        <w:t xml:space="preserve"> علّمني دعاءً أدعو به يردّ اللَّه عليّ بصري</w:t>
      </w:r>
      <w:r>
        <w:rPr>
          <w:rtl/>
        </w:rPr>
        <w:t>،</w:t>
      </w:r>
      <w:r w:rsidRPr="00F12837">
        <w:rPr>
          <w:rtl/>
        </w:rPr>
        <w:t xml:space="preserve"> فقال له: (قل: اللّهم إني أسألك وأتوجّه إليك بنبيك نبيّ الرحمة</w:t>
      </w:r>
      <w:r>
        <w:rPr>
          <w:rtl/>
        </w:rPr>
        <w:t>،</w:t>
      </w:r>
      <w:r w:rsidRPr="00F12837">
        <w:rPr>
          <w:rtl/>
        </w:rPr>
        <w:t xml:space="preserve"> يامحمّد إني قد توجّهت بك إلى ربّي</w:t>
      </w:r>
      <w:r>
        <w:rPr>
          <w:rtl/>
        </w:rPr>
        <w:t>،</w:t>
      </w:r>
      <w:r w:rsidRPr="00F12837">
        <w:rPr>
          <w:rtl/>
        </w:rPr>
        <w:t xml:space="preserve"> اللّهم شفّعه فيّ وشفّعني في نفسي) فدعا بهذا الدعاء</w:t>
      </w:r>
      <w:r>
        <w:rPr>
          <w:rtl/>
        </w:rPr>
        <w:t>،</w:t>
      </w:r>
      <w:r w:rsidRPr="00F12837">
        <w:rPr>
          <w:rtl/>
        </w:rPr>
        <w:t xml:space="preserve"> فقام وقد أبصر</w:t>
      </w:r>
      <w:r w:rsidRPr="00F12837">
        <w:rPr>
          <w:rStyle w:val="libFootnotenumChar"/>
          <w:rtl/>
        </w:rPr>
        <w:t>(2)</w:t>
      </w:r>
      <w:r w:rsidRPr="00F12837">
        <w:rPr>
          <w:rtl/>
        </w:rPr>
        <w:t>.</w:t>
      </w:r>
    </w:p>
    <w:p w:rsidR="00F12837" w:rsidRDefault="00F12837" w:rsidP="00F12837">
      <w:pPr>
        <w:pStyle w:val="libNormal"/>
        <w:rPr>
          <w:rtl/>
        </w:rPr>
      </w:pPr>
      <w:r w:rsidRPr="00F12837">
        <w:rPr>
          <w:rtl/>
        </w:rPr>
        <w:t>6</w:t>
      </w:r>
      <w:r w:rsidR="00240632">
        <w:rPr>
          <w:rtl/>
        </w:rPr>
        <w:t xml:space="preserve"> - </w:t>
      </w:r>
      <w:r w:rsidRPr="00F12837">
        <w:rPr>
          <w:rtl/>
        </w:rPr>
        <w:t>روى البيهقي في خبر صحيح إنه في أيام عمر جاء رجل إلى قبر النبي</w:t>
      </w:r>
      <w:r w:rsidR="002D5BB1" w:rsidRPr="002D5BB1">
        <w:rPr>
          <w:rtl/>
        </w:rPr>
        <w:t xml:space="preserve"> </w:t>
      </w:r>
      <w:r w:rsidR="002D5BB1" w:rsidRPr="002D5BB1">
        <w:rPr>
          <w:rStyle w:val="libAlaemChar"/>
          <w:rtl/>
        </w:rPr>
        <w:t>صلى‌الله‌عليه‌وآله</w:t>
      </w:r>
      <w:r w:rsidRPr="00F12837">
        <w:rPr>
          <w:rtl/>
        </w:rPr>
        <w:t xml:space="preserve"> فقال: يامحمّد</w:t>
      </w:r>
      <w:r>
        <w:rPr>
          <w:rtl/>
        </w:rPr>
        <w:t>،</w:t>
      </w:r>
      <w:r w:rsidRPr="00F12837">
        <w:rPr>
          <w:rtl/>
        </w:rPr>
        <w:t xml:space="preserve"> استسق لأمتك</w:t>
      </w:r>
      <w:r>
        <w:rPr>
          <w:rtl/>
        </w:rPr>
        <w:t>،</w:t>
      </w:r>
      <w:r w:rsidRPr="00F12837">
        <w:rPr>
          <w:rtl/>
        </w:rPr>
        <w:t xml:space="preserve"> فسقوا</w:t>
      </w:r>
      <w:r w:rsidRPr="00F12837">
        <w:rPr>
          <w:rStyle w:val="libFootnotenumChar"/>
          <w:rtl/>
        </w:rPr>
        <w:t>(3)</w:t>
      </w:r>
      <w:r w:rsidRPr="00F12837">
        <w:rPr>
          <w:rtl/>
        </w:rPr>
        <w:t>.</w:t>
      </w:r>
    </w:p>
    <w:p w:rsidR="00F12837" w:rsidRDefault="00F12837" w:rsidP="00F12837">
      <w:pPr>
        <w:pStyle w:val="libNormal"/>
        <w:rPr>
          <w:rtl/>
        </w:rPr>
      </w:pPr>
      <w:r w:rsidRPr="00F12837">
        <w:rPr>
          <w:rtl/>
        </w:rPr>
        <w:t>7</w:t>
      </w:r>
      <w:r w:rsidR="00240632">
        <w:rPr>
          <w:rtl/>
        </w:rPr>
        <w:t xml:space="preserve"> - </w:t>
      </w:r>
      <w:r w:rsidRPr="00F12837">
        <w:rPr>
          <w:rtl/>
        </w:rPr>
        <w:t>أخرج النسائي عن عبداللَّه بن عمرو</w:t>
      </w:r>
      <w:r>
        <w:rPr>
          <w:rtl/>
        </w:rPr>
        <w:t>،</w:t>
      </w:r>
      <w:r w:rsidRPr="00F12837">
        <w:rPr>
          <w:rtl/>
        </w:rPr>
        <w:t xml:space="preserve"> قال: سمعت رسول اللَّه</w:t>
      </w:r>
      <w:r w:rsidR="002D5BB1" w:rsidRPr="002D5BB1">
        <w:rPr>
          <w:rtl/>
        </w:rPr>
        <w:t xml:space="preserve"> </w:t>
      </w:r>
      <w:r w:rsidR="002D5BB1" w:rsidRPr="002D5BB1">
        <w:rPr>
          <w:rStyle w:val="libAlaemChar"/>
          <w:rtl/>
        </w:rPr>
        <w:t>صلى‌الله‌عليه‌وآله</w:t>
      </w:r>
      <w:r w:rsidRPr="00F12837">
        <w:rPr>
          <w:rtl/>
        </w:rPr>
        <w:t xml:space="preserve"> يقول: (إذا سمعتم المؤذّن فقولوا مثل ما يقول</w:t>
      </w:r>
      <w:r>
        <w:rPr>
          <w:rtl/>
        </w:rPr>
        <w:t>،</w:t>
      </w:r>
      <w:r w:rsidRPr="00F12837">
        <w:rPr>
          <w:rtl/>
        </w:rPr>
        <w:t xml:space="preserve"> وصلّوا عليَّ</w:t>
      </w:r>
      <w:r>
        <w:rPr>
          <w:rtl/>
        </w:rPr>
        <w:t>،</w:t>
      </w:r>
      <w:r w:rsidRPr="00F12837">
        <w:rPr>
          <w:rtl/>
        </w:rPr>
        <w:t xml:space="preserve"> فإنه من صلّى عليّ صلاة صلّى اللَّه عليه عشراً</w:t>
      </w:r>
      <w:r>
        <w:rPr>
          <w:rtl/>
        </w:rPr>
        <w:t>،</w:t>
      </w:r>
      <w:r w:rsidRPr="00F12837">
        <w:rPr>
          <w:rtl/>
        </w:rPr>
        <w:t xml:space="preserve"> ثم سلوا اللَّه لي الوسيلة</w:t>
      </w:r>
      <w:r>
        <w:rPr>
          <w:rtl/>
        </w:rPr>
        <w:t>،</w:t>
      </w:r>
      <w:r w:rsidRPr="00F12837">
        <w:rPr>
          <w:rtl/>
        </w:rPr>
        <w:t xml:space="preserve"> فإنها منزلة في الجنّة لا تنبغي إلّا لعبد من عباد اللَّه</w:t>
      </w:r>
      <w:r>
        <w:rPr>
          <w:rtl/>
        </w:rPr>
        <w:t>،</w:t>
      </w:r>
      <w:r w:rsidRPr="00F12837">
        <w:rPr>
          <w:rtl/>
        </w:rPr>
        <w:t xml:space="preserve"> أرجو أن أكون أنا هو</w:t>
      </w:r>
      <w:r>
        <w:rPr>
          <w:rtl/>
        </w:rPr>
        <w:t>،</w:t>
      </w:r>
      <w:r w:rsidRPr="00F12837">
        <w:rPr>
          <w:rtl/>
        </w:rPr>
        <w:t xml:space="preserve"> فمَن سأل لي الوسيلة حلّت له الشفاعة)</w:t>
      </w:r>
      <w:r w:rsidRPr="00F12837">
        <w:rPr>
          <w:rStyle w:val="libFootnotenumChar"/>
          <w:rtl/>
        </w:rPr>
        <w:t>(4)</w:t>
      </w:r>
      <w:r w:rsidRPr="00F12837">
        <w:rPr>
          <w:rtl/>
        </w:rPr>
        <w:t>.</w:t>
      </w:r>
    </w:p>
    <w:p w:rsidR="00F12837" w:rsidRDefault="00F12837" w:rsidP="00F12837">
      <w:pPr>
        <w:pStyle w:val="libNormal"/>
        <w:rPr>
          <w:rtl/>
        </w:rPr>
      </w:pPr>
      <w:r w:rsidRPr="00F12837">
        <w:rPr>
          <w:rtl/>
        </w:rPr>
        <w:t>8</w:t>
      </w:r>
      <w:r w:rsidR="00240632">
        <w:rPr>
          <w:rtl/>
        </w:rPr>
        <w:t xml:space="preserve"> - </w:t>
      </w:r>
      <w:r w:rsidRPr="00F12837">
        <w:rPr>
          <w:rtl/>
        </w:rPr>
        <w:t>روى مسلم عن عائشة عن النبي</w:t>
      </w:r>
      <w:r w:rsidR="002D5BB1" w:rsidRPr="002D5BB1">
        <w:rPr>
          <w:rtl/>
        </w:rPr>
        <w:t xml:space="preserve"> </w:t>
      </w:r>
      <w:r w:rsidR="002D5BB1" w:rsidRPr="002D5BB1">
        <w:rPr>
          <w:rStyle w:val="libAlaemChar"/>
          <w:rtl/>
        </w:rPr>
        <w:t>صلى‌الله‌عليه‌وآله</w:t>
      </w:r>
      <w:r w:rsidRPr="00F12837">
        <w:rPr>
          <w:rtl/>
        </w:rPr>
        <w:t xml:space="preserve"> قال: (ما من ميّت تصلّي عليه أمة من المسلمين يبلغون مئة كلّهم يشفعون له إلّا شفّعوا فيه)</w:t>
      </w:r>
      <w:r w:rsidRPr="00F12837">
        <w:rPr>
          <w:rStyle w:val="libFootnotenumChar"/>
          <w:rtl/>
        </w:rPr>
        <w:t>(5)</w:t>
      </w:r>
      <w:r w:rsidRPr="00F12837">
        <w:rPr>
          <w:rtl/>
        </w:rPr>
        <w:t>.</w:t>
      </w:r>
    </w:p>
    <w:p w:rsidR="00F12837" w:rsidRDefault="00F12837" w:rsidP="00F12837">
      <w:pPr>
        <w:pStyle w:val="libNormal"/>
        <w:rPr>
          <w:rtl/>
        </w:rPr>
      </w:pPr>
      <w:r w:rsidRPr="00F12837">
        <w:rPr>
          <w:rtl/>
        </w:rPr>
        <w:t>9</w:t>
      </w:r>
      <w:r w:rsidR="00240632">
        <w:rPr>
          <w:rtl/>
        </w:rPr>
        <w:t xml:space="preserve"> - </w:t>
      </w:r>
      <w:r w:rsidRPr="00F12837">
        <w:rPr>
          <w:rtl/>
        </w:rPr>
        <w:t>روى مسلم أيضاً عن النبي</w:t>
      </w:r>
      <w:r w:rsidR="002D5BB1" w:rsidRPr="002D5BB1">
        <w:rPr>
          <w:rtl/>
        </w:rPr>
        <w:t xml:space="preserve"> </w:t>
      </w:r>
      <w:r w:rsidR="002D5BB1" w:rsidRPr="002D5BB1">
        <w:rPr>
          <w:rStyle w:val="libAlaemChar"/>
          <w:rtl/>
        </w:rPr>
        <w:t>صلى‌الله‌عليه‌وآله</w:t>
      </w:r>
      <w:r w:rsidRPr="00F12837">
        <w:rPr>
          <w:rtl/>
        </w:rPr>
        <w:t xml:space="preserve"> قال: (ما من رجل مسلم يموت فيقوم على</w:t>
      </w:r>
    </w:p>
    <w:p w:rsid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فيض القدير شرح الجامع الصغير</w:t>
      </w:r>
      <w:r>
        <w:rPr>
          <w:rtl/>
        </w:rPr>
        <w:t>،</w:t>
      </w:r>
      <w:r w:rsidRPr="00AD4F51">
        <w:rPr>
          <w:rtl/>
        </w:rPr>
        <w:t xml:space="preserve"> ج4</w:t>
      </w:r>
      <w:r>
        <w:rPr>
          <w:rtl/>
        </w:rPr>
        <w:t>،</w:t>
      </w:r>
      <w:r w:rsidRPr="00AD4F51">
        <w:rPr>
          <w:rtl/>
        </w:rPr>
        <w:t xml:space="preserve"> ص526.</w:t>
      </w:r>
    </w:p>
    <w:p w:rsidR="00F12837" w:rsidRDefault="00F12837" w:rsidP="00F12837">
      <w:pPr>
        <w:pStyle w:val="libFootnote0"/>
        <w:rPr>
          <w:rtl/>
        </w:rPr>
      </w:pPr>
      <w:r w:rsidRPr="00AD4F51">
        <w:rPr>
          <w:rtl/>
        </w:rPr>
        <w:t>(2) المستدرك</w:t>
      </w:r>
      <w:r>
        <w:rPr>
          <w:rtl/>
        </w:rPr>
        <w:t>،</w:t>
      </w:r>
      <w:r w:rsidRPr="00AD4F51">
        <w:rPr>
          <w:rtl/>
        </w:rPr>
        <w:t xml:space="preserve"> ج1</w:t>
      </w:r>
      <w:r>
        <w:rPr>
          <w:rtl/>
        </w:rPr>
        <w:t>،</w:t>
      </w:r>
      <w:r w:rsidRPr="00AD4F51">
        <w:rPr>
          <w:rtl/>
        </w:rPr>
        <w:t xml:space="preserve"> ص526.</w:t>
      </w:r>
    </w:p>
    <w:p w:rsidR="00F12837" w:rsidRDefault="00F12837" w:rsidP="00F12837">
      <w:pPr>
        <w:pStyle w:val="libFootnote0"/>
        <w:rPr>
          <w:rtl/>
        </w:rPr>
      </w:pPr>
      <w:r w:rsidRPr="00AD4F51">
        <w:rPr>
          <w:rtl/>
        </w:rPr>
        <w:t>(3) سنن البيهقي</w:t>
      </w:r>
      <w:r>
        <w:rPr>
          <w:rtl/>
        </w:rPr>
        <w:t>،</w:t>
      </w:r>
      <w:r w:rsidRPr="00AD4F51">
        <w:rPr>
          <w:rtl/>
        </w:rPr>
        <w:t xml:space="preserve"> ج3</w:t>
      </w:r>
      <w:r>
        <w:rPr>
          <w:rtl/>
        </w:rPr>
        <w:t>،</w:t>
      </w:r>
      <w:r w:rsidRPr="00AD4F51">
        <w:rPr>
          <w:rtl/>
        </w:rPr>
        <w:t xml:space="preserve"> ص326.</w:t>
      </w:r>
    </w:p>
    <w:p w:rsidR="00F12837" w:rsidRDefault="00F12837" w:rsidP="00F12837">
      <w:pPr>
        <w:pStyle w:val="libFootnote0"/>
        <w:rPr>
          <w:rtl/>
        </w:rPr>
      </w:pPr>
      <w:r w:rsidRPr="00AD4F51">
        <w:rPr>
          <w:rtl/>
        </w:rPr>
        <w:t>(4) سنن النسائي</w:t>
      </w:r>
      <w:r>
        <w:rPr>
          <w:rtl/>
        </w:rPr>
        <w:t>،</w:t>
      </w:r>
      <w:r w:rsidRPr="00AD4F51">
        <w:rPr>
          <w:rtl/>
        </w:rPr>
        <w:t xml:space="preserve"> ج2</w:t>
      </w:r>
      <w:r>
        <w:rPr>
          <w:rtl/>
        </w:rPr>
        <w:t>،</w:t>
      </w:r>
      <w:r w:rsidRPr="00AD4F51">
        <w:rPr>
          <w:rtl/>
        </w:rPr>
        <w:t xml:space="preserve"> ص26.</w:t>
      </w:r>
    </w:p>
    <w:p w:rsidR="00F12837" w:rsidRPr="00B578D7" w:rsidRDefault="00F12837" w:rsidP="00F12837">
      <w:pPr>
        <w:pStyle w:val="libFootnote0"/>
        <w:rPr>
          <w:rtl/>
        </w:rPr>
      </w:pPr>
      <w:r w:rsidRPr="00AD4F51">
        <w:rPr>
          <w:rtl/>
        </w:rPr>
        <w:t>(5) صحيح مسلم</w:t>
      </w:r>
      <w:r>
        <w:rPr>
          <w:rtl/>
        </w:rPr>
        <w:t>،</w:t>
      </w:r>
      <w:r w:rsidRPr="00AD4F51">
        <w:rPr>
          <w:rtl/>
        </w:rPr>
        <w:t xml:space="preserve"> ج3</w:t>
      </w:r>
      <w:r>
        <w:rPr>
          <w:rtl/>
        </w:rPr>
        <w:t>،</w:t>
      </w:r>
      <w:r w:rsidRPr="00AD4F51">
        <w:rPr>
          <w:rtl/>
        </w:rPr>
        <w:t xml:space="preserve"> ص53.</w:t>
      </w:r>
    </w:p>
    <w:p w:rsidR="00F12837" w:rsidRDefault="00F12837" w:rsidP="00F12837">
      <w:pPr>
        <w:pStyle w:val="libNormal"/>
        <w:rPr>
          <w:rtl/>
        </w:rPr>
      </w:pPr>
      <w:r>
        <w:br w:type="page"/>
      </w:r>
    </w:p>
    <w:p w:rsidR="00F12837" w:rsidRPr="00F12837" w:rsidRDefault="00F12837" w:rsidP="00F12837">
      <w:pPr>
        <w:pStyle w:val="libNormal"/>
        <w:rPr>
          <w:rtl/>
        </w:rPr>
      </w:pPr>
      <w:r w:rsidRPr="00F12837">
        <w:rPr>
          <w:rtl/>
        </w:rPr>
        <w:lastRenderedPageBreak/>
        <w:t>جنازته أربعون رجلاً، لا يشركون باللَّه شيئاً إلّا شفّعهم اللَّه فيه)</w:t>
      </w:r>
      <w:r w:rsidRPr="00F12837">
        <w:rPr>
          <w:rStyle w:val="libFootnotenumChar"/>
          <w:rtl/>
        </w:rPr>
        <w:t>(1)</w:t>
      </w:r>
      <w:r w:rsidRPr="00F12837">
        <w:rPr>
          <w:rtl/>
        </w:rPr>
        <w:t>.</w:t>
      </w:r>
    </w:p>
    <w:p w:rsidR="00F12837" w:rsidRDefault="00F12837" w:rsidP="00F12837">
      <w:pPr>
        <w:pStyle w:val="libNormal"/>
        <w:rPr>
          <w:rtl/>
        </w:rPr>
      </w:pPr>
      <w:r w:rsidRPr="00F12837">
        <w:rPr>
          <w:rtl/>
        </w:rPr>
        <w:t>10</w:t>
      </w:r>
      <w:r w:rsidR="00240632">
        <w:rPr>
          <w:rtl/>
        </w:rPr>
        <w:t xml:space="preserve"> - </w:t>
      </w:r>
      <w:r w:rsidRPr="00F12837">
        <w:rPr>
          <w:rtl/>
        </w:rPr>
        <w:t>ما أخرجه الطبراني وغيره عن أبي سعيد الخدري</w:t>
      </w:r>
      <w:r>
        <w:rPr>
          <w:rtl/>
        </w:rPr>
        <w:t>،</w:t>
      </w:r>
      <w:r w:rsidRPr="00F12837">
        <w:rPr>
          <w:rtl/>
        </w:rPr>
        <w:t xml:space="preserve"> قال: قال رسول اللَّه</w:t>
      </w:r>
      <w:r w:rsidR="002D5BB1" w:rsidRPr="002D5BB1">
        <w:rPr>
          <w:rtl/>
        </w:rPr>
        <w:t xml:space="preserve"> </w:t>
      </w:r>
      <w:r w:rsidR="002D5BB1" w:rsidRPr="002D5BB1">
        <w:rPr>
          <w:rStyle w:val="libAlaemChar"/>
          <w:rtl/>
        </w:rPr>
        <w:t>صلى‌الله‌عليه‌وآله</w:t>
      </w:r>
      <w:r w:rsidRPr="00F12837">
        <w:rPr>
          <w:rtl/>
        </w:rPr>
        <w:t>: (إذا خرج الرجل من بيته إلى الصلاة فقال: اللّهم إني أسألك بحقّ السائلين عليك وبحقّ ممشاي</w:t>
      </w:r>
      <w:r>
        <w:rPr>
          <w:rtl/>
        </w:rPr>
        <w:t>،</w:t>
      </w:r>
      <w:r w:rsidRPr="00F12837">
        <w:rPr>
          <w:rtl/>
        </w:rPr>
        <w:t xml:space="preserve"> فإني لم أخرج أشراً ولا بطراً ولا رياء ولا سمعة</w:t>
      </w:r>
      <w:r>
        <w:rPr>
          <w:rtl/>
        </w:rPr>
        <w:t>،</w:t>
      </w:r>
      <w:r w:rsidRPr="00F12837">
        <w:rPr>
          <w:rtl/>
        </w:rPr>
        <w:t xml:space="preserve"> خرجتُ اتقاء سخطك وابتغاء مرضاتك</w:t>
      </w:r>
      <w:r>
        <w:rPr>
          <w:rtl/>
        </w:rPr>
        <w:t>،</w:t>
      </w:r>
      <w:r w:rsidRPr="00F12837">
        <w:rPr>
          <w:rtl/>
        </w:rPr>
        <w:t xml:space="preserve"> أسألك أن تنقذني من النار وأن تغفر لي ذنوبي</w:t>
      </w:r>
      <w:r>
        <w:rPr>
          <w:rtl/>
        </w:rPr>
        <w:t>،</w:t>
      </w:r>
      <w:r w:rsidRPr="00F12837">
        <w:rPr>
          <w:rtl/>
        </w:rPr>
        <w:t xml:space="preserve"> إنه لا يغفر الذنوب إلّا أنت</w:t>
      </w:r>
      <w:r>
        <w:rPr>
          <w:rtl/>
        </w:rPr>
        <w:t>،</w:t>
      </w:r>
      <w:r w:rsidRPr="00F12837">
        <w:rPr>
          <w:rtl/>
        </w:rPr>
        <w:t xml:space="preserve"> وكَّلَ اللَّه عزَّ وجلَّ به سبعين ألف ملك يستغفرون له</w:t>
      </w:r>
      <w:r>
        <w:rPr>
          <w:rtl/>
        </w:rPr>
        <w:t>،</w:t>
      </w:r>
      <w:r w:rsidRPr="00F12837">
        <w:rPr>
          <w:rtl/>
        </w:rPr>
        <w:t xml:space="preserve"> وأقبل اللَّه تعالى عليه بوجهه حتى يقضي صلاته)</w:t>
      </w:r>
      <w:r w:rsidRPr="00F12837">
        <w:rPr>
          <w:rStyle w:val="libFootnotenumChar"/>
          <w:rtl/>
        </w:rPr>
        <w:t>(2)</w:t>
      </w:r>
      <w:r w:rsidRPr="00F12837">
        <w:rPr>
          <w:rtl/>
        </w:rPr>
        <w:t>.</w:t>
      </w:r>
    </w:p>
    <w:p w:rsidR="00F12837" w:rsidRDefault="00F12837" w:rsidP="00F12837">
      <w:pPr>
        <w:pStyle w:val="libNormal"/>
        <w:rPr>
          <w:rtl/>
        </w:rPr>
      </w:pPr>
      <w:r w:rsidRPr="00F12837">
        <w:rPr>
          <w:rtl/>
        </w:rPr>
        <w:t>11</w:t>
      </w:r>
      <w:r w:rsidR="00240632">
        <w:rPr>
          <w:rtl/>
        </w:rPr>
        <w:t xml:space="preserve"> - </w:t>
      </w:r>
      <w:r w:rsidRPr="00F12837">
        <w:rPr>
          <w:rtl/>
        </w:rPr>
        <w:t>كذلك ما أخرجه الطبراني عن ابن عباسَّ</w:t>
      </w:r>
      <w:r>
        <w:rPr>
          <w:rtl/>
        </w:rPr>
        <w:t>،</w:t>
      </w:r>
      <w:r w:rsidRPr="00F12837">
        <w:rPr>
          <w:rtl/>
        </w:rPr>
        <w:t xml:space="preserve"> عن النبي</w:t>
      </w:r>
      <w:r w:rsidR="002D5BB1" w:rsidRPr="002D5BB1">
        <w:rPr>
          <w:rtl/>
        </w:rPr>
        <w:t xml:space="preserve"> </w:t>
      </w:r>
      <w:r w:rsidR="002D5BB1" w:rsidRPr="002D5BB1">
        <w:rPr>
          <w:rStyle w:val="libAlaemChar"/>
          <w:rtl/>
        </w:rPr>
        <w:t>صلى‌الله‌عليه‌وآله</w:t>
      </w:r>
      <w:r w:rsidRPr="00F12837">
        <w:rPr>
          <w:rtl/>
        </w:rPr>
        <w:t xml:space="preserve"> قال: (مَن سرّه أن يوعيه اللَّه عزَّ وجلَّ حفظ القرآن وحفظ أصناف العلم</w:t>
      </w:r>
      <w:r>
        <w:rPr>
          <w:rtl/>
        </w:rPr>
        <w:t>،</w:t>
      </w:r>
      <w:r w:rsidRPr="00F12837">
        <w:rPr>
          <w:rtl/>
        </w:rPr>
        <w:t xml:space="preserve"> فليكتب هذا الدعاء في إناء نظيف</w:t>
      </w:r>
      <w:r>
        <w:rPr>
          <w:rtl/>
        </w:rPr>
        <w:t>،</w:t>
      </w:r>
      <w:r w:rsidRPr="00F12837">
        <w:rPr>
          <w:rtl/>
        </w:rPr>
        <w:t xml:space="preserve"> أو في صحفة قوارير بعسل وزعفران وماء مطر ويشربه على الريق</w:t>
      </w:r>
      <w:r>
        <w:rPr>
          <w:rtl/>
        </w:rPr>
        <w:t>،</w:t>
      </w:r>
      <w:r w:rsidRPr="00F12837">
        <w:rPr>
          <w:rtl/>
        </w:rPr>
        <w:t xml:space="preserve"> وليصم ثلاثة أيَّام</w:t>
      </w:r>
      <w:r>
        <w:rPr>
          <w:rtl/>
        </w:rPr>
        <w:t>،</w:t>
      </w:r>
      <w:r w:rsidRPr="00F12837">
        <w:rPr>
          <w:rtl/>
        </w:rPr>
        <w:t xml:space="preserve"> وليكن إفطاره عليه</w:t>
      </w:r>
      <w:r>
        <w:rPr>
          <w:rtl/>
        </w:rPr>
        <w:t>،</w:t>
      </w:r>
      <w:r w:rsidRPr="00F12837">
        <w:rPr>
          <w:rtl/>
        </w:rPr>
        <w:t xml:space="preserve"> فإنه يحفظها إن شاء اللَّه عزَّ وجلَّ</w:t>
      </w:r>
      <w:r>
        <w:rPr>
          <w:rtl/>
        </w:rPr>
        <w:t>،</w:t>
      </w:r>
      <w:r w:rsidRPr="00F12837">
        <w:rPr>
          <w:rtl/>
        </w:rPr>
        <w:t xml:space="preserve"> ويدعو به في أدبار صلواته المكتوبة:</w:t>
      </w:r>
    </w:p>
    <w:p w:rsidR="00F12837" w:rsidRDefault="00F12837" w:rsidP="00B578D7">
      <w:pPr>
        <w:pStyle w:val="libNormal"/>
        <w:rPr>
          <w:rtl/>
        </w:rPr>
      </w:pPr>
      <w:r w:rsidRPr="00AD4F51">
        <w:rPr>
          <w:rtl/>
        </w:rPr>
        <w:t>اللّهمّ إني أسألك بأنك مسؤول لم يُسأل مثلك ولا يُسأل</w:t>
      </w:r>
      <w:r>
        <w:rPr>
          <w:rtl/>
        </w:rPr>
        <w:t>،</w:t>
      </w:r>
      <w:r w:rsidRPr="00AD4F51">
        <w:rPr>
          <w:rtl/>
        </w:rPr>
        <w:t xml:space="preserve"> أسألك بحقّ محمّد رسولك ونبيّك وإبراهيم خليلك وصفيّك وموسى كليمك ونجيّك وعيسى كلمتك وروحك</w:t>
      </w:r>
      <w:r>
        <w:rPr>
          <w:rtl/>
        </w:rPr>
        <w:t>،</w:t>
      </w:r>
      <w:r w:rsidRPr="00AD4F51">
        <w:rPr>
          <w:rtl/>
        </w:rPr>
        <w:t xml:space="preserve"> وأسألك بصحف إبراهيم وتوراة موسى وزبور داود وإنجيل عيسى وفرقان محمّد</w:t>
      </w:r>
      <w:r w:rsidR="002D5BB1" w:rsidRPr="002D5BB1">
        <w:rPr>
          <w:rtl/>
        </w:rPr>
        <w:t xml:space="preserve"> </w:t>
      </w:r>
      <w:r w:rsidR="002D5BB1" w:rsidRPr="002D5BB1">
        <w:rPr>
          <w:rStyle w:val="libAlaemChar"/>
          <w:rtl/>
        </w:rPr>
        <w:t>صلى‌الله‌عليه‌وآله</w:t>
      </w:r>
      <w:r>
        <w:rPr>
          <w:rtl/>
        </w:rPr>
        <w:t>،</w:t>
      </w:r>
      <w:r w:rsidRPr="00AD4F51">
        <w:rPr>
          <w:rtl/>
        </w:rPr>
        <w:t xml:space="preserve"> وأسألك بكلّ وحي أوحيته وبكلّ حقّ قضيته وبكلّ سائل أعطيته</w:t>
      </w:r>
      <w:r>
        <w:rPr>
          <w:rtl/>
        </w:rPr>
        <w:t>،</w:t>
      </w:r>
      <w:r w:rsidRPr="00AD4F51">
        <w:rPr>
          <w:rtl/>
        </w:rPr>
        <w:t xml:space="preserve"> وأسألك بأسمائك التي دعاك بها أنبياؤك فاستُجيب لهم</w:t>
      </w:r>
      <w:r>
        <w:rPr>
          <w:rtl/>
        </w:rPr>
        <w:t>،</w:t>
      </w:r>
      <w:r w:rsidRPr="00AD4F51">
        <w:rPr>
          <w:rtl/>
        </w:rPr>
        <w:t xml:space="preserve"> وأسألك باسمك المخزون المكنون الطهر الطاهر المطهّر المبارك المقدّس الحيّ</w:t>
      </w:r>
    </w:p>
    <w:p w:rsidR="00F12837" w:rsidRDefault="00240632" w:rsidP="002D5BB1">
      <w:pPr>
        <w:pStyle w:val="libLine"/>
        <w:rPr>
          <w:rtl/>
        </w:rPr>
      </w:pPr>
      <w:r>
        <w:rPr>
          <w:rtl/>
        </w:rPr>
        <w:t>____________________</w:t>
      </w:r>
    </w:p>
    <w:p w:rsidR="00F12837" w:rsidRDefault="00F12837" w:rsidP="00B578D7">
      <w:pPr>
        <w:pStyle w:val="libFootnote0"/>
        <w:rPr>
          <w:rtl/>
        </w:rPr>
      </w:pPr>
      <w:r w:rsidRPr="00AD4F51">
        <w:rPr>
          <w:rtl/>
        </w:rPr>
        <w:t>(1)</w:t>
      </w:r>
      <w:r w:rsidR="00063F8E">
        <w:rPr>
          <w:rtl/>
        </w:rPr>
        <w:t xml:space="preserve"> </w:t>
      </w:r>
      <w:r w:rsidRPr="00AD4F51">
        <w:rPr>
          <w:rtl/>
        </w:rPr>
        <w:t>صحيح مسلم</w:t>
      </w:r>
      <w:r>
        <w:rPr>
          <w:rtl/>
        </w:rPr>
        <w:t>،</w:t>
      </w:r>
      <w:r w:rsidRPr="00AD4F51">
        <w:rPr>
          <w:rtl/>
        </w:rPr>
        <w:t xml:space="preserve"> ج3</w:t>
      </w:r>
      <w:r>
        <w:rPr>
          <w:rtl/>
        </w:rPr>
        <w:t>،</w:t>
      </w:r>
      <w:r w:rsidRPr="00AD4F51">
        <w:rPr>
          <w:rtl/>
        </w:rPr>
        <w:t xml:space="preserve"> ص53.</w:t>
      </w:r>
    </w:p>
    <w:p w:rsidR="00F12837" w:rsidRDefault="00F12837" w:rsidP="00B578D7">
      <w:pPr>
        <w:pStyle w:val="libFootnote0"/>
        <w:rPr>
          <w:rtl/>
        </w:rPr>
      </w:pPr>
      <w:r w:rsidRPr="00AD4F51">
        <w:rPr>
          <w:rtl/>
        </w:rPr>
        <w:t>(2) الطبراني</w:t>
      </w:r>
      <w:r>
        <w:rPr>
          <w:rtl/>
        </w:rPr>
        <w:t>،</w:t>
      </w:r>
      <w:r w:rsidRPr="00AD4F51">
        <w:rPr>
          <w:rtl/>
        </w:rPr>
        <w:t xml:space="preserve"> كتاب الدعاء</w:t>
      </w:r>
      <w:r>
        <w:rPr>
          <w:rtl/>
        </w:rPr>
        <w:t>،</w:t>
      </w:r>
      <w:r w:rsidRPr="00AD4F51">
        <w:rPr>
          <w:rtl/>
        </w:rPr>
        <w:t xml:space="preserve"> ص145</w:t>
      </w:r>
      <w:r>
        <w:rPr>
          <w:rtl/>
        </w:rPr>
        <w:t>،</w:t>
      </w:r>
      <w:r w:rsidRPr="00AD4F51">
        <w:rPr>
          <w:rtl/>
        </w:rPr>
        <w:t xml:space="preserve"> ومسند أحمد</w:t>
      </w:r>
      <w:r>
        <w:rPr>
          <w:rtl/>
        </w:rPr>
        <w:t>،</w:t>
      </w:r>
      <w:r w:rsidRPr="00AD4F51">
        <w:rPr>
          <w:rtl/>
        </w:rPr>
        <w:t xml:space="preserve"> ج3</w:t>
      </w:r>
      <w:r>
        <w:rPr>
          <w:rtl/>
        </w:rPr>
        <w:t>،</w:t>
      </w:r>
      <w:r w:rsidRPr="00AD4F51">
        <w:rPr>
          <w:rtl/>
        </w:rPr>
        <w:t xml:space="preserve"> ص21.</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القيّوم ذي الجلال والإكرام، وأسألك باسمك الواحد الأحد الصمد الفرد الوتر الذي ملأ الأركان كلّها، وأسألك باسمك الذي وضعته على السماوات فقامت، وأسألك باسمك الذي وضعته على الأرضين فاستقرّت، وأسألك باسمك الذي وضعته على الجبال فرست، وأسألك باسمك الذي وضعته على الليل فأظلم، وأسألك باسمك الذي وضعته على النهار فاستنار، وأسألك باسمك الذي يحيى به العظام وهي رميم، وأسألك بكتابك المنزل بالحقّ ونورك التام، أن ترزقني حفظ القرآن وحفظ أصناف العلم وتثبّتها في قلبي، وأن تستعمل بها بدني في ليلي ونهاري أبداً ما أبقيتني يا أرحم الراحمين)</w:t>
      </w:r>
      <w:r w:rsidRPr="00F12837">
        <w:rPr>
          <w:rStyle w:val="libFootnotenumChar"/>
          <w:rtl/>
        </w:rPr>
        <w:t>(1)</w:t>
      </w:r>
      <w:r w:rsidRPr="00F12837">
        <w:rPr>
          <w:rtl/>
        </w:rPr>
        <w:t>.</w:t>
      </w:r>
    </w:p>
    <w:p w:rsidR="00F12837" w:rsidRDefault="00F12837" w:rsidP="00F12837">
      <w:pPr>
        <w:pStyle w:val="libNormal"/>
        <w:rPr>
          <w:rtl/>
        </w:rPr>
      </w:pPr>
      <w:r w:rsidRPr="00F12837">
        <w:rPr>
          <w:rtl/>
        </w:rPr>
        <w:t>12</w:t>
      </w:r>
      <w:r w:rsidR="00240632">
        <w:rPr>
          <w:rtl/>
        </w:rPr>
        <w:t xml:space="preserve"> - </w:t>
      </w:r>
      <w:r w:rsidRPr="00F12837">
        <w:rPr>
          <w:rtl/>
        </w:rPr>
        <w:t>أخرج الهيثمي في مجمع الزوائد عن العبَّاس</w:t>
      </w:r>
      <w:r>
        <w:rPr>
          <w:rtl/>
        </w:rPr>
        <w:t>،</w:t>
      </w:r>
      <w:r w:rsidRPr="00F12837">
        <w:rPr>
          <w:rtl/>
        </w:rPr>
        <w:t xml:space="preserve"> عن النبي</w:t>
      </w:r>
      <w:r w:rsidR="002D5BB1" w:rsidRPr="002D5BB1">
        <w:rPr>
          <w:rtl/>
        </w:rPr>
        <w:t xml:space="preserve"> </w:t>
      </w:r>
      <w:r w:rsidR="002D5BB1" w:rsidRPr="002D5BB1">
        <w:rPr>
          <w:rStyle w:val="libAlaemChar"/>
          <w:rtl/>
        </w:rPr>
        <w:t>صلى‌الله‌عليه‌وآله</w:t>
      </w:r>
      <w:r w:rsidRPr="00F12837">
        <w:rPr>
          <w:rtl/>
        </w:rPr>
        <w:t xml:space="preserve"> أنه قال: (قال داود: أسألك بحقّ آبائي إبراهيم وإسحاق ويعقوب)</w:t>
      </w:r>
      <w:r w:rsidRPr="00F12837">
        <w:rPr>
          <w:rStyle w:val="libFootnotenumChar"/>
          <w:rtl/>
        </w:rPr>
        <w:t>(2)</w:t>
      </w:r>
      <w:r w:rsidRPr="00F12837">
        <w:rPr>
          <w:rtl/>
        </w:rPr>
        <w:t>.</w:t>
      </w:r>
    </w:p>
    <w:p w:rsidR="00F12837" w:rsidRDefault="00F12837" w:rsidP="00F12837">
      <w:pPr>
        <w:pStyle w:val="libNormal"/>
        <w:rPr>
          <w:rtl/>
        </w:rPr>
      </w:pPr>
      <w:r w:rsidRPr="00F12837">
        <w:rPr>
          <w:rtl/>
        </w:rPr>
        <w:t>13</w:t>
      </w:r>
      <w:r w:rsidR="00240632">
        <w:rPr>
          <w:rtl/>
        </w:rPr>
        <w:t xml:space="preserve"> - </w:t>
      </w:r>
      <w:r w:rsidRPr="00F12837">
        <w:rPr>
          <w:rtl/>
        </w:rPr>
        <w:t>روى جمال الدين الزرندي الحنفي</w:t>
      </w:r>
      <w:r>
        <w:rPr>
          <w:rtl/>
        </w:rPr>
        <w:t>،</w:t>
      </w:r>
      <w:r w:rsidRPr="00F12837">
        <w:rPr>
          <w:rtl/>
        </w:rPr>
        <w:t xml:space="preserve"> عن جعفر بن محمّد</w:t>
      </w:r>
      <w:r>
        <w:rPr>
          <w:rtl/>
        </w:rPr>
        <w:t>،</w:t>
      </w:r>
      <w:r w:rsidRPr="00F12837">
        <w:rPr>
          <w:rtl/>
        </w:rPr>
        <w:t xml:space="preserve"> عن أبيه</w:t>
      </w:r>
      <w:r>
        <w:rPr>
          <w:rtl/>
        </w:rPr>
        <w:t>،</w:t>
      </w:r>
      <w:r w:rsidRPr="00F12837">
        <w:rPr>
          <w:rtl/>
        </w:rPr>
        <w:t xml:space="preserve"> عن جدّه</w:t>
      </w:r>
      <w:r>
        <w:rPr>
          <w:rtl/>
        </w:rPr>
        <w:t>،</w:t>
      </w:r>
      <w:r w:rsidRPr="00F12837">
        <w:rPr>
          <w:rtl/>
        </w:rPr>
        <w:t xml:space="preserve"> عن النبي</w:t>
      </w:r>
      <w:r w:rsidR="002D5BB1" w:rsidRPr="002D5BB1">
        <w:rPr>
          <w:rtl/>
        </w:rPr>
        <w:t xml:space="preserve"> </w:t>
      </w:r>
      <w:r w:rsidR="002D5BB1" w:rsidRPr="002D5BB1">
        <w:rPr>
          <w:rStyle w:val="libAlaemChar"/>
          <w:rtl/>
        </w:rPr>
        <w:t>صلى‌الله‌عليه‌وآله</w:t>
      </w:r>
      <w:r w:rsidRPr="00F12837">
        <w:rPr>
          <w:rtl/>
        </w:rPr>
        <w:t xml:space="preserve"> أنه قال: (إذا هالك أمر فقل: اللّهم صلِّ على محمّد وآل محمّد</w:t>
      </w:r>
      <w:r>
        <w:rPr>
          <w:rtl/>
        </w:rPr>
        <w:t>،</w:t>
      </w:r>
      <w:r w:rsidRPr="00F12837">
        <w:rPr>
          <w:rtl/>
        </w:rPr>
        <w:t xml:space="preserve"> اللّهم إني أسألك بحقّ محمّد وآل محمّد أن تكفيني شرّ ما أخاف وأحذر</w:t>
      </w:r>
      <w:r>
        <w:rPr>
          <w:rtl/>
        </w:rPr>
        <w:t>،</w:t>
      </w:r>
      <w:r w:rsidRPr="00F12837">
        <w:rPr>
          <w:rtl/>
        </w:rPr>
        <w:t xml:space="preserve"> فإنك تكفى ذلك الأمر)</w:t>
      </w:r>
      <w:r w:rsidRPr="00F12837">
        <w:rPr>
          <w:rStyle w:val="libFootnotenumChar"/>
          <w:rtl/>
        </w:rPr>
        <w:t>(3)</w:t>
      </w:r>
      <w:r w:rsidRPr="00F12837">
        <w:rPr>
          <w:rtl/>
        </w:rPr>
        <w:t>.</w:t>
      </w:r>
    </w:p>
    <w:p w:rsidR="00F12837" w:rsidRDefault="00F12837" w:rsidP="00F12837">
      <w:pPr>
        <w:pStyle w:val="libNormal"/>
        <w:rPr>
          <w:rtl/>
        </w:rPr>
      </w:pPr>
      <w:r w:rsidRPr="00F12837">
        <w:rPr>
          <w:rtl/>
        </w:rPr>
        <w:t>14</w:t>
      </w:r>
      <w:r w:rsidR="00240632">
        <w:rPr>
          <w:rtl/>
        </w:rPr>
        <w:t xml:space="preserve"> - </w:t>
      </w:r>
      <w:r w:rsidRPr="00F12837">
        <w:rPr>
          <w:rtl/>
        </w:rPr>
        <w:t>أخرج الحاكم الحسكاني عن ابن عبَّاس قال: قال رسول اللَّه</w:t>
      </w:r>
      <w:r w:rsidR="002D5BB1" w:rsidRPr="002D5BB1">
        <w:rPr>
          <w:rtl/>
        </w:rPr>
        <w:t xml:space="preserve"> </w:t>
      </w:r>
      <w:r w:rsidR="002D5BB1" w:rsidRPr="002D5BB1">
        <w:rPr>
          <w:rStyle w:val="libAlaemChar"/>
          <w:rtl/>
        </w:rPr>
        <w:t>صلى‌الله‌عليه‌وآله</w:t>
      </w:r>
      <w:r w:rsidRPr="00F12837">
        <w:rPr>
          <w:rtl/>
        </w:rPr>
        <w:t>: (لمَّا نزلت الخطيئة بآدم وأُخرج من جوار ربّ العالمين</w:t>
      </w:r>
      <w:r>
        <w:rPr>
          <w:rtl/>
        </w:rPr>
        <w:t>،</w:t>
      </w:r>
      <w:r w:rsidRPr="00F12837">
        <w:rPr>
          <w:rtl/>
        </w:rPr>
        <w:t xml:space="preserve"> أتاه جبرئيل فقال: ياآدم اُدع ربّك</w:t>
      </w:r>
      <w:r>
        <w:rPr>
          <w:rtl/>
        </w:rPr>
        <w:t>،</w:t>
      </w:r>
      <w:r w:rsidRPr="00F12837">
        <w:rPr>
          <w:rtl/>
        </w:rPr>
        <w:t xml:space="preserve"> قال: ياحبيبي جبرئيل وبما أدعوه؟ قال: قل: ياربّ أسألك بحقّ الخمسة الذين تخرجهم من صلبي آخر الزمان إلّا تبت عليّ ورحمتني</w:t>
      </w:r>
      <w:r>
        <w:rPr>
          <w:rtl/>
        </w:rPr>
        <w:t>،</w:t>
      </w:r>
      <w:r w:rsidRPr="00F12837">
        <w:rPr>
          <w:rtl/>
        </w:rPr>
        <w:t xml:space="preserve"> فقال:</w:t>
      </w:r>
    </w:p>
    <w:p w:rsid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الطبراني</w:t>
      </w:r>
      <w:r>
        <w:rPr>
          <w:rtl/>
        </w:rPr>
        <w:t>،</w:t>
      </w:r>
      <w:r w:rsidRPr="00AD4F51">
        <w:rPr>
          <w:rtl/>
        </w:rPr>
        <w:t xml:space="preserve"> كتاب الدعاء</w:t>
      </w:r>
      <w:r>
        <w:rPr>
          <w:rtl/>
        </w:rPr>
        <w:t>،</w:t>
      </w:r>
      <w:r w:rsidRPr="00AD4F51">
        <w:rPr>
          <w:rtl/>
        </w:rPr>
        <w:t xml:space="preserve"> ص398.</w:t>
      </w:r>
    </w:p>
    <w:p w:rsidR="00F12837" w:rsidRDefault="00F12837" w:rsidP="00F12837">
      <w:pPr>
        <w:pStyle w:val="libFootnote0"/>
        <w:rPr>
          <w:rtl/>
        </w:rPr>
      </w:pPr>
      <w:r w:rsidRPr="00AD4F51">
        <w:rPr>
          <w:rtl/>
        </w:rPr>
        <w:t>(2) مجمع الزوائد</w:t>
      </w:r>
      <w:r>
        <w:rPr>
          <w:rtl/>
        </w:rPr>
        <w:t>،</w:t>
      </w:r>
      <w:r w:rsidRPr="00AD4F51">
        <w:rPr>
          <w:rtl/>
        </w:rPr>
        <w:t xml:space="preserve"> ج8</w:t>
      </w:r>
      <w:r>
        <w:rPr>
          <w:rtl/>
        </w:rPr>
        <w:t>،</w:t>
      </w:r>
      <w:r w:rsidRPr="00AD4F51">
        <w:rPr>
          <w:rtl/>
        </w:rPr>
        <w:t xml:space="preserve"> ص202.</w:t>
      </w:r>
    </w:p>
    <w:p w:rsidR="00F12837" w:rsidRPr="00B578D7" w:rsidRDefault="00F12837" w:rsidP="00F12837">
      <w:pPr>
        <w:pStyle w:val="libFootnote0"/>
        <w:rPr>
          <w:rtl/>
        </w:rPr>
      </w:pPr>
      <w:r w:rsidRPr="00AD4F51">
        <w:rPr>
          <w:rtl/>
        </w:rPr>
        <w:t>(3) نظم درر السمطين</w:t>
      </w:r>
      <w:r>
        <w:rPr>
          <w:rtl/>
        </w:rPr>
        <w:t>،</w:t>
      </w:r>
      <w:r w:rsidRPr="00AD4F51">
        <w:rPr>
          <w:rtl/>
        </w:rPr>
        <w:t xml:space="preserve"> ص49.</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 xml:space="preserve">حبيبي جبرئيل سمّهم لي، قال: محمّد النبي وعليّ الوصي وفاطمة بنت النبيّ والحسن والحسين سبطيّ النبي، فدعا بهم آدم فتاب اللَّه عليه، وذلك قوله: </w:t>
      </w:r>
      <w:r w:rsidRPr="00240632">
        <w:rPr>
          <w:rStyle w:val="libAlaemChar"/>
          <w:rtl/>
        </w:rPr>
        <w:t>(</w:t>
      </w:r>
      <w:r w:rsidRPr="00F12837">
        <w:rPr>
          <w:rStyle w:val="libAieChar"/>
          <w:rtl/>
        </w:rPr>
        <w:t>فَتَلَقَّى ءادَمُ مِن رَّبِّهِ كَلِمَاتٍ فَتَابَ عَلَيْهِ</w:t>
      </w:r>
      <w:r w:rsidRPr="00240632">
        <w:rPr>
          <w:rStyle w:val="libAlaemChar"/>
          <w:rtl/>
        </w:rPr>
        <w:t>)</w:t>
      </w:r>
      <w:r w:rsidRPr="00F12837">
        <w:rPr>
          <w:rtl/>
        </w:rPr>
        <w:t xml:space="preserve"> وما من عبد يدعو بها إلّا استجاب اللَّه له)</w:t>
      </w:r>
      <w:r w:rsidRPr="00F12837">
        <w:rPr>
          <w:rStyle w:val="libFootnotenumChar"/>
          <w:rtl/>
        </w:rPr>
        <w:t>(1)</w:t>
      </w:r>
      <w:r w:rsidRPr="00F12837">
        <w:rPr>
          <w:rtl/>
        </w:rPr>
        <w:t>.</w:t>
      </w:r>
    </w:p>
    <w:p w:rsidR="00F12837" w:rsidRDefault="00F12837" w:rsidP="00F12837">
      <w:pPr>
        <w:pStyle w:val="libNormal"/>
        <w:rPr>
          <w:rtl/>
        </w:rPr>
      </w:pPr>
      <w:r w:rsidRPr="00F12837">
        <w:rPr>
          <w:rtl/>
        </w:rPr>
        <w:t>15</w:t>
      </w:r>
      <w:r w:rsidR="00240632">
        <w:rPr>
          <w:rtl/>
        </w:rPr>
        <w:t xml:space="preserve"> - </w:t>
      </w:r>
      <w:r w:rsidRPr="00F12837">
        <w:rPr>
          <w:rtl/>
        </w:rPr>
        <w:t>وأخرج الحاكم النيسابوري في المستدرك عن ابن عباس قال: (أوحى اللَّه إلى عيسى</w:t>
      </w:r>
      <w:r w:rsidR="002D5BB1" w:rsidRPr="002D5BB1">
        <w:rPr>
          <w:rtl/>
        </w:rPr>
        <w:t xml:space="preserve"> </w:t>
      </w:r>
      <w:r w:rsidR="002D5BB1" w:rsidRPr="002D5BB1">
        <w:rPr>
          <w:rStyle w:val="libAlaemChar"/>
          <w:rtl/>
        </w:rPr>
        <w:t>عليه‌السلام</w:t>
      </w:r>
      <w:r w:rsidRPr="00F12837">
        <w:rPr>
          <w:rtl/>
        </w:rPr>
        <w:t>: يا عيسى</w:t>
      </w:r>
      <w:r>
        <w:rPr>
          <w:rtl/>
        </w:rPr>
        <w:t>،</w:t>
      </w:r>
      <w:r w:rsidRPr="00F12837">
        <w:rPr>
          <w:rtl/>
        </w:rPr>
        <w:t xml:space="preserve"> آمن بمحمد وأمر مَن أدركه من أمتك أن يؤمنوا به</w:t>
      </w:r>
      <w:r>
        <w:rPr>
          <w:rtl/>
        </w:rPr>
        <w:t>،</w:t>
      </w:r>
      <w:r w:rsidRPr="00F12837">
        <w:rPr>
          <w:rtl/>
        </w:rPr>
        <w:t xml:space="preserve"> فلولا محمد ما خلقت آدم ولولا محمد ما خلقت الجنة ولا النار</w:t>
      </w:r>
      <w:r>
        <w:rPr>
          <w:rtl/>
        </w:rPr>
        <w:t>،</w:t>
      </w:r>
      <w:r w:rsidRPr="00F12837">
        <w:rPr>
          <w:rtl/>
        </w:rPr>
        <w:t xml:space="preserve"> ولقد خلقت العرش على الماء فاضطرب فكتبت عليه لا إله إلّا اللَّه محمد رسول اللَّه فسكن) قال الحاكم: هذا حديث صحيح الإسناد ولم يخرجاه.</w:t>
      </w:r>
      <w:r w:rsidRPr="00F12837">
        <w:rPr>
          <w:rStyle w:val="libFootnotenumChar"/>
          <w:rtl/>
        </w:rPr>
        <w:t>(2)</w:t>
      </w:r>
    </w:p>
    <w:p w:rsidR="00F12837" w:rsidRDefault="00F12837" w:rsidP="00F12837">
      <w:pPr>
        <w:pStyle w:val="libNormal"/>
        <w:rPr>
          <w:rtl/>
        </w:rPr>
      </w:pPr>
      <w:r w:rsidRPr="00F12837">
        <w:rPr>
          <w:rtl/>
        </w:rPr>
        <w:t>وقد تقدّمت هذه الرواية عن السيوطي في الدرّ المنثور وغيره بألفاظ أخرى فراجع</w:t>
      </w:r>
      <w:r>
        <w:rPr>
          <w:rtl/>
        </w:rPr>
        <w:t>،</w:t>
      </w:r>
      <w:r w:rsidRPr="00F12837">
        <w:rPr>
          <w:rtl/>
        </w:rPr>
        <w:t xml:space="preserve"> وقد جاء فيها أن سبب جعل تلك الكلمات واسطة ووسيلة هو حفاوتهم وكونهم أحبَّ الخلق للَّه عزَّ وجل</w:t>
      </w:r>
      <w:r>
        <w:rPr>
          <w:rtl/>
        </w:rPr>
        <w:t>،</w:t>
      </w:r>
      <w:r w:rsidRPr="00F12837">
        <w:rPr>
          <w:rtl/>
        </w:rPr>
        <w:t xml:space="preserve"> كما تقدّم في قول إبراهيم</w:t>
      </w:r>
      <w:r w:rsidR="002D5BB1" w:rsidRPr="002D5BB1">
        <w:rPr>
          <w:rtl/>
        </w:rPr>
        <w:t xml:space="preserve"> </w:t>
      </w:r>
      <w:r w:rsidR="002D5BB1" w:rsidRPr="002D5BB1">
        <w:rPr>
          <w:rStyle w:val="libAlaemChar"/>
          <w:rtl/>
        </w:rPr>
        <w:t>عليه‌السلام</w:t>
      </w:r>
      <w:r w:rsidRPr="00F12837">
        <w:rPr>
          <w:rtl/>
        </w:rPr>
        <w:t xml:space="preserve"> </w:t>
      </w:r>
      <w:r w:rsidRPr="00240632">
        <w:rPr>
          <w:rStyle w:val="libAlaemChar"/>
          <w:rtl/>
        </w:rPr>
        <w:t>(</w:t>
      </w:r>
      <w:r w:rsidRPr="00F12837">
        <w:rPr>
          <w:rStyle w:val="libAieChar"/>
          <w:rtl/>
        </w:rPr>
        <w:t>إِنَّهُ كَانَ بِي حَفِيًّا</w:t>
      </w:r>
      <w:r w:rsidRPr="00240632">
        <w:rPr>
          <w:rStyle w:val="libAlaemChar"/>
          <w:rtl/>
        </w:rPr>
        <w:t>)</w:t>
      </w:r>
      <w:r w:rsidRPr="00F12837">
        <w:rPr>
          <w:rtl/>
        </w:rPr>
        <w:t>.</w:t>
      </w:r>
    </w:p>
    <w:p w:rsidR="00F12837" w:rsidRPr="00B578D7" w:rsidRDefault="00F12837" w:rsidP="00240632">
      <w:pPr>
        <w:pStyle w:val="Heading2"/>
        <w:rPr>
          <w:rtl/>
        </w:rPr>
      </w:pPr>
      <w:bookmarkStart w:id="125" w:name="_Toc421607349"/>
      <w:r w:rsidRPr="00AD4F51">
        <w:rPr>
          <w:rtl/>
        </w:rPr>
        <w:t>ب</w:t>
      </w:r>
      <w:r w:rsidR="00240632">
        <w:rPr>
          <w:rtl/>
        </w:rPr>
        <w:t xml:space="preserve"> - </w:t>
      </w:r>
      <w:r w:rsidRPr="00AD4F51">
        <w:rPr>
          <w:rtl/>
        </w:rPr>
        <w:t>آراء أعلام السُّنَّة في التوسّل:</w:t>
      </w:r>
      <w:bookmarkEnd w:id="125"/>
    </w:p>
    <w:p w:rsidR="00F12837" w:rsidRDefault="00F12837" w:rsidP="00F12837">
      <w:pPr>
        <w:pStyle w:val="libNormal"/>
        <w:rPr>
          <w:rtl/>
        </w:rPr>
      </w:pPr>
      <w:r w:rsidRPr="00F12837">
        <w:rPr>
          <w:rtl/>
        </w:rPr>
        <w:t>1</w:t>
      </w:r>
      <w:r w:rsidR="00240632">
        <w:rPr>
          <w:rtl/>
        </w:rPr>
        <w:t xml:space="preserve"> - </w:t>
      </w:r>
      <w:r w:rsidRPr="00F12837">
        <w:rPr>
          <w:rtl/>
        </w:rPr>
        <w:t>قول مالك للمنصور العبَّاسي الدوانيقي عندما سأله قائلاً: أستقبل القبلة وأدعو أم أستقبل رسول اللَّه</w:t>
      </w:r>
      <w:r w:rsidR="002D5BB1" w:rsidRPr="002D5BB1">
        <w:rPr>
          <w:rtl/>
        </w:rPr>
        <w:t xml:space="preserve"> </w:t>
      </w:r>
      <w:r w:rsidR="002D5BB1" w:rsidRPr="002D5BB1">
        <w:rPr>
          <w:rStyle w:val="libAlaemChar"/>
          <w:rtl/>
        </w:rPr>
        <w:t>صلى‌الله‌عليه‌وآله</w:t>
      </w:r>
      <w:r w:rsidRPr="00F12837">
        <w:rPr>
          <w:rtl/>
        </w:rPr>
        <w:t>؟: (ولِمَ تصرف وجهك عنه وهو وسيلتك ووسيلة أبيك آدم</w:t>
      </w:r>
      <w:r w:rsidR="002D5BB1" w:rsidRPr="002D5BB1">
        <w:rPr>
          <w:rtl/>
        </w:rPr>
        <w:t xml:space="preserve"> </w:t>
      </w:r>
      <w:r w:rsidR="002D5BB1" w:rsidRPr="002D5BB1">
        <w:rPr>
          <w:rStyle w:val="libAlaemChar"/>
          <w:rtl/>
        </w:rPr>
        <w:t>عليه‌السلام</w:t>
      </w:r>
      <w:r w:rsidRPr="00F12837">
        <w:rPr>
          <w:rtl/>
        </w:rPr>
        <w:t xml:space="preserve"> إلى اللَّه تعالى يوم القيامة؟ بل استقبله واستشفع به)</w:t>
      </w:r>
      <w:r w:rsidRPr="00F12837">
        <w:rPr>
          <w:rStyle w:val="libFootnotenumChar"/>
          <w:rtl/>
        </w:rPr>
        <w:t>(3)</w:t>
      </w:r>
      <w:r w:rsidRPr="00F12837">
        <w:rPr>
          <w:rtl/>
        </w:rPr>
        <w:t>.</w:t>
      </w:r>
    </w:p>
    <w:p w:rsidR="00F12837" w:rsidRDefault="00240632" w:rsidP="002D5BB1">
      <w:pPr>
        <w:pStyle w:val="libLine"/>
        <w:rPr>
          <w:rtl/>
        </w:rPr>
      </w:pPr>
      <w:r>
        <w:rPr>
          <w:rtl/>
        </w:rPr>
        <w:t>____________________</w:t>
      </w:r>
    </w:p>
    <w:p w:rsidR="00F12837" w:rsidRPr="00B578D7" w:rsidRDefault="00F12837" w:rsidP="00F12837">
      <w:pPr>
        <w:pStyle w:val="libFootnote0"/>
        <w:rPr>
          <w:rtl/>
        </w:rPr>
      </w:pPr>
      <w:r w:rsidRPr="00AD4F51">
        <w:rPr>
          <w:rtl/>
        </w:rPr>
        <w:t>(1) شواهد التنزيل</w:t>
      </w:r>
      <w:r>
        <w:rPr>
          <w:rtl/>
        </w:rPr>
        <w:t>،</w:t>
      </w:r>
      <w:r w:rsidRPr="00AD4F51">
        <w:rPr>
          <w:rtl/>
        </w:rPr>
        <w:t xml:space="preserve"> ج1</w:t>
      </w:r>
      <w:r>
        <w:rPr>
          <w:rtl/>
        </w:rPr>
        <w:t>،</w:t>
      </w:r>
      <w:r w:rsidRPr="00AD4F51">
        <w:rPr>
          <w:rtl/>
        </w:rPr>
        <w:t xml:space="preserve"> ص102.</w:t>
      </w:r>
    </w:p>
    <w:p w:rsidR="00F12837" w:rsidRDefault="00F12837" w:rsidP="00F12837">
      <w:pPr>
        <w:pStyle w:val="libFootnote0"/>
        <w:rPr>
          <w:rtl/>
        </w:rPr>
      </w:pPr>
      <w:r w:rsidRPr="00AD4F51">
        <w:rPr>
          <w:rtl/>
        </w:rPr>
        <w:t>(2) المستدرك</w:t>
      </w:r>
      <w:r>
        <w:rPr>
          <w:rtl/>
        </w:rPr>
        <w:t>،</w:t>
      </w:r>
      <w:r w:rsidRPr="00AD4F51">
        <w:rPr>
          <w:rtl/>
        </w:rPr>
        <w:t xml:space="preserve"> ج 2</w:t>
      </w:r>
      <w:r>
        <w:rPr>
          <w:rtl/>
        </w:rPr>
        <w:t>،</w:t>
      </w:r>
      <w:r w:rsidRPr="00AD4F51">
        <w:rPr>
          <w:rtl/>
        </w:rPr>
        <w:t xml:space="preserve"> ص 615</w:t>
      </w:r>
      <w:r>
        <w:rPr>
          <w:rtl/>
        </w:rPr>
        <w:t>.</w:t>
      </w:r>
    </w:p>
    <w:p w:rsidR="00F12837" w:rsidRDefault="00F12837" w:rsidP="00F12837">
      <w:pPr>
        <w:pStyle w:val="libFootnote0"/>
        <w:rPr>
          <w:rtl/>
        </w:rPr>
      </w:pPr>
      <w:r w:rsidRPr="00AD4F51">
        <w:rPr>
          <w:rtl/>
        </w:rPr>
        <w:t>(3) القاضي عياض</w:t>
      </w:r>
      <w:r>
        <w:rPr>
          <w:rtl/>
        </w:rPr>
        <w:t>،</w:t>
      </w:r>
      <w:r w:rsidRPr="00AD4F51">
        <w:rPr>
          <w:rtl/>
        </w:rPr>
        <w:t xml:space="preserve"> الشفا بتعريف حقوق المصطفى</w:t>
      </w:r>
      <w:r>
        <w:rPr>
          <w:rtl/>
        </w:rPr>
        <w:t>،</w:t>
      </w:r>
      <w:r w:rsidRPr="00AD4F51">
        <w:rPr>
          <w:rtl/>
        </w:rPr>
        <w:t xml:space="preserve"> ج2</w:t>
      </w:r>
      <w:r>
        <w:rPr>
          <w:rtl/>
        </w:rPr>
        <w:t>،</w:t>
      </w:r>
      <w:r w:rsidRPr="00AD4F51">
        <w:rPr>
          <w:rtl/>
        </w:rPr>
        <w:t xml:space="preserve"> ص41.</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2</w:t>
      </w:r>
      <w:r w:rsidR="00240632">
        <w:rPr>
          <w:rtl/>
        </w:rPr>
        <w:t xml:space="preserve"> - </w:t>
      </w:r>
      <w:r w:rsidRPr="00F12837">
        <w:rPr>
          <w:rtl/>
        </w:rPr>
        <w:t>قال أبو بكر تقي الدين الحصني الدمشقي الشافعي: (ومَن أنكر التوسّل به والتشفّع به بعد موته وأن حرمته زالت بموته فقد أعلم الناس ونادى على نفسه أنه أسوأ حالاً من اليهود</w:t>
      </w:r>
      <w:r>
        <w:rPr>
          <w:rtl/>
        </w:rPr>
        <w:t>،</w:t>
      </w:r>
      <w:r w:rsidRPr="00F12837">
        <w:rPr>
          <w:rtl/>
        </w:rPr>
        <w:t xml:space="preserve"> الذين يتوسَّلون به قبل بروزه إلى الوجود</w:t>
      </w:r>
      <w:r>
        <w:rPr>
          <w:rtl/>
        </w:rPr>
        <w:t>،</w:t>
      </w:r>
      <w:r w:rsidRPr="00F12837">
        <w:rPr>
          <w:rtl/>
        </w:rPr>
        <w:t xml:space="preserve"> وأن في قلبه نزغة هي أخبث النزغات)</w:t>
      </w:r>
      <w:r w:rsidRPr="00F12837">
        <w:rPr>
          <w:rStyle w:val="libFootnotenumChar"/>
          <w:rtl/>
        </w:rPr>
        <w:t>(1)</w:t>
      </w:r>
      <w:r w:rsidRPr="00F12837">
        <w:rPr>
          <w:rtl/>
        </w:rPr>
        <w:t>.</w:t>
      </w:r>
    </w:p>
    <w:p w:rsidR="00F12837" w:rsidRDefault="00F12837" w:rsidP="00240632">
      <w:pPr>
        <w:pStyle w:val="libNormal"/>
        <w:rPr>
          <w:rtl/>
        </w:rPr>
      </w:pPr>
      <w:r w:rsidRPr="00F12837">
        <w:rPr>
          <w:rtl/>
        </w:rPr>
        <w:t>3</w:t>
      </w:r>
      <w:r w:rsidR="00240632">
        <w:rPr>
          <w:rtl/>
        </w:rPr>
        <w:t xml:space="preserve"> - </w:t>
      </w:r>
      <w:r w:rsidRPr="00F12837">
        <w:rPr>
          <w:rtl/>
        </w:rPr>
        <w:t>قال الحافظ تقيّ الدين السُبكي: (ولم يزل أهل العلم ينهون العوام عن البدع في كلّ شؤونهم ويرشدونهم إلى السُّنَّة في الزيارة وغيرها إذا صدرت منهم بدعة في شي‏ء</w:t>
      </w:r>
      <w:r>
        <w:rPr>
          <w:rtl/>
        </w:rPr>
        <w:t>،</w:t>
      </w:r>
      <w:r w:rsidRPr="00F12837">
        <w:rPr>
          <w:rtl/>
        </w:rPr>
        <w:t xml:space="preserve"> ولم يعدّوهم في يوم من الأيام مشركين بسبب الزيارة أو التوسّل</w:t>
      </w:r>
      <w:r>
        <w:rPr>
          <w:rtl/>
        </w:rPr>
        <w:t>،</w:t>
      </w:r>
      <w:r w:rsidRPr="00F12837">
        <w:rPr>
          <w:rtl/>
        </w:rPr>
        <w:t xml:space="preserve"> كيف وقد أنقذهم اللَّه من الشرك وأدخل في قلوبهم الإيمان</w:t>
      </w:r>
      <w:r>
        <w:rPr>
          <w:rtl/>
        </w:rPr>
        <w:t>،</w:t>
      </w:r>
      <w:r w:rsidRPr="00F12837">
        <w:rPr>
          <w:rtl/>
        </w:rPr>
        <w:t xml:space="preserve"> وأول مَن رماهم بالإشراك بتلك الوسيلة هو ابن تيميَّة وجرى خلفه من أراد استباحة أموال المسلمين ودمائهم لحاجة في النفس)</w:t>
      </w:r>
      <w:r w:rsidRPr="00F12837">
        <w:rPr>
          <w:rStyle w:val="libFootnotenumChar"/>
          <w:rtl/>
        </w:rPr>
        <w:t>(2)</w:t>
      </w:r>
      <w:r w:rsidRPr="00F12837">
        <w:rPr>
          <w:rtl/>
        </w:rPr>
        <w:t>.</w:t>
      </w:r>
    </w:p>
    <w:p w:rsidR="00F12837" w:rsidRDefault="00F12837" w:rsidP="00F12837">
      <w:pPr>
        <w:pStyle w:val="libNormal"/>
        <w:rPr>
          <w:rtl/>
        </w:rPr>
      </w:pPr>
      <w:r w:rsidRPr="00F12837">
        <w:rPr>
          <w:rtl/>
        </w:rPr>
        <w:t>4</w:t>
      </w:r>
      <w:r w:rsidR="00240632">
        <w:rPr>
          <w:rtl/>
        </w:rPr>
        <w:t xml:space="preserve"> - </w:t>
      </w:r>
      <w:r w:rsidRPr="00F12837">
        <w:rPr>
          <w:rtl/>
        </w:rPr>
        <w:t>ما نقله المناوي في فيض القدير عن السُبكي مرتضياً له</w:t>
      </w:r>
      <w:r>
        <w:rPr>
          <w:rtl/>
        </w:rPr>
        <w:t>،</w:t>
      </w:r>
      <w:r w:rsidRPr="00F12837">
        <w:rPr>
          <w:rtl/>
        </w:rPr>
        <w:t xml:space="preserve"> حيث قال: (قال السبكي: ويحسن التوسّل والاستعانة والتشفّع بالنبي</w:t>
      </w:r>
      <w:r w:rsidR="002D5BB1" w:rsidRPr="002D5BB1">
        <w:rPr>
          <w:rtl/>
        </w:rPr>
        <w:t xml:space="preserve"> </w:t>
      </w:r>
      <w:r w:rsidR="002D5BB1" w:rsidRPr="002D5BB1">
        <w:rPr>
          <w:rStyle w:val="libAlaemChar"/>
          <w:rtl/>
        </w:rPr>
        <w:t>صلى‌الله‌عليه‌وآله</w:t>
      </w:r>
      <w:r w:rsidRPr="00F12837">
        <w:rPr>
          <w:rtl/>
        </w:rPr>
        <w:t xml:space="preserve"> إلى ربّه</w:t>
      </w:r>
      <w:r>
        <w:rPr>
          <w:rtl/>
        </w:rPr>
        <w:t>،</w:t>
      </w:r>
      <w:r w:rsidRPr="00F12837">
        <w:rPr>
          <w:rtl/>
        </w:rPr>
        <w:t xml:space="preserve"> ولم ينكر ذلك أحد من السلف ولا من الخلف</w:t>
      </w:r>
      <w:r>
        <w:rPr>
          <w:rtl/>
        </w:rPr>
        <w:t>،</w:t>
      </w:r>
      <w:r w:rsidRPr="00F12837">
        <w:rPr>
          <w:rtl/>
        </w:rPr>
        <w:t xml:space="preserve"> حتى جاء ابن تيميَّة فأنكر ذلك وعدل عن الصراط المستقيم</w:t>
      </w:r>
      <w:r>
        <w:rPr>
          <w:rtl/>
        </w:rPr>
        <w:t>،</w:t>
      </w:r>
      <w:r w:rsidRPr="00F12837">
        <w:rPr>
          <w:rtl/>
        </w:rPr>
        <w:t xml:space="preserve"> وابتدع ما لم يقله عالم قبله</w:t>
      </w:r>
      <w:r>
        <w:rPr>
          <w:rtl/>
        </w:rPr>
        <w:t>،</w:t>
      </w:r>
      <w:r w:rsidRPr="00F12837">
        <w:rPr>
          <w:rtl/>
        </w:rPr>
        <w:t xml:space="preserve"> وصار بين أهل الإسلام مثله)</w:t>
      </w:r>
      <w:r w:rsidRPr="00F12837">
        <w:rPr>
          <w:rStyle w:val="libFootnotenumChar"/>
          <w:rtl/>
        </w:rPr>
        <w:t>(3)</w:t>
      </w:r>
      <w:r w:rsidRPr="00F12837">
        <w:rPr>
          <w:rtl/>
        </w:rPr>
        <w:t>.</w:t>
      </w:r>
    </w:p>
    <w:p w:rsidR="00F12837" w:rsidRDefault="00F12837" w:rsidP="00240632">
      <w:pPr>
        <w:pStyle w:val="libNormal"/>
        <w:rPr>
          <w:rtl/>
        </w:rPr>
      </w:pPr>
      <w:r w:rsidRPr="00F12837">
        <w:rPr>
          <w:rtl/>
        </w:rPr>
        <w:t>وهذه العبارة عن السبكي وسابقتها تكشف عن إجماع الطوائف السُّنيَّة على مشروعية التوسّل</w:t>
      </w:r>
      <w:r>
        <w:rPr>
          <w:rtl/>
        </w:rPr>
        <w:t>،</w:t>
      </w:r>
      <w:r w:rsidRPr="00F12837">
        <w:rPr>
          <w:rtl/>
        </w:rPr>
        <w:t xml:space="preserve"> ولم ينكر ذلك إلّا ابن تيميَّة ومَن جاء بعده.</w:t>
      </w:r>
    </w:p>
    <w:p w:rsidR="00F12837" w:rsidRDefault="00F12837" w:rsidP="00F12837">
      <w:pPr>
        <w:pStyle w:val="libNormal"/>
        <w:rPr>
          <w:rtl/>
        </w:rPr>
      </w:pPr>
      <w:r w:rsidRPr="00F12837">
        <w:rPr>
          <w:rtl/>
        </w:rPr>
        <w:t>5</w:t>
      </w:r>
      <w:r w:rsidR="00240632">
        <w:rPr>
          <w:rtl/>
        </w:rPr>
        <w:t xml:space="preserve"> - </w:t>
      </w:r>
      <w:r w:rsidRPr="00F12837">
        <w:rPr>
          <w:rtl/>
        </w:rPr>
        <w:t>قال السمهودي في وفاء الوفا نقلاً عن كتاب العلل والسؤلات لعبداللَّه بن</w:t>
      </w:r>
    </w:p>
    <w:p w:rsid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دفع الشبه عن الرسول والرسالة</w:t>
      </w:r>
      <w:r>
        <w:rPr>
          <w:rtl/>
        </w:rPr>
        <w:t>،</w:t>
      </w:r>
      <w:r w:rsidRPr="00AD4F51">
        <w:rPr>
          <w:rtl/>
        </w:rPr>
        <w:t xml:space="preserve"> ص137.</w:t>
      </w:r>
    </w:p>
    <w:p w:rsidR="00F12837" w:rsidRDefault="00F12837" w:rsidP="00F12837">
      <w:pPr>
        <w:pStyle w:val="libFootnote0"/>
        <w:rPr>
          <w:rtl/>
        </w:rPr>
      </w:pPr>
      <w:r w:rsidRPr="00AD4F51">
        <w:rPr>
          <w:rtl/>
        </w:rPr>
        <w:t>(2) السيف الصقيل</w:t>
      </w:r>
      <w:r>
        <w:rPr>
          <w:rtl/>
        </w:rPr>
        <w:t>،</w:t>
      </w:r>
      <w:r w:rsidRPr="00AD4F51">
        <w:rPr>
          <w:rtl/>
        </w:rPr>
        <w:t xml:space="preserve"> ص179.</w:t>
      </w:r>
    </w:p>
    <w:p w:rsidR="00F12837" w:rsidRDefault="00F12837" w:rsidP="00F12837">
      <w:pPr>
        <w:pStyle w:val="libFootnote0"/>
        <w:rPr>
          <w:rtl/>
        </w:rPr>
      </w:pPr>
      <w:r w:rsidRPr="00AD4F51">
        <w:rPr>
          <w:rtl/>
        </w:rPr>
        <w:t>(3) فيض القدير</w:t>
      </w:r>
      <w:r>
        <w:rPr>
          <w:rtl/>
        </w:rPr>
        <w:t>،</w:t>
      </w:r>
      <w:r w:rsidRPr="00AD4F51">
        <w:rPr>
          <w:rtl/>
        </w:rPr>
        <w:t xml:space="preserve"> ج2</w:t>
      </w:r>
      <w:r>
        <w:rPr>
          <w:rtl/>
        </w:rPr>
        <w:t>،</w:t>
      </w:r>
      <w:r w:rsidRPr="00AD4F51">
        <w:rPr>
          <w:rtl/>
        </w:rPr>
        <w:t xml:space="preserve"> ص169.</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أحمد بن حنبل: (قال عبداللَّه: سألت أبي عن الرجل يمسّ منبر رسول اللَّه</w:t>
      </w:r>
      <w:r w:rsidR="002D5BB1" w:rsidRPr="002D5BB1">
        <w:rPr>
          <w:rtl/>
        </w:rPr>
        <w:t xml:space="preserve"> </w:t>
      </w:r>
      <w:r w:rsidR="002D5BB1" w:rsidRPr="002D5BB1">
        <w:rPr>
          <w:rStyle w:val="libAlaemChar"/>
          <w:rtl/>
        </w:rPr>
        <w:t>صلى‌الله‌عليه‌وآله</w:t>
      </w:r>
      <w:r w:rsidRPr="00F12837">
        <w:rPr>
          <w:rtl/>
        </w:rPr>
        <w:t xml:space="preserve"> ويتبرَّك بمسّه ويقبّله ويفعل بالقبر مثل ذلك رجاء ثواب اللَّه تعالى؟ قال: لا بأس به)</w:t>
      </w:r>
      <w:r w:rsidRPr="00F12837">
        <w:rPr>
          <w:rStyle w:val="libFootnotenumChar"/>
          <w:rtl/>
        </w:rPr>
        <w:t>(1)</w:t>
      </w:r>
      <w:r w:rsidRPr="00F12837">
        <w:rPr>
          <w:rtl/>
        </w:rPr>
        <w:t>.</w:t>
      </w:r>
    </w:p>
    <w:p w:rsidR="00F12837" w:rsidRDefault="00F12837" w:rsidP="00F12837">
      <w:pPr>
        <w:pStyle w:val="libNormal"/>
        <w:rPr>
          <w:rtl/>
        </w:rPr>
      </w:pPr>
      <w:r w:rsidRPr="00F12837">
        <w:rPr>
          <w:rtl/>
        </w:rPr>
        <w:t>6</w:t>
      </w:r>
      <w:r w:rsidR="00240632">
        <w:rPr>
          <w:rtl/>
        </w:rPr>
        <w:t xml:space="preserve"> - </w:t>
      </w:r>
      <w:r w:rsidRPr="00F12837">
        <w:rPr>
          <w:rtl/>
        </w:rPr>
        <w:t>كذلك عن إسماعيل بن يعقوب التيمي</w:t>
      </w:r>
      <w:r>
        <w:rPr>
          <w:rtl/>
        </w:rPr>
        <w:t>،</w:t>
      </w:r>
      <w:r w:rsidRPr="00F12837">
        <w:rPr>
          <w:rtl/>
        </w:rPr>
        <w:t xml:space="preserve"> قال: (كان ابن المنكدر يجلس مع أصحابه وكان يصيبه الصمات</w:t>
      </w:r>
      <w:r>
        <w:rPr>
          <w:rtl/>
        </w:rPr>
        <w:t>،</w:t>
      </w:r>
      <w:r w:rsidRPr="00F12837">
        <w:rPr>
          <w:rtl/>
        </w:rPr>
        <w:t xml:space="preserve"> فكان يقوم كما هو ويضع خدّه على قبر النبي</w:t>
      </w:r>
      <w:r w:rsidR="002D5BB1" w:rsidRPr="002D5BB1">
        <w:rPr>
          <w:rtl/>
        </w:rPr>
        <w:t xml:space="preserve"> </w:t>
      </w:r>
      <w:r w:rsidR="002D5BB1" w:rsidRPr="002D5BB1">
        <w:rPr>
          <w:rStyle w:val="libAlaemChar"/>
          <w:rtl/>
        </w:rPr>
        <w:t>صلى‌الله‌عليه‌وآله</w:t>
      </w:r>
      <w:r w:rsidRPr="00F12837">
        <w:rPr>
          <w:rtl/>
        </w:rPr>
        <w:t xml:space="preserve"> ثم يرجع</w:t>
      </w:r>
      <w:r>
        <w:rPr>
          <w:rtl/>
        </w:rPr>
        <w:t>،</w:t>
      </w:r>
      <w:r w:rsidRPr="00F12837">
        <w:rPr>
          <w:rtl/>
        </w:rPr>
        <w:t xml:space="preserve"> فعوتب في ذلك</w:t>
      </w:r>
      <w:r>
        <w:rPr>
          <w:rtl/>
        </w:rPr>
        <w:t>،</w:t>
      </w:r>
      <w:r w:rsidRPr="00F12837">
        <w:rPr>
          <w:rtl/>
        </w:rPr>
        <w:t xml:space="preserve"> فقال: إنه ليصيبني خطرة</w:t>
      </w:r>
      <w:r>
        <w:rPr>
          <w:rtl/>
        </w:rPr>
        <w:t>،</w:t>
      </w:r>
      <w:r w:rsidRPr="00F12837">
        <w:rPr>
          <w:rtl/>
        </w:rPr>
        <w:t xml:space="preserve"> فإذا وجدت ذلك استشفيت بقبر النبي</w:t>
      </w:r>
      <w:r w:rsidR="002D5BB1" w:rsidRPr="002D5BB1">
        <w:rPr>
          <w:rtl/>
        </w:rPr>
        <w:t xml:space="preserve"> </w:t>
      </w:r>
      <w:r w:rsidR="002D5BB1" w:rsidRPr="002D5BB1">
        <w:rPr>
          <w:rStyle w:val="libAlaemChar"/>
          <w:rtl/>
        </w:rPr>
        <w:t>صلى‌الله‌عليه‌وآله</w:t>
      </w:r>
      <w:r w:rsidRPr="00F12837">
        <w:rPr>
          <w:rtl/>
        </w:rPr>
        <w:t xml:space="preserve"> )</w:t>
      </w:r>
      <w:r w:rsidRPr="00F12837">
        <w:rPr>
          <w:rStyle w:val="libFootnotenumChar"/>
          <w:rtl/>
        </w:rPr>
        <w:t>(2)</w:t>
      </w:r>
      <w:r w:rsidRPr="00F12837">
        <w:rPr>
          <w:rtl/>
        </w:rPr>
        <w:t>.</w:t>
      </w:r>
    </w:p>
    <w:p w:rsidR="00F12837" w:rsidRDefault="00F12837" w:rsidP="00F12837">
      <w:pPr>
        <w:pStyle w:val="libNormal"/>
        <w:rPr>
          <w:rtl/>
        </w:rPr>
      </w:pPr>
      <w:r w:rsidRPr="00F12837">
        <w:rPr>
          <w:rtl/>
        </w:rPr>
        <w:t>نكتفي بهذا المقدار من الأقوال.</w:t>
      </w:r>
    </w:p>
    <w:p w:rsidR="00F12837" w:rsidRDefault="00240632" w:rsidP="002D5BB1">
      <w:pPr>
        <w:pStyle w:val="libLine"/>
        <w:rPr>
          <w:rtl/>
        </w:rPr>
      </w:pPr>
      <w:r>
        <w:rPr>
          <w:rtl/>
        </w:rPr>
        <w:t>____________________</w:t>
      </w:r>
    </w:p>
    <w:p w:rsidR="00F12837" w:rsidRDefault="00F12837" w:rsidP="00F12837">
      <w:pPr>
        <w:pStyle w:val="libFootnote0"/>
        <w:rPr>
          <w:rtl/>
        </w:rPr>
      </w:pPr>
      <w:r w:rsidRPr="00AD4F51">
        <w:rPr>
          <w:rtl/>
        </w:rPr>
        <w:t>(1) وفاء الوفا</w:t>
      </w:r>
      <w:r>
        <w:rPr>
          <w:rtl/>
        </w:rPr>
        <w:t>،</w:t>
      </w:r>
      <w:r w:rsidRPr="00AD4F51">
        <w:rPr>
          <w:rtl/>
        </w:rPr>
        <w:t xml:space="preserve"> ج2</w:t>
      </w:r>
      <w:r>
        <w:rPr>
          <w:rtl/>
        </w:rPr>
        <w:t>،</w:t>
      </w:r>
      <w:r w:rsidRPr="00AD4F51">
        <w:rPr>
          <w:rtl/>
        </w:rPr>
        <w:t xml:space="preserve"> ص443</w:t>
      </w:r>
      <w:r>
        <w:rPr>
          <w:rtl/>
        </w:rPr>
        <w:t>،</w:t>
      </w:r>
      <w:r w:rsidRPr="00AD4F51">
        <w:rPr>
          <w:rtl/>
        </w:rPr>
        <w:t xml:space="preserve"> وكذلك الصالحي الشامي</w:t>
      </w:r>
      <w:r>
        <w:rPr>
          <w:rtl/>
        </w:rPr>
        <w:t>،</w:t>
      </w:r>
      <w:r w:rsidRPr="00AD4F51">
        <w:rPr>
          <w:rtl/>
        </w:rPr>
        <w:t xml:space="preserve"> في سبل الهدى والرشاد</w:t>
      </w:r>
      <w:r>
        <w:rPr>
          <w:rtl/>
        </w:rPr>
        <w:t>،</w:t>
      </w:r>
      <w:r w:rsidRPr="00AD4F51">
        <w:rPr>
          <w:rtl/>
        </w:rPr>
        <w:t xml:space="preserve"> ج12</w:t>
      </w:r>
      <w:r>
        <w:rPr>
          <w:rtl/>
        </w:rPr>
        <w:t>،</w:t>
      </w:r>
      <w:r w:rsidRPr="00AD4F51">
        <w:rPr>
          <w:rtl/>
        </w:rPr>
        <w:t xml:space="preserve"> ص398.</w:t>
      </w:r>
    </w:p>
    <w:p w:rsidR="00F12837" w:rsidRDefault="00F12837" w:rsidP="00F12837">
      <w:pPr>
        <w:pStyle w:val="libFootnote0"/>
        <w:rPr>
          <w:rtl/>
        </w:rPr>
      </w:pPr>
      <w:r w:rsidRPr="00AD4F51">
        <w:rPr>
          <w:rtl/>
        </w:rPr>
        <w:t>(2) وفاء الوفا</w:t>
      </w:r>
      <w:r>
        <w:rPr>
          <w:rtl/>
        </w:rPr>
        <w:t>،</w:t>
      </w:r>
      <w:r w:rsidRPr="00AD4F51">
        <w:rPr>
          <w:rtl/>
        </w:rPr>
        <w:t xml:space="preserve"> ج2</w:t>
      </w:r>
      <w:r>
        <w:rPr>
          <w:rtl/>
        </w:rPr>
        <w:t>،</w:t>
      </w:r>
      <w:r w:rsidRPr="00AD4F51">
        <w:rPr>
          <w:rtl/>
        </w:rPr>
        <w:t xml:space="preserve"> ص444.</w:t>
      </w:r>
    </w:p>
    <w:p w:rsidR="00F12837" w:rsidRDefault="00F12837" w:rsidP="00F12837">
      <w:pPr>
        <w:pStyle w:val="libNormal"/>
        <w:rPr>
          <w:rtl/>
        </w:rPr>
      </w:pPr>
      <w:r>
        <w:br w:type="page"/>
      </w:r>
    </w:p>
    <w:p w:rsidR="00F12837" w:rsidRPr="00B578D7" w:rsidRDefault="00F12837" w:rsidP="00B578D7">
      <w:pPr>
        <w:pStyle w:val="Heading2Center"/>
        <w:rPr>
          <w:rtl/>
        </w:rPr>
      </w:pPr>
      <w:bookmarkStart w:id="126" w:name="_Toc421607350"/>
      <w:r w:rsidRPr="00AD4F51">
        <w:rPr>
          <w:rtl/>
        </w:rPr>
        <w:lastRenderedPageBreak/>
        <w:t>خلاصة البحث</w:t>
      </w:r>
      <w:bookmarkEnd w:id="126"/>
    </w:p>
    <w:p w:rsidR="00F12837" w:rsidRDefault="00F12837" w:rsidP="00F12837">
      <w:pPr>
        <w:pStyle w:val="libNormal"/>
        <w:rPr>
          <w:rtl/>
        </w:rPr>
      </w:pPr>
      <w:r w:rsidRPr="00F12837">
        <w:rPr>
          <w:rtl/>
        </w:rPr>
        <w:t>1</w:t>
      </w:r>
      <w:r w:rsidR="00240632">
        <w:rPr>
          <w:rtl/>
        </w:rPr>
        <w:t xml:space="preserve"> - </w:t>
      </w:r>
      <w:r w:rsidRPr="00F12837">
        <w:rPr>
          <w:rtl/>
        </w:rPr>
        <w:t>إنّ التوسّل والتوجّه والتشفّع والتبرّك والتشفّي وطلب قضاء الحاجات كلّها عناوين لطبيعة واحدة</w:t>
      </w:r>
      <w:r>
        <w:rPr>
          <w:rtl/>
        </w:rPr>
        <w:t>،</w:t>
      </w:r>
      <w:r w:rsidRPr="00F12837">
        <w:rPr>
          <w:rtl/>
        </w:rPr>
        <w:t xml:space="preserve"> وهي ضرورة الواسطة بين العبد وربّه.</w:t>
      </w:r>
    </w:p>
    <w:p w:rsidR="00F12837" w:rsidRDefault="00F12837" w:rsidP="00F12837">
      <w:pPr>
        <w:pStyle w:val="libNormal"/>
        <w:rPr>
          <w:rtl/>
        </w:rPr>
      </w:pPr>
      <w:r w:rsidRPr="00F12837">
        <w:rPr>
          <w:rtl/>
        </w:rPr>
        <w:t>2</w:t>
      </w:r>
      <w:r w:rsidR="00240632">
        <w:rPr>
          <w:rtl/>
        </w:rPr>
        <w:t xml:space="preserve"> - </w:t>
      </w:r>
      <w:r w:rsidRPr="00F12837">
        <w:rPr>
          <w:rtl/>
        </w:rPr>
        <w:t>إنّ التوسّل والتوجّه والتشفّع والتبرّك بأسماء وآيات وكلمات اللَّه وبأمر منه تعالى هو خالص التوحيد وليس شركاً ولا كفراً</w:t>
      </w:r>
      <w:r>
        <w:rPr>
          <w:rtl/>
        </w:rPr>
        <w:t>،</w:t>
      </w:r>
      <w:r w:rsidRPr="00F12837">
        <w:rPr>
          <w:rtl/>
        </w:rPr>
        <w:t xml:space="preserve"> بل عدم الانصياع لأمره تعالى بالتوجّه والتوسّل والتشفع بها لطلب القرب والزلفى إليه تعالى هو كفر واستكبار</w:t>
      </w:r>
      <w:r>
        <w:rPr>
          <w:rtl/>
        </w:rPr>
        <w:t>؛</w:t>
      </w:r>
      <w:r w:rsidRPr="00F12837">
        <w:rPr>
          <w:rtl/>
        </w:rPr>
        <w:t xml:space="preserve"> لأنه خروج على أمره تعالى.</w:t>
      </w:r>
    </w:p>
    <w:p w:rsidR="00F12837" w:rsidRDefault="00F12837" w:rsidP="00F12837">
      <w:pPr>
        <w:pStyle w:val="libNormal"/>
        <w:rPr>
          <w:rtl/>
        </w:rPr>
      </w:pPr>
      <w:r w:rsidRPr="00F12837">
        <w:rPr>
          <w:rtl/>
        </w:rPr>
        <w:t>3</w:t>
      </w:r>
      <w:r w:rsidR="00240632">
        <w:rPr>
          <w:rtl/>
        </w:rPr>
        <w:t xml:space="preserve"> - </w:t>
      </w:r>
      <w:r w:rsidRPr="00F12837">
        <w:rPr>
          <w:rtl/>
        </w:rPr>
        <w:t>الذوبان وتمام الانصياع للوسائط والوسائل لطلب الزلفى إلى اللَّه تعالى هو عبادة للَّه لا للوسائط أو الوسائل</w:t>
      </w:r>
      <w:r>
        <w:rPr>
          <w:rtl/>
        </w:rPr>
        <w:t>؛</w:t>
      </w:r>
      <w:r w:rsidRPr="00F12837">
        <w:rPr>
          <w:rtl/>
        </w:rPr>
        <w:t xml:space="preserve"> لأنه ذوبان وانصياع في تفضيل أمر اللَّه تعالى</w:t>
      </w:r>
      <w:r>
        <w:rPr>
          <w:rtl/>
        </w:rPr>
        <w:t>،</w:t>
      </w:r>
      <w:r w:rsidRPr="00F12837">
        <w:rPr>
          <w:rtl/>
        </w:rPr>
        <w:t xml:space="preserve"> وهو معنى العبادة.</w:t>
      </w:r>
    </w:p>
    <w:p w:rsidR="00F12837" w:rsidRDefault="00F12837" w:rsidP="00F12837">
      <w:pPr>
        <w:pStyle w:val="libNormal"/>
        <w:rPr>
          <w:rtl/>
        </w:rPr>
      </w:pPr>
      <w:r w:rsidRPr="00F12837">
        <w:rPr>
          <w:rtl/>
        </w:rPr>
        <w:t>4</w:t>
      </w:r>
      <w:r w:rsidR="00240632">
        <w:rPr>
          <w:rtl/>
        </w:rPr>
        <w:t xml:space="preserve"> - </w:t>
      </w:r>
      <w:r w:rsidRPr="00F12837">
        <w:rPr>
          <w:rtl/>
        </w:rPr>
        <w:t>إن التوسّل شرط شرعي في قبول التوبة وسائر العبادات ونيل المقامات.</w:t>
      </w:r>
    </w:p>
    <w:p w:rsidR="00F12837" w:rsidRDefault="00F12837" w:rsidP="00F12837">
      <w:pPr>
        <w:pStyle w:val="libNormal"/>
        <w:rPr>
          <w:rtl/>
        </w:rPr>
      </w:pPr>
      <w:r w:rsidRPr="00F12837">
        <w:rPr>
          <w:rtl/>
        </w:rPr>
        <w:t>5</w:t>
      </w:r>
      <w:r w:rsidR="00240632">
        <w:rPr>
          <w:rtl/>
        </w:rPr>
        <w:t xml:space="preserve"> -</w:t>
      </w:r>
      <w:r w:rsidR="00063F8E">
        <w:rPr>
          <w:rtl/>
        </w:rPr>
        <w:t xml:space="preserve"> </w:t>
      </w:r>
      <w:r w:rsidRPr="00F12837">
        <w:rPr>
          <w:rtl/>
        </w:rPr>
        <w:t>إن التوسّل ضرورة عقلية وتاريخية وأديانية وقرآنية وروائية.</w:t>
      </w:r>
    </w:p>
    <w:p w:rsidR="00F12837" w:rsidRDefault="00F12837" w:rsidP="00F12837">
      <w:pPr>
        <w:pStyle w:val="libNormal"/>
        <w:rPr>
          <w:rtl/>
        </w:rPr>
      </w:pPr>
      <w:r w:rsidRPr="00F12837">
        <w:rPr>
          <w:rtl/>
        </w:rPr>
        <w:t>6</w:t>
      </w:r>
      <w:r w:rsidR="00240632">
        <w:rPr>
          <w:rtl/>
        </w:rPr>
        <w:t xml:space="preserve"> - </w:t>
      </w:r>
      <w:r w:rsidRPr="00F12837">
        <w:rPr>
          <w:rtl/>
        </w:rPr>
        <w:t>إن الوسائط المرفوضة في القرآن الكريم هي الوسائط المقترحة من قبل العبيد دون الوسائط المنصوبة من اللَّه عزَّ وجل.</w:t>
      </w:r>
    </w:p>
    <w:p w:rsidR="00F12837" w:rsidRDefault="00F12837" w:rsidP="00F12837">
      <w:pPr>
        <w:pStyle w:val="libNormal"/>
        <w:rPr>
          <w:rtl/>
        </w:rPr>
      </w:pPr>
      <w:r w:rsidRPr="00F12837">
        <w:rPr>
          <w:rtl/>
        </w:rPr>
        <w:t>7</w:t>
      </w:r>
      <w:r w:rsidR="00240632">
        <w:rPr>
          <w:rtl/>
        </w:rPr>
        <w:t xml:space="preserve"> - </w:t>
      </w:r>
      <w:r w:rsidRPr="00F12837">
        <w:rPr>
          <w:rtl/>
        </w:rPr>
        <w:t>إن من الأسباب المهمّة في إنكار التوسّل القول بالتجسيم أو نبوءة العقل.</w:t>
      </w:r>
    </w:p>
    <w:p w:rsidR="00F12837" w:rsidRDefault="00F12837" w:rsidP="00F12837">
      <w:pPr>
        <w:pStyle w:val="libNormal"/>
        <w:rPr>
          <w:rtl/>
        </w:rPr>
      </w:pPr>
      <w:r>
        <w:br w:type="page"/>
      </w:r>
    </w:p>
    <w:p w:rsidR="00F12837" w:rsidRDefault="00F12837" w:rsidP="00F12837">
      <w:pPr>
        <w:pStyle w:val="libNormal"/>
        <w:rPr>
          <w:rtl/>
        </w:rPr>
      </w:pPr>
      <w:r w:rsidRPr="00F12837">
        <w:rPr>
          <w:rtl/>
        </w:rPr>
        <w:lastRenderedPageBreak/>
        <w:t>8</w:t>
      </w:r>
      <w:r w:rsidR="00240632">
        <w:rPr>
          <w:rtl/>
        </w:rPr>
        <w:t xml:space="preserve"> - </w:t>
      </w:r>
      <w:r w:rsidRPr="00F12837">
        <w:rPr>
          <w:rtl/>
        </w:rPr>
        <w:t>أن الإعراض عن الآيات الإلهية وترك التوسّل بها موجب لحبط الأعمال والخسران في الدنيا والآخرة.</w:t>
      </w:r>
    </w:p>
    <w:p w:rsidR="00F12837" w:rsidRDefault="00F12837" w:rsidP="00F12837">
      <w:pPr>
        <w:pStyle w:val="libNormal"/>
        <w:rPr>
          <w:rtl/>
        </w:rPr>
      </w:pPr>
      <w:r w:rsidRPr="00F12837">
        <w:rPr>
          <w:rtl/>
        </w:rPr>
        <w:t>9</w:t>
      </w:r>
      <w:r w:rsidR="00240632">
        <w:rPr>
          <w:rtl/>
        </w:rPr>
        <w:t xml:space="preserve"> - </w:t>
      </w:r>
      <w:r w:rsidRPr="00F12837">
        <w:rPr>
          <w:rtl/>
        </w:rPr>
        <w:t>لا فرق بين التوسّل والشفاعة إلّا بالِّلحاظ.</w:t>
      </w:r>
    </w:p>
    <w:p w:rsidR="00F12837" w:rsidRDefault="00F12837" w:rsidP="00F12837">
      <w:pPr>
        <w:pStyle w:val="libNormal"/>
        <w:rPr>
          <w:rtl/>
        </w:rPr>
      </w:pPr>
      <w:r w:rsidRPr="00F12837">
        <w:rPr>
          <w:rtl/>
        </w:rPr>
        <w:t>10</w:t>
      </w:r>
      <w:r w:rsidR="00240632">
        <w:rPr>
          <w:rtl/>
        </w:rPr>
        <w:t xml:space="preserve"> - </w:t>
      </w:r>
      <w:r w:rsidRPr="00F12837">
        <w:rPr>
          <w:rtl/>
        </w:rPr>
        <w:t>إن التوسّل والاستغاثة والتبرّك والاستشفاء من وادٍ واحد</w:t>
      </w:r>
      <w:r>
        <w:rPr>
          <w:rtl/>
        </w:rPr>
        <w:t>،</w:t>
      </w:r>
      <w:r w:rsidRPr="00F12837">
        <w:rPr>
          <w:rtl/>
        </w:rPr>
        <w:t xml:space="preserve"> وهي مصاديق متعدّدة لماهية واحدة.</w:t>
      </w:r>
    </w:p>
    <w:p w:rsidR="00F12837" w:rsidRDefault="00F12837" w:rsidP="00F12837">
      <w:pPr>
        <w:pStyle w:val="libNormal"/>
        <w:rPr>
          <w:rtl/>
        </w:rPr>
      </w:pPr>
      <w:r w:rsidRPr="00F12837">
        <w:rPr>
          <w:rtl/>
        </w:rPr>
        <w:t>11</w:t>
      </w:r>
      <w:r w:rsidR="00240632">
        <w:rPr>
          <w:rtl/>
        </w:rPr>
        <w:t xml:space="preserve"> - </w:t>
      </w:r>
      <w:r w:rsidRPr="00F12837">
        <w:rPr>
          <w:rtl/>
        </w:rPr>
        <w:t>إنّ التوسّل توحيد اللَّه الأعظم</w:t>
      </w:r>
      <w:r>
        <w:rPr>
          <w:rtl/>
        </w:rPr>
        <w:t>،</w:t>
      </w:r>
      <w:r w:rsidRPr="00F12837">
        <w:rPr>
          <w:rtl/>
        </w:rPr>
        <w:t xml:space="preserve"> وهو أبلغ أنواع التعظيم والخضوع للَّه تعالى.</w:t>
      </w:r>
    </w:p>
    <w:p w:rsidR="00F12837" w:rsidRDefault="00F12837" w:rsidP="00F12837">
      <w:pPr>
        <w:pStyle w:val="libNormal"/>
        <w:rPr>
          <w:rtl/>
        </w:rPr>
      </w:pPr>
      <w:r w:rsidRPr="00F12837">
        <w:rPr>
          <w:rtl/>
        </w:rPr>
        <w:t>12</w:t>
      </w:r>
      <w:r w:rsidR="00240632">
        <w:rPr>
          <w:rtl/>
        </w:rPr>
        <w:t xml:space="preserve"> - </w:t>
      </w:r>
      <w:r w:rsidRPr="00F12837">
        <w:rPr>
          <w:rtl/>
        </w:rPr>
        <w:t>إنّ جعل شي‏ء وسيلة يتضمّن في طيّات معناه عدم التأليه وأنّه واسطة لغيره وغيره هو الغاية</w:t>
      </w:r>
      <w:r>
        <w:rPr>
          <w:rtl/>
        </w:rPr>
        <w:t>،</w:t>
      </w:r>
      <w:r w:rsidRPr="00F12837">
        <w:rPr>
          <w:rtl/>
        </w:rPr>
        <w:t xml:space="preserve"> والمشركون إنَّما أشركوا لأنهم اقترحوا الوسيلة إلى اللَّه تعالى من مل‏ء إرادتهم وتحكيمها على إرادة اللَّه</w:t>
      </w:r>
      <w:r>
        <w:rPr>
          <w:rtl/>
        </w:rPr>
        <w:t>،</w:t>
      </w:r>
      <w:r w:rsidRPr="00F12837">
        <w:rPr>
          <w:rtl/>
        </w:rPr>
        <w:t xml:space="preserve"> فجعلوا لأنفسهم صلاحيات الإلوهية.</w:t>
      </w:r>
    </w:p>
    <w:p w:rsidR="00F12837" w:rsidRDefault="00F12837" w:rsidP="00F12837">
      <w:pPr>
        <w:pStyle w:val="libNormal"/>
        <w:rPr>
          <w:rtl/>
        </w:rPr>
      </w:pPr>
      <w:r w:rsidRPr="00F12837">
        <w:rPr>
          <w:rtl/>
        </w:rPr>
        <w:t>13</w:t>
      </w:r>
      <w:r w:rsidR="00240632">
        <w:rPr>
          <w:rtl/>
        </w:rPr>
        <w:t xml:space="preserve"> - </w:t>
      </w:r>
      <w:r w:rsidRPr="00F12837">
        <w:rPr>
          <w:rtl/>
        </w:rPr>
        <w:t>إن اللَّه تعالى غاية الغايات وليس وسيلة كي يتوسّل به مباشرة</w:t>
      </w:r>
      <w:r>
        <w:rPr>
          <w:rtl/>
        </w:rPr>
        <w:t>،</w:t>
      </w:r>
      <w:r w:rsidRPr="00F12837">
        <w:rPr>
          <w:rtl/>
        </w:rPr>
        <w:t xml:space="preserve"> فمَن يجعل اللَّه وسيلة لغاية غيره يكون مشركاً.</w:t>
      </w:r>
    </w:p>
    <w:p w:rsidR="00F12837" w:rsidRDefault="00F12837" w:rsidP="00F12837">
      <w:pPr>
        <w:pStyle w:val="libNormal"/>
        <w:rPr>
          <w:rtl/>
        </w:rPr>
      </w:pPr>
      <w:r w:rsidRPr="00F12837">
        <w:rPr>
          <w:rtl/>
        </w:rPr>
        <w:t>14</w:t>
      </w:r>
      <w:r w:rsidR="00240632">
        <w:rPr>
          <w:rtl/>
        </w:rPr>
        <w:t xml:space="preserve"> - </w:t>
      </w:r>
      <w:r w:rsidRPr="00F12837">
        <w:rPr>
          <w:rtl/>
        </w:rPr>
        <w:t>إنّ التوسّل بالوسيلة هو حقيقة معتقد الشهادة الثانية والثالثة وحقيقة النبوّة والرسالة والولاية.</w:t>
      </w:r>
    </w:p>
    <w:p w:rsidR="00F12837" w:rsidRDefault="00F12837" w:rsidP="00F12837">
      <w:pPr>
        <w:pStyle w:val="libNormal"/>
        <w:rPr>
          <w:rtl/>
        </w:rPr>
      </w:pPr>
      <w:r w:rsidRPr="00F12837">
        <w:rPr>
          <w:rtl/>
        </w:rPr>
        <w:t>15</w:t>
      </w:r>
      <w:r w:rsidR="00240632">
        <w:rPr>
          <w:rtl/>
        </w:rPr>
        <w:t xml:space="preserve"> - </w:t>
      </w:r>
      <w:r w:rsidRPr="00F12837">
        <w:rPr>
          <w:rtl/>
        </w:rPr>
        <w:t>إنّ التوسّل من أعظم أبواب العبادات والقربات إلى اللَّه تعالى.</w:t>
      </w:r>
    </w:p>
    <w:p w:rsidR="00F12837" w:rsidRDefault="00F12837" w:rsidP="00F12837">
      <w:pPr>
        <w:pStyle w:val="libNormal"/>
        <w:rPr>
          <w:rtl/>
        </w:rPr>
      </w:pPr>
      <w:r>
        <w:br w:type="page"/>
      </w:r>
    </w:p>
    <w:p w:rsidR="00F12837" w:rsidRPr="00B578D7" w:rsidRDefault="00F12837" w:rsidP="00B578D7">
      <w:pPr>
        <w:pStyle w:val="Heading2Center"/>
        <w:rPr>
          <w:rtl/>
        </w:rPr>
      </w:pPr>
      <w:bookmarkStart w:id="127" w:name="_Toc421607351"/>
      <w:r w:rsidRPr="00AD4F51">
        <w:rPr>
          <w:rFonts w:hint="cs"/>
          <w:rtl/>
        </w:rPr>
        <w:lastRenderedPageBreak/>
        <w:t>ثبت المصادر</w:t>
      </w:r>
      <w:bookmarkStart w:id="128" w:name="ثبت_المصادر"/>
      <w:bookmarkEnd w:id="128"/>
      <w:bookmarkEnd w:id="127"/>
    </w:p>
    <w:p w:rsidR="00F12837" w:rsidRPr="00B578D7" w:rsidRDefault="00F12837" w:rsidP="00B578D7">
      <w:pPr>
        <w:pStyle w:val="libFootnoteBold"/>
        <w:rPr>
          <w:rtl/>
        </w:rPr>
      </w:pPr>
      <w:r w:rsidRPr="00AD4F51">
        <w:rPr>
          <w:rFonts w:hint="cs"/>
          <w:rtl/>
        </w:rPr>
        <w:t>1</w:t>
      </w:r>
      <w:r w:rsidR="00240632">
        <w:rPr>
          <w:rFonts w:hint="cs"/>
          <w:rtl/>
        </w:rPr>
        <w:t xml:space="preserve"> - </w:t>
      </w:r>
      <w:r w:rsidRPr="00AD4F51">
        <w:rPr>
          <w:rFonts w:hint="cs"/>
          <w:rtl/>
        </w:rPr>
        <w:t>القرآن الكريم.</w:t>
      </w:r>
    </w:p>
    <w:p w:rsidR="00F12837" w:rsidRPr="00B578D7" w:rsidRDefault="00F12837" w:rsidP="00B578D7">
      <w:pPr>
        <w:pStyle w:val="libFootnoteBold"/>
        <w:rPr>
          <w:rtl/>
        </w:rPr>
      </w:pPr>
      <w:r w:rsidRPr="00AD4F51">
        <w:rPr>
          <w:rFonts w:hint="cs"/>
          <w:rtl/>
        </w:rPr>
        <w:t>2</w:t>
      </w:r>
      <w:r w:rsidR="00240632">
        <w:rPr>
          <w:rFonts w:hint="cs"/>
          <w:rtl/>
        </w:rPr>
        <w:t xml:space="preserve"> - </w:t>
      </w:r>
      <w:r w:rsidRPr="00AD4F51">
        <w:rPr>
          <w:rFonts w:hint="cs"/>
          <w:rtl/>
        </w:rPr>
        <w:t>الصحيفة السجادية.</w:t>
      </w:r>
    </w:p>
    <w:p w:rsidR="00F12837" w:rsidRDefault="00F12837" w:rsidP="00F12837">
      <w:pPr>
        <w:pStyle w:val="libNormal"/>
        <w:rPr>
          <w:rtl/>
        </w:rPr>
      </w:pPr>
      <w:r w:rsidRPr="00F12837">
        <w:rPr>
          <w:rFonts w:hint="cs"/>
          <w:rtl/>
        </w:rPr>
        <w:t>الإمام زين العابدين</w:t>
      </w:r>
      <w:r>
        <w:rPr>
          <w:rFonts w:hint="cs"/>
          <w:rtl/>
        </w:rPr>
        <w:t>،</w:t>
      </w:r>
      <w:r w:rsidRPr="00F12837">
        <w:rPr>
          <w:rFonts w:hint="cs"/>
          <w:rtl/>
        </w:rPr>
        <w:t xml:space="preserve"> مؤسسة الإمام المهدي</w:t>
      </w:r>
      <w:r>
        <w:rPr>
          <w:rFonts w:hint="cs"/>
          <w:rtl/>
        </w:rPr>
        <w:t>،</w:t>
      </w:r>
      <w:r w:rsidRPr="00F12837">
        <w:rPr>
          <w:rFonts w:hint="cs"/>
          <w:rtl/>
        </w:rPr>
        <w:t xml:space="preserve"> ط1</w:t>
      </w:r>
      <w:r>
        <w:rPr>
          <w:rFonts w:hint="cs"/>
          <w:rtl/>
        </w:rPr>
        <w:t>،</w:t>
      </w:r>
      <w:r w:rsidRPr="00F12837">
        <w:rPr>
          <w:rFonts w:hint="cs"/>
          <w:rtl/>
        </w:rPr>
        <w:t xml:space="preserve"> 1411هـ ق.</w:t>
      </w:r>
    </w:p>
    <w:p w:rsidR="00F12837" w:rsidRPr="00B578D7" w:rsidRDefault="00F12837" w:rsidP="00B578D7">
      <w:pPr>
        <w:pStyle w:val="libFootnoteBold"/>
        <w:rPr>
          <w:rtl/>
        </w:rPr>
      </w:pPr>
      <w:r w:rsidRPr="00AD4F51">
        <w:rPr>
          <w:rFonts w:hint="cs"/>
          <w:rtl/>
        </w:rPr>
        <w:t>3</w:t>
      </w:r>
      <w:r w:rsidR="00240632">
        <w:rPr>
          <w:rFonts w:hint="cs"/>
          <w:rtl/>
        </w:rPr>
        <w:t xml:space="preserve"> - </w:t>
      </w:r>
      <w:r w:rsidRPr="00AD4F51">
        <w:rPr>
          <w:rFonts w:hint="cs"/>
          <w:rtl/>
        </w:rPr>
        <w:t>فقه الرضا.</w:t>
      </w:r>
    </w:p>
    <w:p w:rsidR="00F12837" w:rsidRPr="00AD4F51" w:rsidRDefault="00F12837" w:rsidP="00F12837">
      <w:pPr>
        <w:pStyle w:val="libNormal"/>
        <w:rPr>
          <w:rtl/>
        </w:rPr>
      </w:pPr>
      <w:r w:rsidRPr="00F12837">
        <w:rPr>
          <w:rFonts w:hint="cs"/>
          <w:rtl/>
        </w:rPr>
        <w:t>علي بن بابويه القمي</w:t>
      </w:r>
      <w:r>
        <w:rPr>
          <w:rFonts w:hint="cs"/>
          <w:rtl/>
        </w:rPr>
        <w:t>،</w:t>
      </w:r>
      <w:r w:rsidRPr="00F12837">
        <w:rPr>
          <w:rFonts w:hint="cs"/>
          <w:rtl/>
        </w:rPr>
        <w:t xml:space="preserve"> مؤسسة آل البيت</w:t>
      </w:r>
      <w:r>
        <w:rPr>
          <w:rFonts w:hint="cs"/>
          <w:rtl/>
        </w:rPr>
        <w:t>،</w:t>
      </w:r>
      <w:r w:rsidRPr="00F12837">
        <w:rPr>
          <w:rFonts w:hint="cs"/>
          <w:rtl/>
        </w:rPr>
        <w:t xml:space="preserve"> ط1</w:t>
      </w:r>
      <w:r>
        <w:rPr>
          <w:rFonts w:hint="cs"/>
          <w:rtl/>
        </w:rPr>
        <w:t>،</w:t>
      </w:r>
      <w:r w:rsidRPr="00F12837">
        <w:rPr>
          <w:rFonts w:hint="cs"/>
          <w:rtl/>
        </w:rPr>
        <w:t xml:space="preserve"> 1406هـ ق.</w:t>
      </w:r>
    </w:p>
    <w:p w:rsidR="00F12837" w:rsidRPr="00B578D7" w:rsidRDefault="00F12837" w:rsidP="00B578D7">
      <w:pPr>
        <w:pStyle w:val="libFootnoteBold"/>
        <w:rPr>
          <w:rtl/>
        </w:rPr>
      </w:pPr>
      <w:r w:rsidRPr="00AD4F51">
        <w:rPr>
          <w:rFonts w:hint="cs"/>
          <w:rtl/>
        </w:rPr>
        <w:t>4</w:t>
      </w:r>
      <w:r w:rsidR="00240632">
        <w:rPr>
          <w:rFonts w:hint="cs"/>
          <w:rtl/>
        </w:rPr>
        <w:t xml:space="preserve"> - </w:t>
      </w:r>
      <w:r w:rsidRPr="00AD4F51">
        <w:rPr>
          <w:rFonts w:hint="cs"/>
          <w:rtl/>
        </w:rPr>
        <w:t>المحاسن.</w:t>
      </w:r>
    </w:p>
    <w:p w:rsidR="00F12837" w:rsidRDefault="00F12837" w:rsidP="00F12837">
      <w:pPr>
        <w:pStyle w:val="libNormal"/>
        <w:rPr>
          <w:rtl/>
        </w:rPr>
      </w:pPr>
      <w:r w:rsidRPr="00F12837">
        <w:rPr>
          <w:rFonts w:hint="cs"/>
          <w:rtl/>
        </w:rPr>
        <w:t>البرقي</w:t>
      </w:r>
      <w:r>
        <w:rPr>
          <w:rFonts w:hint="cs"/>
          <w:rtl/>
        </w:rPr>
        <w:t>،</w:t>
      </w:r>
      <w:r w:rsidRPr="00F12837">
        <w:rPr>
          <w:rFonts w:hint="cs"/>
          <w:rtl/>
        </w:rPr>
        <w:t xml:space="preserve"> دار الكتب الإسلامية.</w:t>
      </w:r>
    </w:p>
    <w:p w:rsidR="00F12837" w:rsidRPr="00B578D7" w:rsidRDefault="00F12837" w:rsidP="00B578D7">
      <w:pPr>
        <w:pStyle w:val="libFootnoteBold"/>
        <w:rPr>
          <w:rtl/>
        </w:rPr>
      </w:pPr>
      <w:r w:rsidRPr="00AD4F51">
        <w:rPr>
          <w:rFonts w:hint="cs"/>
          <w:rtl/>
        </w:rPr>
        <w:t>5</w:t>
      </w:r>
      <w:r w:rsidR="00240632">
        <w:rPr>
          <w:rFonts w:hint="cs"/>
          <w:rtl/>
        </w:rPr>
        <w:t xml:space="preserve"> - </w:t>
      </w:r>
      <w:r w:rsidRPr="00AD4F51">
        <w:rPr>
          <w:rFonts w:hint="cs"/>
          <w:rtl/>
        </w:rPr>
        <w:t>كمال الدين وتمام النعمة.</w:t>
      </w:r>
    </w:p>
    <w:p w:rsidR="00F12837" w:rsidRDefault="00F12837" w:rsidP="00F12837">
      <w:pPr>
        <w:pStyle w:val="libNormal"/>
        <w:rPr>
          <w:rtl/>
        </w:rPr>
      </w:pPr>
      <w:r w:rsidRPr="00F12837">
        <w:rPr>
          <w:rFonts w:hint="cs"/>
          <w:rtl/>
        </w:rPr>
        <w:t>الصدوق</w:t>
      </w:r>
      <w:r>
        <w:rPr>
          <w:rFonts w:hint="cs"/>
          <w:rtl/>
        </w:rPr>
        <w:t>،</w:t>
      </w:r>
      <w:r w:rsidRPr="00F12837">
        <w:rPr>
          <w:rFonts w:hint="cs"/>
          <w:rtl/>
        </w:rPr>
        <w:t xml:space="preserve"> مؤسسة النشر الإسلامي</w:t>
      </w:r>
      <w:r>
        <w:rPr>
          <w:rFonts w:hint="cs"/>
          <w:rtl/>
        </w:rPr>
        <w:t>،</w:t>
      </w:r>
      <w:r w:rsidRPr="00F12837">
        <w:rPr>
          <w:rFonts w:hint="cs"/>
          <w:rtl/>
        </w:rPr>
        <w:t xml:space="preserve"> 1405هـ ق.</w:t>
      </w:r>
    </w:p>
    <w:p w:rsidR="00F12837" w:rsidRPr="00B578D7" w:rsidRDefault="00F12837" w:rsidP="00B578D7">
      <w:pPr>
        <w:pStyle w:val="libFootnoteBold"/>
        <w:rPr>
          <w:rtl/>
        </w:rPr>
      </w:pPr>
      <w:r w:rsidRPr="00AD4F51">
        <w:rPr>
          <w:rFonts w:hint="cs"/>
          <w:rtl/>
        </w:rPr>
        <w:t>6</w:t>
      </w:r>
      <w:r w:rsidR="00240632">
        <w:rPr>
          <w:rFonts w:hint="cs"/>
          <w:rtl/>
        </w:rPr>
        <w:t xml:space="preserve"> - </w:t>
      </w:r>
      <w:r w:rsidRPr="00AD4F51">
        <w:rPr>
          <w:rFonts w:hint="cs"/>
          <w:rtl/>
        </w:rPr>
        <w:t>التوحيد.</w:t>
      </w:r>
    </w:p>
    <w:p w:rsidR="00F12837" w:rsidRDefault="00F12837" w:rsidP="00F12837">
      <w:pPr>
        <w:pStyle w:val="libNormal"/>
        <w:rPr>
          <w:rtl/>
        </w:rPr>
      </w:pPr>
      <w:r w:rsidRPr="00F12837">
        <w:rPr>
          <w:rFonts w:hint="cs"/>
          <w:rtl/>
        </w:rPr>
        <w:t>الشيخ الصدوق</w:t>
      </w:r>
      <w:r>
        <w:rPr>
          <w:rFonts w:hint="cs"/>
          <w:rtl/>
        </w:rPr>
        <w:t>،</w:t>
      </w:r>
      <w:r w:rsidRPr="00F12837">
        <w:rPr>
          <w:rFonts w:hint="cs"/>
          <w:rtl/>
        </w:rPr>
        <w:t xml:space="preserve"> جماعة المدرسين</w:t>
      </w:r>
      <w:r>
        <w:rPr>
          <w:rFonts w:hint="cs"/>
          <w:rtl/>
        </w:rPr>
        <w:t>،</w:t>
      </w:r>
      <w:r w:rsidR="00240632">
        <w:rPr>
          <w:rFonts w:hint="cs"/>
          <w:rtl/>
        </w:rPr>
        <w:t xml:space="preserve"> 1387ه</w:t>
      </w:r>
      <w:r w:rsidRPr="00F12837">
        <w:rPr>
          <w:rFonts w:hint="cs"/>
          <w:rtl/>
        </w:rPr>
        <w:t>ـ ق.</w:t>
      </w:r>
    </w:p>
    <w:p w:rsidR="00F12837" w:rsidRPr="00B578D7" w:rsidRDefault="00F12837" w:rsidP="00B578D7">
      <w:pPr>
        <w:pStyle w:val="libFootnoteBold"/>
        <w:rPr>
          <w:rtl/>
        </w:rPr>
      </w:pPr>
      <w:r w:rsidRPr="00AD4F51">
        <w:rPr>
          <w:rFonts w:hint="cs"/>
          <w:rtl/>
        </w:rPr>
        <w:t>7</w:t>
      </w:r>
      <w:r w:rsidR="00240632">
        <w:rPr>
          <w:rFonts w:hint="cs"/>
          <w:rtl/>
        </w:rPr>
        <w:t xml:space="preserve"> - </w:t>
      </w:r>
      <w:r w:rsidRPr="00AD4F51">
        <w:rPr>
          <w:rFonts w:hint="cs"/>
          <w:rtl/>
        </w:rPr>
        <w:t>معاني الأخبار.</w:t>
      </w:r>
    </w:p>
    <w:p w:rsidR="00F12837" w:rsidRDefault="00F12837" w:rsidP="00F12837">
      <w:pPr>
        <w:pStyle w:val="libNormal"/>
        <w:rPr>
          <w:rtl/>
        </w:rPr>
      </w:pPr>
      <w:r w:rsidRPr="00F12837">
        <w:rPr>
          <w:rFonts w:hint="cs"/>
          <w:rtl/>
        </w:rPr>
        <w:t>الصدوق</w:t>
      </w:r>
      <w:r>
        <w:rPr>
          <w:rFonts w:hint="cs"/>
          <w:rtl/>
        </w:rPr>
        <w:t>،</w:t>
      </w:r>
      <w:r w:rsidRPr="00F12837">
        <w:rPr>
          <w:rFonts w:hint="cs"/>
          <w:rtl/>
        </w:rPr>
        <w:t xml:space="preserve"> النشر الإسلامي</w:t>
      </w:r>
      <w:r>
        <w:rPr>
          <w:rFonts w:hint="cs"/>
          <w:rtl/>
        </w:rPr>
        <w:t>،</w:t>
      </w:r>
      <w:r w:rsidRPr="00F12837">
        <w:rPr>
          <w:rFonts w:hint="cs"/>
          <w:rtl/>
        </w:rPr>
        <w:t xml:space="preserve"> 1361هـ ق</w:t>
      </w:r>
      <w:r>
        <w:rPr>
          <w:rFonts w:hint="cs"/>
          <w:rtl/>
        </w:rPr>
        <w:t>.</w:t>
      </w:r>
    </w:p>
    <w:p w:rsidR="00F12837" w:rsidRPr="00B578D7" w:rsidRDefault="00F12837" w:rsidP="00B578D7">
      <w:pPr>
        <w:pStyle w:val="libFootnoteBold"/>
        <w:rPr>
          <w:rtl/>
        </w:rPr>
      </w:pPr>
      <w:r w:rsidRPr="00AD4F51">
        <w:rPr>
          <w:rFonts w:hint="cs"/>
          <w:rtl/>
        </w:rPr>
        <w:t>8</w:t>
      </w:r>
      <w:r w:rsidR="00240632">
        <w:rPr>
          <w:rFonts w:hint="cs"/>
          <w:rtl/>
        </w:rPr>
        <w:t xml:space="preserve"> - </w:t>
      </w:r>
      <w:r w:rsidRPr="00AD4F51">
        <w:rPr>
          <w:rFonts w:hint="cs"/>
          <w:rtl/>
        </w:rPr>
        <w:t>تفسير القمي.</w:t>
      </w:r>
    </w:p>
    <w:p w:rsidR="00F12837" w:rsidRDefault="00F12837" w:rsidP="00F12837">
      <w:pPr>
        <w:pStyle w:val="libNormal"/>
        <w:rPr>
          <w:rtl/>
        </w:rPr>
      </w:pPr>
      <w:r w:rsidRPr="00F12837">
        <w:rPr>
          <w:rFonts w:hint="cs"/>
          <w:rtl/>
        </w:rPr>
        <w:t>علي بن إبراهيم القمي</w:t>
      </w:r>
      <w:r>
        <w:rPr>
          <w:rFonts w:hint="cs"/>
          <w:rtl/>
        </w:rPr>
        <w:t>،</w:t>
      </w:r>
      <w:r w:rsidRPr="00F12837">
        <w:rPr>
          <w:rFonts w:hint="cs"/>
          <w:rtl/>
        </w:rPr>
        <w:t xml:space="preserve"> مؤسسة دار الكتاب</w:t>
      </w:r>
      <w:r>
        <w:rPr>
          <w:rFonts w:hint="cs"/>
          <w:rtl/>
        </w:rPr>
        <w:t>،</w:t>
      </w:r>
      <w:r w:rsidRPr="00F12837">
        <w:rPr>
          <w:rFonts w:hint="cs"/>
          <w:rtl/>
        </w:rPr>
        <w:t xml:space="preserve"> ط3</w:t>
      </w:r>
      <w:r>
        <w:rPr>
          <w:rFonts w:hint="cs"/>
          <w:rtl/>
        </w:rPr>
        <w:t>،</w:t>
      </w:r>
      <w:r w:rsidRPr="00F12837">
        <w:rPr>
          <w:rFonts w:hint="cs"/>
          <w:rtl/>
        </w:rPr>
        <w:t xml:space="preserve"> 1404هـ ق.</w:t>
      </w:r>
    </w:p>
    <w:p w:rsidR="00F12837" w:rsidRPr="00B578D7" w:rsidRDefault="00F12837" w:rsidP="00B578D7">
      <w:pPr>
        <w:pStyle w:val="libFootnoteBold"/>
        <w:rPr>
          <w:rtl/>
        </w:rPr>
      </w:pPr>
      <w:r w:rsidRPr="00AD4F51">
        <w:rPr>
          <w:rFonts w:hint="cs"/>
          <w:rtl/>
        </w:rPr>
        <w:t>9</w:t>
      </w:r>
      <w:r w:rsidR="00240632">
        <w:rPr>
          <w:rFonts w:hint="cs"/>
          <w:rtl/>
        </w:rPr>
        <w:t xml:space="preserve"> - </w:t>
      </w:r>
      <w:r w:rsidRPr="00AD4F51">
        <w:rPr>
          <w:rFonts w:hint="cs"/>
          <w:rtl/>
        </w:rPr>
        <w:t>تفسير فرات الكوفي.</w:t>
      </w:r>
    </w:p>
    <w:p w:rsidR="00F12837" w:rsidRDefault="00F12837" w:rsidP="00F12837">
      <w:pPr>
        <w:pStyle w:val="libNormal"/>
        <w:rPr>
          <w:rtl/>
        </w:rPr>
      </w:pPr>
      <w:r w:rsidRPr="00F12837">
        <w:rPr>
          <w:rFonts w:hint="cs"/>
          <w:rtl/>
        </w:rPr>
        <w:t>وزارة الثقافة والإرشاد الإسلامي</w:t>
      </w:r>
      <w:r>
        <w:rPr>
          <w:rFonts w:hint="cs"/>
          <w:rtl/>
        </w:rPr>
        <w:t>،</w:t>
      </w:r>
      <w:r w:rsidRPr="00F12837">
        <w:rPr>
          <w:rFonts w:hint="cs"/>
          <w:rtl/>
        </w:rPr>
        <w:t xml:space="preserve"> ط1</w:t>
      </w:r>
      <w:r>
        <w:rPr>
          <w:rFonts w:hint="cs"/>
          <w:rtl/>
        </w:rPr>
        <w:t>،</w:t>
      </w:r>
      <w:r w:rsidRPr="00F12837">
        <w:rPr>
          <w:rFonts w:hint="cs"/>
          <w:rtl/>
        </w:rPr>
        <w:t xml:space="preserve"> 1410هـ ق.</w:t>
      </w:r>
    </w:p>
    <w:p w:rsidR="00F12837" w:rsidRPr="00B578D7" w:rsidRDefault="00F12837" w:rsidP="00B578D7">
      <w:pPr>
        <w:pStyle w:val="libFootnoteBold"/>
        <w:rPr>
          <w:rtl/>
        </w:rPr>
      </w:pPr>
      <w:r w:rsidRPr="00AD4F51">
        <w:rPr>
          <w:rFonts w:hint="cs"/>
          <w:rtl/>
        </w:rPr>
        <w:t>10</w:t>
      </w:r>
      <w:r w:rsidR="00240632">
        <w:rPr>
          <w:rFonts w:hint="cs"/>
          <w:rtl/>
        </w:rPr>
        <w:t xml:space="preserve"> - </w:t>
      </w:r>
      <w:r w:rsidRPr="00AD4F51">
        <w:rPr>
          <w:rFonts w:hint="cs"/>
          <w:rtl/>
        </w:rPr>
        <w:t>الهداية الكبرى.</w:t>
      </w:r>
    </w:p>
    <w:p w:rsidR="00F12837" w:rsidRPr="00AD4F51" w:rsidRDefault="00F12837" w:rsidP="00F12837">
      <w:pPr>
        <w:pStyle w:val="libNormal"/>
        <w:rPr>
          <w:rtl/>
        </w:rPr>
      </w:pPr>
      <w:r w:rsidRPr="00F12837">
        <w:rPr>
          <w:rFonts w:hint="cs"/>
          <w:rtl/>
        </w:rPr>
        <w:t>الحسين بن حمدان الخصيبي</w:t>
      </w:r>
      <w:r>
        <w:rPr>
          <w:rFonts w:hint="cs"/>
          <w:rtl/>
        </w:rPr>
        <w:t>،</w:t>
      </w:r>
      <w:r w:rsidRPr="00F12837">
        <w:rPr>
          <w:rFonts w:hint="cs"/>
          <w:rtl/>
        </w:rPr>
        <w:t xml:space="preserve"> مؤسسة البلاغ بيروت</w:t>
      </w:r>
      <w:r>
        <w:rPr>
          <w:rFonts w:hint="cs"/>
          <w:rtl/>
        </w:rPr>
        <w:t>،</w:t>
      </w:r>
      <w:r w:rsidRPr="00F12837">
        <w:rPr>
          <w:rFonts w:hint="cs"/>
          <w:rtl/>
        </w:rPr>
        <w:t xml:space="preserve"> ط4</w:t>
      </w:r>
      <w:r>
        <w:rPr>
          <w:rFonts w:hint="cs"/>
          <w:rtl/>
        </w:rPr>
        <w:t>،</w:t>
      </w:r>
      <w:r w:rsidRPr="00F12837">
        <w:rPr>
          <w:rFonts w:hint="cs"/>
          <w:rtl/>
        </w:rPr>
        <w:t xml:space="preserve"> 1411هـ ق.</w:t>
      </w:r>
    </w:p>
    <w:p w:rsidR="00F12837" w:rsidRDefault="00F12837" w:rsidP="00F12837">
      <w:pPr>
        <w:pStyle w:val="libNormal"/>
        <w:rPr>
          <w:rtl/>
        </w:rPr>
      </w:pPr>
      <w:r>
        <w:br w:type="page"/>
      </w:r>
    </w:p>
    <w:p w:rsidR="00F12837" w:rsidRPr="00B578D7" w:rsidRDefault="00F12837" w:rsidP="00B578D7">
      <w:pPr>
        <w:pStyle w:val="libFootnoteBold"/>
        <w:rPr>
          <w:rtl/>
        </w:rPr>
      </w:pPr>
      <w:r w:rsidRPr="00AD4F51">
        <w:rPr>
          <w:rFonts w:hint="cs"/>
          <w:rtl/>
        </w:rPr>
        <w:lastRenderedPageBreak/>
        <w:t>11</w:t>
      </w:r>
      <w:r w:rsidR="00240632">
        <w:rPr>
          <w:rFonts w:hint="cs"/>
          <w:rtl/>
        </w:rPr>
        <w:t xml:space="preserve"> - </w:t>
      </w:r>
      <w:r w:rsidRPr="00AD4F51">
        <w:rPr>
          <w:rFonts w:hint="cs"/>
          <w:rtl/>
        </w:rPr>
        <w:t>كتاب الغيبة.</w:t>
      </w:r>
    </w:p>
    <w:p w:rsidR="00F12837" w:rsidRDefault="00F12837" w:rsidP="00F12837">
      <w:pPr>
        <w:pStyle w:val="libNormal"/>
        <w:rPr>
          <w:rtl/>
        </w:rPr>
      </w:pPr>
      <w:r w:rsidRPr="00F12837">
        <w:rPr>
          <w:rFonts w:hint="cs"/>
          <w:rtl/>
        </w:rPr>
        <w:t>النعماني</w:t>
      </w:r>
      <w:r>
        <w:rPr>
          <w:rFonts w:hint="cs"/>
          <w:rtl/>
        </w:rPr>
        <w:t>،</w:t>
      </w:r>
      <w:r w:rsidRPr="00F12837">
        <w:rPr>
          <w:rFonts w:hint="cs"/>
          <w:rtl/>
        </w:rPr>
        <w:t xml:space="preserve"> مكتبة الصدوق</w:t>
      </w:r>
      <w:r w:rsidR="00240632">
        <w:rPr>
          <w:rFonts w:hint="cs"/>
          <w:rtl/>
        </w:rPr>
        <w:t xml:space="preserve"> - </w:t>
      </w:r>
      <w:r w:rsidRPr="00F12837">
        <w:rPr>
          <w:rFonts w:hint="cs"/>
          <w:rtl/>
        </w:rPr>
        <w:t>طهران.</w:t>
      </w:r>
    </w:p>
    <w:p w:rsidR="00F12837" w:rsidRPr="00B578D7" w:rsidRDefault="00F12837" w:rsidP="00B578D7">
      <w:pPr>
        <w:pStyle w:val="libFootnoteBold"/>
        <w:rPr>
          <w:rtl/>
        </w:rPr>
      </w:pPr>
      <w:r w:rsidRPr="00AD4F51">
        <w:rPr>
          <w:rFonts w:hint="cs"/>
          <w:rtl/>
        </w:rPr>
        <w:t>12</w:t>
      </w:r>
      <w:r w:rsidR="00240632">
        <w:rPr>
          <w:rFonts w:hint="cs"/>
          <w:rtl/>
        </w:rPr>
        <w:t xml:space="preserve"> - </w:t>
      </w:r>
      <w:r w:rsidRPr="00AD4F51">
        <w:rPr>
          <w:rFonts w:hint="cs"/>
          <w:rtl/>
        </w:rPr>
        <w:t>علل الشرائع.</w:t>
      </w:r>
    </w:p>
    <w:p w:rsidR="00F12837" w:rsidRDefault="00F12837" w:rsidP="00F12837">
      <w:pPr>
        <w:pStyle w:val="libNormal"/>
        <w:rPr>
          <w:rtl/>
        </w:rPr>
      </w:pPr>
      <w:r w:rsidRPr="00F12837">
        <w:rPr>
          <w:rFonts w:hint="cs"/>
          <w:rtl/>
        </w:rPr>
        <w:t>الصدوق</w:t>
      </w:r>
      <w:r>
        <w:rPr>
          <w:rFonts w:hint="cs"/>
          <w:rtl/>
        </w:rPr>
        <w:t>،</w:t>
      </w:r>
      <w:r w:rsidRPr="00F12837">
        <w:rPr>
          <w:rFonts w:hint="cs"/>
          <w:rtl/>
        </w:rPr>
        <w:t xml:space="preserve"> المكتبة الحيدرية</w:t>
      </w:r>
      <w:r>
        <w:rPr>
          <w:rFonts w:hint="cs"/>
          <w:rtl/>
        </w:rPr>
        <w:t>،</w:t>
      </w:r>
      <w:r w:rsidRPr="00F12837">
        <w:rPr>
          <w:rFonts w:hint="cs"/>
          <w:rtl/>
        </w:rPr>
        <w:t xml:space="preserve"> النجف الأشرف</w:t>
      </w:r>
      <w:r>
        <w:rPr>
          <w:rFonts w:hint="cs"/>
          <w:rtl/>
        </w:rPr>
        <w:t>،</w:t>
      </w:r>
      <w:r w:rsidRPr="00F12837">
        <w:rPr>
          <w:rFonts w:hint="cs"/>
          <w:rtl/>
        </w:rPr>
        <w:t xml:space="preserve"> 1386هـ ق.</w:t>
      </w:r>
    </w:p>
    <w:p w:rsidR="00F12837" w:rsidRPr="00B578D7" w:rsidRDefault="00F12837" w:rsidP="00B578D7">
      <w:pPr>
        <w:pStyle w:val="libFootnoteBold"/>
        <w:rPr>
          <w:rtl/>
        </w:rPr>
      </w:pPr>
      <w:r w:rsidRPr="00AD4F51">
        <w:rPr>
          <w:rFonts w:hint="cs"/>
          <w:rtl/>
        </w:rPr>
        <w:t>13</w:t>
      </w:r>
      <w:r w:rsidR="00240632">
        <w:rPr>
          <w:rFonts w:hint="cs"/>
          <w:rtl/>
        </w:rPr>
        <w:t xml:space="preserve"> - </w:t>
      </w:r>
      <w:r w:rsidRPr="00AD4F51">
        <w:rPr>
          <w:rFonts w:hint="cs"/>
          <w:rtl/>
        </w:rPr>
        <w:t>الكافي.</w:t>
      </w:r>
    </w:p>
    <w:p w:rsidR="00F12837" w:rsidRDefault="00F12837" w:rsidP="00F12837">
      <w:pPr>
        <w:pStyle w:val="libNormal"/>
        <w:rPr>
          <w:rtl/>
        </w:rPr>
      </w:pPr>
      <w:r w:rsidRPr="00F12837">
        <w:rPr>
          <w:rFonts w:hint="cs"/>
          <w:rtl/>
        </w:rPr>
        <w:t>محمد بن يعقوب الكليني</w:t>
      </w:r>
      <w:r>
        <w:rPr>
          <w:rFonts w:hint="cs"/>
          <w:rtl/>
        </w:rPr>
        <w:t>،</w:t>
      </w:r>
      <w:r w:rsidRPr="00F12837">
        <w:rPr>
          <w:rFonts w:hint="cs"/>
          <w:rtl/>
        </w:rPr>
        <w:t xml:space="preserve"> دار الكتب الإسلامية</w:t>
      </w:r>
      <w:r>
        <w:rPr>
          <w:rFonts w:hint="cs"/>
          <w:rtl/>
        </w:rPr>
        <w:t>،</w:t>
      </w:r>
      <w:r w:rsidRPr="00F12837">
        <w:rPr>
          <w:rFonts w:hint="cs"/>
          <w:rtl/>
        </w:rPr>
        <w:t xml:space="preserve"> طهران</w:t>
      </w:r>
      <w:r>
        <w:rPr>
          <w:rFonts w:hint="cs"/>
          <w:rtl/>
        </w:rPr>
        <w:t>،</w:t>
      </w:r>
      <w:r w:rsidRPr="00F12837">
        <w:rPr>
          <w:rFonts w:hint="cs"/>
          <w:rtl/>
        </w:rPr>
        <w:t xml:space="preserve"> ط3</w:t>
      </w:r>
      <w:r>
        <w:rPr>
          <w:rFonts w:hint="cs"/>
          <w:rtl/>
        </w:rPr>
        <w:t>،</w:t>
      </w:r>
      <w:r w:rsidRPr="00F12837">
        <w:rPr>
          <w:rFonts w:hint="cs"/>
          <w:rtl/>
        </w:rPr>
        <w:t xml:space="preserve"> 1388هـ ق.</w:t>
      </w:r>
    </w:p>
    <w:p w:rsidR="00F12837" w:rsidRPr="00B578D7" w:rsidRDefault="00F12837" w:rsidP="00B578D7">
      <w:pPr>
        <w:pStyle w:val="libFootnoteBold"/>
        <w:rPr>
          <w:rtl/>
        </w:rPr>
      </w:pPr>
      <w:r w:rsidRPr="00AD4F51">
        <w:rPr>
          <w:rFonts w:hint="cs"/>
          <w:rtl/>
        </w:rPr>
        <w:t>14</w:t>
      </w:r>
      <w:r w:rsidR="00240632">
        <w:rPr>
          <w:rFonts w:hint="cs"/>
          <w:rtl/>
        </w:rPr>
        <w:t xml:space="preserve"> - </w:t>
      </w:r>
      <w:r w:rsidRPr="00AD4F51">
        <w:rPr>
          <w:rFonts w:hint="cs"/>
          <w:rtl/>
        </w:rPr>
        <w:t>التبيان في تفسير القرآن.</w:t>
      </w:r>
    </w:p>
    <w:p w:rsidR="00F12837" w:rsidRDefault="00F12837" w:rsidP="00F12837">
      <w:pPr>
        <w:pStyle w:val="libNormal"/>
        <w:rPr>
          <w:rtl/>
        </w:rPr>
      </w:pPr>
      <w:r w:rsidRPr="00F12837">
        <w:rPr>
          <w:rFonts w:hint="cs"/>
          <w:rtl/>
        </w:rPr>
        <w:t>الطوسي</w:t>
      </w:r>
      <w:r>
        <w:rPr>
          <w:rFonts w:hint="cs"/>
          <w:rtl/>
        </w:rPr>
        <w:t>،</w:t>
      </w:r>
      <w:r w:rsidRPr="00F12837">
        <w:rPr>
          <w:rFonts w:hint="cs"/>
          <w:rtl/>
        </w:rPr>
        <w:t xml:space="preserve"> دار إحياء التراث العربي</w:t>
      </w:r>
      <w:r>
        <w:rPr>
          <w:rFonts w:hint="cs"/>
          <w:rtl/>
        </w:rPr>
        <w:t>،</w:t>
      </w:r>
      <w:r w:rsidRPr="00F12837">
        <w:rPr>
          <w:rFonts w:hint="cs"/>
          <w:rtl/>
        </w:rPr>
        <w:t xml:space="preserve"> ط1</w:t>
      </w:r>
      <w:r>
        <w:rPr>
          <w:rFonts w:hint="cs"/>
          <w:rtl/>
        </w:rPr>
        <w:t>،</w:t>
      </w:r>
      <w:r w:rsidRPr="00F12837">
        <w:rPr>
          <w:rFonts w:hint="cs"/>
          <w:rtl/>
        </w:rPr>
        <w:t xml:space="preserve"> 1409هـ ق.</w:t>
      </w:r>
    </w:p>
    <w:p w:rsidR="00F12837" w:rsidRPr="00B578D7" w:rsidRDefault="00F12837" w:rsidP="00B578D7">
      <w:pPr>
        <w:pStyle w:val="libFootnoteBold"/>
        <w:rPr>
          <w:rtl/>
        </w:rPr>
      </w:pPr>
      <w:r w:rsidRPr="00AD4F51">
        <w:rPr>
          <w:rFonts w:hint="cs"/>
          <w:rtl/>
        </w:rPr>
        <w:t>15</w:t>
      </w:r>
      <w:r w:rsidR="00240632">
        <w:rPr>
          <w:rFonts w:hint="cs"/>
          <w:rtl/>
        </w:rPr>
        <w:t xml:space="preserve"> - </w:t>
      </w:r>
      <w:r w:rsidRPr="00AD4F51">
        <w:rPr>
          <w:rFonts w:hint="cs"/>
          <w:rtl/>
        </w:rPr>
        <w:t>مجمع البيان في تفسير القرآن.</w:t>
      </w:r>
    </w:p>
    <w:p w:rsidR="00F12837" w:rsidRDefault="00F12837" w:rsidP="00F12837">
      <w:pPr>
        <w:pStyle w:val="libNormal"/>
        <w:rPr>
          <w:rtl/>
        </w:rPr>
      </w:pPr>
      <w:r w:rsidRPr="00F12837">
        <w:rPr>
          <w:rFonts w:hint="cs"/>
          <w:rtl/>
        </w:rPr>
        <w:t>الطبرسي</w:t>
      </w:r>
      <w:r>
        <w:rPr>
          <w:rFonts w:hint="cs"/>
          <w:rtl/>
        </w:rPr>
        <w:t>،</w:t>
      </w:r>
      <w:r w:rsidRPr="00F12837">
        <w:rPr>
          <w:rFonts w:hint="cs"/>
          <w:rtl/>
        </w:rPr>
        <w:t xml:space="preserve"> مؤسسة الأعلمي</w:t>
      </w:r>
      <w:r>
        <w:rPr>
          <w:rFonts w:hint="cs"/>
          <w:rtl/>
        </w:rPr>
        <w:t>،</w:t>
      </w:r>
      <w:r w:rsidRPr="00F12837">
        <w:rPr>
          <w:rFonts w:hint="cs"/>
          <w:rtl/>
        </w:rPr>
        <w:t xml:space="preserve"> بيروت</w:t>
      </w:r>
      <w:r>
        <w:rPr>
          <w:rFonts w:hint="cs"/>
          <w:rtl/>
        </w:rPr>
        <w:t>،</w:t>
      </w:r>
      <w:r w:rsidRPr="00F12837">
        <w:rPr>
          <w:rFonts w:hint="cs"/>
          <w:rtl/>
        </w:rPr>
        <w:t xml:space="preserve"> ط1</w:t>
      </w:r>
      <w:r>
        <w:rPr>
          <w:rFonts w:hint="cs"/>
          <w:rtl/>
        </w:rPr>
        <w:t>،</w:t>
      </w:r>
      <w:r w:rsidRPr="00F12837">
        <w:rPr>
          <w:rFonts w:hint="cs"/>
          <w:rtl/>
        </w:rPr>
        <w:t xml:space="preserve"> 1415هـ ق.</w:t>
      </w:r>
    </w:p>
    <w:p w:rsidR="00F12837" w:rsidRPr="00B578D7" w:rsidRDefault="00F12837" w:rsidP="00B578D7">
      <w:pPr>
        <w:pStyle w:val="libFootnoteBold"/>
        <w:rPr>
          <w:rtl/>
        </w:rPr>
      </w:pPr>
      <w:r w:rsidRPr="00AD4F51">
        <w:rPr>
          <w:rFonts w:hint="cs"/>
          <w:rtl/>
        </w:rPr>
        <w:t>16</w:t>
      </w:r>
      <w:r w:rsidR="00240632">
        <w:rPr>
          <w:rFonts w:hint="cs"/>
          <w:rtl/>
        </w:rPr>
        <w:t xml:space="preserve"> - </w:t>
      </w:r>
      <w:r w:rsidRPr="00AD4F51">
        <w:rPr>
          <w:rFonts w:hint="cs"/>
          <w:rtl/>
        </w:rPr>
        <w:t>وسائل الشيعة.</w:t>
      </w:r>
    </w:p>
    <w:p w:rsidR="00F12837" w:rsidRDefault="00F12837" w:rsidP="00F12837">
      <w:pPr>
        <w:pStyle w:val="libNormal"/>
        <w:rPr>
          <w:rtl/>
        </w:rPr>
      </w:pPr>
      <w:r w:rsidRPr="00F12837">
        <w:rPr>
          <w:rFonts w:hint="cs"/>
          <w:rtl/>
        </w:rPr>
        <w:t>الحر العاملي</w:t>
      </w:r>
      <w:r>
        <w:rPr>
          <w:rFonts w:hint="cs"/>
          <w:rtl/>
        </w:rPr>
        <w:t>،</w:t>
      </w:r>
      <w:r w:rsidRPr="00F12837">
        <w:rPr>
          <w:rFonts w:hint="cs"/>
          <w:rtl/>
        </w:rPr>
        <w:t xml:space="preserve"> مؤسسة آل البيت لإحياء التراث</w:t>
      </w:r>
      <w:r>
        <w:rPr>
          <w:rFonts w:hint="cs"/>
          <w:rtl/>
        </w:rPr>
        <w:t>،</w:t>
      </w:r>
      <w:r w:rsidRPr="00F12837">
        <w:rPr>
          <w:rFonts w:hint="cs"/>
          <w:rtl/>
        </w:rPr>
        <w:t xml:space="preserve"> ط2</w:t>
      </w:r>
      <w:r>
        <w:rPr>
          <w:rFonts w:hint="cs"/>
          <w:rtl/>
        </w:rPr>
        <w:t>،</w:t>
      </w:r>
      <w:r w:rsidRPr="00F12837">
        <w:rPr>
          <w:rFonts w:hint="cs"/>
          <w:rtl/>
        </w:rPr>
        <w:t xml:space="preserve"> 1414هـ ق.</w:t>
      </w:r>
    </w:p>
    <w:p w:rsidR="00F12837" w:rsidRPr="00B578D7" w:rsidRDefault="00F12837" w:rsidP="00B578D7">
      <w:pPr>
        <w:pStyle w:val="libFootnoteBold"/>
        <w:rPr>
          <w:rtl/>
        </w:rPr>
      </w:pPr>
      <w:r w:rsidRPr="00AD4F51">
        <w:rPr>
          <w:rFonts w:hint="cs"/>
          <w:rtl/>
        </w:rPr>
        <w:t>17</w:t>
      </w:r>
      <w:r w:rsidR="00240632">
        <w:rPr>
          <w:rFonts w:hint="cs"/>
          <w:rtl/>
        </w:rPr>
        <w:t xml:space="preserve"> - </w:t>
      </w:r>
      <w:r w:rsidRPr="00AD4F51">
        <w:rPr>
          <w:rFonts w:hint="cs"/>
          <w:rtl/>
        </w:rPr>
        <w:t>تفسير العياشي.</w:t>
      </w:r>
    </w:p>
    <w:p w:rsidR="00F12837" w:rsidRPr="00AD4F51" w:rsidRDefault="00F12837" w:rsidP="00F12837">
      <w:pPr>
        <w:pStyle w:val="libNormal"/>
        <w:rPr>
          <w:rtl/>
        </w:rPr>
      </w:pPr>
      <w:r w:rsidRPr="00F12837">
        <w:rPr>
          <w:rFonts w:hint="cs"/>
          <w:rtl/>
        </w:rPr>
        <w:t>محمد بن مسعود بن عيَّاش السلمي السمرقندي</w:t>
      </w:r>
      <w:r>
        <w:rPr>
          <w:rFonts w:hint="cs"/>
          <w:rtl/>
        </w:rPr>
        <w:t>،</w:t>
      </w:r>
      <w:r w:rsidRPr="00F12837">
        <w:rPr>
          <w:rFonts w:hint="cs"/>
          <w:rtl/>
        </w:rPr>
        <w:t xml:space="preserve"> المكتبة العلمية الإسلامية</w:t>
      </w:r>
      <w:r>
        <w:rPr>
          <w:rFonts w:hint="cs"/>
          <w:rtl/>
        </w:rPr>
        <w:t>،</w:t>
      </w:r>
      <w:r w:rsidRPr="00F12837">
        <w:rPr>
          <w:rFonts w:hint="cs"/>
          <w:rtl/>
        </w:rPr>
        <w:t xml:space="preserve"> طهران.</w:t>
      </w:r>
    </w:p>
    <w:p w:rsidR="00F12837" w:rsidRPr="00B578D7" w:rsidRDefault="00F12837" w:rsidP="00B578D7">
      <w:pPr>
        <w:pStyle w:val="libFootnoteBold"/>
        <w:rPr>
          <w:rtl/>
        </w:rPr>
      </w:pPr>
      <w:r w:rsidRPr="00AD4F51">
        <w:rPr>
          <w:rFonts w:hint="cs"/>
          <w:rtl/>
        </w:rPr>
        <w:t>18</w:t>
      </w:r>
      <w:r w:rsidR="00240632">
        <w:rPr>
          <w:rFonts w:hint="cs"/>
          <w:rtl/>
        </w:rPr>
        <w:t xml:space="preserve"> - </w:t>
      </w:r>
      <w:r w:rsidRPr="00AD4F51">
        <w:rPr>
          <w:rFonts w:hint="cs"/>
          <w:rtl/>
        </w:rPr>
        <w:t>الوسيلة إلى نيل الفضيلة.</w:t>
      </w:r>
    </w:p>
    <w:p w:rsidR="00F12837" w:rsidRPr="00AD4F51" w:rsidRDefault="00F12837" w:rsidP="00F12837">
      <w:pPr>
        <w:pStyle w:val="libNormal"/>
        <w:rPr>
          <w:rtl/>
        </w:rPr>
      </w:pPr>
      <w:r w:rsidRPr="00F12837">
        <w:rPr>
          <w:rFonts w:hint="cs"/>
          <w:rtl/>
        </w:rPr>
        <w:t>ابن حمزة</w:t>
      </w:r>
      <w:r>
        <w:rPr>
          <w:rFonts w:hint="cs"/>
          <w:rtl/>
        </w:rPr>
        <w:t>،</w:t>
      </w:r>
      <w:r w:rsidRPr="00F12837">
        <w:rPr>
          <w:rFonts w:hint="cs"/>
          <w:rtl/>
        </w:rPr>
        <w:t xml:space="preserve"> مكتبة المرعشي النجفي</w:t>
      </w:r>
      <w:r>
        <w:rPr>
          <w:rFonts w:hint="cs"/>
          <w:rtl/>
        </w:rPr>
        <w:t>،</w:t>
      </w:r>
      <w:r w:rsidRPr="00F12837">
        <w:rPr>
          <w:rFonts w:hint="cs"/>
          <w:rtl/>
        </w:rPr>
        <w:t xml:space="preserve"> قم</w:t>
      </w:r>
      <w:r>
        <w:rPr>
          <w:rFonts w:hint="cs"/>
          <w:rtl/>
        </w:rPr>
        <w:t>،</w:t>
      </w:r>
      <w:r w:rsidRPr="00F12837">
        <w:rPr>
          <w:rFonts w:hint="cs"/>
          <w:rtl/>
        </w:rPr>
        <w:t xml:space="preserve"> ط1</w:t>
      </w:r>
      <w:r>
        <w:rPr>
          <w:rFonts w:hint="cs"/>
          <w:rtl/>
        </w:rPr>
        <w:t>،</w:t>
      </w:r>
      <w:r w:rsidRPr="00F12837">
        <w:rPr>
          <w:rFonts w:hint="cs"/>
          <w:rtl/>
        </w:rPr>
        <w:t xml:space="preserve"> 1408هـ ق.</w:t>
      </w:r>
    </w:p>
    <w:p w:rsidR="00F12837" w:rsidRPr="00B578D7" w:rsidRDefault="00F12837" w:rsidP="00B578D7">
      <w:pPr>
        <w:pStyle w:val="libFootnoteBold"/>
        <w:rPr>
          <w:rtl/>
        </w:rPr>
      </w:pPr>
      <w:r w:rsidRPr="00AD4F51">
        <w:rPr>
          <w:rFonts w:hint="cs"/>
          <w:rtl/>
        </w:rPr>
        <w:t>19</w:t>
      </w:r>
      <w:r w:rsidR="00240632">
        <w:rPr>
          <w:rFonts w:hint="cs"/>
          <w:rtl/>
        </w:rPr>
        <w:t xml:space="preserve"> - </w:t>
      </w:r>
      <w:r w:rsidRPr="00AD4F51">
        <w:rPr>
          <w:rFonts w:hint="cs"/>
          <w:rtl/>
        </w:rPr>
        <w:t>تأويل الآيات.</w:t>
      </w:r>
    </w:p>
    <w:p w:rsidR="00F12837" w:rsidRPr="00AD4F51" w:rsidRDefault="00F12837" w:rsidP="00F12837">
      <w:pPr>
        <w:pStyle w:val="libNormal"/>
        <w:rPr>
          <w:rtl/>
        </w:rPr>
      </w:pPr>
      <w:r w:rsidRPr="00F12837">
        <w:rPr>
          <w:rFonts w:hint="cs"/>
          <w:rtl/>
        </w:rPr>
        <w:t>السيد شرف الدين الأسترآبادي</w:t>
      </w:r>
      <w:r>
        <w:rPr>
          <w:rFonts w:hint="cs"/>
          <w:rtl/>
        </w:rPr>
        <w:t>،</w:t>
      </w:r>
      <w:r w:rsidRPr="00F12837">
        <w:rPr>
          <w:rFonts w:hint="cs"/>
          <w:rtl/>
        </w:rPr>
        <w:t xml:space="preserve"> مدرسة الإمام المهدي</w:t>
      </w:r>
      <w:r>
        <w:rPr>
          <w:rFonts w:hint="cs"/>
          <w:rtl/>
        </w:rPr>
        <w:t>،</w:t>
      </w:r>
      <w:r w:rsidRPr="00F12837">
        <w:rPr>
          <w:rFonts w:hint="cs"/>
          <w:rtl/>
        </w:rPr>
        <w:t xml:space="preserve"> قم</w:t>
      </w:r>
      <w:r>
        <w:rPr>
          <w:rFonts w:hint="cs"/>
          <w:rtl/>
        </w:rPr>
        <w:t>،</w:t>
      </w:r>
      <w:r w:rsidRPr="00F12837">
        <w:rPr>
          <w:rFonts w:hint="cs"/>
          <w:rtl/>
        </w:rPr>
        <w:t xml:space="preserve"> ط1</w:t>
      </w:r>
      <w:r>
        <w:rPr>
          <w:rFonts w:hint="cs"/>
          <w:rtl/>
        </w:rPr>
        <w:t>،</w:t>
      </w:r>
      <w:r w:rsidRPr="00F12837">
        <w:rPr>
          <w:rFonts w:hint="cs"/>
          <w:rtl/>
        </w:rPr>
        <w:t xml:space="preserve"> 1407هـ ق.</w:t>
      </w:r>
    </w:p>
    <w:p w:rsidR="00F12837" w:rsidRPr="00B578D7" w:rsidRDefault="00F12837" w:rsidP="00B578D7">
      <w:pPr>
        <w:pStyle w:val="libFootnoteBold"/>
        <w:rPr>
          <w:rtl/>
        </w:rPr>
      </w:pPr>
      <w:r w:rsidRPr="00AD4F51">
        <w:rPr>
          <w:rFonts w:hint="cs"/>
          <w:rtl/>
        </w:rPr>
        <w:t>20</w:t>
      </w:r>
      <w:r w:rsidR="00240632">
        <w:rPr>
          <w:rFonts w:hint="cs"/>
          <w:rtl/>
        </w:rPr>
        <w:t xml:space="preserve"> - </w:t>
      </w:r>
      <w:r w:rsidRPr="00AD4F51">
        <w:rPr>
          <w:rFonts w:hint="cs"/>
          <w:rtl/>
        </w:rPr>
        <w:t>المقنع.</w:t>
      </w:r>
    </w:p>
    <w:p w:rsidR="00F12837" w:rsidRPr="00AD4F51" w:rsidRDefault="00F12837" w:rsidP="00F12837">
      <w:pPr>
        <w:pStyle w:val="libNormal"/>
        <w:rPr>
          <w:rtl/>
        </w:rPr>
      </w:pPr>
      <w:r w:rsidRPr="00F12837">
        <w:rPr>
          <w:rFonts w:hint="cs"/>
          <w:rtl/>
        </w:rPr>
        <w:t>الصدوق</w:t>
      </w:r>
      <w:r>
        <w:rPr>
          <w:rFonts w:hint="cs"/>
          <w:rtl/>
        </w:rPr>
        <w:t>،</w:t>
      </w:r>
      <w:r w:rsidRPr="00F12837">
        <w:rPr>
          <w:rFonts w:hint="cs"/>
          <w:rtl/>
        </w:rPr>
        <w:t xml:space="preserve"> مؤسسة الإمام المهدي</w:t>
      </w:r>
      <w:r>
        <w:rPr>
          <w:rFonts w:hint="cs"/>
          <w:rtl/>
        </w:rPr>
        <w:t>،</w:t>
      </w:r>
      <w:r w:rsidRPr="00F12837">
        <w:rPr>
          <w:rFonts w:hint="cs"/>
          <w:rtl/>
        </w:rPr>
        <w:t xml:space="preserve"> قم</w:t>
      </w:r>
      <w:r>
        <w:rPr>
          <w:rFonts w:hint="cs"/>
          <w:rtl/>
        </w:rPr>
        <w:t>،</w:t>
      </w:r>
      <w:r w:rsidRPr="00F12837">
        <w:rPr>
          <w:rFonts w:hint="cs"/>
          <w:rtl/>
        </w:rPr>
        <w:t xml:space="preserve"> 1415هـ ق.</w:t>
      </w:r>
    </w:p>
    <w:p w:rsidR="00F12837" w:rsidRDefault="00F12837" w:rsidP="00F12837">
      <w:pPr>
        <w:pStyle w:val="libNormal"/>
        <w:rPr>
          <w:rtl/>
        </w:rPr>
      </w:pPr>
      <w:r>
        <w:rPr>
          <w:rtl/>
        </w:rPr>
        <w:br w:type="page"/>
      </w:r>
    </w:p>
    <w:p w:rsidR="00F12837" w:rsidRPr="00B578D7" w:rsidRDefault="00F12837" w:rsidP="00B578D7">
      <w:pPr>
        <w:pStyle w:val="libFootnoteBold"/>
        <w:rPr>
          <w:rtl/>
        </w:rPr>
      </w:pPr>
      <w:r w:rsidRPr="00AD4F51">
        <w:rPr>
          <w:rFonts w:hint="cs"/>
          <w:rtl/>
        </w:rPr>
        <w:lastRenderedPageBreak/>
        <w:t>21</w:t>
      </w:r>
      <w:r w:rsidR="00240632">
        <w:rPr>
          <w:rFonts w:hint="cs"/>
          <w:rtl/>
        </w:rPr>
        <w:t xml:space="preserve"> - </w:t>
      </w:r>
      <w:r w:rsidRPr="00AD4F51">
        <w:rPr>
          <w:rFonts w:hint="cs"/>
          <w:rtl/>
        </w:rPr>
        <w:t>الخصال.</w:t>
      </w:r>
    </w:p>
    <w:p w:rsidR="00F12837" w:rsidRDefault="00F12837" w:rsidP="00F12837">
      <w:pPr>
        <w:pStyle w:val="libNormal"/>
        <w:rPr>
          <w:rtl/>
        </w:rPr>
      </w:pPr>
      <w:r w:rsidRPr="00F12837">
        <w:rPr>
          <w:rFonts w:hint="cs"/>
          <w:rtl/>
        </w:rPr>
        <w:t>الصدوق</w:t>
      </w:r>
      <w:r>
        <w:rPr>
          <w:rFonts w:hint="cs"/>
          <w:rtl/>
        </w:rPr>
        <w:t>،</w:t>
      </w:r>
      <w:r w:rsidRPr="00F12837">
        <w:rPr>
          <w:rFonts w:hint="cs"/>
          <w:rtl/>
        </w:rPr>
        <w:t xml:space="preserve"> جماعة المدرسين</w:t>
      </w:r>
      <w:r>
        <w:rPr>
          <w:rFonts w:hint="cs"/>
          <w:rtl/>
        </w:rPr>
        <w:t>،</w:t>
      </w:r>
      <w:r w:rsidRPr="00F12837">
        <w:rPr>
          <w:rFonts w:hint="cs"/>
          <w:rtl/>
        </w:rPr>
        <w:t xml:space="preserve"> قم</w:t>
      </w:r>
      <w:r>
        <w:rPr>
          <w:rFonts w:hint="cs"/>
          <w:rtl/>
        </w:rPr>
        <w:t>،</w:t>
      </w:r>
      <w:r w:rsidRPr="00F12837">
        <w:rPr>
          <w:rFonts w:hint="cs"/>
          <w:rtl/>
        </w:rPr>
        <w:t xml:space="preserve"> 1403هـ ق.</w:t>
      </w:r>
    </w:p>
    <w:p w:rsidR="00F12837" w:rsidRPr="00B578D7" w:rsidRDefault="00F12837" w:rsidP="00B578D7">
      <w:pPr>
        <w:pStyle w:val="libFootnoteBold"/>
        <w:rPr>
          <w:rtl/>
        </w:rPr>
      </w:pPr>
      <w:r w:rsidRPr="00AD4F51">
        <w:rPr>
          <w:rFonts w:hint="cs"/>
          <w:rtl/>
        </w:rPr>
        <w:t>22</w:t>
      </w:r>
      <w:r w:rsidR="00240632">
        <w:rPr>
          <w:rFonts w:hint="cs"/>
          <w:rtl/>
        </w:rPr>
        <w:t xml:space="preserve"> - </w:t>
      </w:r>
      <w:r w:rsidRPr="00AD4F51">
        <w:rPr>
          <w:rFonts w:hint="cs"/>
          <w:rtl/>
        </w:rPr>
        <w:t>روضة الواعظين.</w:t>
      </w:r>
    </w:p>
    <w:p w:rsidR="00F12837" w:rsidRDefault="00F12837" w:rsidP="00F12837">
      <w:pPr>
        <w:pStyle w:val="libNormal"/>
        <w:rPr>
          <w:rtl/>
        </w:rPr>
      </w:pPr>
      <w:r w:rsidRPr="00F12837">
        <w:rPr>
          <w:rFonts w:hint="cs"/>
          <w:rtl/>
        </w:rPr>
        <w:t>الفتال النيسابوري</w:t>
      </w:r>
      <w:r>
        <w:rPr>
          <w:rFonts w:hint="cs"/>
          <w:rtl/>
        </w:rPr>
        <w:t>،</w:t>
      </w:r>
      <w:r w:rsidRPr="00F12837">
        <w:rPr>
          <w:rFonts w:hint="cs"/>
          <w:rtl/>
        </w:rPr>
        <w:t xml:space="preserve"> منشورات الرضي</w:t>
      </w:r>
      <w:r>
        <w:rPr>
          <w:rFonts w:hint="cs"/>
          <w:rtl/>
        </w:rPr>
        <w:t>،</w:t>
      </w:r>
      <w:r w:rsidRPr="00F12837">
        <w:rPr>
          <w:rFonts w:hint="cs"/>
          <w:rtl/>
        </w:rPr>
        <w:t xml:space="preserve"> قم.</w:t>
      </w:r>
    </w:p>
    <w:p w:rsidR="00F12837" w:rsidRPr="00B578D7" w:rsidRDefault="00F12837" w:rsidP="00B578D7">
      <w:pPr>
        <w:pStyle w:val="libFootnoteBold"/>
        <w:rPr>
          <w:rtl/>
        </w:rPr>
      </w:pPr>
      <w:r w:rsidRPr="00AD4F51">
        <w:rPr>
          <w:rFonts w:hint="cs"/>
          <w:rtl/>
        </w:rPr>
        <w:t>23</w:t>
      </w:r>
      <w:r w:rsidR="00240632">
        <w:rPr>
          <w:rFonts w:hint="cs"/>
          <w:rtl/>
        </w:rPr>
        <w:t xml:space="preserve"> - </w:t>
      </w:r>
      <w:r w:rsidRPr="00AD4F51">
        <w:rPr>
          <w:rFonts w:hint="cs"/>
          <w:rtl/>
        </w:rPr>
        <w:t>تهذيب الأحكام.</w:t>
      </w:r>
    </w:p>
    <w:p w:rsidR="00F12837" w:rsidRPr="00AD4F51" w:rsidRDefault="00F12837" w:rsidP="00F12837">
      <w:pPr>
        <w:pStyle w:val="libNormal"/>
        <w:rPr>
          <w:rtl/>
        </w:rPr>
      </w:pPr>
      <w:r w:rsidRPr="00F12837">
        <w:rPr>
          <w:rFonts w:hint="cs"/>
          <w:rtl/>
        </w:rPr>
        <w:t>الشيخ الطوسي</w:t>
      </w:r>
      <w:r>
        <w:rPr>
          <w:rFonts w:hint="cs"/>
          <w:rtl/>
        </w:rPr>
        <w:t>،</w:t>
      </w:r>
      <w:r w:rsidRPr="00F12837">
        <w:rPr>
          <w:rFonts w:hint="cs"/>
          <w:rtl/>
        </w:rPr>
        <w:t xml:space="preserve"> دار الكتب الإسلامية</w:t>
      </w:r>
      <w:r>
        <w:rPr>
          <w:rFonts w:hint="cs"/>
          <w:rtl/>
        </w:rPr>
        <w:t>،</w:t>
      </w:r>
      <w:r w:rsidRPr="00F12837">
        <w:rPr>
          <w:rFonts w:hint="cs"/>
          <w:rtl/>
        </w:rPr>
        <w:t xml:space="preserve"> ط4</w:t>
      </w:r>
      <w:r>
        <w:rPr>
          <w:rFonts w:hint="cs"/>
          <w:rtl/>
        </w:rPr>
        <w:t>،</w:t>
      </w:r>
      <w:r w:rsidRPr="00F12837">
        <w:rPr>
          <w:rFonts w:hint="cs"/>
          <w:rtl/>
        </w:rPr>
        <w:t xml:space="preserve"> 1407هـ ق.</w:t>
      </w:r>
    </w:p>
    <w:p w:rsidR="00F12837" w:rsidRPr="00B578D7" w:rsidRDefault="00F12837" w:rsidP="00B578D7">
      <w:pPr>
        <w:pStyle w:val="libFootnoteBold"/>
        <w:rPr>
          <w:rtl/>
        </w:rPr>
      </w:pPr>
      <w:r w:rsidRPr="00AD4F51">
        <w:rPr>
          <w:rFonts w:hint="cs"/>
          <w:rtl/>
        </w:rPr>
        <w:t>24</w:t>
      </w:r>
      <w:r w:rsidR="00240632">
        <w:rPr>
          <w:rFonts w:hint="cs"/>
          <w:rtl/>
        </w:rPr>
        <w:t xml:space="preserve"> - </w:t>
      </w:r>
      <w:r w:rsidRPr="00AD4F51">
        <w:rPr>
          <w:rFonts w:hint="cs"/>
          <w:rtl/>
        </w:rPr>
        <w:t>النهاية.</w:t>
      </w:r>
    </w:p>
    <w:p w:rsidR="00F12837" w:rsidRDefault="00F12837" w:rsidP="00F12837">
      <w:pPr>
        <w:pStyle w:val="libNormal"/>
        <w:rPr>
          <w:rtl/>
        </w:rPr>
      </w:pPr>
      <w:r w:rsidRPr="00F12837">
        <w:rPr>
          <w:rFonts w:hint="cs"/>
          <w:rtl/>
        </w:rPr>
        <w:t>الشيخ الطوسي</w:t>
      </w:r>
      <w:r>
        <w:rPr>
          <w:rFonts w:hint="cs"/>
          <w:rtl/>
        </w:rPr>
        <w:t>،</w:t>
      </w:r>
      <w:r w:rsidRPr="00F12837">
        <w:rPr>
          <w:rFonts w:hint="cs"/>
          <w:rtl/>
        </w:rPr>
        <w:t xml:space="preserve"> دار الأندلس</w:t>
      </w:r>
      <w:r>
        <w:rPr>
          <w:rFonts w:hint="cs"/>
          <w:rtl/>
        </w:rPr>
        <w:t>،</w:t>
      </w:r>
      <w:r w:rsidRPr="00F12837">
        <w:rPr>
          <w:rFonts w:hint="cs"/>
          <w:rtl/>
        </w:rPr>
        <w:t xml:space="preserve"> بيروت.</w:t>
      </w:r>
    </w:p>
    <w:p w:rsidR="00F12837" w:rsidRPr="00B578D7" w:rsidRDefault="00F12837" w:rsidP="00B578D7">
      <w:pPr>
        <w:pStyle w:val="libFootnoteBold"/>
        <w:rPr>
          <w:rtl/>
        </w:rPr>
      </w:pPr>
      <w:r w:rsidRPr="00AD4F51">
        <w:rPr>
          <w:rFonts w:hint="cs"/>
          <w:rtl/>
        </w:rPr>
        <w:t>25</w:t>
      </w:r>
      <w:r w:rsidR="00240632">
        <w:rPr>
          <w:rFonts w:hint="cs"/>
          <w:rtl/>
        </w:rPr>
        <w:t xml:space="preserve"> - </w:t>
      </w:r>
      <w:r w:rsidRPr="00AD4F51">
        <w:rPr>
          <w:rFonts w:hint="cs"/>
          <w:rtl/>
        </w:rPr>
        <w:t>كفاية الأثر.</w:t>
      </w:r>
    </w:p>
    <w:p w:rsidR="00F12837" w:rsidRPr="00AD4F51" w:rsidRDefault="00F12837" w:rsidP="00F12837">
      <w:pPr>
        <w:pStyle w:val="libNormal"/>
        <w:rPr>
          <w:rtl/>
        </w:rPr>
      </w:pPr>
      <w:r w:rsidRPr="00F12837">
        <w:rPr>
          <w:rFonts w:hint="cs"/>
          <w:rtl/>
        </w:rPr>
        <w:t>الخزاز القمي الرازي</w:t>
      </w:r>
      <w:r>
        <w:rPr>
          <w:rFonts w:hint="cs"/>
          <w:rtl/>
        </w:rPr>
        <w:t>،</w:t>
      </w:r>
      <w:r w:rsidRPr="00F12837">
        <w:rPr>
          <w:rFonts w:hint="cs"/>
          <w:rtl/>
        </w:rPr>
        <w:t xml:space="preserve"> بيدار</w:t>
      </w:r>
      <w:r>
        <w:rPr>
          <w:rFonts w:hint="cs"/>
          <w:rtl/>
        </w:rPr>
        <w:t>،</w:t>
      </w:r>
      <w:r w:rsidRPr="00F12837">
        <w:rPr>
          <w:rFonts w:hint="cs"/>
          <w:rtl/>
        </w:rPr>
        <w:t xml:space="preserve"> قم</w:t>
      </w:r>
      <w:r>
        <w:rPr>
          <w:rFonts w:hint="cs"/>
          <w:rtl/>
        </w:rPr>
        <w:t>،</w:t>
      </w:r>
      <w:r w:rsidRPr="00F12837">
        <w:rPr>
          <w:rFonts w:hint="cs"/>
          <w:rtl/>
        </w:rPr>
        <w:t xml:space="preserve"> 1401هـ ق.</w:t>
      </w:r>
    </w:p>
    <w:p w:rsidR="00F12837" w:rsidRPr="00B578D7" w:rsidRDefault="00F12837" w:rsidP="00B578D7">
      <w:pPr>
        <w:pStyle w:val="libFootnoteBold"/>
        <w:rPr>
          <w:rtl/>
        </w:rPr>
      </w:pPr>
      <w:r w:rsidRPr="00AD4F51">
        <w:rPr>
          <w:rFonts w:hint="cs"/>
          <w:rtl/>
        </w:rPr>
        <w:t>26</w:t>
      </w:r>
      <w:r w:rsidR="00240632">
        <w:rPr>
          <w:rFonts w:hint="cs"/>
          <w:rtl/>
        </w:rPr>
        <w:t xml:space="preserve"> - </w:t>
      </w:r>
      <w:r w:rsidRPr="00AD4F51">
        <w:rPr>
          <w:rFonts w:hint="cs"/>
          <w:rtl/>
        </w:rPr>
        <w:t>الأمالي.</w:t>
      </w:r>
    </w:p>
    <w:p w:rsidR="00F12837" w:rsidRDefault="00F12837" w:rsidP="00F12837">
      <w:pPr>
        <w:pStyle w:val="libNormal"/>
        <w:rPr>
          <w:rtl/>
        </w:rPr>
      </w:pPr>
      <w:r w:rsidRPr="00F12837">
        <w:rPr>
          <w:rFonts w:hint="cs"/>
          <w:rtl/>
        </w:rPr>
        <w:t>الشيخ الطوسي</w:t>
      </w:r>
      <w:r>
        <w:rPr>
          <w:rFonts w:hint="cs"/>
          <w:rtl/>
        </w:rPr>
        <w:t>،</w:t>
      </w:r>
      <w:r w:rsidRPr="00F12837">
        <w:rPr>
          <w:rFonts w:hint="cs"/>
          <w:rtl/>
        </w:rPr>
        <w:t xml:space="preserve"> دار الثقافة</w:t>
      </w:r>
      <w:r>
        <w:rPr>
          <w:rFonts w:hint="cs"/>
          <w:rtl/>
        </w:rPr>
        <w:t>،</w:t>
      </w:r>
      <w:r w:rsidRPr="00F12837">
        <w:rPr>
          <w:rFonts w:hint="cs"/>
          <w:rtl/>
        </w:rPr>
        <w:t xml:space="preserve"> قم</w:t>
      </w:r>
      <w:r>
        <w:rPr>
          <w:rFonts w:hint="cs"/>
          <w:rtl/>
        </w:rPr>
        <w:t>،</w:t>
      </w:r>
      <w:r w:rsidRPr="00F12837">
        <w:rPr>
          <w:rFonts w:hint="cs"/>
          <w:rtl/>
        </w:rPr>
        <w:t xml:space="preserve"> ط1</w:t>
      </w:r>
      <w:r>
        <w:rPr>
          <w:rFonts w:hint="cs"/>
          <w:rtl/>
        </w:rPr>
        <w:t>،</w:t>
      </w:r>
      <w:r w:rsidRPr="00F12837">
        <w:rPr>
          <w:rFonts w:hint="cs"/>
          <w:rtl/>
        </w:rPr>
        <w:t xml:space="preserve"> 1414هـ ق.</w:t>
      </w:r>
    </w:p>
    <w:p w:rsidR="00F12837" w:rsidRPr="00B578D7" w:rsidRDefault="00F12837" w:rsidP="00B578D7">
      <w:pPr>
        <w:pStyle w:val="libFootnoteBold"/>
        <w:rPr>
          <w:rtl/>
        </w:rPr>
      </w:pPr>
      <w:r w:rsidRPr="00AD4F51">
        <w:rPr>
          <w:rFonts w:hint="cs"/>
          <w:rtl/>
        </w:rPr>
        <w:t>27</w:t>
      </w:r>
      <w:r w:rsidR="00240632">
        <w:rPr>
          <w:rFonts w:hint="cs"/>
          <w:rtl/>
        </w:rPr>
        <w:t xml:space="preserve"> - </w:t>
      </w:r>
      <w:r w:rsidRPr="00AD4F51">
        <w:rPr>
          <w:rFonts w:hint="cs"/>
          <w:rtl/>
        </w:rPr>
        <w:t>الاحتجاج.</w:t>
      </w:r>
    </w:p>
    <w:p w:rsidR="00F12837" w:rsidRDefault="00F12837" w:rsidP="00F12837">
      <w:pPr>
        <w:pStyle w:val="libNormal"/>
        <w:rPr>
          <w:rtl/>
        </w:rPr>
      </w:pPr>
      <w:r w:rsidRPr="00F12837">
        <w:rPr>
          <w:rFonts w:hint="cs"/>
          <w:rtl/>
        </w:rPr>
        <w:t>الطبرسي</w:t>
      </w:r>
      <w:r>
        <w:rPr>
          <w:rFonts w:hint="cs"/>
          <w:rtl/>
        </w:rPr>
        <w:t>،</w:t>
      </w:r>
      <w:r w:rsidRPr="00F12837">
        <w:rPr>
          <w:rFonts w:hint="cs"/>
          <w:rtl/>
        </w:rPr>
        <w:t xml:space="preserve"> دار النعمان</w:t>
      </w:r>
      <w:r>
        <w:rPr>
          <w:rFonts w:hint="cs"/>
          <w:rtl/>
        </w:rPr>
        <w:t>،</w:t>
      </w:r>
      <w:r w:rsidRPr="00F12837">
        <w:rPr>
          <w:rFonts w:hint="cs"/>
          <w:rtl/>
        </w:rPr>
        <w:t xml:space="preserve"> النجف الأشرف</w:t>
      </w:r>
      <w:r>
        <w:rPr>
          <w:rFonts w:hint="cs"/>
          <w:rtl/>
        </w:rPr>
        <w:t>،</w:t>
      </w:r>
      <w:r w:rsidRPr="00F12837">
        <w:rPr>
          <w:rFonts w:hint="cs"/>
          <w:rtl/>
        </w:rPr>
        <w:t xml:space="preserve"> 1386هـ ق.</w:t>
      </w:r>
    </w:p>
    <w:p w:rsidR="00F12837" w:rsidRPr="00B578D7" w:rsidRDefault="00F12837" w:rsidP="00B578D7">
      <w:pPr>
        <w:pStyle w:val="libFootnoteBold"/>
        <w:rPr>
          <w:rtl/>
        </w:rPr>
      </w:pPr>
      <w:r w:rsidRPr="00AD4F51">
        <w:rPr>
          <w:rFonts w:hint="cs"/>
          <w:rtl/>
        </w:rPr>
        <w:t>28</w:t>
      </w:r>
      <w:r w:rsidR="00240632">
        <w:rPr>
          <w:rFonts w:hint="cs"/>
          <w:rtl/>
        </w:rPr>
        <w:t xml:space="preserve"> - </w:t>
      </w:r>
      <w:r w:rsidRPr="00AD4F51">
        <w:rPr>
          <w:rFonts w:hint="cs"/>
          <w:rtl/>
        </w:rPr>
        <w:t>البرهان في تفسير القرآن.</w:t>
      </w:r>
    </w:p>
    <w:p w:rsidR="00F12837" w:rsidRPr="00AD4F51" w:rsidRDefault="00F12837" w:rsidP="00F12837">
      <w:pPr>
        <w:pStyle w:val="libNormal"/>
        <w:rPr>
          <w:rtl/>
        </w:rPr>
      </w:pPr>
      <w:r w:rsidRPr="00F12837">
        <w:rPr>
          <w:rFonts w:hint="cs"/>
          <w:rtl/>
        </w:rPr>
        <w:t>السيد هاشم البحراني</w:t>
      </w:r>
      <w:r>
        <w:rPr>
          <w:rFonts w:hint="cs"/>
          <w:rtl/>
        </w:rPr>
        <w:t>،</w:t>
      </w:r>
      <w:r w:rsidRPr="00F12837">
        <w:rPr>
          <w:rFonts w:hint="cs"/>
          <w:rtl/>
        </w:rPr>
        <w:t xml:space="preserve"> مؤسسة الأعلمي</w:t>
      </w:r>
      <w:r>
        <w:rPr>
          <w:rFonts w:hint="cs"/>
          <w:rtl/>
        </w:rPr>
        <w:t>،</w:t>
      </w:r>
      <w:r w:rsidRPr="00F12837">
        <w:rPr>
          <w:rFonts w:hint="cs"/>
          <w:rtl/>
        </w:rPr>
        <w:t xml:space="preserve"> بيروت</w:t>
      </w:r>
      <w:r>
        <w:rPr>
          <w:rFonts w:hint="cs"/>
          <w:rtl/>
        </w:rPr>
        <w:t>،</w:t>
      </w:r>
      <w:r w:rsidRPr="00F12837">
        <w:rPr>
          <w:rFonts w:hint="cs"/>
          <w:rtl/>
        </w:rPr>
        <w:t xml:space="preserve"> ط1</w:t>
      </w:r>
      <w:r>
        <w:rPr>
          <w:rFonts w:hint="cs"/>
          <w:rtl/>
        </w:rPr>
        <w:t>،</w:t>
      </w:r>
      <w:r w:rsidRPr="00F12837">
        <w:rPr>
          <w:rFonts w:hint="cs"/>
          <w:rtl/>
        </w:rPr>
        <w:t xml:space="preserve"> 1419هـ ق.</w:t>
      </w:r>
    </w:p>
    <w:p w:rsidR="00F12837" w:rsidRPr="00B578D7" w:rsidRDefault="00F12837" w:rsidP="00B578D7">
      <w:pPr>
        <w:pStyle w:val="libFootnoteBold"/>
        <w:rPr>
          <w:rtl/>
        </w:rPr>
      </w:pPr>
      <w:r w:rsidRPr="00AD4F51">
        <w:rPr>
          <w:rFonts w:hint="cs"/>
          <w:rtl/>
        </w:rPr>
        <w:t>29</w:t>
      </w:r>
      <w:r w:rsidR="00240632">
        <w:rPr>
          <w:rFonts w:hint="cs"/>
          <w:rtl/>
        </w:rPr>
        <w:t xml:space="preserve"> - </w:t>
      </w:r>
      <w:r w:rsidRPr="00AD4F51">
        <w:rPr>
          <w:rFonts w:hint="cs"/>
          <w:rtl/>
        </w:rPr>
        <w:t>الأمالي.</w:t>
      </w:r>
    </w:p>
    <w:p w:rsidR="00F12837" w:rsidRPr="00AD4F51" w:rsidRDefault="00F12837" w:rsidP="00F12837">
      <w:pPr>
        <w:pStyle w:val="libNormal"/>
        <w:rPr>
          <w:rtl/>
        </w:rPr>
      </w:pPr>
      <w:r w:rsidRPr="00F12837">
        <w:rPr>
          <w:rFonts w:hint="cs"/>
          <w:rtl/>
        </w:rPr>
        <w:t>الصدوق</w:t>
      </w:r>
      <w:r>
        <w:rPr>
          <w:rFonts w:hint="cs"/>
          <w:rtl/>
        </w:rPr>
        <w:t>،</w:t>
      </w:r>
      <w:r w:rsidRPr="00F12837">
        <w:rPr>
          <w:rFonts w:hint="cs"/>
          <w:rtl/>
        </w:rPr>
        <w:t xml:space="preserve"> مؤسسة البعثة</w:t>
      </w:r>
      <w:r>
        <w:rPr>
          <w:rFonts w:hint="cs"/>
          <w:rtl/>
        </w:rPr>
        <w:t>،</w:t>
      </w:r>
      <w:r w:rsidRPr="00F12837">
        <w:rPr>
          <w:rFonts w:hint="cs"/>
          <w:rtl/>
        </w:rPr>
        <w:t xml:space="preserve"> ط1417هـ ق.</w:t>
      </w:r>
    </w:p>
    <w:p w:rsidR="00F12837" w:rsidRPr="00B578D7" w:rsidRDefault="00F12837" w:rsidP="00B578D7">
      <w:pPr>
        <w:pStyle w:val="libFootnoteBold"/>
        <w:rPr>
          <w:rtl/>
        </w:rPr>
      </w:pPr>
      <w:r w:rsidRPr="00AD4F51">
        <w:rPr>
          <w:rFonts w:hint="cs"/>
          <w:rtl/>
        </w:rPr>
        <w:t>30</w:t>
      </w:r>
      <w:r w:rsidR="00240632">
        <w:rPr>
          <w:rFonts w:hint="cs"/>
          <w:rtl/>
        </w:rPr>
        <w:t xml:space="preserve"> - </w:t>
      </w:r>
      <w:r w:rsidRPr="00AD4F51">
        <w:rPr>
          <w:rFonts w:hint="cs"/>
          <w:rtl/>
        </w:rPr>
        <w:t>بصائر الدرجات.</w:t>
      </w:r>
    </w:p>
    <w:p w:rsidR="00F12837" w:rsidRPr="00AD4F51" w:rsidRDefault="00F12837" w:rsidP="00F12837">
      <w:pPr>
        <w:pStyle w:val="libNormal"/>
        <w:rPr>
          <w:rtl/>
        </w:rPr>
      </w:pPr>
      <w:r w:rsidRPr="00F12837">
        <w:rPr>
          <w:rFonts w:hint="cs"/>
          <w:rtl/>
        </w:rPr>
        <w:t>محمد بن الحسن الصفار</w:t>
      </w:r>
      <w:r>
        <w:rPr>
          <w:rFonts w:hint="cs"/>
          <w:rtl/>
        </w:rPr>
        <w:t>،</w:t>
      </w:r>
      <w:r w:rsidRPr="00F12837">
        <w:rPr>
          <w:rFonts w:hint="cs"/>
          <w:rtl/>
        </w:rPr>
        <w:t xml:space="preserve"> مؤسسة الأعلمي</w:t>
      </w:r>
      <w:r>
        <w:rPr>
          <w:rFonts w:hint="cs"/>
          <w:rtl/>
        </w:rPr>
        <w:t>،</w:t>
      </w:r>
      <w:r w:rsidRPr="00F12837">
        <w:rPr>
          <w:rFonts w:hint="cs"/>
          <w:rtl/>
        </w:rPr>
        <w:t xml:space="preserve"> طهران</w:t>
      </w:r>
      <w:r>
        <w:rPr>
          <w:rFonts w:hint="cs"/>
          <w:rtl/>
        </w:rPr>
        <w:t>،</w:t>
      </w:r>
      <w:r w:rsidRPr="00F12837">
        <w:rPr>
          <w:rFonts w:hint="cs"/>
          <w:rtl/>
        </w:rPr>
        <w:t xml:space="preserve"> 1404هـ ق.</w:t>
      </w:r>
    </w:p>
    <w:p w:rsidR="00F12837" w:rsidRPr="00B578D7" w:rsidRDefault="00F12837" w:rsidP="00B578D7">
      <w:pPr>
        <w:pStyle w:val="libFootnoteBold"/>
        <w:rPr>
          <w:rtl/>
        </w:rPr>
      </w:pPr>
      <w:r w:rsidRPr="00AD4F51">
        <w:rPr>
          <w:rFonts w:hint="cs"/>
          <w:rtl/>
        </w:rPr>
        <w:t>31</w:t>
      </w:r>
      <w:r w:rsidR="00240632">
        <w:rPr>
          <w:rFonts w:hint="cs"/>
          <w:rtl/>
        </w:rPr>
        <w:t xml:space="preserve"> - </w:t>
      </w:r>
      <w:r w:rsidRPr="00AD4F51">
        <w:rPr>
          <w:rFonts w:hint="cs"/>
          <w:rtl/>
        </w:rPr>
        <w:t>عدَّة الدَّاعي.</w:t>
      </w:r>
    </w:p>
    <w:p w:rsidR="00F12837" w:rsidRPr="00AD4F51" w:rsidRDefault="00F12837" w:rsidP="00F12837">
      <w:pPr>
        <w:pStyle w:val="libNormal"/>
        <w:rPr>
          <w:rtl/>
        </w:rPr>
      </w:pPr>
      <w:r w:rsidRPr="00F12837">
        <w:rPr>
          <w:rFonts w:hint="cs"/>
          <w:rtl/>
        </w:rPr>
        <w:t>ابن فهد الحلِّي</w:t>
      </w:r>
      <w:r>
        <w:rPr>
          <w:rFonts w:hint="cs"/>
          <w:rtl/>
        </w:rPr>
        <w:t>،</w:t>
      </w:r>
      <w:r w:rsidRPr="00F12837">
        <w:rPr>
          <w:rFonts w:hint="cs"/>
          <w:rtl/>
        </w:rPr>
        <w:t xml:space="preserve"> مكتبة الوجداني</w:t>
      </w:r>
      <w:r>
        <w:rPr>
          <w:rFonts w:hint="cs"/>
          <w:rtl/>
        </w:rPr>
        <w:t>،</w:t>
      </w:r>
      <w:r w:rsidRPr="00F12837">
        <w:rPr>
          <w:rFonts w:hint="cs"/>
          <w:rtl/>
        </w:rPr>
        <w:t xml:space="preserve"> قم.</w:t>
      </w:r>
    </w:p>
    <w:p w:rsidR="00F12837" w:rsidRDefault="00F12837" w:rsidP="00F12837">
      <w:pPr>
        <w:pStyle w:val="libNormal"/>
        <w:rPr>
          <w:rtl/>
        </w:rPr>
      </w:pPr>
      <w:r>
        <w:br w:type="page"/>
      </w:r>
    </w:p>
    <w:p w:rsidR="00F12837" w:rsidRPr="00B578D7" w:rsidRDefault="00F12837" w:rsidP="00B578D7">
      <w:pPr>
        <w:pStyle w:val="libFootnoteBold"/>
        <w:rPr>
          <w:rtl/>
        </w:rPr>
      </w:pPr>
      <w:r w:rsidRPr="00AD4F51">
        <w:rPr>
          <w:rFonts w:hint="cs"/>
          <w:rtl/>
        </w:rPr>
        <w:lastRenderedPageBreak/>
        <w:t>32</w:t>
      </w:r>
      <w:r w:rsidR="00240632">
        <w:rPr>
          <w:rFonts w:hint="cs"/>
          <w:rtl/>
        </w:rPr>
        <w:t xml:space="preserve"> - </w:t>
      </w:r>
      <w:r w:rsidRPr="00AD4F51">
        <w:rPr>
          <w:rFonts w:hint="cs"/>
          <w:rtl/>
        </w:rPr>
        <w:t>كامل الزيارات.</w:t>
      </w:r>
    </w:p>
    <w:p w:rsidR="00F12837" w:rsidRDefault="00F12837" w:rsidP="00F12837">
      <w:pPr>
        <w:pStyle w:val="libNormal"/>
        <w:rPr>
          <w:rtl/>
        </w:rPr>
      </w:pPr>
      <w:r w:rsidRPr="00F12837">
        <w:rPr>
          <w:rFonts w:hint="cs"/>
          <w:rtl/>
        </w:rPr>
        <w:t>ابن قولويه</w:t>
      </w:r>
      <w:r>
        <w:rPr>
          <w:rFonts w:hint="cs"/>
          <w:rtl/>
        </w:rPr>
        <w:t>،</w:t>
      </w:r>
      <w:r w:rsidRPr="00F12837">
        <w:rPr>
          <w:rFonts w:hint="cs"/>
          <w:rtl/>
        </w:rPr>
        <w:t xml:space="preserve"> مؤسسة نشر الفقاهة</w:t>
      </w:r>
      <w:r>
        <w:rPr>
          <w:rFonts w:hint="cs"/>
          <w:rtl/>
        </w:rPr>
        <w:t>،</w:t>
      </w:r>
      <w:r w:rsidRPr="00F12837">
        <w:rPr>
          <w:rFonts w:hint="cs"/>
          <w:rtl/>
        </w:rPr>
        <w:t xml:space="preserve"> ط1</w:t>
      </w:r>
      <w:r>
        <w:rPr>
          <w:rFonts w:hint="cs"/>
          <w:rtl/>
        </w:rPr>
        <w:t>،</w:t>
      </w:r>
      <w:r w:rsidRPr="00F12837">
        <w:rPr>
          <w:rFonts w:hint="cs"/>
          <w:rtl/>
        </w:rPr>
        <w:t xml:space="preserve"> 1417هـ ق.</w:t>
      </w:r>
    </w:p>
    <w:p w:rsidR="00F12837" w:rsidRPr="00B578D7" w:rsidRDefault="00F12837" w:rsidP="00B578D7">
      <w:pPr>
        <w:pStyle w:val="libFootnoteBold"/>
        <w:rPr>
          <w:rtl/>
        </w:rPr>
      </w:pPr>
      <w:r w:rsidRPr="00AD4F51">
        <w:rPr>
          <w:rFonts w:hint="cs"/>
          <w:rtl/>
        </w:rPr>
        <w:t>33</w:t>
      </w:r>
      <w:r w:rsidR="00240632">
        <w:rPr>
          <w:rFonts w:hint="cs"/>
          <w:rtl/>
        </w:rPr>
        <w:t xml:space="preserve"> - </w:t>
      </w:r>
      <w:r w:rsidRPr="00AD4F51">
        <w:rPr>
          <w:rFonts w:hint="cs"/>
          <w:rtl/>
        </w:rPr>
        <w:t>مختصر بصائر الدرجات.</w:t>
      </w:r>
    </w:p>
    <w:p w:rsidR="00F12837" w:rsidRDefault="00F12837" w:rsidP="00F12837">
      <w:pPr>
        <w:pStyle w:val="libNormal"/>
        <w:rPr>
          <w:rtl/>
        </w:rPr>
      </w:pPr>
      <w:r w:rsidRPr="00F12837">
        <w:rPr>
          <w:rFonts w:hint="cs"/>
          <w:rtl/>
        </w:rPr>
        <w:t>الحسن بن سليمان الحلِّي</w:t>
      </w:r>
      <w:r>
        <w:rPr>
          <w:rFonts w:hint="cs"/>
          <w:rtl/>
        </w:rPr>
        <w:t>،</w:t>
      </w:r>
      <w:r w:rsidRPr="00F12837">
        <w:rPr>
          <w:rFonts w:hint="cs"/>
          <w:rtl/>
        </w:rPr>
        <w:t xml:space="preserve"> المطبعة الحيدرية</w:t>
      </w:r>
      <w:r>
        <w:rPr>
          <w:rFonts w:hint="cs"/>
          <w:rtl/>
        </w:rPr>
        <w:t>،</w:t>
      </w:r>
      <w:r w:rsidRPr="00F12837">
        <w:rPr>
          <w:rFonts w:hint="cs"/>
          <w:rtl/>
        </w:rPr>
        <w:t xml:space="preserve"> النجف</w:t>
      </w:r>
      <w:r>
        <w:rPr>
          <w:rFonts w:hint="cs"/>
          <w:rtl/>
        </w:rPr>
        <w:t>،</w:t>
      </w:r>
      <w:r w:rsidRPr="00F12837">
        <w:rPr>
          <w:rFonts w:hint="cs"/>
          <w:rtl/>
        </w:rPr>
        <w:t xml:space="preserve"> ط1</w:t>
      </w:r>
      <w:r>
        <w:rPr>
          <w:rFonts w:hint="cs"/>
          <w:rtl/>
        </w:rPr>
        <w:t>،</w:t>
      </w:r>
      <w:r w:rsidRPr="00F12837">
        <w:rPr>
          <w:rFonts w:hint="cs"/>
          <w:rtl/>
        </w:rPr>
        <w:t xml:space="preserve"> 1370هـ ق.</w:t>
      </w:r>
    </w:p>
    <w:p w:rsidR="00F12837" w:rsidRPr="00B578D7" w:rsidRDefault="00F12837" w:rsidP="00B578D7">
      <w:pPr>
        <w:pStyle w:val="libFootnoteBold"/>
        <w:rPr>
          <w:rtl/>
        </w:rPr>
      </w:pPr>
      <w:r w:rsidRPr="00AD4F51">
        <w:rPr>
          <w:rFonts w:hint="cs"/>
          <w:rtl/>
        </w:rPr>
        <w:t>34</w:t>
      </w:r>
      <w:r w:rsidR="00240632">
        <w:rPr>
          <w:rFonts w:hint="cs"/>
          <w:rtl/>
        </w:rPr>
        <w:t xml:space="preserve"> - </w:t>
      </w:r>
      <w:r w:rsidRPr="00AD4F51">
        <w:rPr>
          <w:rFonts w:hint="cs"/>
          <w:rtl/>
        </w:rPr>
        <w:t>الغدير.</w:t>
      </w:r>
    </w:p>
    <w:p w:rsidR="00F12837" w:rsidRDefault="00F12837" w:rsidP="00F12837">
      <w:pPr>
        <w:pStyle w:val="libNormal"/>
        <w:rPr>
          <w:rtl/>
        </w:rPr>
      </w:pPr>
      <w:r w:rsidRPr="00F12837">
        <w:rPr>
          <w:rFonts w:hint="cs"/>
          <w:rtl/>
        </w:rPr>
        <w:t>الأميني</w:t>
      </w:r>
      <w:r>
        <w:rPr>
          <w:rFonts w:hint="cs"/>
          <w:rtl/>
        </w:rPr>
        <w:t>،</w:t>
      </w:r>
      <w:r w:rsidRPr="00F12837">
        <w:rPr>
          <w:rFonts w:hint="cs"/>
          <w:rtl/>
        </w:rPr>
        <w:t xml:space="preserve"> دار الكتاب العربي</w:t>
      </w:r>
      <w:r>
        <w:rPr>
          <w:rFonts w:hint="cs"/>
          <w:rtl/>
        </w:rPr>
        <w:t>،</w:t>
      </w:r>
      <w:r w:rsidRPr="00F12837">
        <w:rPr>
          <w:rFonts w:hint="cs"/>
          <w:rtl/>
        </w:rPr>
        <w:t xml:space="preserve"> بيروت</w:t>
      </w:r>
      <w:r>
        <w:rPr>
          <w:rFonts w:hint="cs"/>
          <w:rtl/>
        </w:rPr>
        <w:t>،</w:t>
      </w:r>
      <w:r w:rsidRPr="00F12837">
        <w:rPr>
          <w:rFonts w:hint="cs"/>
          <w:rtl/>
        </w:rPr>
        <w:t xml:space="preserve"> 1379هـ ق.</w:t>
      </w:r>
    </w:p>
    <w:p w:rsidR="00F12837" w:rsidRPr="00B578D7" w:rsidRDefault="00F12837" w:rsidP="00B578D7">
      <w:pPr>
        <w:pStyle w:val="libFootnoteBold"/>
        <w:rPr>
          <w:rtl/>
        </w:rPr>
      </w:pPr>
      <w:r w:rsidRPr="00AD4F51">
        <w:rPr>
          <w:rFonts w:hint="cs"/>
          <w:rtl/>
        </w:rPr>
        <w:t>35</w:t>
      </w:r>
      <w:r w:rsidR="00240632">
        <w:rPr>
          <w:rFonts w:hint="cs"/>
          <w:rtl/>
        </w:rPr>
        <w:t xml:space="preserve"> - </w:t>
      </w:r>
      <w:r w:rsidRPr="00AD4F51">
        <w:rPr>
          <w:rFonts w:hint="cs"/>
          <w:rtl/>
        </w:rPr>
        <w:t>شرح إحقاق الحق.</w:t>
      </w:r>
    </w:p>
    <w:p w:rsidR="00F12837" w:rsidRDefault="00F12837" w:rsidP="00240632">
      <w:pPr>
        <w:pStyle w:val="libNormal"/>
        <w:rPr>
          <w:rtl/>
        </w:rPr>
      </w:pPr>
      <w:r w:rsidRPr="00F12837">
        <w:rPr>
          <w:rFonts w:hint="cs"/>
          <w:rtl/>
        </w:rPr>
        <w:t>السَّيِّد المرعشي</w:t>
      </w:r>
      <w:r>
        <w:rPr>
          <w:rFonts w:hint="cs"/>
          <w:rtl/>
        </w:rPr>
        <w:t>،</w:t>
      </w:r>
      <w:r w:rsidRPr="00F12837">
        <w:rPr>
          <w:rFonts w:hint="cs"/>
          <w:rtl/>
        </w:rPr>
        <w:t xml:space="preserve"> مكتبة المرعشي النجفي</w:t>
      </w:r>
      <w:r>
        <w:rPr>
          <w:rFonts w:hint="cs"/>
          <w:rtl/>
        </w:rPr>
        <w:t>،</w:t>
      </w:r>
      <w:r w:rsidRPr="00F12837">
        <w:rPr>
          <w:rFonts w:hint="cs"/>
          <w:rtl/>
        </w:rPr>
        <w:t xml:space="preserve"> قم.</w:t>
      </w:r>
    </w:p>
    <w:p w:rsidR="00F12837" w:rsidRPr="00B578D7" w:rsidRDefault="00F12837" w:rsidP="00B578D7">
      <w:pPr>
        <w:pStyle w:val="libFootnoteBold"/>
        <w:rPr>
          <w:rtl/>
        </w:rPr>
      </w:pPr>
      <w:r w:rsidRPr="00AD4F51">
        <w:rPr>
          <w:rFonts w:hint="cs"/>
          <w:rtl/>
        </w:rPr>
        <w:t>36</w:t>
      </w:r>
      <w:r w:rsidR="00240632">
        <w:rPr>
          <w:rFonts w:hint="cs"/>
          <w:rtl/>
        </w:rPr>
        <w:t xml:space="preserve"> - </w:t>
      </w:r>
      <w:r w:rsidRPr="00AD4F51">
        <w:rPr>
          <w:rFonts w:hint="cs"/>
          <w:rtl/>
        </w:rPr>
        <w:t>بحار الأنوار.</w:t>
      </w:r>
    </w:p>
    <w:p w:rsidR="00F12837" w:rsidRPr="00AD4F51" w:rsidRDefault="00F12837" w:rsidP="00F12837">
      <w:pPr>
        <w:pStyle w:val="libNormal"/>
        <w:rPr>
          <w:rtl/>
        </w:rPr>
      </w:pPr>
      <w:r w:rsidRPr="00F12837">
        <w:rPr>
          <w:rFonts w:hint="cs"/>
          <w:rtl/>
        </w:rPr>
        <w:t>محمد باقر المجلسي</w:t>
      </w:r>
      <w:r>
        <w:rPr>
          <w:rFonts w:hint="cs"/>
          <w:rtl/>
        </w:rPr>
        <w:t>،</w:t>
      </w:r>
      <w:r w:rsidRPr="00F12837">
        <w:rPr>
          <w:rFonts w:hint="cs"/>
          <w:rtl/>
        </w:rPr>
        <w:t xml:space="preserve"> مؤسسة الوفاء</w:t>
      </w:r>
      <w:r>
        <w:rPr>
          <w:rFonts w:hint="cs"/>
          <w:rtl/>
        </w:rPr>
        <w:t>،</w:t>
      </w:r>
      <w:r w:rsidRPr="00F12837">
        <w:rPr>
          <w:rFonts w:hint="cs"/>
          <w:rtl/>
        </w:rPr>
        <w:t xml:space="preserve"> بيروت</w:t>
      </w:r>
      <w:r>
        <w:rPr>
          <w:rFonts w:hint="cs"/>
          <w:rtl/>
        </w:rPr>
        <w:t>،</w:t>
      </w:r>
      <w:r w:rsidRPr="00F12837">
        <w:rPr>
          <w:rFonts w:hint="cs"/>
          <w:rtl/>
        </w:rPr>
        <w:t xml:space="preserve"> ط2</w:t>
      </w:r>
      <w:r>
        <w:rPr>
          <w:rFonts w:hint="cs"/>
          <w:rtl/>
        </w:rPr>
        <w:t>،</w:t>
      </w:r>
      <w:r w:rsidRPr="00F12837">
        <w:rPr>
          <w:rFonts w:hint="cs"/>
          <w:rtl/>
        </w:rPr>
        <w:t xml:space="preserve"> 1403هـ ق.</w:t>
      </w:r>
    </w:p>
    <w:p w:rsidR="00F12837" w:rsidRPr="00B578D7" w:rsidRDefault="00F12837" w:rsidP="00B578D7">
      <w:pPr>
        <w:pStyle w:val="libFootnoteBold"/>
        <w:rPr>
          <w:rtl/>
        </w:rPr>
      </w:pPr>
      <w:r w:rsidRPr="00AD4F51">
        <w:rPr>
          <w:rFonts w:hint="cs"/>
          <w:rtl/>
        </w:rPr>
        <w:t>37</w:t>
      </w:r>
      <w:r w:rsidR="00240632">
        <w:rPr>
          <w:rFonts w:hint="cs"/>
          <w:rtl/>
        </w:rPr>
        <w:t xml:space="preserve"> - </w:t>
      </w:r>
      <w:r w:rsidRPr="00AD4F51">
        <w:rPr>
          <w:rFonts w:hint="cs"/>
          <w:rtl/>
        </w:rPr>
        <w:t>عيون أخبار الرضا.</w:t>
      </w:r>
    </w:p>
    <w:p w:rsidR="00F12837" w:rsidRPr="00AD4F51" w:rsidRDefault="00F12837" w:rsidP="00F12837">
      <w:pPr>
        <w:pStyle w:val="libNormal"/>
        <w:rPr>
          <w:rtl/>
        </w:rPr>
      </w:pPr>
      <w:r w:rsidRPr="00F12837">
        <w:rPr>
          <w:rFonts w:hint="cs"/>
          <w:rtl/>
        </w:rPr>
        <w:t>الصدوق</w:t>
      </w:r>
      <w:r>
        <w:rPr>
          <w:rFonts w:hint="cs"/>
          <w:rtl/>
        </w:rPr>
        <w:t>،</w:t>
      </w:r>
      <w:r w:rsidRPr="00F12837">
        <w:rPr>
          <w:rFonts w:hint="cs"/>
          <w:rtl/>
        </w:rPr>
        <w:t xml:space="preserve"> مؤسسة الأعلمي</w:t>
      </w:r>
      <w:r>
        <w:rPr>
          <w:rFonts w:hint="cs"/>
          <w:rtl/>
        </w:rPr>
        <w:t>،</w:t>
      </w:r>
      <w:r w:rsidRPr="00F12837">
        <w:rPr>
          <w:rFonts w:hint="cs"/>
          <w:rtl/>
        </w:rPr>
        <w:t xml:space="preserve"> بيروت</w:t>
      </w:r>
      <w:r>
        <w:rPr>
          <w:rFonts w:hint="cs"/>
          <w:rtl/>
        </w:rPr>
        <w:t>،</w:t>
      </w:r>
      <w:r w:rsidRPr="00F12837">
        <w:rPr>
          <w:rFonts w:hint="cs"/>
          <w:rtl/>
        </w:rPr>
        <w:t xml:space="preserve"> ط1</w:t>
      </w:r>
      <w:r>
        <w:rPr>
          <w:rFonts w:hint="cs"/>
          <w:rtl/>
        </w:rPr>
        <w:t>،</w:t>
      </w:r>
      <w:r w:rsidRPr="00F12837">
        <w:rPr>
          <w:rFonts w:hint="cs"/>
          <w:rtl/>
        </w:rPr>
        <w:t xml:space="preserve"> 1404هـ ق.</w:t>
      </w:r>
    </w:p>
    <w:p w:rsidR="00F12837" w:rsidRPr="00B578D7" w:rsidRDefault="00F12837" w:rsidP="00B578D7">
      <w:pPr>
        <w:pStyle w:val="libFootnoteBold"/>
        <w:rPr>
          <w:rtl/>
        </w:rPr>
      </w:pPr>
      <w:r w:rsidRPr="00AD4F51">
        <w:rPr>
          <w:rFonts w:hint="cs"/>
          <w:rtl/>
        </w:rPr>
        <w:t>38</w:t>
      </w:r>
      <w:r w:rsidR="00240632">
        <w:rPr>
          <w:rFonts w:hint="cs"/>
          <w:rtl/>
        </w:rPr>
        <w:t xml:space="preserve"> - </w:t>
      </w:r>
      <w:r w:rsidRPr="00AD4F51">
        <w:rPr>
          <w:rFonts w:hint="cs"/>
          <w:rtl/>
        </w:rPr>
        <w:t>لسان العرب.</w:t>
      </w:r>
    </w:p>
    <w:p w:rsidR="00F12837" w:rsidRPr="00AD4F51" w:rsidRDefault="00F12837" w:rsidP="00F12837">
      <w:pPr>
        <w:pStyle w:val="libNormal"/>
        <w:rPr>
          <w:rtl/>
        </w:rPr>
      </w:pPr>
      <w:r w:rsidRPr="00F12837">
        <w:rPr>
          <w:rFonts w:hint="cs"/>
          <w:rtl/>
        </w:rPr>
        <w:t>ابن منظور</w:t>
      </w:r>
      <w:r>
        <w:rPr>
          <w:rFonts w:hint="cs"/>
          <w:rtl/>
        </w:rPr>
        <w:t>،</w:t>
      </w:r>
      <w:r w:rsidRPr="00F12837">
        <w:rPr>
          <w:rFonts w:hint="cs"/>
          <w:rtl/>
        </w:rPr>
        <w:t xml:space="preserve"> دار إحياء التراث</w:t>
      </w:r>
      <w:r>
        <w:rPr>
          <w:rFonts w:hint="cs"/>
          <w:rtl/>
        </w:rPr>
        <w:t>،</w:t>
      </w:r>
      <w:r w:rsidRPr="00F12837">
        <w:rPr>
          <w:rFonts w:hint="cs"/>
          <w:rtl/>
        </w:rPr>
        <w:t xml:space="preserve"> بيروت</w:t>
      </w:r>
      <w:r>
        <w:rPr>
          <w:rFonts w:hint="cs"/>
          <w:rtl/>
        </w:rPr>
        <w:t>،</w:t>
      </w:r>
      <w:r w:rsidRPr="00F12837">
        <w:rPr>
          <w:rFonts w:hint="cs"/>
          <w:rtl/>
        </w:rPr>
        <w:t xml:space="preserve"> ط1</w:t>
      </w:r>
      <w:r>
        <w:rPr>
          <w:rFonts w:hint="cs"/>
          <w:rtl/>
        </w:rPr>
        <w:t>،</w:t>
      </w:r>
      <w:r w:rsidRPr="00F12837">
        <w:rPr>
          <w:rFonts w:hint="cs"/>
          <w:rtl/>
        </w:rPr>
        <w:t xml:space="preserve"> 1405هـ ق.</w:t>
      </w:r>
    </w:p>
    <w:p w:rsidR="00F12837" w:rsidRPr="00B578D7" w:rsidRDefault="00F12837" w:rsidP="00B578D7">
      <w:pPr>
        <w:pStyle w:val="libFootnoteBold"/>
        <w:rPr>
          <w:rtl/>
        </w:rPr>
      </w:pPr>
      <w:r w:rsidRPr="00AD4F51">
        <w:rPr>
          <w:rFonts w:hint="cs"/>
          <w:rtl/>
        </w:rPr>
        <w:t>39</w:t>
      </w:r>
      <w:r w:rsidR="00240632">
        <w:rPr>
          <w:rFonts w:hint="cs"/>
          <w:rtl/>
        </w:rPr>
        <w:t xml:space="preserve"> - </w:t>
      </w:r>
      <w:r w:rsidRPr="00AD4F51">
        <w:rPr>
          <w:rFonts w:hint="cs"/>
          <w:rtl/>
        </w:rPr>
        <w:t>مسند أحمد بن حنبل.</w:t>
      </w:r>
    </w:p>
    <w:p w:rsidR="00F12837" w:rsidRPr="00AD4F51" w:rsidRDefault="00F12837" w:rsidP="00F12837">
      <w:pPr>
        <w:pStyle w:val="libNormal"/>
        <w:rPr>
          <w:rtl/>
        </w:rPr>
      </w:pPr>
      <w:r w:rsidRPr="00F12837">
        <w:rPr>
          <w:rFonts w:hint="cs"/>
          <w:rtl/>
        </w:rPr>
        <w:t>دار صادر</w:t>
      </w:r>
      <w:r>
        <w:rPr>
          <w:rFonts w:hint="cs"/>
          <w:rtl/>
        </w:rPr>
        <w:t>،</w:t>
      </w:r>
      <w:r w:rsidRPr="00F12837">
        <w:rPr>
          <w:rFonts w:hint="cs"/>
          <w:rtl/>
        </w:rPr>
        <w:t xml:space="preserve"> بيروت.</w:t>
      </w:r>
    </w:p>
    <w:p w:rsidR="00F12837" w:rsidRPr="00B578D7" w:rsidRDefault="00F12837" w:rsidP="00B578D7">
      <w:pPr>
        <w:pStyle w:val="libFootnoteBold"/>
        <w:rPr>
          <w:rtl/>
        </w:rPr>
      </w:pPr>
      <w:r w:rsidRPr="00AD4F51">
        <w:rPr>
          <w:rFonts w:hint="cs"/>
          <w:rtl/>
        </w:rPr>
        <w:t>40</w:t>
      </w:r>
      <w:r w:rsidR="00240632">
        <w:rPr>
          <w:rFonts w:hint="cs"/>
          <w:rtl/>
        </w:rPr>
        <w:t xml:space="preserve"> - </w:t>
      </w:r>
      <w:r w:rsidRPr="00AD4F51">
        <w:rPr>
          <w:rFonts w:hint="cs"/>
          <w:rtl/>
        </w:rPr>
        <w:t>صحيح البخاري.</w:t>
      </w:r>
    </w:p>
    <w:p w:rsidR="00F12837" w:rsidRPr="00AD4F51" w:rsidRDefault="00F12837" w:rsidP="00F12837">
      <w:pPr>
        <w:pStyle w:val="libNormal"/>
        <w:rPr>
          <w:rtl/>
        </w:rPr>
      </w:pPr>
      <w:r w:rsidRPr="00F12837">
        <w:rPr>
          <w:rFonts w:hint="cs"/>
          <w:rtl/>
        </w:rPr>
        <w:t>دار الفكر</w:t>
      </w:r>
      <w:r>
        <w:rPr>
          <w:rFonts w:hint="cs"/>
          <w:rtl/>
        </w:rPr>
        <w:t>،</w:t>
      </w:r>
      <w:r w:rsidRPr="00F12837">
        <w:rPr>
          <w:rFonts w:hint="cs"/>
          <w:rtl/>
        </w:rPr>
        <w:t xml:space="preserve"> بيروت</w:t>
      </w:r>
      <w:r>
        <w:rPr>
          <w:rFonts w:hint="cs"/>
          <w:rtl/>
        </w:rPr>
        <w:t>،</w:t>
      </w:r>
      <w:r w:rsidRPr="00F12837">
        <w:rPr>
          <w:rFonts w:hint="cs"/>
          <w:rtl/>
        </w:rPr>
        <w:t xml:space="preserve"> 1401هـ ق</w:t>
      </w:r>
    </w:p>
    <w:p w:rsidR="00F12837" w:rsidRPr="00AD4F51" w:rsidRDefault="00F12837" w:rsidP="00F12837">
      <w:pPr>
        <w:pStyle w:val="libNormal"/>
        <w:rPr>
          <w:rtl/>
        </w:rPr>
      </w:pPr>
      <w:r w:rsidRPr="00F12837">
        <w:rPr>
          <w:rFonts w:hint="cs"/>
          <w:rtl/>
        </w:rPr>
        <w:t>.</w:t>
      </w:r>
    </w:p>
    <w:p w:rsidR="00F12837" w:rsidRPr="00B578D7" w:rsidRDefault="00F12837" w:rsidP="00B578D7">
      <w:pPr>
        <w:pStyle w:val="libFootnoteBold"/>
        <w:rPr>
          <w:rtl/>
        </w:rPr>
      </w:pPr>
      <w:r w:rsidRPr="00AD4F51">
        <w:rPr>
          <w:rFonts w:hint="cs"/>
          <w:rtl/>
        </w:rPr>
        <w:t>41</w:t>
      </w:r>
      <w:r w:rsidR="00240632">
        <w:rPr>
          <w:rFonts w:hint="cs"/>
          <w:rtl/>
        </w:rPr>
        <w:t xml:space="preserve"> - </w:t>
      </w:r>
      <w:r w:rsidRPr="00AD4F51">
        <w:rPr>
          <w:rFonts w:hint="cs"/>
          <w:rtl/>
        </w:rPr>
        <w:t>صحيح مسلم.</w:t>
      </w:r>
    </w:p>
    <w:p w:rsidR="00F12837" w:rsidRPr="00AD4F51" w:rsidRDefault="00F12837" w:rsidP="00F12837">
      <w:pPr>
        <w:pStyle w:val="libNormal"/>
        <w:rPr>
          <w:rtl/>
        </w:rPr>
      </w:pPr>
      <w:r w:rsidRPr="00F12837">
        <w:rPr>
          <w:rFonts w:hint="cs"/>
          <w:rtl/>
        </w:rPr>
        <w:t>دار الفكر</w:t>
      </w:r>
      <w:r>
        <w:rPr>
          <w:rFonts w:hint="cs"/>
          <w:rtl/>
        </w:rPr>
        <w:t>،</w:t>
      </w:r>
      <w:r w:rsidRPr="00F12837">
        <w:rPr>
          <w:rFonts w:hint="cs"/>
          <w:rtl/>
        </w:rPr>
        <w:t xml:space="preserve"> بيروت.</w:t>
      </w:r>
    </w:p>
    <w:p w:rsidR="00F12837" w:rsidRPr="00B578D7" w:rsidRDefault="00F12837" w:rsidP="00B578D7">
      <w:pPr>
        <w:pStyle w:val="libFootnoteBold"/>
        <w:rPr>
          <w:rtl/>
        </w:rPr>
      </w:pPr>
      <w:r w:rsidRPr="00AD4F51">
        <w:rPr>
          <w:rFonts w:hint="cs"/>
          <w:rtl/>
        </w:rPr>
        <w:t>42</w:t>
      </w:r>
      <w:r w:rsidR="00240632">
        <w:rPr>
          <w:rFonts w:hint="cs"/>
          <w:rtl/>
        </w:rPr>
        <w:t xml:space="preserve"> - </w:t>
      </w:r>
      <w:r w:rsidRPr="00AD4F51">
        <w:rPr>
          <w:rFonts w:hint="cs"/>
          <w:rtl/>
        </w:rPr>
        <w:t>مناقب الإمام أمير المؤمنين</w:t>
      </w:r>
      <w:r w:rsidR="002D5BB1" w:rsidRPr="002D5BB1">
        <w:rPr>
          <w:rStyle w:val="libNormalChar"/>
          <w:rFonts w:hint="cs"/>
          <w:rtl/>
        </w:rPr>
        <w:t xml:space="preserve"> </w:t>
      </w:r>
      <w:r w:rsidR="002D5BB1" w:rsidRPr="002D5BB1">
        <w:rPr>
          <w:rStyle w:val="libAlaemChar"/>
          <w:rFonts w:hint="cs"/>
          <w:rtl/>
        </w:rPr>
        <w:t>عليه‌السلام</w:t>
      </w:r>
      <w:r w:rsidRPr="00AD4F51">
        <w:rPr>
          <w:rFonts w:hint="cs"/>
          <w:rtl/>
        </w:rPr>
        <w:t>.</w:t>
      </w:r>
    </w:p>
    <w:p w:rsidR="00F12837" w:rsidRPr="00AD4F51" w:rsidRDefault="00F12837" w:rsidP="00F12837">
      <w:pPr>
        <w:pStyle w:val="libNormal"/>
        <w:rPr>
          <w:rtl/>
        </w:rPr>
      </w:pPr>
      <w:r w:rsidRPr="00F12837">
        <w:rPr>
          <w:rFonts w:hint="cs"/>
          <w:rtl/>
        </w:rPr>
        <w:t>محمد بن سليمان الكوفي القاضي</w:t>
      </w:r>
      <w:r>
        <w:rPr>
          <w:rFonts w:hint="cs"/>
          <w:rtl/>
        </w:rPr>
        <w:t>،</w:t>
      </w:r>
      <w:r w:rsidRPr="00F12837">
        <w:rPr>
          <w:rFonts w:hint="cs"/>
          <w:rtl/>
        </w:rPr>
        <w:t xml:space="preserve"> مجمع إحياء الثقافة الإسلامية</w:t>
      </w:r>
      <w:r>
        <w:rPr>
          <w:rFonts w:hint="cs"/>
          <w:rtl/>
        </w:rPr>
        <w:t>،</w:t>
      </w:r>
      <w:r w:rsidRPr="00F12837">
        <w:rPr>
          <w:rFonts w:hint="cs"/>
          <w:rtl/>
        </w:rPr>
        <w:t xml:space="preserve"> ط1</w:t>
      </w:r>
      <w:r>
        <w:rPr>
          <w:rFonts w:hint="cs"/>
          <w:rtl/>
        </w:rPr>
        <w:t>،</w:t>
      </w:r>
      <w:r w:rsidRPr="00F12837">
        <w:rPr>
          <w:rFonts w:hint="cs"/>
          <w:rtl/>
        </w:rPr>
        <w:t xml:space="preserve"> 1412هـ ق.</w:t>
      </w:r>
    </w:p>
    <w:p w:rsidR="00F12837" w:rsidRDefault="00F12837" w:rsidP="00F12837">
      <w:pPr>
        <w:pStyle w:val="libNormal"/>
        <w:rPr>
          <w:rtl/>
        </w:rPr>
      </w:pPr>
      <w:r>
        <w:br w:type="page"/>
      </w:r>
    </w:p>
    <w:p w:rsidR="00F12837" w:rsidRPr="00B578D7" w:rsidRDefault="00F12837" w:rsidP="00B578D7">
      <w:pPr>
        <w:pStyle w:val="libFootnoteBold"/>
        <w:rPr>
          <w:rtl/>
        </w:rPr>
      </w:pPr>
      <w:r w:rsidRPr="00AD4F51">
        <w:rPr>
          <w:rFonts w:hint="cs"/>
          <w:rtl/>
        </w:rPr>
        <w:lastRenderedPageBreak/>
        <w:t>43</w:t>
      </w:r>
      <w:r w:rsidR="00240632">
        <w:rPr>
          <w:rFonts w:hint="cs"/>
          <w:rtl/>
        </w:rPr>
        <w:t xml:space="preserve"> - </w:t>
      </w:r>
      <w:r w:rsidRPr="00AD4F51">
        <w:rPr>
          <w:rFonts w:hint="cs"/>
          <w:rtl/>
        </w:rPr>
        <w:t>سنن النسائي.</w:t>
      </w:r>
    </w:p>
    <w:p w:rsidR="00F12837" w:rsidRDefault="00F12837" w:rsidP="00F12837">
      <w:pPr>
        <w:pStyle w:val="libNormal"/>
        <w:rPr>
          <w:rtl/>
        </w:rPr>
      </w:pPr>
      <w:r w:rsidRPr="00F12837">
        <w:rPr>
          <w:rFonts w:hint="cs"/>
          <w:rtl/>
        </w:rPr>
        <w:t>دار الفكر</w:t>
      </w:r>
      <w:r>
        <w:rPr>
          <w:rFonts w:hint="cs"/>
          <w:rtl/>
        </w:rPr>
        <w:t>،</w:t>
      </w:r>
      <w:r w:rsidRPr="00F12837">
        <w:rPr>
          <w:rFonts w:hint="cs"/>
          <w:rtl/>
        </w:rPr>
        <w:t xml:space="preserve"> بيروت</w:t>
      </w:r>
      <w:r>
        <w:rPr>
          <w:rFonts w:hint="cs"/>
          <w:rtl/>
        </w:rPr>
        <w:t>،</w:t>
      </w:r>
      <w:r w:rsidRPr="00F12837">
        <w:rPr>
          <w:rFonts w:hint="cs"/>
          <w:rtl/>
        </w:rPr>
        <w:t xml:space="preserve"> ط1</w:t>
      </w:r>
      <w:r>
        <w:rPr>
          <w:rFonts w:hint="cs"/>
          <w:rtl/>
        </w:rPr>
        <w:t>،</w:t>
      </w:r>
      <w:r w:rsidRPr="00F12837">
        <w:rPr>
          <w:rFonts w:hint="cs"/>
          <w:rtl/>
        </w:rPr>
        <w:t xml:space="preserve"> 1348هـ ق.</w:t>
      </w:r>
    </w:p>
    <w:p w:rsidR="00F12837" w:rsidRPr="00B578D7" w:rsidRDefault="00F12837" w:rsidP="00B578D7">
      <w:pPr>
        <w:pStyle w:val="libFootnoteBold"/>
        <w:rPr>
          <w:rtl/>
        </w:rPr>
      </w:pPr>
      <w:r w:rsidRPr="00AD4F51">
        <w:rPr>
          <w:rFonts w:hint="cs"/>
          <w:rtl/>
        </w:rPr>
        <w:t>44</w:t>
      </w:r>
      <w:r w:rsidR="00240632">
        <w:rPr>
          <w:rFonts w:hint="cs"/>
          <w:rtl/>
        </w:rPr>
        <w:t xml:space="preserve"> - </w:t>
      </w:r>
      <w:r w:rsidRPr="00AD4F51">
        <w:rPr>
          <w:rFonts w:hint="cs"/>
          <w:rtl/>
        </w:rPr>
        <w:t>تفسير القرآن العظيم.</w:t>
      </w:r>
    </w:p>
    <w:p w:rsidR="00F12837" w:rsidRDefault="00F12837" w:rsidP="00F12837">
      <w:pPr>
        <w:pStyle w:val="libNormal"/>
        <w:rPr>
          <w:rtl/>
        </w:rPr>
      </w:pPr>
      <w:r w:rsidRPr="00F12837">
        <w:rPr>
          <w:rFonts w:hint="cs"/>
          <w:rtl/>
        </w:rPr>
        <w:t>ابن كثير</w:t>
      </w:r>
      <w:r>
        <w:rPr>
          <w:rFonts w:hint="cs"/>
          <w:rtl/>
        </w:rPr>
        <w:t>،</w:t>
      </w:r>
      <w:r w:rsidRPr="00F12837">
        <w:rPr>
          <w:rFonts w:hint="cs"/>
          <w:rtl/>
        </w:rPr>
        <w:t xml:space="preserve"> دار المعرفة</w:t>
      </w:r>
      <w:r>
        <w:rPr>
          <w:rFonts w:hint="cs"/>
          <w:rtl/>
        </w:rPr>
        <w:t>،</w:t>
      </w:r>
      <w:r w:rsidRPr="00F12837">
        <w:rPr>
          <w:rFonts w:hint="cs"/>
          <w:rtl/>
        </w:rPr>
        <w:t xml:space="preserve"> بيروت</w:t>
      </w:r>
      <w:r>
        <w:rPr>
          <w:rFonts w:hint="cs"/>
          <w:rtl/>
        </w:rPr>
        <w:t>،</w:t>
      </w:r>
      <w:r w:rsidRPr="00F12837">
        <w:rPr>
          <w:rFonts w:hint="cs"/>
          <w:rtl/>
        </w:rPr>
        <w:t xml:space="preserve"> 1412هـ ق.</w:t>
      </w:r>
    </w:p>
    <w:p w:rsidR="00F12837" w:rsidRPr="00B578D7" w:rsidRDefault="00F12837" w:rsidP="00B578D7">
      <w:pPr>
        <w:pStyle w:val="libFootnoteBold"/>
        <w:rPr>
          <w:rtl/>
        </w:rPr>
      </w:pPr>
      <w:r w:rsidRPr="00AD4F51">
        <w:rPr>
          <w:rFonts w:hint="cs"/>
          <w:rtl/>
        </w:rPr>
        <w:t>45</w:t>
      </w:r>
      <w:r w:rsidR="00240632">
        <w:rPr>
          <w:rFonts w:hint="cs"/>
          <w:rtl/>
        </w:rPr>
        <w:t xml:space="preserve"> - </w:t>
      </w:r>
      <w:r w:rsidRPr="00AD4F51">
        <w:rPr>
          <w:rFonts w:hint="cs"/>
          <w:rtl/>
        </w:rPr>
        <w:t>البداية والنهاية.</w:t>
      </w:r>
    </w:p>
    <w:p w:rsidR="00F12837" w:rsidRDefault="00F12837" w:rsidP="00F12837">
      <w:pPr>
        <w:pStyle w:val="libNormal"/>
        <w:rPr>
          <w:rtl/>
        </w:rPr>
      </w:pPr>
      <w:r w:rsidRPr="00F12837">
        <w:rPr>
          <w:rFonts w:hint="cs"/>
          <w:rtl/>
        </w:rPr>
        <w:t>ابن كثير</w:t>
      </w:r>
      <w:r>
        <w:rPr>
          <w:rFonts w:hint="cs"/>
          <w:rtl/>
        </w:rPr>
        <w:t>،</w:t>
      </w:r>
      <w:r w:rsidRPr="00F12837">
        <w:rPr>
          <w:rFonts w:hint="cs"/>
          <w:rtl/>
        </w:rPr>
        <w:t xml:space="preserve"> دار إحياء التراث العربي</w:t>
      </w:r>
      <w:r>
        <w:rPr>
          <w:rFonts w:hint="cs"/>
          <w:rtl/>
        </w:rPr>
        <w:t>،</w:t>
      </w:r>
      <w:r w:rsidRPr="00F12837">
        <w:rPr>
          <w:rFonts w:hint="cs"/>
          <w:rtl/>
        </w:rPr>
        <w:t xml:space="preserve"> بيروت</w:t>
      </w:r>
      <w:r>
        <w:rPr>
          <w:rFonts w:hint="cs"/>
          <w:rtl/>
        </w:rPr>
        <w:t>،</w:t>
      </w:r>
      <w:r w:rsidRPr="00F12837">
        <w:rPr>
          <w:rFonts w:hint="cs"/>
          <w:rtl/>
        </w:rPr>
        <w:t xml:space="preserve"> ط1</w:t>
      </w:r>
      <w:r>
        <w:rPr>
          <w:rFonts w:hint="cs"/>
          <w:rtl/>
        </w:rPr>
        <w:t>،</w:t>
      </w:r>
      <w:r w:rsidRPr="00F12837">
        <w:rPr>
          <w:rFonts w:hint="cs"/>
          <w:rtl/>
        </w:rPr>
        <w:t xml:space="preserve"> 1408هـ ق.</w:t>
      </w:r>
    </w:p>
    <w:p w:rsidR="00F12837" w:rsidRPr="00B578D7" w:rsidRDefault="00F12837" w:rsidP="00B578D7">
      <w:pPr>
        <w:pStyle w:val="libFootnoteBold"/>
        <w:rPr>
          <w:rtl/>
        </w:rPr>
      </w:pPr>
      <w:r w:rsidRPr="00AD4F51">
        <w:rPr>
          <w:rFonts w:hint="cs"/>
          <w:rtl/>
        </w:rPr>
        <w:t>46</w:t>
      </w:r>
      <w:r w:rsidR="00240632">
        <w:rPr>
          <w:rFonts w:hint="cs"/>
          <w:rtl/>
        </w:rPr>
        <w:t xml:space="preserve"> - </w:t>
      </w:r>
      <w:r w:rsidRPr="00AD4F51">
        <w:rPr>
          <w:rFonts w:hint="cs"/>
          <w:rtl/>
        </w:rPr>
        <w:t>كتاب الدعاء.</w:t>
      </w:r>
    </w:p>
    <w:p w:rsidR="00F12837" w:rsidRPr="00AD4F51" w:rsidRDefault="00F12837" w:rsidP="00F12837">
      <w:pPr>
        <w:pStyle w:val="libNormal"/>
        <w:rPr>
          <w:rtl/>
        </w:rPr>
      </w:pPr>
      <w:r w:rsidRPr="00F12837">
        <w:rPr>
          <w:rFonts w:hint="cs"/>
          <w:rtl/>
        </w:rPr>
        <w:t>الطبراني</w:t>
      </w:r>
      <w:r>
        <w:rPr>
          <w:rFonts w:hint="cs"/>
          <w:rtl/>
        </w:rPr>
        <w:t>،</w:t>
      </w:r>
      <w:r w:rsidRPr="00F12837">
        <w:rPr>
          <w:rFonts w:hint="cs"/>
          <w:rtl/>
        </w:rPr>
        <w:t xml:space="preserve"> دار الكتب العلمية</w:t>
      </w:r>
      <w:r>
        <w:rPr>
          <w:rFonts w:hint="cs"/>
          <w:rtl/>
        </w:rPr>
        <w:t>،</w:t>
      </w:r>
      <w:r w:rsidRPr="00F12837">
        <w:rPr>
          <w:rFonts w:hint="cs"/>
          <w:rtl/>
        </w:rPr>
        <w:t xml:space="preserve"> بيروت</w:t>
      </w:r>
      <w:r>
        <w:rPr>
          <w:rFonts w:hint="cs"/>
          <w:rtl/>
        </w:rPr>
        <w:t>،</w:t>
      </w:r>
      <w:r w:rsidRPr="00F12837">
        <w:rPr>
          <w:rFonts w:hint="cs"/>
          <w:rtl/>
        </w:rPr>
        <w:t xml:space="preserve"> ط1</w:t>
      </w:r>
      <w:r>
        <w:rPr>
          <w:rFonts w:hint="cs"/>
          <w:rtl/>
        </w:rPr>
        <w:t>،</w:t>
      </w:r>
      <w:r w:rsidRPr="00F12837">
        <w:rPr>
          <w:rFonts w:hint="cs"/>
          <w:rtl/>
        </w:rPr>
        <w:t xml:space="preserve"> 1413هـ ق.</w:t>
      </w:r>
    </w:p>
    <w:p w:rsidR="00F12837" w:rsidRPr="00B578D7" w:rsidRDefault="00F12837" w:rsidP="00B578D7">
      <w:pPr>
        <w:pStyle w:val="libFootnoteBold"/>
        <w:rPr>
          <w:rtl/>
        </w:rPr>
      </w:pPr>
      <w:r w:rsidRPr="00AD4F51">
        <w:rPr>
          <w:rFonts w:hint="cs"/>
          <w:rtl/>
        </w:rPr>
        <w:t>47</w:t>
      </w:r>
      <w:r w:rsidR="00240632">
        <w:rPr>
          <w:rFonts w:hint="cs"/>
          <w:rtl/>
        </w:rPr>
        <w:t xml:space="preserve"> - </w:t>
      </w:r>
      <w:r w:rsidRPr="00AD4F51">
        <w:rPr>
          <w:rFonts w:hint="cs"/>
          <w:rtl/>
        </w:rPr>
        <w:t>المستدرك على الصحيحين.</w:t>
      </w:r>
    </w:p>
    <w:p w:rsidR="00F12837" w:rsidRPr="00AD4F51" w:rsidRDefault="00F12837" w:rsidP="00F12837">
      <w:pPr>
        <w:pStyle w:val="libNormal"/>
        <w:rPr>
          <w:rtl/>
        </w:rPr>
      </w:pPr>
      <w:r w:rsidRPr="00F12837">
        <w:rPr>
          <w:rFonts w:hint="cs"/>
          <w:rtl/>
        </w:rPr>
        <w:t>الحاكم النيسابوري</w:t>
      </w:r>
      <w:r>
        <w:rPr>
          <w:rFonts w:hint="cs"/>
          <w:rtl/>
        </w:rPr>
        <w:t>،</w:t>
      </w:r>
      <w:r w:rsidRPr="00F12837">
        <w:rPr>
          <w:rFonts w:hint="cs"/>
          <w:rtl/>
        </w:rPr>
        <w:t xml:space="preserve"> دار المعرفة</w:t>
      </w:r>
      <w:r>
        <w:rPr>
          <w:rFonts w:hint="cs"/>
          <w:rtl/>
        </w:rPr>
        <w:t>،</w:t>
      </w:r>
      <w:r w:rsidRPr="00F12837">
        <w:rPr>
          <w:rFonts w:hint="cs"/>
          <w:rtl/>
        </w:rPr>
        <w:t xml:space="preserve"> بيروت</w:t>
      </w:r>
      <w:r>
        <w:rPr>
          <w:rFonts w:hint="cs"/>
          <w:rtl/>
        </w:rPr>
        <w:t>،</w:t>
      </w:r>
      <w:r w:rsidRPr="00F12837">
        <w:rPr>
          <w:rFonts w:hint="cs"/>
          <w:rtl/>
        </w:rPr>
        <w:t xml:space="preserve"> 1406هـ.</w:t>
      </w:r>
    </w:p>
    <w:p w:rsidR="00F12837" w:rsidRPr="00B578D7" w:rsidRDefault="00F12837" w:rsidP="00B578D7">
      <w:pPr>
        <w:pStyle w:val="libFootnoteBold"/>
        <w:rPr>
          <w:rtl/>
        </w:rPr>
      </w:pPr>
      <w:r w:rsidRPr="00AD4F51">
        <w:rPr>
          <w:rFonts w:hint="cs"/>
          <w:rtl/>
        </w:rPr>
        <w:t>48</w:t>
      </w:r>
      <w:r w:rsidR="00240632">
        <w:rPr>
          <w:rFonts w:hint="cs"/>
          <w:rtl/>
        </w:rPr>
        <w:t xml:space="preserve"> - </w:t>
      </w:r>
      <w:r w:rsidRPr="00AD4F51">
        <w:rPr>
          <w:rFonts w:hint="cs"/>
          <w:rtl/>
        </w:rPr>
        <w:t>جامع البيان.</w:t>
      </w:r>
    </w:p>
    <w:p w:rsidR="00F12837" w:rsidRPr="00AD4F51" w:rsidRDefault="00F12837" w:rsidP="00F12837">
      <w:pPr>
        <w:pStyle w:val="libNormal"/>
        <w:rPr>
          <w:rtl/>
        </w:rPr>
      </w:pPr>
      <w:r w:rsidRPr="00F12837">
        <w:rPr>
          <w:rFonts w:hint="cs"/>
          <w:rtl/>
        </w:rPr>
        <w:t>ابن جرير الطبري</w:t>
      </w:r>
      <w:r>
        <w:rPr>
          <w:rFonts w:hint="cs"/>
          <w:rtl/>
        </w:rPr>
        <w:t>،</w:t>
      </w:r>
      <w:r w:rsidRPr="00F12837">
        <w:rPr>
          <w:rFonts w:hint="cs"/>
          <w:rtl/>
        </w:rPr>
        <w:t xml:space="preserve"> دار الفكر</w:t>
      </w:r>
      <w:r>
        <w:rPr>
          <w:rFonts w:hint="cs"/>
          <w:rtl/>
        </w:rPr>
        <w:t>،</w:t>
      </w:r>
      <w:r w:rsidRPr="00F12837">
        <w:rPr>
          <w:rFonts w:hint="cs"/>
          <w:rtl/>
        </w:rPr>
        <w:t xml:space="preserve"> بيروت</w:t>
      </w:r>
      <w:r>
        <w:rPr>
          <w:rFonts w:hint="cs"/>
          <w:rtl/>
        </w:rPr>
        <w:t>،</w:t>
      </w:r>
      <w:r w:rsidRPr="00F12837">
        <w:rPr>
          <w:rFonts w:hint="cs"/>
          <w:rtl/>
        </w:rPr>
        <w:t xml:space="preserve"> 1415هـ.</w:t>
      </w:r>
    </w:p>
    <w:p w:rsidR="00F12837" w:rsidRPr="00B578D7" w:rsidRDefault="00F12837" w:rsidP="00B578D7">
      <w:pPr>
        <w:pStyle w:val="libFootnoteBold"/>
        <w:rPr>
          <w:rtl/>
        </w:rPr>
      </w:pPr>
      <w:r w:rsidRPr="00AD4F51">
        <w:rPr>
          <w:rFonts w:hint="cs"/>
          <w:rtl/>
        </w:rPr>
        <w:t>49</w:t>
      </w:r>
      <w:r w:rsidR="00240632">
        <w:rPr>
          <w:rFonts w:hint="cs"/>
          <w:rtl/>
        </w:rPr>
        <w:t xml:space="preserve"> - </w:t>
      </w:r>
      <w:r w:rsidRPr="00AD4F51">
        <w:rPr>
          <w:rFonts w:hint="cs"/>
          <w:rtl/>
        </w:rPr>
        <w:t>الدر المنثور.</w:t>
      </w:r>
    </w:p>
    <w:p w:rsidR="00F12837" w:rsidRPr="00AD4F51" w:rsidRDefault="00F12837" w:rsidP="00F12837">
      <w:pPr>
        <w:pStyle w:val="libNormal"/>
        <w:rPr>
          <w:rtl/>
        </w:rPr>
      </w:pPr>
      <w:r w:rsidRPr="00F12837">
        <w:rPr>
          <w:rFonts w:hint="cs"/>
          <w:rtl/>
        </w:rPr>
        <w:t>جلال الدين السيوطي</w:t>
      </w:r>
      <w:r>
        <w:rPr>
          <w:rFonts w:hint="cs"/>
          <w:rtl/>
        </w:rPr>
        <w:t>،</w:t>
      </w:r>
      <w:r w:rsidRPr="00F12837">
        <w:rPr>
          <w:rFonts w:hint="cs"/>
          <w:rtl/>
        </w:rPr>
        <w:t xml:space="preserve"> دار المعرفة</w:t>
      </w:r>
      <w:r>
        <w:rPr>
          <w:rFonts w:hint="cs"/>
          <w:rtl/>
        </w:rPr>
        <w:t>،</w:t>
      </w:r>
      <w:r w:rsidRPr="00F12837">
        <w:rPr>
          <w:rFonts w:hint="cs"/>
          <w:rtl/>
        </w:rPr>
        <w:t xml:space="preserve"> بيروت</w:t>
      </w:r>
      <w:r>
        <w:rPr>
          <w:rFonts w:hint="cs"/>
          <w:rtl/>
        </w:rPr>
        <w:t>،</w:t>
      </w:r>
      <w:r w:rsidRPr="00F12837">
        <w:rPr>
          <w:rFonts w:hint="cs"/>
          <w:rtl/>
        </w:rPr>
        <w:t xml:space="preserve"> ط1</w:t>
      </w:r>
      <w:r>
        <w:rPr>
          <w:rFonts w:hint="cs"/>
          <w:rtl/>
        </w:rPr>
        <w:t>،</w:t>
      </w:r>
      <w:r w:rsidRPr="00F12837">
        <w:rPr>
          <w:rFonts w:hint="cs"/>
          <w:rtl/>
        </w:rPr>
        <w:t xml:space="preserve"> 1365.</w:t>
      </w:r>
    </w:p>
    <w:p w:rsidR="00F12837" w:rsidRPr="00B578D7" w:rsidRDefault="00F12837" w:rsidP="00B578D7">
      <w:pPr>
        <w:pStyle w:val="libFootnoteBold"/>
        <w:rPr>
          <w:rtl/>
        </w:rPr>
      </w:pPr>
      <w:r w:rsidRPr="00AD4F51">
        <w:rPr>
          <w:rFonts w:hint="cs"/>
          <w:rtl/>
        </w:rPr>
        <w:t>50</w:t>
      </w:r>
      <w:r w:rsidR="00240632">
        <w:rPr>
          <w:rFonts w:hint="cs"/>
          <w:rtl/>
        </w:rPr>
        <w:t xml:space="preserve"> - </w:t>
      </w:r>
      <w:r w:rsidRPr="00AD4F51">
        <w:rPr>
          <w:rFonts w:hint="cs"/>
          <w:rtl/>
        </w:rPr>
        <w:t>الجامع الصغير.</w:t>
      </w:r>
    </w:p>
    <w:p w:rsidR="00F12837" w:rsidRDefault="00F12837" w:rsidP="00F12837">
      <w:pPr>
        <w:pStyle w:val="libNormal"/>
        <w:rPr>
          <w:rtl/>
        </w:rPr>
      </w:pPr>
      <w:r w:rsidRPr="00F12837">
        <w:rPr>
          <w:rFonts w:hint="cs"/>
          <w:rtl/>
        </w:rPr>
        <w:t>جلال الدين السيوطي</w:t>
      </w:r>
      <w:r>
        <w:rPr>
          <w:rFonts w:hint="cs"/>
          <w:rtl/>
        </w:rPr>
        <w:t>،</w:t>
      </w:r>
      <w:r w:rsidRPr="00F12837">
        <w:rPr>
          <w:rFonts w:hint="cs"/>
          <w:rtl/>
        </w:rPr>
        <w:t xml:space="preserve"> دار الفكر</w:t>
      </w:r>
      <w:r>
        <w:rPr>
          <w:rFonts w:hint="cs"/>
          <w:rtl/>
        </w:rPr>
        <w:t>،</w:t>
      </w:r>
      <w:r w:rsidRPr="00F12837">
        <w:rPr>
          <w:rFonts w:hint="cs"/>
          <w:rtl/>
        </w:rPr>
        <w:t xml:space="preserve"> بيروت</w:t>
      </w:r>
      <w:r>
        <w:rPr>
          <w:rFonts w:hint="cs"/>
          <w:rtl/>
        </w:rPr>
        <w:t>،</w:t>
      </w:r>
      <w:r w:rsidRPr="00F12837">
        <w:rPr>
          <w:rFonts w:hint="cs"/>
          <w:rtl/>
        </w:rPr>
        <w:t xml:space="preserve"> ط1</w:t>
      </w:r>
      <w:r>
        <w:rPr>
          <w:rFonts w:hint="cs"/>
          <w:rtl/>
        </w:rPr>
        <w:t>،</w:t>
      </w:r>
      <w:r w:rsidRPr="00F12837">
        <w:rPr>
          <w:rFonts w:hint="cs"/>
          <w:rtl/>
        </w:rPr>
        <w:t xml:space="preserve"> 1401هـ ق.</w:t>
      </w:r>
    </w:p>
    <w:p w:rsidR="00F12837" w:rsidRPr="00B578D7" w:rsidRDefault="00F12837" w:rsidP="00B578D7">
      <w:pPr>
        <w:pStyle w:val="libFootnoteBold"/>
        <w:rPr>
          <w:rtl/>
        </w:rPr>
      </w:pPr>
      <w:r w:rsidRPr="00AD4F51">
        <w:rPr>
          <w:rFonts w:hint="cs"/>
          <w:rtl/>
        </w:rPr>
        <w:t>51</w:t>
      </w:r>
      <w:r w:rsidR="00240632">
        <w:rPr>
          <w:rFonts w:hint="cs"/>
          <w:rtl/>
        </w:rPr>
        <w:t xml:space="preserve"> - </w:t>
      </w:r>
      <w:r w:rsidRPr="00AD4F51">
        <w:rPr>
          <w:rFonts w:hint="cs"/>
          <w:rtl/>
        </w:rPr>
        <w:t>فيض القدير.</w:t>
      </w:r>
    </w:p>
    <w:p w:rsidR="00F12837" w:rsidRPr="00AD4F51" w:rsidRDefault="00F12837" w:rsidP="00F12837">
      <w:pPr>
        <w:pStyle w:val="libNormal"/>
        <w:rPr>
          <w:rtl/>
        </w:rPr>
      </w:pPr>
      <w:r w:rsidRPr="00F12837">
        <w:rPr>
          <w:rFonts w:hint="cs"/>
          <w:rtl/>
        </w:rPr>
        <w:t>المناوي</w:t>
      </w:r>
      <w:r>
        <w:rPr>
          <w:rFonts w:hint="cs"/>
          <w:rtl/>
        </w:rPr>
        <w:t>،</w:t>
      </w:r>
      <w:r w:rsidRPr="00F12837">
        <w:rPr>
          <w:rFonts w:hint="cs"/>
          <w:rtl/>
        </w:rPr>
        <w:t xml:space="preserve"> دار الكتب العلمية</w:t>
      </w:r>
      <w:r>
        <w:rPr>
          <w:rFonts w:hint="cs"/>
          <w:rtl/>
        </w:rPr>
        <w:t>،</w:t>
      </w:r>
      <w:r w:rsidRPr="00F12837">
        <w:rPr>
          <w:rFonts w:hint="cs"/>
          <w:rtl/>
        </w:rPr>
        <w:t xml:space="preserve"> بيروت</w:t>
      </w:r>
      <w:r>
        <w:rPr>
          <w:rFonts w:hint="cs"/>
          <w:rtl/>
        </w:rPr>
        <w:t>،</w:t>
      </w:r>
      <w:r w:rsidRPr="00F12837">
        <w:rPr>
          <w:rFonts w:hint="cs"/>
          <w:rtl/>
        </w:rPr>
        <w:t xml:space="preserve"> ط1</w:t>
      </w:r>
      <w:r>
        <w:rPr>
          <w:rFonts w:hint="cs"/>
          <w:rtl/>
        </w:rPr>
        <w:t>،</w:t>
      </w:r>
      <w:r w:rsidRPr="00F12837">
        <w:rPr>
          <w:rFonts w:hint="cs"/>
          <w:rtl/>
        </w:rPr>
        <w:t xml:space="preserve"> 1415هـ ق.</w:t>
      </w:r>
    </w:p>
    <w:p w:rsidR="00F12837" w:rsidRPr="00B578D7" w:rsidRDefault="00F12837" w:rsidP="00B578D7">
      <w:pPr>
        <w:pStyle w:val="libFootnoteBold"/>
        <w:rPr>
          <w:rtl/>
        </w:rPr>
      </w:pPr>
      <w:r w:rsidRPr="00AD4F51">
        <w:rPr>
          <w:rFonts w:hint="cs"/>
          <w:rtl/>
        </w:rPr>
        <w:t>52</w:t>
      </w:r>
      <w:r w:rsidR="00240632">
        <w:rPr>
          <w:rFonts w:hint="cs"/>
          <w:rtl/>
        </w:rPr>
        <w:t xml:space="preserve"> - </w:t>
      </w:r>
      <w:r w:rsidRPr="00AD4F51">
        <w:rPr>
          <w:rFonts w:hint="cs"/>
          <w:rtl/>
        </w:rPr>
        <w:t>شواهد التنزيل.</w:t>
      </w:r>
    </w:p>
    <w:p w:rsidR="00F12837" w:rsidRPr="00AD4F51" w:rsidRDefault="00F12837" w:rsidP="00F12837">
      <w:pPr>
        <w:pStyle w:val="libNormal"/>
        <w:rPr>
          <w:rtl/>
        </w:rPr>
      </w:pPr>
      <w:r w:rsidRPr="00F12837">
        <w:rPr>
          <w:rFonts w:hint="cs"/>
          <w:rtl/>
        </w:rPr>
        <w:t>الحاكم الحسكاني</w:t>
      </w:r>
      <w:r>
        <w:rPr>
          <w:rFonts w:hint="cs"/>
          <w:rtl/>
        </w:rPr>
        <w:t>،</w:t>
      </w:r>
      <w:r w:rsidRPr="00F12837">
        <w:rPr>
          <w:rFonts w:hint="cs"/>
          <w:rtl/>
        </w:rPr>
        <w:t xml:space="preserve"> مجمع إحياء الثقافة الإسلامية</w:t>
      </w:r>
      <w:r>
        <w:rPr>
          <w:rFonts w:hint="cs"/>
          <w:rtl/>
        </w:rPr>
        <w:t>،</w:t>
      </w:r>
      <w:r w:rsidRPr="00F12837">
        <w:rPr>
          <w:rFonts w:hint="cs"/>
          <w:rtl/>
        </w:rPr>
        <w:t xml:space="preserve"> ط1</w:t>
      </w:r>
      <w:r>
        <w:rPr>
          <w:rFonts w:hint="cs"/>
          <w:rtl/>
        </w:rPr>
        <w:t>،</w:t>
      </w:r>
      <w:r w:rsidRPr="00F12837">
        <w:rPr>
          <w:rFonts w:hint="cs"/>
          <w:rtl/>
        </w:rPr>
        <w:t xml:space="preserve"> 1411هـ ق.</w:t>
      </w:r>
    </w:p>
    <w:p w:rsidR="00F12837" w:rsidRPr="00B578D7" w:rsidRDefault="00F12837" w:rsidP="00B578D7">
      <w:pPr>
        <w:pStyle w:val="libFootnoteBold"/>
        <w:rPr>
          <w:rtl/>
        </w:rPr>
      </w:pPr>
      <w:r w:rsidRPr="00AD4F51">
        <w:rPr>
          <w:rFonts w:hint="cs"/>
          <w:rtl/>
        </w:rPr>
        <w:t>53</w:t>
      </w:r>
      <w:r w:rsidR="00240632">
        <w:rPr>
          <w:rFonts w:hint="cs"/>
          <w:rtl/>
        </w:rPr>
        <w:t xml:space="preserve"> - </w:t>
      </w:r>
      <w:r w:rsidRPr="00AD4F51">
        <w:rPr>
          <w:rFonts w:hint="cs"/>
          <w:rtl/>
        </w:rPr>
        <w:t>السيف الصقيل.</w:t>
      </w:r>
    </w:p>
    <w:p w:rsidR="00F12837" w:rsidRPr="00AD4F51" w:rsidRDefault="00F12837" w:rsidP="00F12837">
      <w:pPr>
        <w:pStyle w:val="libNormal"/>
        <w:rPr>
          <w:rtl/>
        </w:rPr>
      </w:pPr>
      <w:r w:rsidRPr="00F12837">
        <w:rPr>
          <w:rFonts w:hint="cs"/>
          <w:rtl/>
        </w:rPr>
        <w:t>الحافظ تقي الدين السبكي</w:t>
      </w:r>
      <w:r>
        <w:rPr>
          <w:rFonts w:hint="cs"/>
          <w:rtl/>
        </w:rPr>
        <w:t>،</w:t>
      </w:r>
      <w:r w:rsidRPr="00F12837">
        <w:rPr>
          <w:rFonts w:hint="cs"/>
          <w:rtl/>
        </w:rPr>
        <w:t xml:space="preserve"> مكتبة زهران.</w:t>
      </w:r>
    </w:p>
    <w:p w:rsidR="00F12837" w:rsidRDefault="00F12837" w:rsidP="00F12837">
      <w:pPr>
        <w:pStyle w:val="libNormal"/>
        <w:rPr>
          <w:rtl/>
        </w:rPr>
      </w:pPr>
      <w:r>
        <w:br w:type="page"/>
      </w:r>
    </w:p>
    <w:p w:rsidR="00F12837" w:rsidRPr="00B578D7" w:rsidRDefault="00F12837" w:rsidP="00B578D7">
      <w:pPr>
        <w:pStyle w:val="libFootnoteBold"/>
        <w:rPr>
          <w:rtl/>
        </w:rPr>
      </w:pPr>
      <w:r w:rsidRPr="00AD4F51">
        <w:rPr>
          <w:rFonts w:hint="cs"/>
          <w:rtl/>
        </w:rPr>
        <w:lastRenderedPageBreak/>
        <w:t>54</w:t>
      </w:r>
      <w:r w:rsidR="00240632">
        <w:rPr>
          <w:rFonts w:hint="cs"/>
          <w:rtl/>
        </w:rPr>
        <w:t xml:space="preserve"> - </w:t>
      </w:r>
      <w:r w:rsidRPr="00AD4F51">
        <w:rPr>
          <w:rFonts w:hint="cs"/>
          <w:rtl/>
        </w:rPr>
        <w:t>الشفا بتعريف حقوق المصطفى.</w:t>
      </w:r>
    </w:p>
    <w:p w:rsidR="00F12837" w:rsidRDefault="00F12837" w:rsidP="00F12837">
      <w:pPr>
        <w:pStyle w:val="libNormal"/>
        <w:rPr>
          <w:rtl/>
        </w:rPr>
      </w:pPr>
      <w:r w:rsidRPr="00F12837">
        <w:rPr>
          <w:rFonts w:hint="cs"/>
          <w:rtl/>
        </w:rPr>
        <w:t>القاضي عياض</w:t>
      </w:r>
      <w:r>
        <w:rPr>
          <w:rFonts w:hint="cs"/>
          <w:rtl/>
        </w:rPr>
        <w:t>،</w:t>
      </w:r>
      <w:r w:rsidRPr="00F12837">
        <w:rPr>
          <w:rFonts w:hint="cs"/>
          <w:rtl/>
        </w:rPr>
        <w:t xml:space="preserve"> دار الفكر</w:t>
      </w:r>
      <w:r>
        <w:rPr>
          <w:rFonts w:hint="cs"/>
          <w:rtl/>
        </w:rPr>
        <w:t>،</w:t>
      </w:r>
      <w:r w:rsidRPr="00F12837">
        <w:rPr>
          <w:rFonts w:hint="cs"/>
          <w:rtl/>
        </w:rPr>
        <w:t xml:space="preserve"> بيروت</w:t>
      </w:r>
      <w:r>
        <w:rPr>
          <w:rFonts w:hint="cs"/>
          <w:rtl/>
        </w:rPr>
        <w:t>،</w:t>
      </w:r>
      <w:r w:rsidRPr="00F12837">
        <w:rPr>
          <w:rFonts w:hint="cs"/>
          <w:rtl/>
        </w:rPr>
        <w:t xml:space="preserve"> 1409هـ ق.</w:t>
      </w:r>
    </w:p>
    <w:p w:rsidR="00F12837" w:rsidRPr="00B578D7" w:rsidRDefault="00F12837" w:rsidP="00B578D7">
      <w:pPr>
        <w:pStyle w:val="libFootnoteBold"/>
        <w:rPr>
          <w:rtl/>
        </w:rPr>
      </w:pPr>
      <w:r w:rsidRPr="00AD4F51">
        <w:rPr>
          <w:rFonts w:hint="cs"/>
          <w:rtl/>
        </w:rPr>
        <w:t>55</w:t>
      </w:r>
      <w:r w:rsidR="00240632">
        <w:rPr>
          <w:rFonts w:hint="cs"/>
          <w:rtl/>
        </w:rPr>
        <w:t xml:space="preserve"> - </w:t>
      </w:r>
      <w:r w:rsidRPr="00AD4F51">
        <w:rPr>
          <w:rFonts w:hint="cs"/>
          <w:rtl/>
        </w:rPr>
        <w:t>وفاء الوفا.</w:t>
      </w:r>
    </w:p>
    <w:p w:rsidR="00F12837" w:rsidRDefault="00F12837" w:rsidP="00F12837">
      <w:pPr>
        <w:pStyle w:val="libNormal"/>
        <w:rPr>
          <w:rtl/>
        </w:rPr>
      </w:pPr>
      <w:r w:rsidRPr="00F12837">
        <w:rPr>
          <w:rFonts w:hint="cs"/>
          <w:rtl/>
        </w:rPr>
        <w:t>السمهودي.</w:t>
      </w:r>
    </w:p>
    <w:p w:rsidR="00F12837" w:rsidRPr="00B578D7" w:rsidRDefault="00F12837" w:rsidP="00B578D7">
      <w:pPr>
        <w:pStyle w:val="libFootnoteBold"/>
        <w:rPr>
          <w:rtl/>
        </w:rPr>
      </w:pPr>
      <w:r w:rsidRPr="00AD4F51">
        <w:rPr>
          <w:rFonts w:hint="cs"/>
          <w:rtl/>
        </w:rPr>
        <w:t>56</w:t>
      </w:r>
      <w:r w:rsidR="00240632">
        <w:rPr>
          <w:rFonts w:hint="cs"/>
          <w:rtl/>
        </w:rPr>
        <w:t xml:space="preserve"> - </w:t>
      </w:r>
      <w:r w:rsidRPr="00AD4F51">
        <w:rPr>
          <w:rFonts w:hint="cs"/>
          <w:rtl/>
        </w:rPr>
        <w:t>نظم درر السمطين.</w:t>
      </w:r>
    </w:p>
    <w:p w:rsidR="00F12837" w:rsidRDefault="00F12837" w:rsidP="00F12837">
      <w:pPr>
        <w:pStyle w:val="libNormal"/>
        <w:rPr>
          <w:rtl/>
        </w:rPr>
      </w:pPr>
      <w:r w:rsidRPr="00F12837">
        <w:rPr>
          <w:rFonts w:hint="cs"/>
          <w:rtl/>
        </w:rPr>
        <w:t>الزرندي الحنفي</w:t>
      </w:r>
      <w:r>
        <w:rPr>
          <w:rFonts w:hint="cs"/>
          <w:rtl/>
        </w:rPr>
        <w:t>،</w:t>
      </w:r>
      <w:r w:rsidRPr="00F12837">
        <w:rPr>
          <w:rFonts w:hint="cs"/>
          <w:rtl/>
        </w:rPr>
        <w:t xml:space="preserve"> ط1</w:t>
      </w:r>
      <w:r>
        <w:rPr>
          <w:rFonts w:hint="cs"/>
          <w:rtl/>
        </w:rPr>
        <w:t>،</w:t>
      </w:r>
      <w:r w:rsidRPr="00F12837">
        <w:rPr>
          <w:rFonts w:hint="cs"/>
          <w:rtl/>
        </w:rPr>
        <w:t xml:space="preserve"> 1377هـ ق.</w:t>
      </w:r>
    </w:p>
    <w:p w:rsidR="00F12837" w:rsidRPr="00B578D7" w:rsidRDefault="00F12837" w:rsidP="00B578D7">
      <w:pPr>
        <w:pStyle w:val="libFootnoteBold"/>
        <w:rPr>
          <w:rtl/>
        </w:rPr>
      </w:pPr>
      <w:r w:rsidRPr="00AD4F51">
        <w:rPr>
          <w:rFonts w:hint="cs"/>
          <w:rtl/>
        </w:rPr>
        <w:t>57</w:t>
      </w:r>
      <w:r w:rsidR="00240632">
        <w:rPr>
          <w:rFonts w:hint="cs"/>
          <w:rtl/>
        </w:rPr>
        <w:t xml:space="preserve"> - </w:t>
      </w:r>
      <w:r w:rsidRPr="00AD4F51">
        <w:rPr>
          <w:rFonts w:hint="cs"/>
          <w:rtl/>
        </w:rPr>
        <w:t>كشف الغمة.</w:t>
      </w:r>
    </w:p>
    <w:p w:rsidR="00F12837" w:rsidRPr="00F12837" w:rsidRDefault="00F12837" w:rsidP="00F12837">
      <w:pPr>
        <w:pStyle w:val="libNormal"/>
        <w:rPr>
          <w:rtl/>
        </w:rPr>
      </w:pPr>
      <w:r w:rsidRPr="00F12837">
        <w:rPr>
          <w:rFonts w:hint="cs"/>
          <w:rtl/>
        </w:rPr>
        <w:t>الأربلي</w:t>
      </w:r>
      <w:r>
        <w:rPr>
          <w:rFonts w:hint="cs"/>
          <w:rtl/>
        </w:rPr>
        <w:t>،</w:t>
      </w:r>
      <w:r w:rsidRPr="00F12837">
        <w:rPr>
          <w:rFonts w:hint="cs"/>
          <w:rtl/>
        </w:rPr>
        <w:t xml:space="preserve"> دار الأضواء</w:t>
      </w:r>
      <w:r>
        <w:rPr>
          <w:rFonts w:hint="cs"/>
          <w:rtl/>
        </w:rPr>
        <w:t>،</w:t>
      </w:r>
      <w:r w:rsidRPr="00F12837">
        <w:rPr>
          <w:rFonts w:hint="cs"/>
          <w:rtl/>
        </w:rPr>
        <w:t xml:space="preserve"> بيروت</w:t>
      </w:r>
      <w:r>
        <w:rPr>
          <w:rFonts w:hint="cs"/>
          <w:rtl/>
        </w:rPr>
        <w:t>،</w:t>
      </w:r>
      <w:r w:rsidRPr="00F12837">
        <w:rPr>
          <w:rFonts w:hint="cs"/>
          <w:rtl/>
        </w:rPr>
        <w:t xml:space="preserve"> ط2</w:t>
      </w:r>
      <w:r>
        <w:rPr>
          <w:rFonts w:hint="cs"/>
          <w:rtl/>
        </w:rPr>
        <w:t>،</w:t>
      </w:r>
      <w:r w:rsidRPr="00F12837">
        <w:rPr>
          <w:rFonts w:hint="cs"/>
          <w:rtl/>
        </w:rPr>
        <w:t xml:space="preserve"> 1405هـ ق.</w:t>
      </w:r>
    </w:p>
    <w:p w:rsidR="00F12837" w:rsidRPr="00B578D7" w:rsidRDefault="00F12837" w:rsidP="00B578D7">
      <w:pPr>
        <w:pStyle w:val="libFootnoteBold"/>
        <w:rPr>
          <w:rtl/>
        </w:rPr>
      </w:pPr>
      <w:r w:rsidRPr="00AD4F51">
        <w:rPr>
          <w:rFonts w:hint="cs"/>
          <w:rtl/>
        </w:rPr>
        <w:t>58</w:t>
      </w:r>
      <w:r w:rsidR="00240632">
        <w:rPr>
          <w:rFonts w:hint="cs"/>
          <w:rtl/>
        </w:rPr>
        <w:t xml:space="preserve"> - </w:t>
      </w:r>
      <w:r w:rsidRPr="00AD4F51">
        <w:rPr>
          <w:rFonts w:hint="cs"/>
          <w:rtl/>
        </w:rPr>
        <w:t>دفع الشبه عن الرسول والرسالة.</w:t>
      </w:r>
    </w:p>
    <w:p w:rsidR="00F12837" w:rsidRPr="00AD4F51" w:rsidRDefault="00F12837" w:rsidP="00F12837">
      <w:pPr>
        <w:pStyle w:val="libNormal"/>
        <w:rPr>
          <w:rtl/>
        </w:rPr>
      </w:pPr>
      <w:r w:rsidRPr="00F12837">
        <w:rPr>
          <w:rFonts w:hint="cs"/>
          <w:rtl/>
        </w:rPr>
        <w:t>تقي الدين الحصني الدمشقي الشافعي</w:t>
      </w:r>
      <w:r>
        <w:rPr>
          <w:rFonts w:hint="cs"/>
          <w:rtl/>
        </w:rPr>
        <w:t>،</w:t>
      </w:r>
      <w:r w:rsidRPr="00F12837">
        <w:rPr>
          <w:rFonts w:hint="cs"/>
          <w:rtl/>
        </w:rPr>
        <w:t xml:space="preserve"> دار إحياء الكتاب العربي</w:t>
      </w:r>
      <w:r>
        <w:rPr>
          <w:rFonts w:hint="cs"/>
          <w:rtl/>
        </w:rPr>
        <w:t>،</w:t>
      </w:r>
      <w:r w:rsidRPr="00F12837">
        <w:rPr>
          <w:rFonts w:hint="cs"/>
          <w:rtl/>
        </w:rPr>
        <w:t xml:space="preserve"> القاهرة</w:t>
      </w:r>
      <w:r>
        <w:rPr>
          <w:rFonts w:hint="cs"/>
          <w:rtl/>
        </w:rPr>
        <w:t>،</w:t>
      </w:r>
      <w:r w:rsidRPr="00F12837">
        <w:rPr>
          <w:rFonts w:hint="cs"/>
          <w:rtl/>
        </w:rPr>
        <w:t xml:space="preserve"> ط2</w:t>
      </w:r>
      <w:r>
        <w:rPr>
          <w:rFonts w:hint="cs"/>
          <w:rtl/>
        </w:rPr>
        <w:t>،</w:t>
      </w:r>
      <w:r w:rsidRPr="00F12837">
        <w:rPr>
          <w:rFonts w:hint="cs"/>
          <w:rtl/>
        </w:rPr>
        <w:t xml:space="preserve"> 1418هـ ق.</w:t>
      </w:r>
    </w:p>
    <w:p w:rsidR="00F12837" w:rsidRPr="00B578D7" w:rsidRDefault="00F12837" w:rsidP="00B578D7">
      <w:pPr>
        <w:pStyle w:val="libFootnoteBold"/>
        <w:rPr>
          <w:rtl/>
        </w:rPr>
      </w:pPr>
      <w:r w:rsidRPr="00AD4F51">
        <w:rPr>
          <w:rFonts w:hint="cs"/>
          <w:rtl/>
        </w:rPr>
        <w:t>59</w:t>
      </w:r>
      <w:r w:rsidR="00240632">
        <w:rPr>
          <w:rFonts w:hint="cs"/>
          <w:rtl/>
        </w:rPr>
        <w:t xml:space="preserve"> - </w:t>
      </w:r>
      <w:r w:rsidRPr="00AD4F51">
        <w:rPr>
          <w:rFonts w:hint="cs"/>
          <w:rtl/>
        </w:rPr>
        <w:t>مجمع الزوائد ومنبع الفوائد.</w:t>
      </w:r>
    </w:p>
    <w:p w:rsidR="00F12837" w:rsidRPr="00AD4F51" w:rsidRDefault="00F12837" w:rsidP="00F12837">
      <w:pPr>
        <w:pStyle w:val="libNormal"/>
        <w:rPr>
          <w:rtl/>
        </w:rPr>
      </w:pPr>
      <w:r w:rsidRPr="00F12837">
        <w:rPr>
          <w:rFonts w:hint="cs"/>
          <w:rtl/>
        </w:rPr>
        <w:t>الهيثمي</w:t>
      </w:r>
      <w:r>
        <w:rPr>
          <w:rFonts w:hint="cs"/>
          <w:rtl/>
        </w:rPr>
        <w:t>،</w:t>
      </w:r>
      <w:r w:rsidRPr="00F12837">
        <w:rPr>
          <w:rFonts w:hint="cs"/>
          <w:rtl/>
        </w:rPr>
        <w:t xml:space="preserve"> دار الكتب العلمية</w:t>
      </w:r>
      <w:r>
        <w:rPr>
          <w:rFonts w:hint="cs"/>
          <w:rtl/>
        </w:rPr>
        <w:t>،</w:t>
      </w:r>
      <w:r w:rsidRPr="00F12837">
        <w:rPr>
          <w:rFonts w:hint="cs"/>
          <w:rtl/>
        </w:rPr>
        <w:t xml:space="preserve"> بيروت</w:t>
      </w:r>
      <w:r>
        <w:rPr>
          <w:rFonts w:hint="cs"/>
          <w:rtl/>
        </w:rPr>
        <w:t>،</w:t>
      </w:r>
      <w:r w:rsidRPr="00F12837">
        <w:rPr>
          <w:rFonts w:hint="cs"/>
          <w:rtl/>
        </w:rPr>
        <w:t xml:space="preserve"> 1408هـ ق.</w:t>
      </w:r>
    </w:p>
    <w:p w:rsidR="00F12837" w:rsidRPr="00B578D7" w:rsidRDefault="00F12837" w:rsidP="00B578D7">
      <w:pPr>
        <w:pStyle w:val="libFootnoteBold"/>
        <w:rPr>
          <w:rtl/>
        </w:rPr>
      </w:pPr>
      <w:r w:rsidRPr="00AD4F51">
        <w:rPr>
          <w:rFonts w:hint="cs"/>
          <w:rtl/>
        </w:rPr>
        <w:t>60</w:t>
      </w:r>
      <w:r w:rsidR="00240632">
        <w:rPr>
          <w:rFonts w:hint="cs"/>
          <w:rtl/>
        </w:rPr>
        <w:t xml:space="preserve"> - </w:t>
      </w:r>
      <w:r w:rsidRPr="00AD4F51">
        <w:rPr>
          <w:rFonts w:hint="cs"/>
          <w:rtl/>
        </w:rPr>
        <w:t>زاد المسير في علم التفسير.</w:t>
      </w:r>
    </w:p>
    <w:p w:rsidR="00F12837" w:rsidRDefault="00F12837" w:rsidP="00F12837">
      <w:pPr>
        <w:pStyle w:val="libNormal"/>
        <w:rPr>
          <w:rtl/>
        </w:rPr>
      </w:pPr>
      <w:r w:rsidRPr="00F12837">
        <w:rPr>
          <w:rFonts w:hint="cs"/>
          <w:rtl/>
        </w:rPr>
        <w:t>ابن الحوزي</w:t>
      </w:r>
      <w:r>
        <w:rPr>
          <w:rFonts w:hint="cs"/>
          <w:rtl/>
        </w:rPr>
        <w:t>،</w:t>
      </w:r>
      <w:r w:rsidRPr="00F12837">
        <w:rPr>
          <w:rFonts w:hint="cs"/>
          <w:rtl/>
        </w:rPr>
        <w:t xml:space="preserve"> دار الفكر</w:t>
      </w:r>
      <w:r>
        <w:rPr>
          <w:rFonts w:hint="cs"/>
          <w:rtl/>
        </w:rPr>
        <w:t>،</w:t>
      </w:r>
      <w:r w:rsidRPr="00F12837">
        <w:rPr>
          <w:rFonts w:hint="cs"/>
          <w:rtl/>
        </w:rPr>
        <w:t xml:space="preserve"> بيروت</w:t>
      </w:r>
      <w:r>
        <w:rPr>
          <w:rFonts w:hint="cs"/>
          <w:rtl/>
        </w:rPr>
        <w:t>،</w:t>
      </w:r>
      <w:r w:rsidRPr="00F12837">
        <w:rPr>
          <w:rFonts w:hint="cs"/>
          <w:rtl/>
        </w:rPr>
        <w:t xml:space="preserve"> ط1</w:t>
      </w:r>
      <w:r>
        <w:rPr>
          <w:rFonts w:hint="cs"/>
          <w:rtl/>
        </w:rPr>
        <w:t>،</w:t>
      </w:r>
      <w:r w:rsidRPr="00F12837">
        <w:rPr>
          <w:rFonts w:hint="cs"/>
          <w:rtl/>
        </w:rPr>
        <w:t xml:space="preserve"> 1407هـ ق.</w:t>
      </w:r>
    </w:p>
    <w:p w:rsidR="00F12837" w:rsidRPr="00B578D7" w:rsidRDefault="00F12837" w:rsidP="00B578D7">
      <w:pPr>
        <w:pStyle w:val="libFootnoteBold"/>
        <w:rPr>
          <w:rtl/>
        </w:rPr>
      </w:pPr>
      <w:r w:rsidRPr="00AD4F51">
        <w:rPr>
          <w:rFonts w:hint="cs"/>
          <w:rtl/>
        </w:rPr>
        <w:t>61</w:t>
      </w:r>
      <w:r w:rsidR="00240632">
        <w:rPr>
          <w:rFonts w:hint="cs"/>
          <w:rtl/>
        </w:rPr>
        <w:t xml:space="preserve"> - </w:t>
      </w:r>
      <w:r w:rsidRPr="00AD4F51">
        <w:rPr>
          <w:rFonts w:hint="cs"/>
          <w:rtl/>
        </w:rPr>
        <w:t>تحفة الأحوذي في شرح الترمذي.</w:t>
      </w:r>
    </w:p>
    <w:p w:rsidR="00F12837" w:rsidRPr="00AD4F51" w:rsidRDefault="00F12837" w:rsidP="00F12837">
      <w:pPr>
        <w:pStyle w:val="libNormal"/>
        <w:rPr>
          <w:rtl/>
        </w:rPr>
      </w:pPr>
      <w:r w:rsidRPr="00F12837">
        <w:rPr>
          <w:rFonts w:hint="cs"/>
          <w:rtl/>
        </w:rPr>
        <w:t>مبارك فوري</w:t>
      </w:r>
      <w:r>
        <w:rPr>
          <w:rFonts w:hint="cs"/>
          <w:rtl/>
        </w:rPr>
        <w:t>،</w:t>
      </w:r>
      <w:r w:rsidRPr="00F12837">
        <w:rPr>
          <w:rFonts w:hint="cs"/>
          <w:rtl/>
        </w:rPr>
        <w:t xml:space="preserve"> دار الكتب العلمية</w:t>
      </w:r>
      <w:r>
        <w:rPr>
          <w:rFonts w:hint="cs"/>
          <w:rtl/>
        </w:rPr>
        <w:t>،</w:t>
      </w:r>
      <w:r w:rsidRPr="00F12837">
        <w:rPr>
          <w:rFonts w:hint="cs"/>
          <w:rtl/>
        </w:rPr>
        <w:t xml:space="preserve"> بيروت</w:t>
      </w:r>
      <w:r>
        <w:rPr>
          <w:rFonts w:hint="cs"/>
          <w:rtl/>
        </w:rPr>
        <w:t>،</w:t>
      </w:r>
      <w:r w:rsidRPr="00F12837">
        <w:rPr>
          <w:rFonts w:hint="cs"/>
          <w:rtl/>
        </w:rPr>
        <w:t xml:space="preserve"> ط1</w:t>
      </w:r>
      <w:r>
        <w:rPr>
          <w:rFonts w:hint="cs"/>
          <w:rtl/>
        </w:rPr>
        <w:t>،</w:t>
      </w:r>
      <w:r w:rsidRPr="00F12837">
        <w:rPr>
          <w:rFonts w:hint="cs"/>
          <w:rtl/>
        </w:rPr>
        <w:t xml:space="preserve"> 1410هـ ق.</w:t>
      </w:r>
    </w:p>
    <w:p w:rsidR="00F12837" w:rsidRPr="00B578D7" w:rsidRDefault="00F12837" w:rsidP="00B578D7">
      <w:pPr>
        <w:pStyle w:val="libFootnoteBold"/>
        <w:rPr>
          <w:rtl/>
        </w:rPr>
      </w:pPr>
      <w:r w:rsidRPr="00AD4F51">
        <w:rPr>
          <w:rFonts w:hint="cs"/>
          <w:rtl/>
        </w:rPr>
        <w:t>62</w:t>
      </w:r>
      <w:r w:rsidR="00240632">
        <w:rPr>
          <w:rFonts w:hint="cs"/>
          <w:rtl/>
        </w:rPr>
        <w:t xml:space="preserve"> - </w:t>
      </w:r>
      <w:r w:rsidRPr="00AD4F51">
        <w:rPr>
          <w:rFonts w:hint="cs"/>
          <w:rtl/>
        </w:rPr>
        <w:t>ميزان الاعتدال.</w:t>
      </w:r>
    </w:p>
    <w:p w:rsidR="00F12837" w:rsidRPr="00AD4F51" w:rsidRDefault="00F12837" w:rsidP="00F12837">
      <w:pPr>
        <w:pStyle w:val="libNormal"/>
        <w:rPr>
          <w:rtl/>
        </w:rPr>
      </w:pPr>
      <w:r w:rsidRPr="00F12837">
        <w:rPr>
          <w:rFonts w:hint="cs"/>
          <w:rtl/>
        </w:rPr>
        <w:t>الذهبي</w:t>
      </w:r>
      <w:r>
        <w:rPr>
          <w:rFonts w:hint="cs"/>
          <w:rtl/>
        </w:rPr>
        <w:t>،</w:t>
      </w:r>
      <w:r w:rsidRPr="00F12837">
        <w:rPr>
          <w:rFonts w:hint="cs"/>
          <w:rtl/>
        </w:rPr>
        <w:t xml:space="preserve"> دار المعرفة</w:t>
      </w:r>
      <w:r>
        <w:rPr>
          <w:rFonts w:hint="cs"/>
          <w:rtl/>
        </w:rPr>
        <w:t>،</w:t>
      </w:r>
      <w:r w:rsidRPr="00F12837">
        <w:rPr>
          <w:rFonts w:hint="cs"/>
          <w:rtl/>
        </w:rPr>
        <w:t xml:space="preserve"> بيروت</w:t>
      </w:r>
      <w:r>
        <w:rPr>
          <w:rFonts w:hint="cs"/>
          <w:rtl/>
        </w:rPr>
        <w:t>،</w:t>
      </w:r>
      <w:r w:rsidRPr="00F12837">
        <w:rPr>
          <w:rFonts w:hint="cs"/>
          <w:rtl/>
        </w:rPr>
        <w:t xml:space="preserve"> ط2</w:t>
      </w:r>
      <w:r>
        <w:rPr>
          <w:rFonts w:hint="cs"/>
          <w:rtl/>
        </w:rPr>
        <w:t>،</w:t>
      </w:r>
      <w:r w:rsidRPr="00F12837">
        <w:rPr>
          <w:rFonts w:hint="cs"/>
          <w:rtl/>
        </w:rPr>
        <w:t xml:space="preserve"> 1382هـ ق.</w:t>
      </w:r>
    </w:p>
    <w:p w:rsidR="00F12837" w:rsidRPr="00B578D7" w:rsidRDefault="00F12837" w:rsidP="00B578D7">
      <w:pPr>
        <w:pStyle w:val="libFootnoteBold"/>
        <w:rPr>
          <w:rtl/>
        </w:rPr>
      </w:pPr>
      <w:r w:rsidRPr="00AD4F51">
        <w:rPr>
          <w:rFonts w:hint="cs"/>
          <w:rtl/>
        </w:rPr>
        <w:t>63</w:t>
      </w:r>
      <w:r w:rsidR="00240632">
        <w:rPr>
          <w:rFonts w:hint="cs"/>
          <w:rtl/>
        </w:rPr>
        <w:t xml:space="preserve"> - </w:t>
      </w:r>
      <w:r w:rsidRPr="00AD4F51">
        <w:rPr>
          <w:rFonts w:hint="cs"/>
          <w:rtl/>
        </w:rPr>
        <w:t>المعجم الكبير.</w:t>
      </w:r>
    </w:p>
    <w:p w:rsidR="00F12837" w:rsidRPr="00AD4F51" w:rsidRDefault="00F12837" w:rsidP="00F12837">
      <w:pPr>
        <w:pStyle w:val="libNormal"/>
        <w:rPr>
          <w:rtl/>
        </w:rPr>
      </w:pPr>
      <w:r w:rsidRPr="00F12837">
        <w:rPr>
          <w:rFonts w:hint="cs"/>
          <w:rtl/>
        </w:rPr>
        <w:t>الطبراني</w:t>
      </w:r>
      <w:r>
        <w:rPr>
          <w:rFonts w:hint="cs"/>
          <w:rtl/>
        </w:rPr>
        <w:t>،</w:t>
      </w:r>
      <w:r w:rsidRPr="00F12837">
        <w:rPr>
          <w:rFonts w:hint="cs"/>
          <w:rtl/>
        </w:rPr>
        <w:t xml:space="preserve"> مكتبة ابن تيمية</w:t>
      </w:r>
      <w:r>
        <w:rPr>
          <w:rFonts w:hint="cs"/>
          <w:rtl/>
        </w:rPr>
        <w:t>،</w:t>
      </w:r>
      <w:r w:rsidRPr="00F12837">
        <w:rPr>
          <w:rFonts w:hint="cs"/>
          <w:rtl/>
        </w:rPr>
        <w:t xml:space="preserve"> القاهرة</w:t>
      </w:r>
      <w:r>
        <w:rPr>
          <w:rFonts w:hint="cs"/>
          <w:rtl/>
        </w:rPr>
        <w:t>،</w:t>
      </w:r>
      <w:r w:rsidRPr="00F12837">
        <w:rPr>
          <w:rFonts w:hint="cs"/>
          <w:rtl/>
        </w:rPr>
        <w:t xml:space="preserve"> ط2.</w:t>
      </w:r>
    </w:p>
    <w:p w:rsidR="00F12837" w:rsidRPr="00B578D7" w:rsidRDefault="00F12837" w:rsidP="00B578D7">
      <w:pPr>
        <w:pStyle w:val="libFootnoteBold"/>
        <w:rPr>
          <w:rtl/>
        </w:rPr>
      </w:pPr>
      <w:r w:rsidRPr="00AD4F51">
        <w:rPr>
          <w:rFonts w:hint="cs"/>
          <w:rtl/>
        </w:rPr>
        <w:t>64</w:t>
      </w:r>
      <w:r w:rsidR="00240632">
        <w:rPr>
          <w:rFonts w:hint="cs"/>
          <w:rtl/>
        </w:rPr>
        <w:t xml:space="preserve"> - </w:t>
      </w:r>
      <w:r w:rsidRPr="00AD4F51">
        <w:rPr>
          <w:rFonts w:hint="cs"/>
          <w:rtl/>
        </w:rPr>
        <w:t>الطبقات الكبرى.</w:t>
      </w:r>
    </w:p>
    <w:p w:rsidR="00F12837" w:rsidRPr="00AD4F51" w:rsidRDefault="00F12837" w:rsidP="00F12837">
      <w:pPr>
        <w:pStyle w:val="libNormal"/>
        <w:rPr>
          <w:rtl/>
        </w:rPr>
      </w:pPr>
      <w:r w:rsidRPr="00F12837">
        <w:rPr>
          <w:rFonts w:hint="cs"/>
          <w:rtl/>
        </w:rPr>
        <w:t>ابن سعد</w:t>
      </w:r>
      <w:r>
        <w:rPr>
          <w:rFonts w:hint="cs"/>
          <w:rtl/>
        </w:rPr>
        <w:t>،</w:t>
      </w:r>
      <w:r w:rsidRPr="00F12837">
        <w:rPr>
          <w:rFonts w:hint="cs"/>
          <w:rtl/>
        </w:rPr>
        <w:t xml:space="preserve"> دار صادر</w:t>
      </w:r>
      <w:r>
        <w:rPr>
          <w:rFonts w:hint="cs"/>
          <w:rtl/>
        </w:rPr>
        <w:t>،</w:t>
      </w:r>
      <w:r w:rsidRPr="00F12837">
        <w:rPr>
          <w:rFonts w:hint="cs"/>
          <w:rtl/>
        </w:rPr>
        <w:t xml:space="preserve"> بيروت.</w:t>
      </w:r>
    </w:p>
    <w:p w:rsidR="00F12837" w:rsidRDefault="00F12837" w:rsidP="00F12837">
      <w:pPr>
        <w:pStyle w:val="libNormal"/>
        <w:rPr>
          <w:rtl/>
        </w:rPr>
      </w:pPr>
      <w:r>
        <w:br w:type="page"/>
      </w:r>
    </w:p>
    <w:p w:rsidR="00F12837" w:rsidRPr="00B578D7" w:rsidRDefault="00F12837" w:rsidP="00B578D7">
      <w:pPr>
        <w:pStyle w:val="libFootnoteBold"/>
        <w:rPr>
          <w:rtl/>
        </w:rPr>
      </w:pPr>
      <w:r w:rsidRPr="00AD4F51">
        <w:rPr>
          <w:rFonts w:hint="cs"/>
          <w:rtl/>
        </w:rPr>
        <w:lastRenderedPageBreak/>
        <w:t>65</w:t>
      </w:r>
      <w:r w:rsidR="00240632">
        <w:rPr>
          <w:rFonts w:hint="cs"/>
          <w:rtl/>
        </w:rPr>
        <w:t xml:space="preserve"> - </w:t>
      </w:r>
      <w:r w:rsidRPr="00AD4F51">
        <w:rPr>
          <w:rFonts w:hint="cs"/>
          <w:rtl/>
        </w:rPr>
        <w:t>الجامع لأحكام القرآن.</w:t>
      </w:r>
    </w:p>
    <w:p w:rsidR="00F12837" w:rsidRPr="00AD4F51" w:rsidRDefault="00F12837" w:rsidP="00F12837">
      <w:pPr>
        <w:pStyle w:val="libNormal"/>
        <w:rPr>
          <w:rtl/>
        </w:rPr>
      </w:pPr>
      <w:r w:rsidRPr="00F12837">
        <w:rPr>
          <w:rFonts w:hint="cs"/>
          <w:rtl/>
        </w:rPr>
        <w:t>القرطبي</w:t>
      </w:r>
      <w:r>
        <w:rPr>
          <w:rFonts w:hint="cs"/>
          <w:rtl/>
        </w:rPr>
        <w:t>،</w:t>
      </w:r>
      <w:r w:rsidRPr="00F12837">
        <w:rPr>
          <w:rFonts w:hint="cs"/>
          <w:rtl/>
        </w:rPr>
        <w:t xml:space="preserve"> مؤسسة التاريخ العربي</w:t>
      </w:r>
      <w:r>
        <w:rPr>
          <w:rFonts w:hint="cs"/>
          <w:rtl/>
        </w:rPr>
        <w:t>،</w:t>
      </w:r>
      <w:r w:rsidRPr="00F12837">
        <w:rPr>
          <w:rFonts w:hint="cs"/>
          <w:rtl/>
        </w:rPr>
        <w:t xml:space="preserve"> بيروت</w:t>
      </w:r>
      <w:r>
        <w:rPr>
          <w:rFonts w:hint="cs"/>
          <w:rtl/>
        </w:rPr>
        <w:t>،</w:t>
      </w:r>
      <w:r w:rsidRPr="00F12837">
        <w:rPr>
          <w:rFonts w:hint="cs"/>
          <w:rtl/>
        </w:rPr>
        <w:t xml:space="preserve"> 1405هـ ق.</w:t>
      </w:r>
    </w:p>
    <w:p w:rsidR="00F12837" w:rsidRPr="00B578D7" w:rsidRDefault="00F12837" w:rsidP="00B578D7">
      <w:pPr>
        <w:pStyle w:val="libFootnoteBold"/>
        <w:rPr>
          <w:rtl/>
        </w:rPr>
      </w:pPr>
      <w:r w:rsidRPr="00AD4F51">
        <w:rPr>
          <w:rFonts w:hint="cs"/>
          <w:rtl/>
        </w:rPr>
        <w:t>66</w:t>
      </w:r>
      <w:r w:rsidR="00240632">
        <w:rPr>
          <w:rFonts w:hint="cs"/>
          <w:rtl/>
        </w:rPr>
        <w:t xml:space="preserve"> - </w:t>
      </w:r>
      <w:r w:rsidRPr="00AD4F51">
        <w:rPr>
          <w:rFonts w:hint="cs"/>
          <w:rtl/>
        </w:rPr>
        <w:t>فضائل مكة والسَّكن فيها.</w:t>
      </w:r>
    </w:p>
    <w:p w:rsidR="00F12837" w:rsidRDefault="00F12837" w:rsidP="00F12837">
      <w:pPr>
        <w:pStyle w:val="libNormal"/>
        <w:rPr>
          <w:rtl/>
        </w:rPr>
      </w:pPr>
      <w:r w:rsidRPr="00F12837">
        <w:rPr>
          <w:rFonts w:hint="cs"/>
          <w:rtl/>
        </w:rPr>
        <w:t>الحسن بن يسار البصري</w:t>
      </w:r>
      <w:r>
        <w:rPr>
          <w:rFonts w:hint="cs"/>
          <w:rtl/>
        </w:rPr>
        <w:t>،</w:t>
      </w:r>
      <w:r w:rsidRPr="00F12837">
        <w:rPr>
          <w:rFonts w:hint="cs"/>
          <w:rtl/>
        </w:rPr>
        <w:t xml:space="preserve"> مكتبة الفلاح</w:t>
      </w:r>
      <w:r>
        <w:rPr>
          <w:rFonts w:hint="cs"/>
          <w:rtl/>
        </w:rPr>
        <w:t>،</w:t>
      </w:r>
      <w:r w:rsidRPr="00F12837">
        <w:rPr>
          <w:rFonts w:hint="cs"/>
          <w:rtl/>
        </w:rPr>
        <w:t xml:space="preserve"> الكويت</w:t>
      </w:r>
      <w:r>
        <w:rPr>
          <w:rFonts w:hint="cs"/>
          <w:rtl/>
        </w:rPr>
        <w:t>،</w:t>
      </w:r>
      <w:r w:rsidRPr="00F12837">
        <w:rPr>
          <w:rFonts w:hint="cs"/>
          <w:rtl/>
        </w:rPr>
        <w:t xml:space="preserve"> 1400هـ ق.</w:t>
      </w:r>
    </w:p>
    <w:p w:rsidR="00F12837" w:rsidRPr="00B578D7" w:rsidRDefault="00F12837" w:rsidP="00B578D7">
      <w:pPr>
        <w:pStyle w:val="libFootnoteBold"/>
        <w:rPr>
          <w:rtl/>
        </w:rPr>
      </w:pPr>
      <w:r w:rsidRPr="00AD4F51">
        <w:rPr>
          <w:rFonts w:hint="cs"/>
          <w:rtl/>
        </w:rPr>
        <w:t>67</w:t>
      </w:r>
      <w:r w:rsidR="00240632">
        <w:rPr>
          <w:rFonts w:hint="cs"/>
          <w:rtl/>
        </w:rPr>
        <w:t xml:space="preserve"> - </w:t>
      </w:r>
      <w:r w:rsidRPr="00AD4F51">
        <w:rPr>
          <w:rFonts w:hint="cs"/>
          <w:rtl/>
        </w:rPr>
        <w:t>معجم البلدان.</w:t>
      </w:r>
    </w:p>
    <w:p w:rsidR="00F12837" w:rsidRPr="00AD4F51" w:rsidRDefault="00F12837" w:rsidP="00F12837">
      <w:pPr>
        <w:pStyle w:val="libNormal"/>
        <w:rPr>
          <w:rtl/>
        </w:rPr>
      </w:pPr>
      <w:r w:rsidRPr="00F12837">
        <w:rPr>
          <w:rFonts w:hint="cs"/>
          <w:rtl/>
        </w:rPr>
        <w:t>ياقوت الحموي</w:t>
      </w:r>
      <w:r>
        <w:rPr>
          <w:rFonts w:hint="cs"/>
          <w:rtl/>
        </w:rPr>
        <w:t>،</w:t>
      </w:r>
      <w:r w:rsidRPr="00F12837">
        <w:rPr>
          <w:rFonts w:hint="cs"/>
          <w:rtl/>
        </w:rPr>
        <w:t xml:space="preserve"> دار إحياء التراث العربي</w:t>
      </w:r>
      <w:r>
        <w:rPr>
          <w:rFonts w:hint="cs"/>
          <w:rtl/>
        </w:rPr>
        <w:t>،</w:t>
      </w:r>
      <w:r w:rsidRPr="00F12837">
        <w:rPr>
          <w:rFonts w:hint="cs"/>
          <w:rtl/>
        </w:rPr>
        <w:t xml:space="preserve"> بيروت</w:t>
      </w:r>
      <w:r>
        <w:rPr>
          <w:rFonts w:hint="cs"/>
          <w:rtl/>
        </w:rPr>
        <w:t>،</w:t>
      </w:r>
      <w:r w:rsidRPr="00F12837">
        <w:rPr>
          <w:rFonts w:hint="cs"/>
          <w:rtl/>
        </w:rPr>
        <w:t xml:space="preserve"> 1399هـ ق.</w:t>
      </w:r>
    </w:p>
    <w:p w:rsidR="00F12837" w:rsidRPr="00B578D7" w:rsidRDefault="00F12837" w:rsidP="00B578D7">
      <w:pPr>
        <w:pStyle w:val="libFootnoteBold"/>
        <w:rPr>
          <w:rtl/>
        </w:rPr>
      </w:pPr>
      <w:r w:rsidRPr="00AD4F51">
        <w:rPr>
          <w:rFonts w:hint="cs"/>
          <w:rtl/>
        </w:rPr>
        <w:t>68</w:t>
      </w:r>
      <w:r w:rsidR="00240632">
        <w:rPr>
          <w:rFonts w:hint="cs"/>
          <w:rtl/>
        </w:rPr>
        <w:t xml:space="preserve"> - </w:t>
      </w:r>
      <w:r w:rsidRPr="00AD4F51">
        <w:rPr>
          <w:rFonts w:hint="cs"/>
          <w:rtl/>
        </w:rPr>
        <w:t>الأم.</w:t>
      </w:r>
    </w:p>
    <w:p w:rsidR="00F12837" w:rsidRDefault="00F12837" w:rsidP="00F12837">
      <w:pPr>
        <w:pStyle w:val="libNormal"/>
        <w:rPr>
          <w:rtl/>
        </w:rPr>
      </w:pPr>
      <w:r w:rsidRPr="00F12837">
        <w:rPr>
          <w:rFonts w:hint="cs"/>
          <w:rtl/>
        </w:rPr>
        <w:t>الشافعي</w:t>
      </w:r>
      <w:r>
        <w:rPr>
          <w:rFonts w:hint="cs"/>
          <w:rtl/>
        </w:rPr>
        <w:t>،</w:t>
      </w:r>
      <w:r w:rsidRPr="00F12837">
        <w:rPr>
          <w:rFonts w:hint="cs"/>
          <w:rtl/>
        </w:rPr>
        <w:t xml:space="preserve"> دار الفكر</w:t>
      </w:r>
      <w:r>
        <w:rPr>
          <w:rFonts w:hint="cs"/>
          <w:rtl/>
        </w:rPr>
        <w:t>،</w:t>
      </w:r>
      <w:r w:rsidRPr="00F12837">
        <w:rPr>
          <w:rFonts w:hint="cs"/>
          <w:rtl/>
        </w:rPr>
        <w:t xml:space="preserve"> بيروت</w:t>
      </w:r>
      <w:r>
        <w:rPr>
          <w:rFonts w:hint="cs"/>
          <w:rtl/>
        </w:rPr>
        <w:t>،</w:t>
      </w:r>
      <w:r w:rsidRPr="00F12837">
        <w:rPr>
          <w:rFonts w:hint="cs"/>
          <w:rtl/>
        </w:rPr>
        <w:t xml:space="preserve"> ط2</w:t>
      </w:r>
      <w:r>
        <w:rPr>
          <w:rFonts w:hint="cs"/>
          <w:rtl/>
        </w:rPr>
        <w:t>،</w:t>
      </w:r>
      <w:r w:rsidRPr="00F12837">
        <w:rPr>
          <w:rFonts w:hint="cs"/>
          <w:rtl/>
        </w:rPr>
        <w:t xml:space="preserve"> 1403هـ ق.</w:t>
      </w:r>
    </w:p>
    <w:p w:rsidR="00F12837" w:rsidRPr="00B578D7" w:rsidRDefault="00F12837" w:rsidP="00B578D7">
      <w:pPr>
        <w:pStyle w:val="libFootnoteBold"/>
        <w:rPr>
          <w:rtl/>
        </w:rPr>
      </w:pPr>
      <w:r w:rsidRPr="00AD4F51">
        <w:rPr>
          <w:rFonts w:hint="cs"/>
          <w:rtl/>
        </w:rPr>
        <w:t>69</w:t>
      </w:r>
      <w:r w:rsidR="00240632">
        <w:rPr>
          <w:rFonts w:hint="cs"/>
          <w:rtl/>
        </w:rPr>
        <w:t xml:space="preserve"> - </w:t>
      </w:r>
      <w:r w:rsidRPr="00AD4F51">
        <w:rPr>
          <w:rFonts w:hint="cs"/>
          <w:rtl/>
        </w:rPr>
        <w:t>المجموع في شرح المهذب.</w:t>
      </w:r>
    </w:p>
    <w:p w:rsidR="00F12837" w:rsidRDefault="00F12837" w:rsidP="00F12837">
      <w:pPr>
        <w:pStyle w:val="libNormal"/>
        <w:rPr>
          <w:rtl/>
        </w:rPr>
      </w:pPr>
      <w:r w:rsidRPr="00F12837">
        <w:rPr>
          <w:rFonts w:hint="cs"/>
          <w:rtl/>
        </w:rPr>
        <w:t>النووي</w:t>
      </w:r>
      <w:r>
        <w:rPr>
          <w:rFonts w:hint="cs"/>
          <w:rtl/>
        </w:rPr>
        <w:t>،</w:t>
      </w:r>
      <w:r w:rsidRPr="00F12837">
        <w:rPr>
          <w:rFonts w:hint="cs"/>
          <w:rtl/>
        </w:rPr>
        <w:t xml:space="preserve"> دار الفكر</w:t>
      </w:r>
      <w:r>
        <w:rPr>
          <w:rFonts w:hint="cs"/>
          <w:rtl/>
        </w:rPr>
        <w:t>،</w:t>
      </w:r>
      <w:r w:rsidRPr="00F12837">
        <w:rPr>
          <w:rFonts w:hint="cs"/>
          <w:rtl/>
        </w:rPr>
        <w:t xml:space="preserve"> بيروت.</w:t>
      </w:r>
    </w:p>
    <w:p w:rsidR="00F12837" w:rsidRPr="00B578D7" w:rsidRDefault="00F12837" w:rsidP="00B578D7">
      <w:pPr>
        <w:pStyle w:val="libFootnoteBold"/>
        <w:rPr>
          <w:rtl/>
        </w:rPr>
      </w:pPr>
      <w:r w:rsidRPr="00AD4F51">
        <w:rPr>
          <w:rFonts w:hint="cs"/>
          <w:rtl/>
        </w:rPr>
        <w:t>70</w:t>
      </w:r>
      <w:r w:rsidR="00240632">
        <w:rPr>
          <w:rFonts w:hint="cs"/>
          <w:rtl/>
        </w:rPr>
        <w:t xml:space="preserve"> - </w:t>
      </w:r>
      <w:r w:rsidRPr="00AD4F51">
        <w:rPr>
          <w:rFonts w:hint="cs"/>
          <w:rtl/>
        </w:rPr>
        <w:t>مغني المحتاج.</w:t>
      </w:r>
    </w:p>
    <w:p w:rsidR="00F12837" w:rsidRDefault="00F12837" w:rsidP="00F12837">
      <w:pPr>
        <w:pStyle w:val="libNormal"/>
        <w:rPr>
          <w:rtl/>
        </w:rPr>
      </w:pPr>
      <w:r w:rsidRPr="00F12837">
        <w:rPr>
          <w:rFonts w:hint="cs"/>
          <w:rtl/>
        </w:rPr>
        <w:t>الخطيب الشربيني</w:t>
      </w:r>
      <w:r>
        <w:rPr>
          <w:rFonts w:hint="cs"/>
          <w:rtl/>
        </w:rPr>
        <w:t>،</w:t>
      </w:r>
      <w:r w:rsidRPr="00F12837">
        <w:rPr>
          <w:rFonts w:hint="cs"/>
          <w:rtl/>
        </w:rPr>
        <w:t xml:space="preserve"> دار إحياء التراث العربي</w:t>
      </w:r>
      <w:r>
        <w:rPr>
          <w:rFonts w:hint="cs"/>
          <w:rtl/>
        </w:rPr>
        <w:t>،</w:t>
      </w:r>
      <w:r w:rsidRPr="00F12837">
        <w:rPr>
          <w:rFonts w:hint="cs"/>
          <w:rtl/>
        </w:rPr>
        <w:t xml:space="preserve"> بيروت</w:t>
      </w:r>
      <w:r>
        <w:rPr>
          <w:rFonts w:hint="cs"/>
          <w:rtl/>
        </w:rPr>
        <w:t>،</w:t>
      </w:r>
      <w:r w:rsidRPr="00F12837">
        <w:rPr>
          <w:rFonts w:hint="cs"/>
          <w:rtl/>
        </w:rPr>
        <w:t xml:space="preserve"> 1377هـ ق.</w:t>
      </w:r>
    </w:p>
    <w:p w:rsidR="00F12837" w:rsidRPr="00B578D7" w:rsidRDefault="00F12837" w:rsidP="00B578D7">
      <w:pPr>
        <w:pStyle w:val="libFootnoteBold"/>
        <w:rPr>
          <w:rtl/>
        </w:rPr>
      </w:pPr>
      <w:r w:rsidRPr="00AD4F51">
        <w:rPr>
          <w:rFonts w:hint="cs"/>
          <w:rtl/>
        </w:rPr>
        <w:t>71</w:t>
      </w:r>
      <w:r w:rsidR="00240632">
        <w:rPr>
          <w:rFonts w:hint="cs"/>
          <w:rtl/>
        </w:rPr>
        <w:t xml:space="preserve"> - </w:t>
      </w:r>
      <w:r w:rsidRPr="00AD4F51">
        <w:rPr>
          <w:rFonts w:hint="cs"/>
          <w:rtl/>
        </w:rPr>
        <w:t>مواهب الجليل.</w:t>
      </w:r>
    </w:p>
    <w:p w:rsidR="00F12837" w:rsidRPr="00AD4F51" w:rsidRDefault="00F12837" w:rsidP="00F12837">
      <w:pPr>
        <w:pStyle w:val="libNormal"/>
        <w:rPr>
          <w:rtl/>
        </w:rPr>
      </w:pPr>
      <w:r w:rsidRPr="00F12837">
        <w:rPr>
          <w:rFonts w:hint="cs"/>
          <w:rtl/>
        </w:rPr>
        <w:t>الحطّاب الرعيني</w:t>
      </w:r>
      <w:r>
        <w:rPr>
          <w:rFonts w:hint="cs"/>
          <w:rtl/>
        </w:rPr>
        <w:t>،</w:t>
      </w:r>
      <w:r w:rsidRPr="00F12837">
        <w:rPr>
          <w:rFonts w:hint="cs"/>
          <w:rtl/>
        </w:rPr>
        <w:t xml:space="preserve"> دار الكتب العلمية</w:t>
      </w:r>
      <w:r>
        <w:rPr>
          <w:rFonts w:hint="cs"/>
          <w:rtl/>
        </w:rPr>
        <w:t>،</w:t>
      </w:r>
      <w:r w:rsidRPr="00F12837">
        <w:rPr>
          <w:rFonts w:hint="cs"/>
          <w:rtl/>
        </w:rPr>
        <w:t xml:space="preserve"> بيروت</w:t>
      </w:r>
      <w:r>
        <w:rPr>
          <w:rFonts w:hint="cs"/>
          <w:rtl/>
        </w:rPr>
        <w:t>،</w:t>
      </w:r>
      <w:r w:rsidRPr="00F12837">
        <w:rPr>
          <w:rFonts w:hint="cs"/>
          <w:rtl/>
        </w:rPr>
        <w:t xml:space="preserve"> ط1</w:t>
      </w:r>
      <w:r>
        <w:rPr>
          <w:rFonts w:hint="cs"/>
          <w:rtl/>
        </w:rPr>
        <w:t>،</w:t>
      </w:r>
      <w:r w:rsidRPr="00F12837">
        <w:rPr>
          <w:rFonts w:hint="cs"/>
          <w:rtl/>
        </w:rPr>
        <w:t xml:space="preserve"> 1416هـ ق.</w:t>
      </w:r>
    </w:p>
    <w:p w:rsidR="00F12837" w:rsidRPr="00B578D7" w:rsidRDefault="00F12837" w:rsidP="00B578D7">
      <w:pPr>
        <w:pStyle w:val="libFootnoteBold"/>
        <w:rPr>
          <w:rtl/>
        </w:rPr>
      </w:pPr>
      <w:r w:rsidRPr="00AD4F51">
        <w:rPr>
          <w:rFonts w:hint="cs"/>
          <w:rtl/>
        </w:rPr>
        <w:t>72</w:t>
      </w:r>
      <w:r w:rsidR="00240632">
        <w:rPr>
          <w:rFonts w:hint="cs"/>
          <w:rtl/>
        </w:rPr>
        <w:t xml:space="preserve"> - </w:t>
      </w:r>
      <w:r w:rsidRPr="00AD4F51">
        <w:rPr>
          <w:rFonts w:hint="cs"/>
          <w:rtl/>
        </w:rPr>
        <w:t>حواشي الشرواني.</w:t>
      </w:r>
    </w:p>
    <w:p w:rsidR="00F12837" w:rsidRPr="00AD4F51" w:rsidRDefault="00F12837" w:rsidP="00F12837">
      <w:pPr>
        <w:pStyle w:val="libNormal"/>
        <w:rPr>
          <w:rtl/>
        </w:rPr>
      </w:pPr>
      <w:r w:rsidRPr="00F12837">
        <w:rPr>
          <w:rFonts w:hint="cs"/>
          <w:rtl/>
        </w:rPr>
        <w:t>عبدالحميد الشرواني</w:t>
      </w:r>
      <w:r>
        <w:rPr>
          <w:rFonts w:hint="cs"/>
          <w:rtl/>
        </w:rPr>
        <w:t>،</w:t>
      </w:r>
      <w:r w:rsidRPr="00F12837">
        <w:rPr>
          <w:rFonts w:hint="cs"/>
          <w:rtl/>
        </w:rPr>
        <w:t xml:space="preserve"> دار إحياء التراث العربي</w:t>
      </w:r>
      <w:r>
        <w:rPr>
          <w:rFonts w:hint="cs"/>
          <w:rtl/>
        </w:rPr>
        <w:t>،</w:t>
      </w:r>
      <w:r w:rsidRPr="00F12837">
        <w:rPr>
          <w:rFonts w:hint="cs"/>
          <w:rtl/>
        </w:rPr>
        <w:t xml:space="preserve"> بيروت.</w:t>
      </w:r>
    </w:p>
    <w:p w:rsidR="00F12837" w:rsidRPr="00B578D7" w:rsidRDefault="00F12837" w:rsidP="00B578D7">
      <w:pPr>
        <w:pStyle w:val="libFootnoteBold"/>
        <w:rPr>
          <w:rtl/>
        </w:rPr>
      </w:pPr>
      <w:r w:rsidRPr="00AD4F51">
        <w:rPr>
          <w:rFonts w:hint="cs"/>
          <w:rtl/>
        </w:rPr>
        <w:t>73</w:t>
      </w:r>
      <w:r w:rsidR="00240632">
        <w:rPr>
          <w:rFonts w:hint="cs"/>
          <w:rtl/>
        </w:rPr>
        <w:t xml:space="preserve"> - </w:t>
      </w:r>
      <w:r w:rsidRPr="00AD4F51">
        <w:rPr>
          <w:rFonts w:hint="cs"/>
          <w:rtl/>
        </w:rPr>
        <w:t>السنن الكبرى.</w:t>
      </w:r>
    </w:p>
    <w:p w:rsidR="00F12837" w:rsidRDefault="00F12837" w:rsidP="00F12837">
      <w:pPr>
        <w:pStyle w:val="libNormal"/>
        <w:rPr>
          <w:rtl/>
        </w:rPr>
      </w:pPr>
      <w:r w:rsidRPr="00F12837">
        <w:rPr>
          <w:rFonts w:hint="cs"/>
          <w:rtl/>
        </w:rPr>
        <w:t>البيهقي</w:t>
      </w:r>
      <w:r>
        <w:rPr>
          <w:rFonts w:hint="cs"/>
          <w:rtl/>
        </w:rPr>
        <w:t>،</w:t>
      </w:r>
      <w:r w:rsidRPr="00F12837">
        <w:rPr>
          <w:rFonts w:hint="cs"/>
          <w:rtl/>
        </w:rPr>
        <w:t xml:space="preserve"> دار الفكر</w:t>
      </w:r>
      <w:r>
        <w:rPr>
          <w:rFonts w:hint="cs"/>
          <w:rtl/>
        </w:rPr>
        <w:t>،</w:t>
      </w:r>
      <w:r w:rsidRPr="00F12837">
        <w:rPr>
          <w:rFonts w:hint="cs"/>
          <w:rtl/>
        </w:rPr>
        <w:t xml:space="preserve"> بيروت.</w:t>
      </w:r>
    </w:p>
    <w:p w:rsidR="00F12837" w:rsidRPr="00B578D7" w:rsidRDefault="00F12837" w:rsidP="00B578D7">
      <w:pPr>
        <w:pStyle w:val="libFootnoteBold"/>
        <w:rPr>
          <w:rtl/>
        </w:rPr>
      </w:pPr>
      <w:r w:rsidRPr="00AD4F51">
        <w:rPr>
          <w:rFonts w:hint="cs"/>
          <w:rtl/>
        </w:rPr>
        <w:t>74</w:t>
      </w:r>
      <w:r w:rsidR="00240632">
        <w:rPr>
          <w:rFonts w:hint="cs"/>
          <w:rtl/>
        </w:rPr>
        <w:t xml:space="preserve"> - </w:t>
      </w:r>
      <w:r w:rsidRPr="00AD4F51">
        <w:rPr>
          <w:rFonts w:hint="cs"/>
          <w:rtl/>
        </w:rPr>
        <w:t>الفصول المهمة.</w:t>
      </w:r>
    </w:p>
    <w:p w:rsidR="00F12837" w:rsidRDefault="00F12837" w:rsidP="00F12837">
      <w:pPr>
        <w:pStyle w:val="libNormal"/>
        <w:rPr>
          <w:rtl/>
        </w:rPr>
      </w:pPr>
      <w:r w:rsidRPr="00F12837">
        <w:rPr>
          <w:rFonts w:hint="cs"/>
          <w:rtl/>
        </w:rPr>
        <w:t>ابن الصباغ المالكي</w:t>
      </w:r>
      <w:r>
        <w:rPr>
          <w:rFonts w:hint="cs"/>
          <w:rtl/>
        </w:rPr>
        <w:t>،</w:t>
      </w:r>
      <w:r w:rsidRPr="00F12837">
        <w:rPr>
          <w:rFonts w:hint="cs"/>
          <w:rtl/>
        </w:rPr>
        <w:t xml:space="preserve"> دار الحديث</w:t>
      </w:r>
      <w:r>
        <w:rPr>
          <w:rFonts w:hint="cs"/>
          <w:rtl/>
        </w:rPr>
        <w:t>،</w:t>
      </w:r>
      <w:r w:rsidRPr="00F12837">
        <w:rPr>
          <w:rFonts w:hint="cs"/>
          <w:rtl/>
        </w:rPr>
        <w:t xml:space="preserve"> ط1</w:t>
      </w:r>
      <w:r>
        <w:rPr>
          <w:rFonts w:hint="cs"/>
          <w:rtl/>
        </w:rPr>
        <w:t>،</w:t>
      </w:r>
      <w:r w:rsidRPr="00F12837">
        <w:rPr>
          <w:rFonts w:hint="cs"/>
          <w:rtl/>
        </w:rPr>
        <w:t xml:space="preserve"> 1422هـ ق.</w:t>
      </w:r>
    </w:p>
    <w:p w:rsidR="00F12837" w:rsidRPr="00B578D7" w:rsidRDefault="00F12837" w:rsidP="00B578D7">
      <w:pPr>
        <w:pStyle w:val="libFootnoteBold"/>
        <w:rPr>
          <w:rtl/>
        </w:rPr>
      </w:pPr>
      <w:r w:rsidRPr="00AD4F51">
        <w:rPr>
          <w:rFonts w:hint="cs"/>
          <w:rtl/>
        </w:rPr>
        <w:t>75</w:t>
      </w:r>
      <w:r w:rsidR="00240632">
        <w:rPr>
          <w:rFonts w:hint="cs"/>
          <w:rtl/>
        </w:rPr>
        <w:t xml:space="preserve"> - </w:t>
      </w:r>
      <w:r w:rsidRPr="00AD4F51">
        <w:rPr>
          <w:rFonts w:hint="cs"/>
          <w:rtl/>
        </w:rPr>
        <w:t>فضائل الصحابة.</w:t>
      </w:r>
    </w:p>
    <w:p w:rsidR="00F12837" w:rsidRPr="00AD4F51" w:rsidRDefault="00F12837" w:rsidP="00F12837">
      <w:pPr>
        <w:pStyle w:val="libNormal"/>
        <w:rPr>
          <w:rtl/>
        </w:rPr>
      </w:pPr>
      <w:r w:rsidRPr="00F12837">
        <w:rPr>
          <w:rFonts w:hint="cs"/>
          <w:rtl/>
        </w:rPr>
        <w:t>أحمد بن حنبل</w:t>
      </w:r>
      <w:r>
        <w:rPr>
          <w:rFonts w:hint="cs"/>
          <w:rtl/>
        </w:rPr>
        <w:t>،</w:t>
      </w:r>
      <w:r w:rsidRPr="00F12837">
        <w:rPr>
          <w:rFonts w:hint="cs"/>
          <w:rtl/>
        </w:rPr>
        <w:t xml:space="preserve"> دار الكتب العلمية</w:t>
      </w:r>
      <w:r>
        <w:rPr>
          <w:rFonts w:hint="cs"/>
          <w:rtl/>
        </w:rPr>
        <w:t>،</w:t>
      </w:r>
      <w:r w:rsidRPr="00F12837">
        <w:rPr>
          <w:rFonts w:hint="cs"/>
          <w:rtl/>
        </w:rPr>
        <w:t xml:space="preserve"> بيروت.</w:t>
      </w:r>
    </w:p>
    <w:p w:rsidR="00F12837" w:rsidRDefault="00F12837" w:rsidP="00F12837">
      <w:pPr>
        <w:pStyle w:val="libNormal"/>
        <w:rPr>
          <w:rtl/>
        </w:rPr>
      </w:pPr>
      <w:r>
        <w:br w:type="page"/>
      </w:r>
    </w:p>
    <w:p w:rsidR="00F12837" w:rsidRPr="00B578D7" w:rsidRDefault="00F12837" w:rsidP="00B578D7">
      <w:pPr>
        <w:pStyle w:val="libFootnoteBold"/>
        <w:rPr>
          <w:rtl/>
        </w:rPr>
      </w:pPr>
      <w:r w:rsidRPr="00AD4F51">
        <w:rPr>
          <w:rFonts w:hint="cs"/>
          <w:rtl/>
        </w:rPr>
        <w:lastRenderedPageBreak/>
        <w:t>76</w:t>
      </w:r>
      <w:r w:rsidR="00240632">
        <w:rPr>
          <w:rFonts w:hint="cs"/>
          <w:rtl/>
        </w:rPr>
        <w:t xml:space="preserve"> - </w:t>
      </w:r>
      <w:r w:rsidRPr="00AD4F51">
        <w:rPr>
          <w:rFonts w:hint="cs"/>
          <w:rtl/>
        </w:rPr>
        <w:t>إملاء ما من به الرحمن.</w:t>
      </w:r>
    </w:p>
    <w:p w:rsidR="00F12837" w:rsidRDefault="00F12837" w:rsidP="00F12837">
      <w:pPr>
        <w:pStyle w:val="libNormal"/>
        <w:rPr>
          <w:rtl/>
        </w:rPr>
      </w:pPr>
      <w:r w:rsidRPr="00F12837">
        <w:rPr>
          <w:rFonts w:hint="cs"/>
          <w:rtl/>
        </w:rPr>
        <w:t>أبو البقاء العكبري</w:t>
      </w:r>
      <w:r>
        <w:rPr>
          <w:rFonts w:hint="cs"/>
          <w:rtl/>
        </w:rPr>
        <w:t>،</w:t>
      </w:r>
      <w:r w:rsidRPr="00F12837">
        <w:rPr>
          <w:rFonts w:hint="cs"/>
          <w:rtl/>
        </w:rPr>
        <w:t xml:space="preserve"> دار الكتب العلمية</w:t>
      </w:r>
      <w:r>
        <w:rPr>
          <w:rFonts w:hint="cs"/>
          <w:rtl/>
        </w:rPr>
        <w:t>،</w:t>
      </w:r>
      <w:r w:rsidRPr="00F12837">
        <w:rPr>
          <w:rFonts w:hint="cs"/>
          <w:rtl/>
        </w:rPr>
        <w:t xml:space="preserve"> بيروت</w:t>
      </w:r>
      <w:r>
        <w:rPr>
          <w:rFonts w:hint="cs"/>
          <w:rtl/>
        </w:rPr>
        <w:t>،</w:t>
      </w:r>
      <w:r w:rsidRPr="00F12837">
        <w:rPr>
          <w:rFonts w:hint="cs"/>
          <w:rtl/>
        </w:rPr>
        <w:t xml:space="preserve"> ط1</w:t>
      </w:r>
      <w:r>
        <w:rPr>
          <w:rFonts w:hint="cs"/>
          <w:rtl/>
        </w:rPr>
        <w:t>،</w:t>
      </w:r>
      <w:r w:rsidRPr="00F12837">
        <w:rPr>
          <w:rFonts w:hint="cs"/>
          <w:rtl/>
        </w:rPr>
        <w:t xml:space="preserve"> 1399هـ ق.</w:t>
      </w:r>
    </w:p>
    <w:p w:rsidR="00F12837" w:rsidRPr="00B578D7" w:rsidRDefault="00F12837" w:rsidP="00B578D7">
      <w:pPr>
        <w:pStyle w:val="libFootnoteBold"/>
        <w:rPr>
          <w:rtl/>
        </w:rPr>
      </w:pPr>
      <w:r w:rsidRPr="00AD4F51">
        <w:rPr>
          <w:rFonts w:hint="cs"/>
          <w:rtl/>
        </w:rPr>
        <w:t>77</w:t>
      </w:r>
      <w:r w:rsidR="00240632">
        <w:rPr>
          <w:rFonts w:hint="cs"/>
          <w:rtl/>
        </w:rPr>
        <w:t xml:space="preserve"> - </w:t>
      </w:r>
      <w:r w:rsidRPr="00AD4F51">
        <w:rPr>
          <w:rFonts w:hint="cs"/>
          <w:rtl/>
        </w:rPr>
        <w:t>فتح القدير.</w:t>
      </w:r>
    </w:p>
    <w:p w:rsidR="00F12837" w:rsidRDefault="00F12837" w:rsidP="00F12837">
      <w:pPr>
        <w:pStyle w:val="libNormal"/>
        <w:rPr>
          <w:rtl/>
        </w:rPr>
      </w:pPr>
      <w:r w:rsidRPr="00F12837">
        <w:rPr>
          <w:rFonts w:hint="cs"/>
          <w:rtl/>
        </w:rPr>
        <w:t>الشوكاني</w:t>
      </w:r>
      <w:r>
        <w:rPr>
          <w:rFonts w:hint="cs"/>
          <w:rtl/>
        </w:rPr>
        <w:t>،</w:t>
      </w:r>
      <w:r w:rsidRPr="00F12837">
        <w:rPr>
          <w:rFonts w:hint="cs"/>
          <w:rtl/>
        </w:rPr>
        <w:t xml:space="preserve"> عالم الكتب.</w:t>
      </w:r>
    </w:p>
    <w:p w:rsidR="00F12837" w:rsidRPr="00B578D7" w:rsidRDefault="00F12837" w:rsidP="00B578D7">
      <w:pPr>
        <w:pStyle w:val="libFootnoteBold"/>
        <w:rPr>
          <w:rtl/>
        </w:rPr>
      </w:pPr>
      <w:r w:rsidRPr="00AD4F51">
        <w:rPr>
          <w:rFonts w:hint="cs"/>
          <w:rtl/>
        </w:rPr>
        <w:t>78</w:t>
      </w:r>
      <w:r w:rsidR="00240632">
        <w:rPr>
          <w:rFonts w:hint="cs"/>
          <w:rtl/>
        </w:rPr>
        <w:t xml:space="preserve"> - </w:t>
      </w:r>
      <w:r w:rsidRPr="00AD4F51">
        <w:rPr>
          <w:rFonts w:hint="cs"/>
          <w:rtl/>
        </w:rPr>
        <w:t>سبل الهدى والرشاد.</w:t>
      </w:r>
    </w:p>
    <w:p w:rsidR="00F12837" w:rsidRDefault="00F12837" w:rsidP="00F12837">
      <w:pPr>
        <w:pStyle w:val="libNormal"/>
        <w:rPr>
          <w:rtl/>
        </w:rPr>
      </w:pPr>
      <w:r w:rsidRPr="00F12837">
        <w:rPr>
          <w:rFonts w:hint="cs"/>
          <w:rtl/>
        </w:rPr>
        <w:t>الصالحي الشامي</w:t>
      </w:r>
      <w:r>
        <w:rPr>
          <w:rFonts w:hint="cs"/>
          <w:rtl/>
        </w:rPr>
        <w:t>،</w:t>
      </w:r>
      <w:r w:rsidRPr="00F12837">
        <w:rPr>
          <w:rFonts w:hint="cs"/>
          <w:rtl/>
        </w:rPr>
        <w:t xml:space="preserve"> دار الكتب العلمية</w:t>
      </w:r>
      <w:r>
        <w:rPr>
          <w:rFonts w:hint="cs"/>
          <w:rtl/>
        </w:rPr>
        <w:t>،</w:t>
      </w:r>
      <w:r w:rsidRPr="00F12837">
        <w:rPr>
          <w:rFonts w:hint="cs"/>
          <w:rtl/>
        </w:rPr>
        <w:t xml:space="preserve"> بيروت ط1</w:t>
      </w:r>
      <w:r>
        <w:rPr>
          <w:rFonts w:hint="cs"/>
          <w:rtl/>
        </w:rPr>
        <w:t>،</w:t>
      </w:r>
      <w:r w:rsidRPr="00F12837">
        <w:rPr>
          <w:rFonts w:hint="cs"/>
          <w:rtl/>
        </w:rPr>
        <w:t xml:space="preserve"> 1414هـ ق.</w:t>
      </w:r>
    </w:p>
    <w:p w:rsidR="00F12837" w:rsidRPr="00B578D7" w:rsidRDefault="00F12837" w:rsidP="00B578D7">
      <w:pPr>
        <w:pStyle w:val="libFootnoteBold"/>
        <w:rPr>
          <w:rtl/>
        </w:rPr>
      </w:pPr>
      <w:r w:rsidRPr="00AD4F51">
        <w:rPr>
          <w:rFonts w:hint="cs"/>
          <w:rtl/>
        </w:rPr>
        <w:t>79</w:t>
      </w:r>
      <w:r w:rsidR="00240632">
        <w:rPr>
          <w:rFonts w:hint="cs"/>
          <w:rtl/>
        </w:rPr>
        <w:t xml:space="preserve"> - </w:t>
      </w:r>
      <w:r w:rsidRPr="00AD4F51">
        <w:rPr>
          <w:rFonts w:hint="cs"/>
          <w:rtl/>
        </w:rPr>
        <w:t>كنز العمال.</w:t>
      </w:r>
    </w:p>
    <w:p w:rsidR="00F12837" w:rsidRPr="00AD4F51" w:rsidRDefault="00F12837" w:rsidP="00F12837">
      <w:pPr>
        <w:pStyle w:val="libNormal"/>
        <w:rPr>
          <w:rtl/>
        </w:rPr>
      </w:pPr>
      <w:r w:rsidRPr="00F12837">
        <w:rPr>
          <w:rFonts w:hint="cs"/>
          <w:rtl/>
        </w:rPr>
        <w:t>المتقي الهندي</w:t>
      </w:r>
      <w:r>
        <w:rPr>
          <w:rFonts w:hint="cs"/>
          <w:rtl/>
        </w:rPr>
        <w:t>،</w:t>
      </w:r>
      <w:r w:rsidRPr="00F12837">
        <w:rPr>
          <w:rFonts w:hint="cs"/>
          <w:rtl/>
        </w:rPr>
        <w:t xml:space="preserve"> مؤسسة الرسالة</w:t>
      </w:r>
      <w:r>
        <w:rPr>
          <w:rFonts w:hint="cs"/>
          <w:rtl/>
        </w:rPr>
        <w:t>،</w:t>
      </w:r>
      <w:r w:rsidRPr="00F12837">
        <w:rPr>
          <w:rFonts w:hint="cs"/>
          <w:rtl/>
        </w:rPr>
        <w:t xml:space="preserve"> بيروت</w:t>
      </w:r>
      <w:r>
        <w:rPr>
          <w:rFonts w:hint="cs"/>
          <w:rtl/>
        </w:rPr>
        <w:t>،</w:t>
      </w:r>
      <w:r w:rsidRPr="00F12837">
        <w:rPr>
          <w:rFonts w:hint="cs"/>
          <w:rtl/>
        </w:rPr>
        <w:t xml:space="preserve"> 1409هـ ق.</w:t>
      </w:r>
    </w:p>
    <w:p w:rsidR="00F12837" w:rsidRPr="00B578D7" w:rsidRDefault="00F12837" w:rsidP="00B578D7">
      <w:pPr>
        <w:pStyle w:val="libFootnoteBold"/>
        <w:rPr>
          <w:rtl/>
        </w:rPr>
      </w:pPr>
      <w:r w:rsidRPr="00AD4F51">
        <w:rPr>
          <w:rFonts w:hint="cs"/>
          <w:rtl/>
        </w:rPr>
        <w:t>80</w:t>
      </w:r>
      <w:r w:rsidR="00240632">
        <w:rPr>
          <w:rFonts w:hint="cs"/>
          <w:rtl/>
        </w:rPr>
        <w:t xml:space="preserve"> - </w:t>
      </w:r>
      <w:r w:rsidRPr="00AD4F51">
        <w:rPr>
          <w:rFonts w:hint="cs"/>
          <w:rtl/>
        </w:rPr>
        <w:t>جلاء الأفهام.</w:t>
      </w:r>
    </w:p>
    <w:p w:rsidR="00F12837" w:rsidRDefault="00F12837" w:rsidP="00F12837">
      <w:pPr>
        <w:pStyle w:val="libNormal"/>
        <w:rPr>
          <w:rtl/>
        </w:rPr>
      </w:pPr>
      <w:r w:rsidRPr="00F12837">
        <w:rPr>
          <w:rFonts w:hint="cs"/>
          <w:rtl/>
        </w:rPr>
        <w:t>ابن قيم الجوزية</w:t>
      </w:r>
      <w:r>
        <w:rPr>
          <w:rFonts w:hint="cs"/>
          <w:rtl/>
        </w:rPr>
        <w:t>،</w:t>
      </w:r>
      <w:r w:rsidRPr="00F12837">
        <w:rPr>
          <w:rFonts w:hint="cs"/>
          <w:rtl/>
        </w:rPr>
        <w:t xml:space="preserve"> تحقيق محيي الدين ديب مستو</w:t>
      </w:r>
      <w:r>
        <w:rPr>
          <w:rFonts w:hint="cs"/>
          <w:rtl/>
        </w:rPr>
        <w:t>،</w:t>
      </w:r>
      <w:r w:rsidRPr="00F12837">
        <w:rPr>
          <w:rFonts w:hint="cs"/>
          <w:rtl/>
        </w:rPr>
        <w:t xml:space="preserve"> دار الكلم الطيب</w:t>
      </w:r>
      <w:r>
        <w:rPr>
          <w:rFonts w:hint="cs"/>
          <w:rtl/>
        </w:rPr>
        <w:t>،</w:t>
      </w:r>
      <w:r w:rsidRPr="00F12837">
        <w:rPr>
          <w:rFonts w:hint="cs"/>
          <w:rtl/>
        </w:rPr>
        <w:t xml:space="preserve"> دار ابن كثير</w:t>
      </w:r>
      <w:r>
        <w:rPr>
          <w:rFonts w:hint="cs"/>
          <w:rtl/>
        </w:rPr>
        <w:t>،</w:t>
      </w:r>
      <w:r w:rsidRPr="00F12837">
        <w:rPr>
          <w:rFonts w:hint="cs"/>
          <w:rtl/>
        </w:rPr>
        <w:t xml:space="preserve"> ط3.</w:t>
      </w:r>
    </w:p>
    <w:p w:rsidR="00F12837" w:rsidRPr="00B578D7" w:rsidRDefault="00F12837" w:rsidP="00B578D7">
      <w:pPr>
        <w:pStyle w:val="libFootnoteBold"/>
        <w:rPr>
          <w:rtl/>
        </w:rPr>
      </w:pPr>
      <w:r w:rsidRPr="00AD4F51">
        <w:rPr>
          <w:rFonts w:hint="cs"/>
          <w:rtl/>
        </w:rPr>
        <w:t>81</w:t>
      </w:r>
      <w:r w:rsidR="00240632">
        <w:rPr>
          <w:rFonts w:hint="cs"/>
          <w:rtl/>
        </w:rPr>
        <w:t xml:space="preserve"> - </w:t>
      </w:r>
      <w:r w:rsidRPr="00AD4F51">
        <w:rPr>
          <w:rFonts w:hint="cs"/>
          <w:rtl/>
        </w:rPr>
        <w:t>مناقب أمير المؤمنين.</w:t>
      </w:r>
    </w:p>
    <w:p w:rsidR="00F12837" w:rsidRDefault="00F12837" w:rsidP="00F12837">
      <w:pPr>
        <w:pStyle w:val="libNormal"/>
        <w:rPr>
          <w:rtl/>
        </w:rPr>
      </w:pPr>
      <w:r w:rsidRPr="00F12837">
        <w:rPr>
          <w:rFonts w:hint="cs"/>
          <w:rtl/>
        </w:rPr>
        <w:t>ابن المغازلي الشافعي.</w:t>
      </w:r>
    </w:p>
    <w:p w:rsidR="00F12837" w:rsidRPr="00B578D7" w:rsidRDefault="00F12837" w:rsidP="00B578D7">
      <w:pPr>
        <w:pStyle w:val="libFootnoteBold"/>
        <w:rPr>
          <w:rtl/>
        </w:rPr>
      </w:pPr>
      <w:r w:rsidRPr="00AD4F51">
        <w:rPr>
          <w:rFonts w:hint="cs"/>
          <w:rtl/>
        </w:rPr>
        <w:t>82</w:t>
      </w:r>
      <w:r w:rsidR="00240632">
        <w:rPr>
          <w:rFonts w:hint="cs"/>
          <w:rtl/>
        </w:rPr>
        <w:t xml:space="preserve"> - </w:t>
      </w:r>
      <w:r w:rsidRPr="00AD4F51">
        <w:rPr>
          <w:rFonts w:hint="cs"/>
          <w:rtl/>
        </w:rPr>
        <w:t>تاريخ مدينة دمشق.</w:t>
      </w:r>
    </w:p>
    <w:p w:rsidR="00F12837" w:rsidRDefault="00F12837" w:rsidP="00F12837">
      <w:pPr>
        <w:pStyle w:val="libNormal"/>
        <w:rPr>
          <w:rtl/>
        </w:rPr>
      </w:pPr>
      <w:r w:rsidRPr="00F12837">
        <w:rPr>
          <w:rFonts w:hint="cs"/>
          <w:rtl/>
        </w:rPr>
        <w:t>ابن عساكر</w:t>
      </w:r>
      <w:r>
        <w:rPr>
          <w:rFonts w:hint="cs"/>
          <w:rtl/>
        </w:rPr>
        <w:t>،</w:t>
      </w:r>
      <w:r w:rsidRPr="00F12837">
        <w:rPr>
          <w:rFonts w:hint="cs"/>
          <w:rtl/>
        </w:rPr>
        <w:t xml:space="preserve"> دار الفكر</w:t>
      </w:r>
      <w:r>
        <w:rPr>
          <w:rFonts w:hint="cs"/>
          <w:rtl/>
        </w:rPr>
        <w:t>،</w:t>
      </w:r>
      <w:r w:rsidRPr="00F12837">
        <w:rPr>
          <w:rFonts w:hint="cs"/>
          <w:rtl/>
        </w:rPr>
        <w:t xml:space="preserve"> 1415هـ ق.</w:t>
      </w:r>
    </w:p>
    <w:p w:rsidR="00F12837" w:rsidRPr="00B578D7" w:rsidRDefault="00F12837" w:rsidP="00B578D7">
      <w:pPr>
        <w:pStyle w:val="libFootnoteBold"/>
        <w:rPr>
          <w:rtl/>
        </w:rPr>
      </w:pPr>
      <w:r w:rsidRPr="00AD4F51">
        <w:rPr>
          <w:rFonts w:hint="cs"/>
          <w:rtl/>
        </w:rPr>
        <w:t>83</w:t>
      </w:r>
      <w:r w:rsidR="00240632">
        <w:rPr>
          <w:rFonts w:hint="cs"/>
          <w:rtl/>
        </w:rPr>
        <w:t xml:space="preserve"> - </w:t>
      </w:r>
      <w:r w:rsidRPr="00AD4F51">
        <w:rPr>
          <w:rFonts w:hint="cs"/>
          <w:rtl/>
        </w:rPr>
        <w:t>شرح نهج البلاغة.</w:t>
      </w:r>
    </w:p>
    <w:p w:rsidR="00F12837" w:rsidRDefault="00F12837" w:rsidP="00F12837">
      <w:pPr>
        <w:pStyle w:val="libNormal"/>
        <w:rPr>
          <w:rtl/>
        </w:rPr>
      </w:pPr>
      <w:r w:rsidRPr="00F12837">
        <w:rPr>
          <w:rFonts w:hint="cs"/>
          <w:rtl/>
        </w:rPr>
        <w:t>ابن أبي الحديد</w:t>
      </w:r>
      <w:r>
        <w:rPr>
          <w:rFonts w:hint="cs"/>
          <w:rtl/>
        </w:rPr>
        <w:t>،</w:t>
      </w:r>
      <w:r w:rsidRPr="00F12837">
        <w:rPr>
          <w:rFonts w:hint="cs"/>
          <w:rtl/>
        </w:rPr>
        <w:t xml:space="preserve"> دار إحياء الكتب العربية</w:t>
      </w:r>
      <w:r>
        <w:rPr>
          <w:rFonts w:hint="cs"/>
          <w:rtl/>
        </w:rPr>
        <w:t>،</w:t>
      </w:r>
      <w:r w:rsidRPr="00F12837">
        <w:rPr>
          <w:rFonts w:hint="cs"/>
          <w:rtl/>
        </w:rPr>
        <w:t xml:space="preserve"> ط1</w:t>
      </w:r>
      <w:r>
        <w:rPr>
          <w:rFonts w:hint="cs"/>
          <w:rtl/>
        </w:rPr>
        <w:t>،</w:t>
      </w:r>
      <w:r w:rsidRPr="00F12837">
        <w:rPr>
          <w:rFonts w:hint="cs"/>
          <w:rtl/>
        </w:rPr>
        <w:t xml:space="preserve"> 1378هـ ق.</w:t>
      </w:r>
    </w:p>
    <w:p w:rsidR="00F12837" w:rsidRPr="00B578D7" w:rsidRDefault="00F12837" w:rsidP="00B578D7">
      <w:pPr>
        <w:pStyle w:val="libFootnoteBold"/>
        <w:rPr>
          <w:rtl/>
        </w:rPr>
      </w:pPr>
      <w:r w:rsidRPr="00AD4F51">
        <w:rPr>
          <w:rFonts w:hint="cs"/>
          <w:rtl/>
        </w:rPr>
        <w:t>84</w:t>
      </w:r>
      <w:r w:rsidR="00240632">
        <w:rPr>
          <w:rFonts w:hint="cs"/>
          <w:rtl/>
        </w:rPr>
        <w:t xml:space="preserve"> - </w:t>
      </w:r>
      <w:r w:rsidRPr="00AD4F51">
        <w:rPr>
          <w:rFonts w:hint="cs"/>
          <w:rtl/>
        </w:rPr>
        <w:t>السقيفة وفدك.</w:t>
      </w:r>
    </w:p>
    <w:p w:rsidR="00F12837" w:rsidRDefault="00F12837" w:rsidP="00F12837">
      <w:pPr>
        <w:pStyle w:val="libNormal"/>
        <w:rPr>
          <w:rtl/>
        </w:rPr>
      </w:pPr>
      <w:r w:rsidRPr="00F12837">
        <w:rPr>
          <w:rFonts w:hint="cs"/>
          <w:rtl/>
        </w:rPr>
        <w:t>أبو بكر الجوهري البغدادي</w:t>
      </w:r>
      <w:r>
        <w:rPr>
          <w:rFonts w:hint="cs"/>
          <w:rtl/>
        </w:rPr>
        <w:t>،</w:t>
      </w:r>
      <w:r w:rsidRPr="00F12837">
        <w:rPr>
          <w:rFonts w:hint="cs"/>
          <w:rtl/>
        </w:rPr>
        <w:t xml:space="preserve"> شركة الكتبي</w:t>
      </w:r>
      <w:r>
        <w:rPr>
          <w:rFonts w:hint="cs"/>
          <w:rtl/>
        </w:rPr>
        <w:t>،</w:t>
      </w:r>
      <w:r w:rsidRPr="00F12837">
        <w:rPr>
          <w:rFonts w:hint="cs"/>
          <w:rtl/>
        </w:rPr>
        <w:t xml:space="preserve"> بيروت</w:t>
      </w:r>
      <w:r>
        <w:rPr>
          <w:rFonts w:hint="cs"/>
          <w:rtl/>
        </w:rPr>
        <w:t>،</w:t>
      </w:r>
      <w:r w:rsidRPr="00F12837">
        <w:rPr>
          <w:rFonts w:hint="cs"/>
          <w:rtl/>
        </w:rPr>
        <w:t xml:space="preserve"> ط1</w:t>
      </w:r>
      <w:r>
        <w:rPr>
          <w:rFonts w:hint="cs"/>
          <w:rtl/>
        </w:rPr>
        <w:t>،</w:t>
      </w:r>
      <w:r w:rsidRPr="00F12837">
        <w:rPr>
          <w:rFonts w:hint="cs"/>
          <w:rtl/>
        </w:rPr>
        <w:t xml:space="preserve"> 1413هـ ق.</w:t>
      </w:r>
    </w:p>
    <w:p w:rsidR="00F12837" w:rsidRPr="00B578D7" w:rsidRDefault="00F12837" w:rsidP="00B578D7">
      <w:pPr>
        <w:pStyle w:val="libFootnoteBold"/>
        <w:rPr>
          <w:rtl/>
        </w:rPr>
      </w:pPr>
      <w:r w:rsidRPr="00AD4F51">
        <w:rPr>
          <w:rFonts w:hint="cs"/>
          <w:rtl/>
        </w:rPr>
        <w:t>85</w:t>
      </w:r>
      <w:r w:rsidR="00240632">
        <w:rPr>
          <w:rFonts w:hint="cs"/>
          <w:rtl/>
        </w:rPr>
        <w:t xml:space="preserve"> - </w:t>
      </w:r>
      <w:r w:rsidRPr="00AD4F51">
        <w:rPr>
          <w:rFonts w:hint="cs"/>
          <w:rtl/>
        </w:rPr>
        <w:t>فتح العزيز في شرح الوجيز.</w:t>
      </w:r>
    </w:p>
    <w:p w:rsidR="00F12837" w:rsidRPr="00AD4F51" w:rsidRDefault="00F12837" w:rsidP="00F12837">
      <w:pPr>
        <w:pStyle w:val="libNormal"/>
        <w:rPr>
          <w:rtl/>
        </w:rPr>
      </w:pPr>
      <w:r w:rsidRPr="00F12837">
        <w:rPr>
          <w:rFonts w:hint="cs"/>
          <w:rtl/>
        </w:rPr>
        <w:t>عبد الكريم الرافعي</w:t>
      </w:r>
      <w:r>
        <w:rPr>
          <w:rFonts w:hint="cs"/>
          <w:rtl/>
        </w:rPr>
        <w:t>،</w:t>
      </w:r>
      <w:r w:rsidRPr="00F12837">
        <w:rPr>
          <w:rFonts w:hint="cs"/>
          <w:rtl/>
        </w:rPr>
        <w:t xml:space="preserve"> دار الفكر</w:t>
      </w:r>
      <w:r>
        <w:rPr>
          <w:rFonts w:hint="cs"/>
          <w:rtl/>
        </w:rPr>
        <w:t>،</w:t>
      </w:r>
      <w:r w:rsidRPr="00F12837">
        <w:rPr>
          <w:rFonts w:hint="cs"/>
          <w:rtl/>
        </w:rPr>
        <w:t xml:space="preserve"> بيروت.</w:t>
      </w:r>
    </w:p>
    <w:p w:rsidR="00F12837" w:rsidRPr="00B578D7" w:rsidRDefault="00F12837" w:rsidP="00B578D7">
      <w:pPr>
        <w:pStyle w:val="libFootnoteBold"/>
        <w:rPr>
          <w:rtl/>
        </w:rPr>
      </w:pPr>
      <w:r w:rsidRPr="00AD4F51">
        <w:rPr>
          <w:rFonts w:hint="cs"/>
          <w:rtl/>
        </w:rPr>
        <w:t>86</w:t>
      </w:r>
      <w:r w:rsidR="00240632">
        <w:rPr>
          <w:rFonts w:hint="cs"/>
          <w:rtl/>
        </w:rPr>
        <w:t xml:space="preserve"> - </w:t>
      </w:r>
      <w:r w:rsidRPr="00AD4F51">
        <w:rPr>
          <w:rFonts w:hint="cs"/>
          <w:rtl/>
        </w:rPr>
        <w:t>سنن الدارقطني.</w:t>
      </w:r>
    </w:p>
    <w:p w:rsidR="00F12837" w:rsidRPr="00AD4F51" w:rsidRDefault="00F12837" w:rsidP="00F12837">
      <w:pPr>
        <w:pStyle w:val="libNormal"/>
        <w:rPr>
          <w:rtl/>
        </w:rPr>
      </w:pPr>
      <w:r w:rsidRPr="00F12837">
        <w:rPr>
          <w:rFonts w:hint="cs"/>
          <w:rtl/>
        </w:rPr>
        <w:t>علي بن عمر الدارقطني</w:t>
      </w:r>
      <w:r>
        <w:rPr>
          <w:rFonts w:hint="cs"/>
          <w:rtl/>
        </w:rPr>
        <w:t>،</w:t>
      </w:r>
      <w:r w:rsidRPr="00F12837">
        <w:rPr>
          <w:rFonts w:hint="cs"/>
          <w:rtl/>
        </w:rPr>
        <w:t xml:space="preserve"> دار الكتب العلمية</w:t>
      </w:r>
      <w:r>
        <w:rPr>
          <w:rFonts w:hint="cs"/>
          <w:rtl/>
        </w:rPr>
        <w:t>،</w:t>
      </w:r>
      <w:r w:rsidRPr="00F12837">
        <w:rPr>
          <w:rFonts w:hint="cs"/>
          <w:rtl/>
        </w:rPr>
        <w:t xml:space="preserve"> بيروت</w:t>
      </w:r>
      <w:r>
        <w:rPr>
          <w:rFonts w:hint="cs"/>
          <w:rtl/>
        </w:rPr>
        <w:t>،</w:t>
      </w:r>
      <w:r w:rsidRPr="00F12837">
        <w:rPr>
          <w:rFonts w:hint="cs"/>
          <w:rtl/>
        </w:rPr>
        <w:t xml:space="preserve"> ط1</w:t>
      </w:r>
      <w:r>
        <w:rPr>
          <w:rFonts w:hint="cs"/>
          <w:rtl/>
        </w:rPr>
        <w:t>،</w:t>
      </w:r>
      <w:r w:rsidRPr="00F12837">
        <w:rPr>
          <w:rFonts w:hint="cs"/>
          <w:rtl/>
        </w:rPr>
        <w:t xml:space="preserve"> 1417هـ ق.</w:t>
      </w:r>
    </w:p>
    <w:p w:rsidR="00F12837" w:rsidRDefault="00F12837" w:rsidP="00F12837">
      <w:pPr>
        <w:pStyle w:val="libNormal"/>
        <w:rPr>
          <w:rtl/>
        </w:rPr>
      </w:pPr>
      <w:r>
        <w:br w:type="page"/>
      </w:r>
    </w:p>
    <w:p w:rsidR="00F12837" w:rsidRPr="00B578D7" w:rsidRDefault="00F12837" w:rsidP="00B578D7">
      <w:pPr>
        <w:pStyle w:val="libFootnoteBold"/>
        <w:rPr>
          <w:rtl/>
        </w:rPr>
      </w:pPr>
      <w:r w:rsidRPr="00AD4F51">
        <w:rPr>
          <w:rFonts w:hint="cs"/>
          <w:rtl/>
        </w:rPr>
        <w:lastRenderedPageBreak/>
        <w:t>87</w:t>
      </w:r>
      <w:r w:rsidR="00240632">
        <w:rPr>
          <w:rFonts w:hint="cs"/>
          <w:rtl/>
        </w:rPr>
        <w:t xml:space="preserve"> - </w:t>
      </w:r>
      <w:r w:rsidRPr="00AD4F51">
        <w:rPr>
          <w:rFonts w:hint="cs"/>
          <w:rtl/>
        </w:rPr>
        <w:t>روضة الطالبين.</w:t>
      </w:r>
    </w:p>
    <w:p w:rsidR="00F12837" w:rsidRDefault="00F12837" w:rsidP="00F12837">
      <w:pPr>
        <w:pStyle w:val="libNormal"/>
        <w:rPr>
          <w:rtl/>
        </w:rPr>
      </w:pPr>
      <w:r w:rsidRPr="00F12837">
        <w:rPr>
          <w:rFonts w:hint="cs"/>
          <w:rtl/>
        </w:rPr>
        <w:t>محيي الدين النووي</w:t>
      </w:r>
      <w:r>
        <w:rPr>
          <w:rFonts w:hint="cs"/>
          <w:rtl/>
        </w:rPr>
        <w:t>،</w:t>
      </w:r>
      <w:r w:rsidRPr="00F12837">
        <w:rPr>
          <w:rFonts w:hint="cs"/>
          <w:rtl/>
        </w:rPr>
        <w:t xml:space="preserve"> دار الكتب العلمية</w:t>
      </w:r>
      <w:r>
        <w:rPr>
          <w:rFonts w:hint="cs"/>
          <w:rtl/>
        </w:rPr>
        <w:t>،</w:t>
      </w:r>
      <w:r w:rsidRPr="00F12837">
        <w:rPr>
          <w:rFonts w:hint="cs"/>
          <w:rtl/>
        </w:rPr>
        <w:t xml:space="preserve"> بيروت.</w:t>
      </w:r>
    </w:p>
    <w:p w:rsidR="00F12837" w:rsidRPr="00B578D7" w:rsidRDefault="00F12837" w:rsidP="00B578D7">
      <w:pPr>
        <w:pStyle w:val="libFootnoteBold"/>
        <w:rPr>
          <w:rtl/>
        </w:rPr>
      </w:pPr>
      <w:r w:rsidRPr="00AD4F51">
        <w:rPr>
          <w:rFonts w:hint="cs"/>
          <w:rtl/>
        </w:rPr>
        <w:t>88</w:t>
      </w:r>
      <w:r w:rsidR="00240632">
        <w:rPr>
          <w:rFonts w:hint="cs"/>
          <w:rtl/>
        </w:rPr>
        <w:t xml:space="preserve"> - </w:t>
      </w:r>
      <w:r w:rsidRPr="00AD4F51">
        <w:rPr>
          <w:rFonts w:hint="cs"/>
          <w:rtl/>
        </w:rPr>
        <w:t>فتح المعين.</w:t>
      </w:r>
    </w:p>
    <w:p w:rsidR="00F12837" w:rsidRDefault="00F12837" w:rsidP="00F12837">
      <w:pPr>
        <w:pStyle w:val="libNormal"/>
        <w:rPr>
          <w:rtl/>
        </w:rPr>
      </w:pPr>
      <w:r w:rsidRPr="00F12837">
        <w:rPr>
          <w:rFonts w:hint="cs"/>
          <w:rtl/>
        </w:rPr>
        <w:t>المليباري الهندي</w:t>
      </w:r>
      <w:r>
        <w:rPr>
          <w:rFonts w:hint="cs"/>
          <w:rtl/>
        </w:rPr>
        <w:t>،</w:t>
      </w:r>
      <w:r w:rsidRPr="00F12837">
        <w:rPr>
          <w:rFonts w:hint="cs"/>
          <w:rtl/>
        </w:rPr>
        <w:t xml:space="preserve"> دار الفكر</w:t>
      </w:r>
      <w:r>
        <w:rPr>
          <w:rFonts w:hint="cs"/>
          <w:rtl/>
        </w:rPr>
        <w:t>،</w:t>
      </w:r>
      <w:r w:rsidRPr="00F12837">
        <w:rPr>
          <w:rFonts w:hint="cs"/>
          <w:rtl/>
        </w:rPr>
        <w:t xml:space="preserve"> ط1</w:t>
      </w:r>
      <w:r>
        <w:rPr>
          <w:rFonts w:hint="cs"/>
          <w:rtl/>
        </w:rPr>
        <w:t>،</w:t>
      </w:r>
      <w:r w:rsidRPr="00F12837">
        <w:rPr>
          <w:rFonts w:hint="cs"/>
          <w:rtl/>
        </w:rPr>
        <w:t xml:space="preserve"> 1418هـ ق.</w:t>
      </w:r>
    </w:p>
    <w:p w:rsidR="00F12837" w:rsidRPr="00B578D7" w:rsidRDefault="00F12837" w:rsidP="00B578D7">
      <w:pPr>
        <w:pStyle w:val="libFootnoteBold"/>
        <w:rPr>
          <w:rtl/>
        </w:rPr>
      </w:pPr>
      <w:r w:rsidRPr="00AD4F51">
        <w:rPr>
          <w:rFonts w:hint="cs"/>
          <w:rtl/>
        </w:rPr>
        <w:t>89</w:t>
      </w:r>
      <w:r w:rsidR="00240632">
        <w:rPr>
          <w:rFonts w:hint="cs"/>
          <w:rtl/>
        </w:rPr>
        <w:t xml:space="preserve"> - </w:t>
      </w:r>
      <w:r w:rsidRPr="00AD4F51">
        <w:rPr>
          <w:rFonts w:hint="cs"/>
          <w:rtl/>
        </w:rPr>
        <w:t>لسان الميزان.</w:t>
      </w:r>
    </w:p>
    <w:p w:rsidR="00F12837" w:rsidRDefault="00F12837" w:rsidP="00F12837">
      <w:pPr>
        <w:pStyle w:val="libNormal"/>
        <w:rPr>
          <w:rtl/>
        </w:rPr>
      </w:pPr>
      <w:r w:rsidRPr="00F12837">
        <w:rPr>
          <w:rFonts w:hint="cs"/>
          <w:rtl/>
        </w:rPr>
        <w:t>ابن حجر العسقلاني</w:t>
      </w:r>
      <w:r>
        <w:rPr>
          <w:rFonts w:hint="cs"/>
          <w:rtl/>
        </w:rPr>
        <w:t>،</w:t>
      </w:r>
      <w:r w:rsidRPr="00F12837">
        <w:rPr>
          <w:rFonts w:hint="cs"/>
          <w:rtl/>
        </w:rPr>
        <w:t xml:space="preserve"> مؤسسة الأعلمي للمطبوعات</w:t>
      </w:r>
      <w:r>
        <w:rPr>
          <w:rFonts w:hint="cs"/>
          <w:rtl/>
        </w:rPr>
        <w:t>،</w:t>
      </w:r>
      <w:r w:rsidRPr="00F12837">
        <w:rPr>
          <w:rFonts w:hint="cs"/>
          <w:rtl/>
        </w:rPr>
        <w:t xml:space="preserve"> بيروت</w:t>
      </w:r>
      <w:r>
        <w:rPr>
          <w:rFonts w:hint="cs"/>
          <w:rtl/>
        </w:rPr>
        <w:t>،</w:t>
      </w:r>
      <w:r w:rsidRPr="00F12837">
        <w:rPr>
          <w:rFonts w:hint="cs"/>
          <w:rtl/>
        </w:rPr>
        <w:t xml:space="preserve"> ط2</w:t>
      </w:r>
      <w:r>
        <w:rPr>
          <w:rFonts w:hint="cs"/>
          <w:rtl/>
        </w:rPr>
        <w:t>،</w:t>
      </w:r>
      <w:r w:rsidRPr="00F12837">
        <w:rPr>
          <w:rFonts w:hint="cs"/>
          <w:rtl/>
        </w:rPr>
        <w:t xml:space="preserve"> 1390هـ ق.</w:t>
      </w:r>
    </w:p>
    <w:p w:rsidR="00F12837" w:rsidRPr="00B578D7" w:rsidRDefault="00F12837" w:rsidP="00B578D7">
      <w:pPr>
        <w:pStyle w:val="libFootnoteBold"/>
        <w:rPr>
          <w:rtl/>
        </w:rPr>
      </w:pPr>
      <w:r w:rsidRPr="00AD4F51">
        <w:rPr>
          <w:rFonts w:hint="cs"/>
          <w:rtl/>
        </w:rPr>
        <w:t>90</w:t>
      </w:r>
      <w:r w:rsidR="00063F8E">
        <w:rPr>
          <w:rFonts w:hint="cs"/>
          <w:rtl/>
        </w:rPr>
        <w:t xml:space="preserve"> </w:t>
      </w:r>
      <w:r w:rsidR="00240632">
        <w:rPr>
          <w:rFonts w:hint="cs"/>
          <w:rtl/>
        </w:rPr>
        <w:t xml:space="preserve">- </w:t>
      </w:r>
      <w:r w:rsidRPr="00AD4F51">
        <w:rPr>
          <w:rFonts w:hint="cs"/>
          <w:rtl/>
        </w:rPr>
        <w:t>شعار أصحاب الحديث.</w:t>
      </w:r>
    </w:p>
    <w:p w:rsidR="00F12837" w:rsidRDefault="00F12837" w:rsidP="00F12837">
      <w:pPr>
        <w:pStyle w:val="libNormal"/>
        <w:rPr>
          <w:rtl/>
        </w:rPr>
      </w:pPr>
      <w:r w:rsidRPr="00F12837">
        <w:rPr>
          <w:rFonts w:hint="cs"/>
          <w:rtl/>
        </w:rPr>
        <w:t>محمد بن إسحاق الحاكم</w:t>
      </w:r>
      <w:r>
        <w:rPr>
          <w:rFonts w:hint="cs"/>
          <w:rtl/>
        </w:rPr>
        <w:t>،</w:t>
      </w:r>
      <w:r w:rsidRPr="00F12837">
        <w:rPr>
          <w:rFonts w:hint="cs"/>
          <w:rtl/>
        </w:rPr>
        <w:t xml:space="preserve"> دار الخلفاء</w:t>
      </w:r>
      <w:r>
        <w:rPr>
          <w:rFonts w:hint="cs"/>
          <w:rtl/>
        </w:rPr>
        <w:t>،</w:t>
      </w:r>
      <w:r w:rsidRPr="00F12837">
        <w:rPr>
          <w:rFonts w:hint="cs"/>
          <w:rtl/>
        </w:rPr>
        <w:t xml:space="preserve"> الكويت.</w:t>
      </w:r>
    </w:p>
    <w:p w:rsidR="00F12837" w:rsidRPr="00B578D7" w:rsidRDefault="00F12837" w:rsidP="00B578D7">
      <w:pPr>
        <w:pStyle w:val="libFootnoteBold"/>
        <w:rPr>
          <w:rtl/>
        </w:rPr>
      </w:pPr>
      <w:r w:rsidRPr="00AD4F51">
        <w:rPr>
          <w:rFonts w:hint="cs"/>
          <w:rtl/>
        </w:rPr>
        <w:t>91</w:t>
      </w:r>
      <w:r w:rsidR="00240632">
        <w:rPr>
          <w:rFonts w:hint="cs"/>
          <w:rtl/>
        </w:rPr>
        <w:t xml:space="preserve"> - </w:t>
      </w:r>
      <w:r w:rsidRPr="00AD4F51">
        <w:rPr>
          <w:rFonts w:hint="cs"/>
          <w:rtl/>
        </w:rPr>
        <w:t>سنن أبي داود.</w:t>
      </w:r>
    </w:p>
    <w:p w:rsidR="00F12837" w:rsidRDefault="00F12837" w:rsidP="00F12837">
      <w:pPr>
        <w:pStyle w:val="libNormal"/>
        <w:rPr>
          <w:rtl/>
        </w:rPr>
      </w:pPr>
      <w:r w:rsidRPr="00F12837">
        <w:rPr>
          <w:rFonts w:hint="cs"/>
          <w:rtl/>
        </w:rPr>
        <w:t>السجستاني</w:t>
      </w:r>
      <w:r>
        <w:rPr>
          <w:rFonts w:hint="cs"/>
          <w:rtl/>
        </w:rPr>
        <w:t>،</w:t>
      </w:r>
      <w:r w:rsidRPr="00F12837">
        <w:rPr>
          <w:rFonts w:hint="cs"/>
          <w:rtl/>
        </w:rPr>
        <w:t xml:space="preserve"> دار الفكر</w:t>
      </w:r>
      <w:r>
        <w:rPr>
          <w:rFonts w:hint="cs"/>
          <w:rtl/>
        </w:rPr>
        <w:t>،</w:t>
      </w:r>
      <w:r w:rsidRPr="00F12837">
        <w:rPr>
          <w:rFonts w:hint="cs"/>
          <w:rtl/>
        </w:rPr>
        <w:t xml:space="preserve"> بيروت</w:t>
      </w:r>
      <w:r>
        <w:rPr>
          <w:rFonts w:hint="cs"/>
          <w:rtl/>
        </w:rPr>
        <w:t>،</w:t>
      </w:r>
      <w:r w:rsidRPr="00F12837">
        <w:rPr>
          <w:rFonts w:hint="cs"/>
          <w:rtl/>
        </w:rPr>
        <w:t xml:space="preserve"> ط1</w:t>
      </w:r>
      <w:r>
        <w:rPr>
          <w:rFonts w:hint="cs"/>
          <w:rtl/>
        </w:rPr>
        <w:t>،</w:t>
      </w:r>
      <w:r w:rsidRPr="00F12837">
        <w:rPr>
          <w:rFonts w:hint="cs"/>
          <w:rtl/>
        </w:rPr>
        <w:t xml:space="preserve"> 1410 هـ ق.</w:t>
      </w:r>
    </w:p>
    <w:p w:rsidR="00F12837" w:rsidRPr="00B578D7" w:rsidRDefault="00F12837" w:rsidP="00B578D7">
      <w:pPr>
        <w:pStyle w:val="libFootnoteBold"/>
        <w:rPr>
          <w:rtl/>
        </w:rPr>
      </w:pPr>
      <w:r w:rsidRPr="00AD4F51">
        <w:rPr>
          <w:rFonts w:hint="cs"/>
          <w:rtl/>
        </w:rPr>
        <w:t>92</w:t>
      </w:r>
      <w:r w:rsidR="00240632">
        <w:rPr>
          <w:rFonts w:hint="cs"/>
          <w:rtl/>
        </w:rPr>
        <w:t xml:space="preserve"> - </w:t>
      </w:r>
      <w:r w:rsidRPr="00AD4F51">
        <w:rPr>
          <w:rFonts w:hint="cs"/>
          <w:rtl/>
        </w:rPr>
        <w:t>كتاب المصنف.</w:t>
      </w:r>
    </w:p>
    <w:p w:rsidR="00F12837" w:rsidRDefault="00F12837" w:rsidP="00F12837">
      <w:pPr>
        <w:pStyle w:val="libNormal"/>
        <w:rPr>
          <w:rtl/>
        </w:rPr>
      </w:pPr>
      <w:r w:rsidRPr="00F12837">
        <w:rPr>
          <w:rFonts w:hint="cs"/>
          <w:rtl/>
        </w:rPr>
        <w:t>أبو بكر عبدالرزاق الصنعاني</w:t>
      </w:r>
      <w:r>
        <w:rPr>
          <w:rFonts w:hint="cs"/>
          <w:rtl/>
        </w:rPr>
        <w:t>،</w:t>
      </w:r>
      <w:r w:rsidRPr="00F12837">
        <w:rPr>
          <w:rFonts w:hint="cs"/>
          <w:rtl/>
        </w:rPr>
        <w:t xml:space="preserve"> المجلس العلمي.</w:t>
      </w:r>
    </w:p>
    <w:p w:rsidR="00F12837" w:rsidRPr="00B578D7" w:rsidRDefault="00F12837" w:rsidP="00B578D7">
      <w:pPr>
        <w:pStyle w:val="libFootnoteBold"/>
        <w:rPr>
          <w:rtl/>
        </w:rPr>
      </w:pPr>
      <w:r w:rsidRPr="00AD4F51">
        <w:rPr>
          <w:rFonts w:hint="cs"/>
          <w:rtl/>
        </w:rPr>
        <w:t>93</w:t>
      </w:r>
      <w:r w:rsidR="00240632">
        <w:rPr>
          <w:rFonts w:hint="cs"/>
          <w:rtl/>
        </w:rPr>
        <w:t xml:space="preserve"> - </w:t>
      </w:r>
      <w:r w:rsidRPr="00AD4F51">
        <w:rPr>
          <w:rFonts w:hint="cs"/>
          <w:rtl/>
        </w:rPr>
        <w:t>الأذكار النووية.</w:t>
      </w:r>
    </w:p>
    <w:p w:rsidR="00F12837" w:rsidRDefault="00F12837" w:rsidP="00F12837">
      <w:pPr>
        <w:pStyle w:val="libNormal"/>
        <w:rPr>
          <w:rtl/>
        </w:rPr>
      </w:pPr>
      <w:r w:rsidRPr="00F12837">
        <w:rPr>
          <w:rFonts w:hint="cs"/>
          <w:rtl/>
        </w:rPr>
        <w:t>يحيى بن شرف النووي</w:t>
      </w:r>
      <w:r>
        <w:rPr>
          <w:rFonts w:hint="cs"/>
          <w:rtl/>
        </w:rPr>
        <w:t>،</w:t>
      </w:r>
      <w:r w:rsidRPr="00F12837">
        <w:rPr>
          <w:rFonts w:hint="cs"/>
          <w:rtl/>
        </w:rPr>
        <w:t xml:space="preserve"> دار الفكر</w:t>
      </w:r>
      <w:r>
        <w:rPr>
          <w:rFonts w:hint="cs"/>
          <w:rtl/>
        </w:rPr>
        <w:t>،</w:t>
      </w:r>
      <w:r w:rsidRPr="00F12837">
        <w:rPr>
          <w:rFonts w:hint="cs"/>
          <w:rtl/>
        </w:rPr>
        <w:t xml:space="preserve"> 1414هـ ق.</w:t>
      </w:r>
    </w:p>
    <w:p w:rsidR="00F12837" w:rsidRPr="00B578D7" w:rsidRDefault="00F12837" w:rsidP="00B578D7">
      <w:pPr>
        <w:pStyle w:val="libFootnoteBold"/>
        <w:rPr>
          <w:rtl/>
        </w:rPr>
      </w:pPr>
      <w:r w:rsidRPr="00AD4F51">
        <w:rPr>
          <w:rFonts w:hint="cs"/>
          <w:rtl/>
        </w:rPr>
        <w:t>94</w:t>
      </w:r>
      <w:r w:rsidR="00240632">
        <w:rPr>
          <w:rFonts w:hint="cs"/>
          <w:rtl/>
        </w:rPr>
        <w:t xml:space="preserve"> - </w:t>
      </w:r>
      <w:r w:rsidRPr="00AD4F51">
        <w:rPr>
          <w:rFonts w:hint="cs"/>
          <w:rtl/>
        </w:rPr>
        <w:t>المعجم الأوسط.</w:t>
      </w:r>
    </w:p>
    <w:p w:rsidR="00F12837" w:rsidRDefault="00F12837" w:rsidP="00F12837">
      <w:pPr>
        <w:pStyle w:val="libNormal"/>
        <w:rPr>
          <w:rtl/>
        </w:rPr>
      </w:pPr>
      <w:r w:rsidRPr="00F12837">
        <w:rPr>
          <w:rFonts w:hint="cs"/>
          <w:rtl/>
        </w:rPr>
        <w:t>الطبراني</w:t>
      </w:r>
      <w:r>
        <w:rPr>
          <w:rFonts w:hint="cs"/>
          <w:rtl/>
        </w:rPr>
        <w:t>،</w:t>
      </w:r>
      <w:r w:rsidRPr="00F12837">
        <w:rPr>
          <w:rFonts w:hint="cs"/>
          <w:rtl/>
        </w:rPr>
        <w:t xml:space="preserve"> دار الحرمين</w:t>
      </w:r>
      <w:r>
        <w:rPr>
          <w:rFonts w:hint="cs"/>
          <w:rtl/>
        </w:rPr>
        <w:t>،</w:t>
      </w:r>
      <w:r w:rsidRPr="00F12837">
        <w:rPr>
          <w:rFonts w:hint="cs"/>
          <w:rtl/>
        </w:rPr>
        <w:t xml:space="preserve"> 1415هـ ق.</w:t>
      </w:r>
    </w:p>
    <w:p w:rsidR="00F12837" w:rsidRPr="00B578D7" w:rsidRDefault="00F12837" w:rsidP="00B578D7">
      <w:pPr>
        <w:pStyle w:val="libFootnoteBold"/>
        <w:rPr>
          <w:rtl/>
        </w:rPr>
      </w:pPr>
      <w:r w:rsidRPr="00AD4F51">
        <w:rPr>
          <w:rFonts w:hint="cs"/>
          <w:rtl/>
        </w:rPr>
        <w:t>95</w:t>
      </w:r>
      <w:r w:rsidR="00240632">
        <w:rPr>
          <w:rFonts w:hint="cs"/>
          <w:rtl/>
        </w:rPr>
        <w:t xml:space="preserve"> - </w:t>
      </w:r>
      <w:r w:rsidRPr="00AD4F51">
        <w:rPr>
          <w:rFonts w:hint="cs"/>
          <w:rtl/>
        </w:rPr>
        <w:t>الإغاثة بأدلة الاستغاثة.</w:t>
      </w:r>
    </w:p>
    <w:p w:rsidR="00F12837" w:rsidRDefault="00F12837" w:rsidP="00F12837">
      <w:pPr>
        <w:pStyle w:val="libNormal"/>
        <w:rPr>
          <w:rtl/>
        </w:rPr>
      </w:pPr>
      <w:r w:rsidRPr="00F12837">
        <w:rPr>
          <w:rFonts w:hint="cs"/>
          <w:rtl/>
        </w:rPr>
        <w:t>حسن السقَّاف</w:t>
      </w:r>
      <w:r>
        <w:rPr>
          <w:rFonts w:hint="cs"/>
          <w:rtl/>
        </w:rPr>
        <w:t>،</w:t>
      </w:r>
      <w:r w:rsidRPr="00F12837">
        <w:rPr>
          <w:rFonts w:hint="cs"/>
          <w:rtl/>
        </w:rPr>
        <w:t xml:space="preserve"> مكتبة الإمام النووي</w:t>
      </w:r>
      <w:r>
        <w:rPr>
          <w:rFonts w:hint="cs"/>
          <w:rtl/>
        </w:rPr>
        <w:t>،</w:t>
      </w:r>
      <w:r w:rsidRPr="00F12837">
        <w:rPr>
          <w:rFonts w:hint="cs"/>
          <w:rtl/>
        </w:rPr>
        <w:t xml:space="preserve"> عمان</w:t>
      </w:r>
      <w:r>
        <w:rPr>
          <w:rFonts w:hint="cs"/>
          <w:rtl/>
        </w:rPr>
        <w:t>،</w:t>
      </w:r>
      <w:r w:rsidRPr="00F12837">
        <w:rPr>
          <w:rFonts w:hint="cs"/>
          <w:rtl/>
        </w:rPr>
        <w:t xml:space="preserve"> ط1</w:t>
      </w:r>
      <w:r>
        <w:rPr>
          <w:rFonts w:hint="cs"/>
          <w:rtl/>
        </w:rPr>
        <w:t>،</w:t>
      </w:r>
      <w:r w:rsidRPr="00F12837">
        <w:rPr>
          <w:rFonts w:hint="cs"/>
          <w:rtl/>
        </w:rPr>
        <w:t xml:space="preserve"> 1410هـ ق.</w:t>
      </w:r>
    </w:p>
    <w:p w:rsidR="00F12837" w:rsidRPr="00B578D7" w:rsidRDefault="00F12837" w:rsidP="00B578D7">
      <w:pPr>
        <w:pStyle w:val="libFootnoteBold"/>
        <w:rPr>
          <w:rtl/>
        </w:rPr>
      </w:pPr>
      <w:r w:rsidRPr="00AD4F51">
        <w:rPr>
          <w:rFonts w:hint="cs"/>
          <w:rtl/>
        </w:rPr>
        <w:t>96</w:t>
      </w:r>
      <w:r w:rsidR="00240632">
        <w:rPr>
          <w:rFonts w:hint="cs"/>
          <w:rtl/>
        </w:rPr>
        <w:t xml:space="preserve"> - </w:t>
      </w:r>
      <w:r w:rsidRPr="00AD4F51">
        <w:rPr>
          <w:rFonts w:hint="cs"/>
          <w:rtl/>
        </w:rPr>
        <w:t>عقد الدرر في أخبار المهدي المنتظر.</w:t>
      </w:r>
    </w:p>
    <w:p w:rsidR="00F12837" w:rsidRPr="00AD4F51" w:rsidRDefault="00F12837" w:rsidP="00F12837">
      <w:pPr>
        <w:pStyle w:val="libNormal"/>
        <w:rPr>
          <w:rtl/>
        </w:rPr>
      </w:pPr>
      <w:r w:rsidRPr="00F12837">
        <w:rPr>
          <w:rFonts w:hint="cs"/>
          <w:rtl/>
        </w:rPr>
        <w:t>عبد العزيز الشافعي المقدسي.</w:t>
      </w:r>
    </w:p>
    <w:p w:rsidR="00F12837" w:rsidRPr="00B578D7" w:rsidRDefault="00F12837" w:rsidP="00B578D7">
      <w:pPr>
        <w:pStyle w:val="libFootnoteBold"/>
        <w:rPr>
          <w:rtl/>
        </w:rPr>
      </w:pPr>
      <w:r w:rsidRPr="00AD4F51">
        <w:rPr>
          <w:rFonts w:hint="cs"/>
          <w:rtl/>
        </w:rPr>
        <w:t>97</w:t>
      </w:r>
      <w:r w:rsidR="00240632">
        <w:rPr>
          <w:rFonts w:hint="cs"/>
          <w:rtl/>
        </w:rPr>
        <w:t xml:space="preserve"> - </w:t>
      </w:r>
      <w:r w:rsidRPr="00AD4F51">
        <w:rPr>
          <w:rFonts w:hint="cs"/>
          <w:rtl/>
        </w:rPr>
        <w:t>ينابيع المودة.</w:t>
      </w:r>
    </w:p>
    <w:p w:rsidR="00F12837" w:rsidRPr="00AD4F51" w:rsidRDefault="00F12837" w:rsidP="00F12837">
      <w:pPr>
        <w:pStyle w:val="libNormal"/>
        <w:rPr>
          <w:rtl/>
        </w:rPr>
      </w:pPr>
      <w:r w:rsidRPr="00F12837">
        <w:rPr>
          <w:rFonts w:hint="cs"/>
          <w:rtl/>
        </w:rPr>
        <w:t>القندوزي الحنفي</w:t>
      </w:r>
      <w:r>
        <w:rPr>
          <w:rFonts w:hint="cs"/>
          <w:rtl/>
        </w:rPr>
        <w:t>،</w:t>
      </w:r>
      <w:r w:rsidRPr="00F12837">
        <w:rPr>
          <w:rFonts w:hint="cs"/>
          <w:rtl/>
        </w:rPr>
        <w:t xml:space="preserve"> دار الأسوة</w:t>
      </w:r>
      <w:r>
        <w:rPr>
          <w:rFonts w:hint="cs"/>
          <w:rtl/>
        </w:rPr>
        <w:t>،</w:t>
      </w:r>
      <w:r w:rsidRPr="00F12837">
        <w:rPr>
          <w:rFonts w:hint="cs"/>
          <w:rtl/>
        </w:rPr>
        <w:t xml:space="preserve"> ط1</w:t>
      </w:r>
      <w:r>
        <w:rPr>
          <w:rFonts w:hint="cs"/>
          <w:rtl/>
        </w:rPr>
        <w:t>،</w:t>
      </w:r>
      <w:r w:rsidRPr="00F12837">
        <w:rPr>
          <w:rFonts w:hint="cs"/>
          <w:rtl/>
        </w:rPr>
        <w:t xml:space="preserve"> 1416هـ ق.</w:t>
      </w:r>
    </w:p>
    <w:p w:rsidR="00F12837" w:rsidRDefault="00F12837" w:rsidP="00F12837">
      <w:pPr>
        <w:pStyle w:val="libNormal"/>
        <w:rPr>
          <w:rtl/>
        </w:rPr>
      </w:pPr>
      <w:r>
        <w:br w:type="page"/>
      </w:r>
    </w:p>
    <w:p w:rsidR="00F12837" w:rsidRPr="00B578D7" w:rsidRDefault="00F12837" w:rsidP="00B578D7">
      <w:pPr>
        <w:pStyle w:val="libFootnoteBold"/>
        <w:rPr>
          <w:rtl/>
        </w:rPr>
      </w:pPr>
      <w:r w:rsidRPr="00AD4F51">
        <w:rPr>
          <w:rFonts w:hint="cs"/>
          <w:rtl/>
        </w:rPr>
        <w:lastRenderedPageBreak/>
        <w:t>98</w:t>
      </w:r>
      <w:r w:rsidR="00240632">
        <w:rPr>
          <w:rFonts w:hint="cs"/>
          <w:rtl/>
        </w:rPr>
        <w:t xml:space="preserve"> - </w:t>
      </w:r>
      <w:r w:rsidRPr="00AD4F51">
        <w:rPr>
          <w:rFonts w:hint="cs"/>
          <w:rtl/>
        </w:rPr>
        <w:t>كتاب العين.</w:t>
      </w:r>
    </w:p>
    <w:p w:rsidR="00F12837" w:rsidRDefault="00F12837" w:rsidP="00F12837">
      <w:pPr>
        <w:pStyle w:val="libNormal"/>
        <w:rPr>
          <w:rtl/>
        </w:rPr>
      </w:pPr>
      <w:r w:rsidRPr="00F12837">
        <w:rPr>
          <w:rFonts w:hint="cs"/>
          <w:rtl/>
        </w:rPr>
        <w:t>الفراهيدي</w:t>
      </w:r>
      <w:r>
        <w:rPr>
          <w:rFonts w:hint="cs"/>
          <w:rtl/>
        </w:rPr>
        <w:t>،</w:t>
      </w:r>
      <w:r w:rsidRPr="00F12837">
        <w:rPr>
          <w:rFonts w:hint="cs"/>
          <w:rtl/>
        </w:rPr>
        <w:t xml:space="preserve"> مؤسسة دار الهجرة</w:t>
      </w:r>
      <w:r>
        <w:rPr>
          <w:rFonts w:hint="cs"/>
          <w:rtl/>
        </w:rPr>
        <w:t>،</w:t>
      </w:r>
      <w:r w:rsidRPr="00F12837">
        <w:rPr>
          <w:rFonts w:hint="cs"/>
          <w:rtl/>
        </w:rPr>
        <w:t xml:space="preserve"> ط2</w:t>
      </w:r>
      <w:r>
        <w:rPr>
          <w:rFonts w:hint="cs"/>
          <w:rtl/>
        </w:rPr>
        <w:t>،</w:t>
      </w:r>
      <w:r w:rsidRPr="00F12837">
        <w:rPr>
          <w:rFonts w:hint="cs"/>
          <w:rtl/>
        </w:rPr>
        <w:t xml:space="preserve"> 1409هـ ق.</w:t>
      </w:r>
    </w:p>
    <w:p w:rsidR="00F12837" w:rsidRPr="00B578D7" w:rsidRDefault="00F12837" w:rsidP="00B578D7">
      <w:pPr>
        <w:pStyle w:val="libFootnoteBold"/>
        <w:rPr>
          <w:rtl/>
        </w:rPr>
      </w:pPr>
      <w:r w:rsidRPr="00AD4F51">
        <w:rPr>
          <w:rFonts w:hint="cs"/>
          <w:rtl/>
        </w:rPr>
        <w:t>99</w:t>
      </w:r>
      <w:r w:rsidR="00240632">
        <w:rPr>
          <w:rFonts w:hint="cs"/>
          <w:rtl/>
        </w:rPr>
        <w:t xml:space="preserve"> - </w:t>
      </w:r>
      <w:r w:rsidRPr="00AD4F51">
        <w:rPr>
          <w:rFonts w:hint="cs"/>
          <w:rtl/>
        </w:rPr>
        <w:t>الصحاح.</w:t>
      </w:r>
    </w:p>
    <w:p w:rsidR="00F12837" w:rsidRDefault="00F12837" w:rsidP="00F12837">
      <w:pPr>
        <w:pStyle w:val="libNormal"/>
        <w:rPr>
          <w:rtl/>
        </w:rPr>
      </w:pPr>
      <w:r w:rsidRPr="00F12837">
        <w:rPr>
          <w:rFonts w:hint="cs"/>
          <w:rtl/>
        </w:rPr>
        <w:t>الجوهري</w:t>
      </w:r>
      <w:r>
        <w:rPr>
          <w:rFonts w:hint="cs"/>
          <w:rtl/>
        </w:rPr>
        <w:t>،</w:t>
      </w:r>
      <w:r w:rsidRPr="00F12837">
        <w:rPr>
          <w:rFonts w:hint="cs"/>
          <w:rtl/>
        </w:rPr>
        <w:t xml:space="preserve"> دار العلم للملايين</w:t>
      </w:r>
      <w:r>
        <w:rPr>
          <w:rFonts w:hint="cs"/>
          <w:rtl/>
        </w:rPr>
        <w:t>،</w:t>
      </w:r>
      <w:r w:rsidRPr="00F12837">
        <w:rPr>
          <w:rFonts w:hint="cs"/>
          <w:rtl/>
        </w:rPr>
        <w:t xml:space="preserve"> ط4</w:t>
      </w:r>
      <w:r>
        <w:rPr>
          <w:rFonts w:hint="cs"/>
          <w:rtl/>
        </w:rPr>
        <w:t>،</w:t>
      </w:r>
      <w:r w:rsidRPr="00F12837">
        <w:rPr>
          <w:rFonts w:hint="cs"/>
          <w:rtl/>
        </w:rPr>
        <w:t xml:space="preserve"> 1407هـ ق.</w:t>
      </w:r>
    </w:p>
    <w:p w:rsidR="00F12837" w:rsidRPr="00B578D7" w:rsidRDefault="00F12837" w:rsidP="00B578D7">
      <w:pPr>
        <w:pStyle w:val="libFootnoteBold"/>
        <w:rPr>
          <w:rtl/>
        </w:rPr>
      </w:pPr>
      <w:r w:rsidRPr="00AD4F51">
        <w:rPr>
          <w:rFonts w:hint="cs"/>
          <w:rtl/>
        </w:rPr>
        <w:t>100</w:t>
      </w:r>
      <w:r w:rsidR="00240632">
        <w:rPr>
          <w:rFonts w:hint="cs"/>
          <w:rtl/>
        </w:rPr>
        <w:t xml:space="preserve"> - </w:t>
      </w:r>
      <w:r w:rsidRPr="00AD4F51">
        <w:rPr>
          <w:rFonts w:hint="cs"/>
          <w:rtl/>
        </w:rPr>
        <w:t>النهاية في غريب الحديث.</w:t>
      </w:r>
    </w:p>
    <w:p w:rsidR="00F12837" w:rsidRDefault="00F12837" w:rsidP="00F12837">
      <w:pPr>
        <w:pStyle w:val="libNormal"/>
        <w:rPr>
          <w:rtl/>
        </w:rPr>
      </w:pPr>
      <w:r w:rsidRPr="00F12837">
        <w:rPr>
          <w:rFonts w:hint="cs"/>
          <w:rtl/>
        </w:rPr>
        <w:t>ابن الأثير</w:t>
      </w:r>
      <w:r>
        <w:rPr>
          <w:rFonts w:hint="cs"/>
          <w:rtl/>
        </w:rPr>
        <w:t>،</w:t>
      </w:r>
      <w:r w:rsidRPr="00F12837">
        <w:rPr>
          <w:rFonts w:hint="cs"/>
          <w:rtl/>
        </w:rPr>
        <w:t xml:space="preserve"> مؤسسة إسماعيليان</w:t>
      </w:r>
      <w:r>
        <w:rPr>
          <w:rFonts w:hint="cs"/>
          <w:rtl/>
        </w:rPr>
        <w:t>،</w:t>
      </w:r>
      <w:r w:rsidRPr="00F12837">
        <w:rPr>
          <w:rFonts w:hint="cs"/>
          <w:rtl/>
        </w:rPr>
        <w:t xml:space="preserve"> قم</w:t>
      </w:r>
      <w:r>
        <w:rPr>
          <w:rFonts w:hint="cs"/>
          <w:rtl/>
        </w:rPr>
        <w:t>،</w:t>
      </w:r>
      <w:r w:rsidRPr="00F12837">
        <w:rPr>
          <w:rFonts w:hint="cs"/>
          <w:rtl/>
        </w:rPr>
        <w:t xml:space="preserve"> ط4</w:t>
      </w:r>
      <w:r>
        <w:rPr>
          <w:rFonts w:hint="cs"/>
          <w:rtl/>
        </w:rPr>
        <w:t>،</w:t>
      </w:r>
      <w:r w:rsidRPr="00F12837">
        <w:rPr>
          <w:rFonts w:hint="cs"/>
          <w:rtl/>
        </w:rPr>
        <w:t xml:space="preserve"> 1406هـ ق.</w:t>
      </w:r>
    </w:p>
    <w:p w:rsidR="00F12837" w:rsidRPr="00B578D7" w:rsidRDefault="00F12837" w:rsidP="00B578D7">
      <w:pPr>
        <w:pStyle w:val="libFootnoteBold"/>
        <w:rPr>
          <w:rtl/>
        </w:rPr>
      </w:pPr>
      <w:r w:rsidRPr="00AD4F51">
        <w:rPr>
          <w:rFonts w:hint="cs"/>
          <w:rtl/>
        </w:rPr>
        <w:t>101</w:t>
      </w:r>
      <w:r w:rsidR="00240632">
        <w:rPr>
          <w:rFonts w:hint="cs"/>
          <w:rtl/>
        </w:rPr>
        <w:t xml:space="preserve"> - </w:t>
      </w:r>
      <w:r w:rsidRPr="00AD4F51">
        <w:rPr>
          <w:rFonts w:hint="cs"/>
          <w:rtl/>
        </w:rPr>
        <w:t>كشف الخفاء.</w:t>
      </w:r>
    </w:p>
    <w:p w:rsidR="00F12837" w:rsidRDefault="00F12837" w:rsidP="00F12837">
      <w:pPr>
        <w:pStyle w:val="libNormal"/>
        <w:rPr>
          <w:rtl/>
        </w:rPr>
      </w:pPr>
      <w:r w:rsidRPr="00F12837">
        <w:rPr>
          <w:rFonts w:hint="cs"/>
          <w:rtl/>
        </w:rPr>
        <w:t>إسماعيل بن محمد العجلوني</w:t>
      </w:r>
      <w:r>
        <w:rPr>
          <w:rFonts w:hint="cs"/>
          <w:rtl/>
        </w:rPr>
        <w:t>،</w:t>
      </w:r>
      <w:r w:rsidRPr="00F12837">
        <w:rPr>
          <w:rFonts w:hint="cs"/>
          <w:rtl/>
        </w:rPr>
        <w:t xml:space="preserve"> دار الكتب العلمية</w:t>
      </w:r>
      <w:r>
        <w:rPr>
          <w:rFonts w:hint="cs"/>
          <w:rtl/>
        </w:rPr>
        <w:t>،</w:t>
      </w:r>
      <w:r w:rsidRPr="00F12837">
        <w:rPr>
          <w:rFonts w:hint="cs"/>
          <w:rtl/>
        </w:rPr>
        <w:t xml:space="preserve"> بيروت</w:t>
      </w:r>
      <w:r>
        <w:rPr>
          <w:rFonts w:hint="cs"/>
          <w:rtl/>
        </w:rPr>
        <w:t>،</w:t>
      </w:r>
      <w:r w:rsidRPr="00F12837">
        <w:rPr>
          <w:rFonts w:hint="cs"/>
          <w:rtl/>
        </w:rPr>
        <w:t xml:space="preserve"> ط2</w:t>
      </w:r>
      <w:r>
        <w:rPr>
          <w:rFonts w:hint="cs"/>
          <w:rtl/>
        </w:rPr>
        <w:t>،</w:t>
      </w:r>
      <w:r w:rsidRPr="00F12837">
        <w:rPr>
          <w:rFonts w:hint="cs"/>
          <w:rtl/>
        </w:rPr>
        <w:t xml:space="preserve"> 1408هـ ق.</w:t>
      </w:r>
    </w:p>
    <w:p w:rsidR="00F12837" w:rsidRPr="00B578D7" w:rsidRDefault="00F12837" w:rsidP="00B578D7">
      <w:pPr>
        <w:pStyle w:val="libFootnoteBold"/>
        <w:rPr>
          <w:rtl/>
        </w:rPr>
      </w:pPr>
      <w:r w:rsidRPr="00AD4F51">
        <w:rPr>
          <w:rFonts w:hint="cs"/>
          <w:rtl/>
        </w:rPr>
        <w:t>102</w:t>
      </w:r>
      <w:r w:rsidR="00240632">
        <w:rPr>
          <w:rFonts w:hint="cs"/>
          <w:rtl/>
        </w:rPr>
        <w:t xml:space="preserve"> - </w:t>
      </w:r>
      <w:r w:rsidRPr="00AD4F51">
        <w:rPr>
          <w:rFonts w:hint="cs"/>
          <w:rtl/>
        </w:rPr>
        <w:t>فتح الباري.</w:t>
      </w:r>
    </w:p>
    <w:p w:rsidR="00F12837" w:rsidRDefault="00F12837" w:rsidP="00F12837">
      <w:pPr>
        <w:pStyle w:val="libNormal"/>
        <w:rPr>
          <w:rtl/>
        </w:rPr>
      </w:pPr>
      <w:r w:rsidRPr="00F12837">
        <w:rPr>
          <w:rFonts w:hint="cs"/>
          <w:rtl/>
        </w:rPr>
        <w:t>ابن حجر العسقلاني</w:t>
      </w:r>
      <w:r>
        <w:rPr>
          <w:rFonts w:hint="cs"/>
          <w:rtl/>
        </w:rPr>
        <w:t>،</w:t>
      </w:r>
      <w:r w:rsidRPr="00F12837">
        <w:rPr>
          <w:rFonts w:hint="cs"/>
          <w:rtl/>
        </w:rPr>
        <w:t xml:space="preserve"> دار المعرفة</w:t>
      </w:r>
      <w:r w:rsidR="00240632">
        <w:rPr>
          <w:rFonts w:hint="cs"/>
          <w:rtl/>
        </w:rPr>
        <w:t xml:space="preserve"> - </w:t>
      </w:r>
      <w:r w:rsidRPr="00F12837">
        <w:rPr>
          <w:rFonts w:hint="cs"/>
          <w:rtl/>
        </w:rPr>
        <w:t>بيروت</w:t>
      </w:r>
      <w:r>
        <w:rPr>
          <w:rFonts w:hint="cs"/>
          <w:rtl/>
        </w:rPr>
        <w:t>،</w:t>
      </w:r>
      <w:r w:rsidRPr="00F12837">
        <w:rPr>
          <w:rFonts w:hint="cs"/>
          <w:rtl/>
        </w:rPr>
        <w:t xml:space="preserve"> ط2.</w:t>
      </w:r>
    </w:p>
    <w:p w:rsidR="00F12837" w:rsidRPr="00B578D7" w:rsidRDefault="00F12837" w:rsidP="00B578D7">
      <w:pPr>
        <w:pStyle w:val="libFootnoteBold"/>
        <w:rPr>
          <w:rtl/>
        </w:rPr>
      </w:pPr>
      <w:r w:rsidRPr="00AD4F51">
        <w:rPr>
          <w:rFonts w:hint="cs"/>
          <w:rtl/>
        </w:rPr>
        <w:t>103</w:t>
      </w:r>
      <w:r w:rsidR="00240632">
        <w:rPr>
          <w:rFonts w:hint="cs"/>
          <w:rtl/>
        </w:rPr>
        <w:t xml:space="preserve"> - </w:t>
      </w:r>
      <w:r w:rsidRPr="00AD4F51">
        <w:rPr>
          <w:rFonts w:hint="cs"/>
          <w:rtl/>
        </w:rPr>
        <w:t>شرح صحيح مسلم.</w:t>
      </w:r>
    </w:p>
    <w:p w:rsidR="00F12837" w:rsidRPr="00AD4F51" w:rsidRDefault="00F12837" w:rsidP="00F12837">
      <w:pPr>
        <w:pStyle w:val="libNormal"/>
        <w:rPr>
          <w:rtl/>
        </w:rPr>
      </w:pPr>
      <w:r w:rsidRPr="00F12837">
        <w:rPr>
          <w:rFonts w:hint="cs"/>
          <w:rtl/>
        </w:rPr>
        <w:t>النووي</w:t>
      </w:r>
      <w:r>
        <w:rPr>
          <w:rFonts w:hint="cs"/>
          <w:rtl/>
        </w:rPr>
        <w:t>،</w:t>
      </w:r>
      <w:r w:rsidRPr="00F12837">
        <w:rPr>
          <w:rFonts w:hint="cs"/>
          <w:rtl/>
        </w:rPr>
        <w:t xml:space="preserve"> دار الكتاب العربي</w:t>
      </w:r>
      <w:r>
        <w:rPr>
          <w:rFonts w:hint="cs"/>
          <w:rtl/>
        </w:rPr>
        <w:t>،</w:t>
      </w:r>
      <w:r w:rsidRPr="00F12837">
        <w:rPr>
          <w:rFonts w:hint="cs"/>
          <w:rtl/>
        </w:rPr>
        <w:t xml:space="preserve"> بيروت</w:t>
      </w:r>
      <w:r>
        <w:rPr>
          <w:rFonts w:hint="cs"/>
          <w:rtl/>
        </w:rPr>
        <w:t>،</w:t>
      </w:r>
      <w:r w:rsidRPr="00F12837">
        <w:rPr>
          <w:rFonts w:hint="cs"/>
          <w:rtl/>
        </w:rPr>
        <w:t xml:space="preserve"> ط2</w:t>
      </w:r>
      <w:r>
        <w:rPr>
          <w:rFonts w:hint="cs"/>
          <w:rtl/>
        </w:rPr>
        <w:t>،</w:t>
      </w:r>
      <w:r w:rsidRPr="00F12837">
        <w:rPr>
          <w:rFonts w:hint="cs"/>
          <w:rtl/>
        </w:rPr>
        <w:t xml:space="preserve"> 1407هـ ق.</w:t>
      </w:r>
    </w:p>
    <w:p w:rsidR="00822022" w:rsidRDefault="00822022" w:rsidP="00822022">
      <w:pPr>
        <w:pStyle w:val="libNormal"/>
        <w:rPr>
          <w:rtl/>
        </w:rPr>
      </w:pPr>
      <w:r>
        <w:rPr>
          <w:rtl/>
        </w:rPr>
        <w:br w:type="page"/>
      </w:r>
    </w:p>
    <w:sdt>
      <w:sdtPr>
        <w:rPr>
          <w:rtl/>
        </w:rPr>
        <w:id w:val="4165726"/>
        <w:docPartObj>
          <w:docPartGallery w:val="Table of Contents"/>
          <w:docPartUnique/>
        </w:docPartObj>
      </w:sdtPr>
      <w:sdtEndPr>
        <w:rPr>
          <w:b w:val="0"/>
          <w:bCs w:val="0"/>
          <w:color w:val="000000"/>
        </w:rPr>
      </w:sdtEndPr>
      <w:sdtContent>
        <w:bookmarkStart w:id="129" w:name="_Toc421607352" w:displacedByCustomXml="prev"/>
        <w:p w:rsidR="00822022" w:rsidRDefault="00822022" w:rsidP="00822022">
          <w:pPr>
            <w:pStyle w:val="Heading2Center"/>
          </w:pPr>
          <w:r>
            <w:rPr>
              <w:rFonts w:hint="cs"/>
              <w:rtl/>
            </w:rPr>
            <w:t>المحتويات</w:t>
          </w:r>
          <w:bookmarkEnd w:id="129"/>
        </w:p>
        <w:p w:rsidR="0077458E" w:rsidRDefault="00822022">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1607229" w:history="1">
            <w:r w:rsidR="0077458E" w:rsidRPr="008A7F93">
              <w:rPr>
                <w:rStyle w:val="Hyperlink"/>
                <w:rFonts w:hint="eastAsia"/>
                <w:noProof/>
                <w:rtl/>
              </w:rPr>
              <w:t>تقديم</w:t>
            </w:r>
            <w:r w:rsidR="0077458E" w:rsidRPr="008A7F93">
              <w:rPr>
                <w:rStyle w:val="Hyperlink"/>
                <w:noProof/>
                <w:rtl/>
              </w:rPr>
              <w:t>:</w:t>
            </w:r>
            <w:r w:rsidR="0077458E">
              <w:rPr>
                <w:noProof/>
                <w:webHidden/>
                <w:rtl/>
              </w:rPr>
              <w:tab/>
            </w:r>
            <w:r w:rsidR="0077458E">
              <w:rPr>
                <w:noProof/>
                <w:webHidden/>
                <w:rtl/>
              </w:rPr>
              <w:fldChar w:fldCharType="begin"/>
            </w:r>
            <w:r w:rsidR="0077458E">
              <w:rPr>
                <w:noProof/>
                <w:webHidden/>
                <w:rtl/>
              </w:rPr>
              <w:instrText xml:space="preserve"> </w:instrText>
            </w:r>
            <w:r w:rsidR="0077458E">
              <w:rPr>
                <w:noProof/>
                <w:webHidden/>
              </w:rPr>
              <w:instrText>PAGEREF</w:instrText>
            </w:r>
            <w:r w:rsidR="0077458E">
              <w:rPr>
                <w:noProof/>
                <w:webHidden/>
                <w:rtl/>
              </w:rPr>
              <w:instrText xml:space="preserve"> _</w:instrText>
            </w:r>
            <w:r w:rsidR="0077458E">
              <w:rPr>
                <w:noProof/>
                <w:webHidden/>
              </w:rPr>
              <w:instrText>Toc421607229 \h</w:instrText>
            </w:r>
            <w:r w:rsidR="0077458E">
              <w:rPr>
                <w:noProof/>
                <w:webHidden/>
                <w:rtl/>
              </w:rPr>
              <w:instrText xml:space="preserve"> </w:instrText>
            </w:r>
            <w:r w:rsidR="0077458E">
              <w:rPr>
                <w:noProof/>
                <w:webHidden/>
                <w:rtl/>
              </w:rPr>
            </w:r>
            <w:r w:rsidR="0077458E">
              <w:rPr>
                <w:noProof/>
                <w:webHidden/>
                <w:rtl/>
              </w:rPr>
              <w:fldChar w:fldCharType="separate"/>
            </w:r>
            <w:r w:rsidR="00A74A5D">
              <w:rPr>
                <w:noProof/>
                <w:webHidden/>
                <w:rtl/>
              </w:rPr>
              <w:t>5</w:t>
            </w:r>
            <w:r w:rsidR="0077458E">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30" w:history="1">
            <w:r w:rsidRPr="008A7F93">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Toc421607230 \h</w:instrText>
            </w:r>
            <w:r>
              <w:rPr>
                <w:noProof/>
                <w:webHidden/>
                <w:rtl/>
              </w:rPr>
              <w:instrText xml:space="preserve"> </w:instrText>
            </w:r>
            <w:r>
              <w:rPr>
                <w:noProof/>
                <w:webHidden/>
                <w:rtl/>
              </w:rPr>
            </w:r>
            <w:r>
              <w:rPr>
                <w:noProof/>
                <w:webHidden/>
                <w:rtl/>
              </w:rPr>
              <w:fldChar w:fldCharType="separate"/>
            </w:r>
            <w:r w:rsidR="00A74A5D">
              <w:rPr>
                <w:noProof/>
                <w:webHidden/>
                <w:rtl/>
              </w:rPr>
              <w:t>17</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31" w:history="1">
            <w:r w:rsidRPr="008A7F93">
              <w:rPr>
                <w:rStyle w:val="Hyperlink"/>
                <w:rFonts w:hint="eastAsia"/>
                <w:noProof/>
                <w:rtl/>
              </w:rPr>
              <w:t>خطّة</w:t>
            </w:r>
            <w:r w:rsidRPr="008A7F93">
              <w:rPr>
                <w:rStyle w:val="Hyperlink"/>
                <w:noProof/>
                <w:rtl/>
              </w:rPr>
              <w:t xml:space="preserve"> </w:t>
            </w:r>
            <w:r w:rsidRPr="008A7F93">
              <w:rPr>
                <w:rStyle w:val="Hyperlink"/>
                <w:rFonts w:hint="eastAsia"/>
                <w:noProof/>
                <w:rtl/>
              </w:rPr>
              <w:t>البحث</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Toc421607231 \h</w:instrText>
            </w:r>
            <w:r>
              <w:rPr>
                <w:noProof/>
                <w:webHidden/>
                <w:rtl/>
              </w:rPr>
              <w:instrText xml:space="preserve"> </w:instrText>
            </w:r>
            <w:r>
              <w:rPr>
                <w:noProof/>
                <w:webHidden/>
                <w:rtl/>
              </w:rPr>
            </w:r>
            <w:r>
              <w:rPr>
                <w:noProof/>
                <w:webHidden/>
                <w:rtl/>
              </w:rPr>
              <w:fldChar w:fldCharType="separate"/>
            </w:r>
            <w:r w:rsidR="00A74A5D">
              <w:rPr>
                <w:noProof/>
                <w:webHidden/>
                <w:rtl/>
              </w:rPr>
              <w:t>19</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32" w:history="1">
            <w:r w:rsidRPr="008A7F93">
              <w:rPr>
                <w:rStyle w:val="Hyperlink"/>
                <w:rFonts w:hint="eastAsia"/>
                <w:noProof/>
                <w:rtl/>
              </w:rPr>
              <w:t>الفصل</w:t>
            </w:r>
            <w:r w:rsidRPr="008A7F93">
              <w:rPr>
                <w:rStyle w:val="Hyperlink"/>
                <w:noProof/>
                <w:rtl/>
              </w:rPr>
              <w:t xml:space="preserve"> </w:t>
            </w:r>
            <w:r w:rsidRPr="008A7F93">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Toc421607232 \h</w:instrText>
            </w:r>
            <w:r>
              <w:rPr>
                <w:noProof/>
                <w:webHidden/>
                <w:rtl/>
              </w:rPr>
              <w:instrText xml:space="preserve"> </w:instrText>
            </w:r>
            <w:r>
              <w:rPr>
                <w:noProof/>
                <w:webHidden/>
                <w:rtl/>
              </w:rPr>
            </w:r>
            <w:r>
              <w:rPr>
                <w:noProof/>
                <w:webHidden/>
                <w:rtl/>
              </w:rPr>
              <w:fldChar w:fldCharType="separate"/>
            </w:r>
            <w:r w:rsidR="00A74A5D">
              <w:rPr>
                <w:noProof/>
                <w:webHidden/>
                <w:rtl/>
              </w:rPr>
              <w:t>21</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33" w:history="1">
            <w:r w:rsidRPr="008A7F93">
              <w:rPr>
                <w:rStyle w:val="Hyperlink"/>
                <w:rFonts w:hint="eastAsia"/>
                <w:noProof/>
                <w:rtl/>
              </w:rPr>
              <w:t>تمهيد</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Toc421607233 \h</w:instrText>
            </w:r>
            <w:r>
              <w:rPr>
                <w:noProof/>
                <w:webHidden/>
                <w:rtl/>
              </w:rPr>
              <w:instrText xml:space="preserve"> </w:instrText>
            </w:r>
            <w:r>
              <w:rPr>
                <w:noProof/>
                <w:webHidden/>
                <w:rtl/>
              </w:rPr>
            </w:r>
            <w:r>
              <w:rPr>
                <w:noProof/>
                <w:webHidden/>
                <w:rtl/>
              </w:rPr>
              <w:fldChar w:fldCharType="separate"/>
            </w:r>
            <w:r w:rsidR="00A74A5D">
              <w:rPr>
                <w:noProof/>
                <w:webHidden/>
                <w:rtl/>
              </w:rPr>
              <w:t>23</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34" w:history="1">
            <w:r w:rsidRPr="008A7F93">
              <w:rPr>
                <w:rStyle w:val="Hyperlink"/>
                <w:rFonts w:hint="eastAsia"/>
                <w:noProof/>
                <w:rtl/>
              </w:rPr>
              <w:t>التوسّل</w:t>
            </w:r>
            <w:r w:rsidRPr="008A7F93">
              <w:rPr>
                <w:rStyle w:val="Hyperlink"/>
                <w:noProof/>
                <w:rtl/>
              </w:rPr>
              <w:t xml:space="preserve"> </w:t>
            </w:r>
            <w:r w:rsidRPr="008A7F93">
              <w:rPr>
                <w:rStyle w:val="Hyperlink"/>
                <w:rFonts w:hint="eastAsia"/>
                <w:noProof/>
                <w:rtl/>
              </w:rPr>
              <w:t>في</w:t>
            </w:r>
            <w:r w:rsidRPr="008A7F93">
              <w:rPr>
                <w:rStyle w:val="Hyperlink"/>
                <w:noProof/>
                <w:rtl/>
              </w:rPr>
              <w:t xml:space="preserve"> </w:t>
            </w:r>
            <w:r w:rsidRPr="008A7F93">
              <w:rPr>
                <w:rStyle w:val="Hyperlink"/>
                <w:rFonts w:hint="eastAsia"/>
                <w:noProof/>
                <w:rtl/>
              </w:rPr>
              <w:t>اللغة</w:t>
            </w:r>
            <w:r w:rsidRPr="008A7F93">
              <w:rPr>
                <w:rStyle w:val="Hyperlink"/>
                <w:noProof/>
                <w:rtl/>
              </w:rPr>
              <w:t xml:space="preserve"> </w:t>
            </w:r>
            <w:r w:rsidRPr="008A7F93">
              <w:rPr>
                <w:rStyle w:val="Hyperlink"/>
                <w:rFonts w:hint="eastAsia"/>
                <w:noProof/>
                <w:rtl/>
              </w:rPr>
              <w:t>والاصطلاح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Toc421607234 \h</w:instrText>
            </w:r>
            <w:r>
              <w:rPr>
                <w:noProof/>
                <w:webHidden/>
                <w:rtl/>
              </w:rPr>
              <w:instrText xml:space="preserve"> </w:instrText>
            </w:r>
            <w:r>
              <w:rPr>
                <w:noProof/>
                <w:webHidden/>
                <w:rtl/>
              </w:rPr>
            </w:r>
            <w:r>
              <w:rPr>
                <w:noProof/>
                <w:webHidden/>
                <w:rtl/>
              </w:rPr>
              <w:fldChar w:fldCharType="separate"/>
            </w:r>
            <w:r w:rsidR="00A74A5D">
              <w:rPr>
                <w:noProof/>
                <w:webHidden/>
                <w:rtl/>
              </w:rPr>
              <w:t>25</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35" w:history="1">
            <w:r w:rsidRPr="008A7F93">
              <w:rPr>
                <w:rStyle w:val="Hyperlink"/>
                <w:noProof/>
                <w:rtl/>
              </w:rPr>
              <w:t xml:space="preserve">1 - </w:t>
            </w:r>
            <w:r w:rsidRPr="008A7F93">
              <w:rPr>
                <w:rStyle w:val="Hyperlink"/>
                <w:rFonts w:hint="eastAsia"/>
                <w:noProof/>
                <w:rtl/>
              </w:rPr>
              <w:t>التوسّل</w:t>
            </w:r>
            <w:r w:rsidRPr="008A7F93">
              <w:rPr>
                <w:rStyle w:val="Hyperlink"/>
                <w:noProof/>
                <w:rtl/>
              </w:rPr>
              <w:t xml:space="preserve"> </w:t>
            </w:r>
            <w:r w:rsidRPr="008A7F93">
              <w:rPr>
                <w:rStyle w:val="Hyperlink"/>
                <w:rFonts w:hint="eastAsia"/>
                <w:noProof/>
                <w:rtl/>
              </w:rPr>
              <w:t>لغة</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Toc421607235 \h</w:instrText>
            </w:r>
            <w:r>
              <w:rPr>
                <w:noProof/>
                <w:webHidden/>
                <w:rtl/>
              </w:rPr>
              <w:instrText xml:space="preserve"> </w:instrText>
            </w:r>
            <w:r>
              <w:rPr>
                <w:noProof/>
                <w:webHidden/>
                <w:rtl/>
              </w:rPr>
            </w:r>
            <w:r>
              <w:rPr>
                <w:noProof/>
                <w:webHidden/>
                <w:rtl/>
              </w:rPr>
              <w:fldChar w:fldCharType="separate"/>
            </w:r>
            <w:r w:rsidR="00A74A5D">
              <w:rPr>
                <w:noProof/>
                <w:webHidden/>
                <w:rtl/>
              </w:rPr>
              <w:t>25</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36" w:history="1">
            <w:r w:rsidRPr="008A7F93">
              <w:rPr>
                <w:rStyle w:val="Hyperlink"/>
                <w:noProof/>
                <w:rtl/>
              </w:rPr>
              <w:t xml:space="preserve">2 - </w:t>
            </w:r>
            <w:r w:rsidRPr="008A7F93">
              <w:rPr>
                <w:rStyle w:val="Hyperlink"/>
                <w:rFonts w:hint="eastAsia"/>
                <w:noProof/>
                <w:rtl/>
              </w:rPr>
              <w:t>التوسّل</w:t>
            </w:r>
            <w:r w:rsidRPr="008A7F93">
              <w:rPr>
                <w:rStyle w:val="Hyperlink"/>
                <w:noProof/>
                <w:rtl/>
              </w:rPr>
              <w:t xml:space="preserve"> </w:t>
            </w:r>
            <w:r w:rsidRPr="008A7F93">
              <w:rPr>
                <w:rStyle w:val="Hyperlink"/>
                <w:rFonts w:hint="eastAsia"/>
                <w:noProof/>
                <w:rtl/>
              </w:rPr>
              <w:t>اصطلاحاً</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Toc421607236 \h</w:instrText>
            </w:r>
            <w:r>
              <w:rPr>
                <w:noProof/>
                <w:webHidden/>
                <w:rtl/>
              </w:rPr>
              <w:instrText xml:space="preserve"> </w:instrText>
            </w:r>
            <w:r>
              <w:rPr>
                <w:noProof/>
                <w:webHidden/>
                <w:rtl/>
              </w:rPr>
            </w:r>
            <w:r>
              <w:rPr>
                <w:noProof/>
                <w:webHidden/>
                <w:rtl/>
              </w:rPr>
              <w:fldChar w:fldCharType="separate"/>
            </w:r>
            <w:r w:rsidR="00A74A5D">
              <w:rPr>
                <w:noProof/>
                <w:webHidden/>
                <w:rtl/>
              </w:rPr>
              <w:t>26</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37" w:history="1">
            <w:r w:rsidRPr="008A7F93">
              <w:rPr>
                <w:rStyle w:val="Hyperlink"/>
                <w:rFonts w:hint="eastAsia"/>
                <w:noProof/>
                <w:rtl/>
              </w:rPr>
              <w:t>التوسّل</w:t>
            </w:r>
            <w:r w:rsidRPr="008A7F93">
              <w:rPr>
                <w:rStyle w:val="Hyperlink"/>
                <w:noProof/>
                <w:rtl/>
              </w:rPr>
              <w:t xml:space="preserve"> </w:t>
            </w:r>
            <w:r w:rsidRPr="008A7F93">
              <w:rPr>
                <w:rStyle w:val="Hyperlink"/>
                <w:rFonts w:hint="eastAsia"/>
                <w:noProof/>
                <w:rtl/>
              </w:rPr>
              <w:t>عبادة</w:t>
            </w:r>
            <w:r w:rsidRPr="008A7F93">
              <w:rPr>
                <w:rStyle w:val="Hyperlink"/>
                <w:noProof/>
                <w:rtl/>
              </w:rPr>
              <w:t xml:space="preserve"> </w:t>
            </w:r>
            <w:r w:rsidRPr="008A7F93">
              <w:rPr>
                <w:rStyle w:val="Hyperlink"/>
                <w:rFonts w:hint="eastAsia"/>
                <w:noProof/>
                <w:rtl/>
              </w:rPr>
              <w:t>توحيدية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Toc421607237 \h</w:instrText>
            </w:r>
            <w:r>
              <w:rPr>
                <w:noProof/>
                <w:webHidden/>
                <w:rtl/>
              </w:rPr>
              <w:instrText xml:space="preserve"> </w:instrText>
            </w:r>
            <w:r>
              <w:rPr>
                <w:noProof/>
                <w:webHidden/>
                <w:rtl/>
              </w:rPr>
            </w:r>
            <w:r>
              <w:rPr>
                <w:noProof/>
                <w:webHidden/>
                <w:rtl/>
              </w:rPr>
              <w:fldChar w:fldCharType="separate"/>
            </w:r>
            <w:r w:rsidR="00A74A5D">
              <w:rPr>
                <w:noProof/>
                <w:webHidden/>
                <w:rtl/>
              </w:rPr>
              <w:t>27</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38" w:history="1">
            <w:r w:rsidRPr="008A7F93">
              <w:rPr>
                <w:rStyle w:val="Hyperlink"/>
                <w:rFonts w:hint="eastAsia"/>
                <w:noProof/>
                <w:rtl/>
              </w:rPr>
              <w:t>دور</w:t>
            </w:r>
            <w:r w:rsidRPr="008A7F93">
              <w:rPr>
                <w:rStyle w:val="Hyperlink"/>
                <w:noProof/>
                <w:rtl/>
              </w:rPr>
              <w:t xml:space="preserve"> </w:t>
            </w:r>
            <w:r w:rsidRPr="008A7F93">
              <w:rPr>
                <w:rStyle w:val="Hyperlink"/>
                <w:rFonts w:hint="eastAsia"/>
                <w:noProof/>
                <w:rtl/>
              </w:rPr>
              <w:t>الوسائط</w:t>
            </w:r>
            <w:r w:rsidRPr="008A7F93">
              <w:rPr>
                <w:rStyle w:val="Hyperlink"/>
                <w:noProof/>
                <w:rtl/>
              </w:rPr>
              <w:t xml:space="preserve"> </w:t>
            </w:r>
            <w:r w:rsidRPr="008A7F93">
              <w:rPr>
                <w:rStyle w:val="Hyperlink"/>
                <w:rFonts w:hint="eastAsia"/>
                <w:noProof/>
                <w:rtl/>
              </w:rPr>
              <w:t>الإلهيّة</w:t>
            </w:r>
            <w:r w:rsidRPr="008A7F93">
              <w:rPr>
                <w:rStyle w:val="Hyperlink"/>
                <w:noProof/>
                <w:rtl/>
              </w:rPr>
              <w:t xml:space="preserve"> </w:t>
            </w:r>
            <w:r w:rsidRPr="008A7F93">
              <w:rPr>
                <w:rStyle w:val="Hyperlink"/>
                <w:rFonts w:hint="eastAsia"/>
                <w:noProof/>
                <w:rtl/>
              </w:rPr>
              <w:t>وضرورة</w:t>
            </w:r>
            <w:r w:rsidRPr="008A7F93">
              <w:rPr>
                <w:rStyle w:val="Hyperlink"/>
                <w:noProof/>
                <w:rtl/>
              </w:rPr>
              <w:t xml:space="preserve"> </w:t>
            </w:r>
            <w:r w:rsidRPr="008A7F93">
              <w:rPr>
                <w:rStyle w:val="Hyperlink"/>
                <w:rFonts w:hint="eastAsia"/>
                <w:noProof/>
                <w:rtl/>
              </w:rPr>
              <w:t>التوسّل</w:t>
            </w:r>
            <w:r w:rsidRPr="008A7F93">
              <w:rPr>
                <w:rStyle w:val="Hyperlink"/>
                <w:noProof/>
                <w:rtl/>
              </w:rPr>
              <w:t xml:space="preserve"> </w:t>
            </w:r>
            <w:r w:rsidRPr="008A7F93">
              <w:rPr>
                <w:rStyle w:val="Hyperlink"/>
                <w:rFonts w:hint="eastAsia"/>
                <w:noProof/>
                <w:rtl/>
              </w:rPr>
              <w:t>بها</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Toc421607238 \h</w:instrText>
            </w:r>
            <w:r>
              <w:rPr>
                <w:noProof/>
                <w:webHidden/>
                <w:rtl/>
              </w:rPr>
              <w:instrText xml:space="preserve"> </w:instrText>
            </w:r>
            <w:r>
              <w:rPr>
                <w:noProof/>
                <w:webHidden/>
                <w:rtl/>
              </w:rPr>
            </w:r>
            <w:r>
              <w:rPr>
                <w:noProof/>
                <w:webHidden/>
                <w:rtl/>
              </w:rPr>
              <w:fldChar w:fldCharType="separate"/>
            </w:r>
            <w:r w:rsidR="00A74A5D">
              <w:rPr>
                <w:noProof/>
                <w:webHidden/>
                <w:rtl/>
              </w:rPr>
              <w:t>27</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39" w:history="1">
            <w:r w:rsidRPr="008A7F93">
              <w:rPr>
                <w:rStyle w:val="Hyperlink"/>
                <w:rFonts w:hint="eastAsia"/>
                <w:noProof/>
                <w:rtl/>
              </w:rPr>
              <w:t>توضيح</w:t>
            </w:r>
            <w:r w:rsidRPr="008A7F93">
              <w:rPr>
                <w:rStyle w:val="Hyperlink"/>
                <w:noProof/>
                <w:rtl/>
              </w:rPr>
              <w:t xml:space="preserve"> </w:t>
            </w:r>
            <w:r w:rsidRPr="008A7F93">
              <w:rPr>
                <w:rStyle w:val="Hyperlink"/>
                <w:rFonts w:hint="eastAsia"/>
                <w:noProof/>
                <w:rtl/>
              </w:rPr>
              <w:t>المدّعى</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Toc421607239 \h</w:instrText>
            </w:r>
            <w:r>
              <w:rPr>
                <w:noProof/>
                <w:webHidden/>
                <w:rtl/>
              </w:rPr>
              <w:instrText xml:space="preserve"> </w:instrText>
            </w:r>
            <w:r>
              <w:rPr>
                <w:noProof/>
                <w:webHidden/>
                <w:rtl/>
              </w:rPr>
            </w:r>
            <w:r>
              <w:rPr>
                <w:noProof/>
                <w:webHidden/>
                <w:rtl/>
              </w:rPr>
              <w:fldChar w:fldCharType="separate"/>
            </w:r>
            <w:r w:rsidR="00A74A5D">
              <w:rPr>
                <w:noProof/>
                <w:webHidden/>
                <w:rtl/>
              </w:rPr>
              <w:t>27</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40" w:history="1">
            <w:r w:rsidRPr="008A7F93">
              <w:rPr>
                <w:rStyle w:val="Hyperlink"/>
                <w:rFonts w:hint="eastAsia"/>
                <w:noProof/>
                <w:rtl/>
              </w:rPr>
              <w:t>بيان</w:t>
            </w:r>
            <w:r w:rsidRPr="008A7F93">
              <w:rPr>
                <w:rStyle w:val="Hyperlink"/>
                <w:noProof/>
                <w:rtl/>
              </w:rPr>
              <w:t xml:space="preserve"> </w:t>
            </w:r>
            <w:r w:rsidRPr="008A7F93">
              <w:rPr>
                <w:rStyle w:val="Hyperlink"/>
                <w:rFonts w:hint="eastAsia"/>
                <w:noProof/>
                <w:rtl/>
              </w:rPr>
              <w:t>الأدلّة</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Toc421607240 \h</w:instrText>
            </w:r>
            <w:r>
              <w:rPr>
                <w:noProof/>
                <w:webHidden/>
                <w:rtl/>
              </w:rPr>
              <w:instrText xml:space="preserve"> </w:instrText>
            </w:r>
            <w:r>
              <w:rPr>
                <w:noProof/>
                <w:webHidden/>
                <w:rtl/>
              </w:rPr>
            </w:r>
            <w:r>
              <w:rPr>
                <w:noProof/>
                <w:webHidden/>
                <w:rtl/>
              </w:rPr>
              <w:fldChar w:fldCharType="separate"/>
            </w:r>
            <w:r w:rsidR="00A74A5D">
              <w:rPr>
                <w:noProof/>
                <w:webHidden/>
                <w:rtl/>
              </w:rPr>
              <w:t>28</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41" w:history="1">
            <w:r w:rsidRPr="008A7F93">
              <w:rPr>
                <w:rStyle w:val="Hyperlink"/>
                <w:rFonts w:hint="eastAsia"/>
                <w:noProof/>
                <w:rtl/>
              </w:rPr>
              <w:t>الأدلّة</w:t>
            </w:r>
            <w:r w:rsidRPr="008A7F93">
              <w:rPr>
                <w:rStyle w:val="Hyperlink"/>
                <w:noProof/>
                <w:rtl/>
              </w:rPr>
              <w:t xml:space="preserve"> </w:t>
            </w:r>
            <w:r w:rsidRPr="008A7F93">
              <w:rPr>
                <w:rStyle w:val="Hyperlink"/>
                <w:rFonts w:hint="eastAsia"/>
                <w:noProof/>
                <w:rtl/>
              </w:rPr>
              <w:t>العقلية</w:t>
            </w:r>
            <w:r w:rsidRPr="008A7F93">
              <w:rPr>
                <w:rStyle w:val="Hyperlink"/>
                <w:noProof/>
                <w:rtl/>
              </w:rPr>
              <w:t xml:space="preserve"> </w:t>
            </w:r>
            <w:r w:rsidRPr="008A7F93">
              <w:rPr>
                <w:rStyle w:val="Hyperlink"/>
                <w:rFonts w:hint="eastAsia"/>
                <w:noProof/>
                <w:rtl/>
              </w:rPr>
              <w:t>والتاريخية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Toc421607241 \h</w:instrText>
            </w:r>
            <w:r>
              <w:rPr>
                <w:noProof/>
                <w:webHidden/>
                <w:rtl/>
              </w:rPr>
              <w:instrText xml:space="preserve"> </w:instrText>
            </w:r>
            <w:r>
              <w:rPr>
                <w:noProof/>
                <w:webHidden/>
                <w:rtl/>
              </w:rPr>
            </w:r>
            <w:r>
              <w:rPr>
                <w:noProof/>
                <w:webHidden/>
                <w:rtl/>
              </w:rPr>
              <w:fldChar w:fldCharType="separate"/>
            </w:r>
            <w:r w:rsidR="00A74A5D">
              <w:rPr>
                <w:noProof/>
                <w:webHidden/>
                <w:rtl/>
              </w:rPr>
              <w:t>29</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42" w:history="1">
            <w:r w:rsidRPr="008A7F93">
              <w:rPr>
                <w:rStyle w:val="Hyperlink"/>
                <w:noProof/>
                <w:rtl/>
              </w:rPr>
              <w:t xml:space="preserve">1 - </w:t>
            </w:r>
            <w:r w:rsidRPr="008A7F93">
              <w:rPr>
                <w:rStyle w:val="Hyperlink"/>
                <w:rFonts w:hint="eastAsia"/>
                <w:noProof/>
                <w:rtl/>
              </w:rPr>
              <w:t>الدليل</w:t>
            </w:r>
            <w:r w:rsidRPr="008A7F93">
              <w:rPr>
                <w:rStyle w:val="Hyperlink"/>
                <w:noProof/>
                <w:rtl/>
              </w:rPr>
              <w:t xml:space="preserve"> </w:t>
            </w:r>
            <w:r w:rsidRPr="008A7F93">
              <w:rPr>
                <w:rStyle w:val="Hyperlink"/>
                <w:rFonts w:hint="eastAsia"/>
                <w:noProof/>
                <w:rtl/>
              </w:rPr>
              <w:t>العقلي</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Toc421607242 \h</w:instrText>
            </w:r>
            <w:r>
              <w:rPr>
                <w:noProof/>
                <w:webHidden/>
                <w:rtl/>
              </w:rPr>
              <w:instrText xml:space="preserve"> </w:instrText>
            </w:r>
            <w:r>
              <w:rPr>
                <w:noProof/>
                <w:webHidden/>
                <w:rtl/>
              </w:rPr>
            </w:r>
            <w:r>
              <w:rPr>
                <w:noProof/>
                <w:webHidden/>
                <w:rtl/>
              </w:rPr>
              <w:fldChar w:fldCharType="separate"/>
            </w:r>
            <w:r w:rsidR="00A74A5D">
              <w:rPr>
                <w:noProof/>
                <w:webHidden/>
                <w:rtl/>
              </w:rPr>
              <w:t>29</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43" w:history="1">
            <w:r w:rsidRPr="008A7F93">
              <w:rPr>
                <w:rStyle w:val="Hyperlink"/>
                <w:rFonts w:hint="eastAsia"/>
                <w:noProof/>
                <w:rtl/>
              </w:rPr>
              <w:t>البيان</w:t>
            </w:r>
            <w:r w:rsidRPr="008A7F93">
              <w:rPr>
                <w:rStyle w:val="Hyperlink"/>
                <w:noProof/>
                <w:rtl/>
              </w:rPr>
              <w:t xml:space="preserve"> </w:t>
            </w:r>
            <w:r w:rsidRPr="008A7F93">
              <w:rPr>
                <w:rStyle w:val="Hyperlink"/>
                <w:rFonts w:hint="eastAsia"/>
                <w:noProof/>
                <w:rtl/>
              </w:rPr>
              <w:t>الأول</w:t>
            </w:r>
            <w:r w:rsidRPr="008A7F93">
              <w:rPr>
                <w:rStyle w:val="Hyperlink"/>
                <w:noProof/>
                <w:rtl/>
              </w:rPr>
              <w:t xml:space="preserve">: </w:t>
            </w:r>
            <w:r w:rsidRPr="008A7F93">
              <w:rPr>
                <w:rStyle w:val="Hyperlink"/>
                <w:rFonts w:hint="eastAsia"/>
                <w:noProof/>
                <w:rtl/>
              </w:rPr>
              <w:t>التوسّل</w:t>
            </w:r>
            <w:r w:rsidRPr="008A7F93">
              <w:rPr>
                <w:rStyle w:val="Hyperlink"/>
                <w:noProof/>
                <w:rtl/>
              </w:rPr>
              <w:t xml:space="preserve"> </w:t>
            </w:r>
            <w:r w:rsidRPr="008A7F93">
              <w:rPr>
                <w:rStyle w:val="Hyperlink"/>
                <w:rFonts w:hint="eastAsia"/>
                <w:noProof/>
                <w:rtl/>
              </w:rPr>
              <w:t>بالوسائط</w:t>
            </w:r>
            <w:r w:rsidRPr="008A7F93">
              <w:rPr>
                <w:rStyle w:val="Hyperlink"/>
                <w:noProof/>
                <w:rtl/>
              </w:rPr>
              <w:t xml:space="preserve"> </w:t>
            </w:r>
            <w:r w:rsidRPr="008A7F93">
              <w:rPr>
                <w:rStyle w:val="Hyperlink"/>
                <w:rFonts w:hint="eastAsia"/>
                <w:noProof/>
                <w:rtl/>
              </w:rPr>
              <w:t>الإلهيّة</w:t>
            </w:r>
            <w:r w:rsidRPr="008A7F93">
              <w:rPr>
                <w:rStyle w:val="Hyperlink"/>
                <w:noProof/>
                <w:rtl/>
              </w:rPr>
              <w:t xml:space="preserve"> </w:t>
            </w:r>
            <w:r w:rsidRPr="008A7F93">
              <w:rPr>
                <w:rStyle w:val="Hyperlink"/>
                <w:rFonts w:hint="eastAsia"/>
                <w:noProof/>
                <w:rtl/>
              </w:rPr>
              <w:t>تحكيم</w:t>
            </w:r>
            <w:r w:rsidRPr="008A7F93">
              <w:rPr>
                <w:rStyle w:val="Hyperlink"/>
                <w:noProof/>
                <w:rtl/>
              </w:rPr>
              <w:t xml:space="preserve"> </w:t>
            </w:r>
            <w:r w:rsidRPr="008A7F93">
              <w:rPr>
                <w:rStyle w:val="Hyperlink"/>
                <w:rFonts w:hint="eastAsia"/>
                <w:noProof/>
                <w:rtl/>
              </w:rPr>
              <w:t>لسلطان</w:t>
            </w:r>
            <w:r w:rsidRPr="008A7F93">
              <w:rPr>
                <w:rStyle w:val="Hyperlink"/>
                <w:noProof/>
                <w:rtl/>
              </w:rPr>
              <w:t xml:space="preserve"> </w:t>
            </w:r>
            <w:r w:rsidRPr="008A7F93">
              <w:rPr>
                <w:rStyle w:val="Hyperlink"/>
                <w:rFonts w:hint="eastAsia"/>
                <w:noProof/>
                <w:rtl/>
              </w:rPr>
              <w:t>اللَّه</w:t>
            </w:r>
            <w:r w:rsidRPr="008A7F93">
              <w:rPr>
                <w:rStyle w:val="Hyperlink"/>
                <w:noProof/>
                <w:rtl/>
              </w:rPr>
              <w:t xml:space="preserve"> </w:t>
            </w:r>
            <w:r w:rsidRPr="008A7F93">
              <w:rPr>
                <w:rStyle w:val="Hyperlink"/>
                <w:rFonts w:hint="eastAsia"/>
                <w:noProof/>
                <w:rtl/>
              </w:rPr>
              <w:t>على</w:t>
            </w:r>
            <w:r w:rsidRPr="008A7F93">
              <w:rPr>
                <w:rStyle w:val="Hyperlink"/>
                <w:noProof/>
                <w:rtl/>
              </w:rPr>
              <w:t xml:space="preserve"> </w:t>
            </w:r>
            <w:r w:rsidRPr="008A7F93">
              <w:rPr>
                <w:rStyle w:val="Hyperlink"/>
                <w:rFonts w:hint="eastAsia"/>
                <w:noProof/>
                <w:rtl/>
              </w:rPr>
              <w:t>سلطان</w:t>
            </w:r>
            <w:r w:rsidRPr="008A7F93">
              <w:rPr>
                <w:rStyle w:val="Hyperlink"/>
                <w:noProof/>
                <w:rtl/>
              </w:rPr>
              <w:t xml:space="preserve"> </w:t>
            </w:r>
            <w:r w:rsidRPr="008A7F93">
              <w:rPr>
                <w:rStyle w:val="Hyperlink"/>
                <w:rFonts w:hint="eastAsia"/>
                <w:noProof/>
                <w:rtl/>
              </w:rPr>
              <w:t>العبد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Toc421607243 \h</w:instrText>
            </w:r>
            <w:r>
              <w:rPr>
                <w:noProof/>
                <w:webHidden/>
                <w:rtl/>
              </w:rPr>
              <w:instrText xml:space="preserve"> </w:instrText>
            </w:r>
            <w:r>
              <w:rPr>
                <w:noProof/>
                <w:webHidden/>
                <w:rtl/>
              </w:rPr>
            </w:r>
            <w:r>
              <w:rPr>
                <w:noProof/>
                <w:webHidden/>
                <w:rtl/>
              </w:rPr>
              <w:fldChar w:fldCharType="separate"/>
            </w:r>
            <w:r w:rsidR="00A74A5D">
              <w:rPr>
                <w:noProof/>
                <w:webHidden/>
                <w:rtl/>
              </w:rPr>
              <w:t>29</w:t>
            </w:r>
            <w:r>
              <w:rPr>
                <w:noProof/>
                <w:webHidden/>
                <w:rtl/>
              </w:rPr>
              <w:fldChar w:fldCharType="end"/>
            </w:r>
          </w:hyperlink>
        </w:p>
        <w:p w:rsidR="00A74A5D" w:rsidRPr="00A74A5D" w:rsidRDefault="00A74A5D" w:rsidP="00A74A5D">
          <w:pPr>
            <w:pStyle w:val="libNormal"/>
            <w:rPr>
              <w:rStyle w:val="Hyperlink"/>
              <w:noProof/>
              <w:u w:val="none"/>
            </w:rPr>
          </w:pPr>
          <w:r w:rsidRPr="00A74A5D">
            <w:rPr>
              <w:rStyle w:val="Hyperlink"/>
              <w:noProof/>
              <w:u w:val="none"/>
            </w:rPr>
            <w:br w:type="page"/>
          </w:r>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44" w:history="1">
            <w:r w:rsidRPr="008A7F93">
              <w:rPr>
                <w:rStyle w:val="Hyperlink"/>
                <w:rFonts w:hint="eastAsia"/>
                <w:noProof/>
                <w:rtl/>
              </w:rPr>
              <w:t>البيان</w:t>
            </w:r>
            <w:r w:rsidRPr="008A7F93">
              <w:rPr>
                <w:rStyle w:val="Hyperlink"/>
                <w:noProof/>
                <w:rtl/>
              </w:rPr>
              <w:t xml:space="preserve"> </w:t>
            </w:r>
            <w:r w:rsidRPr="008A7F93">
              <w:rPr>
                <w:rStyle w:val="Hyperlink"/>
                <w:rFonts w:hint="eastAsia"/>
                <w:noProof/>
                <w:rtl/>
              </w:rPr>
              <w:t>الثاني</w:t>
            </w:r>
            <w:r w:rsidRPr="008A7F93">
              <w:rPr>
                <w:rStyle w:val="Hyperlink"/>
                <w:noProof/>
                <w:rtl/>
              </w:rPr>
              <w:t xml:space="preserve">: </w:t>
            </w:r>
            <w:r w:rsidRPr="008A7F93">
              <w:rPr>
                <w:rStyle w:val="Hyperlink"/>
                <w:rFonts w:hint="eastAsia"/>
                <w:noProof/>
                <w:rtl/>
              </w:rPr>
              <w:t>الاختلاف</w:t>
            </w:r>
            <w:r w:rsidRPr="008A7F93">
              <w:rPr>
                <w:rStyle w:val="Hyperlink"/>
                <w:noProof/>
                <w:rtl/>
              </w:rPr>
              <w:t xml:space="preserve"> </w:t>
            </w:r>
            <w:r w:rsidRPr="008A7F93">
              <w:rPr>
                <w:rStyle w:val="Hyperlink"/>
                <w:rFonts w:hint="eastAsia"/>
                <w:noProof/>
                <w:rtl/>
              </w:rPr>
              <w:t>في</w:t>
            </w:r>
            <w:r w:rsidRPr="008A7F93">
              <w:rPr>
                <w:rStyle w:val="Hyperlink"/>
                <w:noProof/>
                <w:rtl/>
              </w:rPr>
              <w:t xml:space="preserve"> </w:t>
            </w:r>
            <w:r w:rsidRPr="008A7F93">
              <w:rPr>
                <w:rStyle w:val="Hyperlink"/>
                <w:rFonts w:hint="eastAsia"/>
                <w:noProof/>
                <w:rtl/>
              </w:rPr>
              <w:t>المراتب</w:t>
            </w:r>
            <w:r w:rsidRPr="008A7F93">
              <w:rPr>
                <w:rStyle w:val="Hyperlink"/>
                <w:noProof/>
                <w:rtl/>
              </w:rPr>
              <w:t xml:space="preserve"> </w:t>
            </w:r>
            <w:r w:rsidRPr="008A7F93">
              <w:rPr>
                <w:rStyle w:val="Hyperlink"/>
                <w:rFonts w:hint="eastAsia"/>
                <w:noProof/>
                <w:rtl/>
              </w:rPr>
              <w:t>الوجودية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Toc421607244 \h</w:instrText>
            </w:r>
            <w:r>
              <w:rPr>
                <w:noProof/>
                <w:webHidden/>
                <w:rtl/>
              </w:rPr>
              <w:instrText xml:space="preserve"> </w:instrText>
            </w:r>
            <w:r>
              <w:rPr>
                <w:noProof/>
                <w:webHidden/>
                <w:rtl/>
              </w:rPr>
            </w:r>
            <w:r>
              <w:rPr>
                <w:noProof/>
                <w:webHidden/>
                <w:rtl/>
              </w:rPr>
              <w:fldChar w:fldCharType="separate"/>
            </w:r>
            <w:r w:rsidR="00A74A5D">
              <w:rPr>
                <w:noProof/>
                <w:webHidden/>
                <w:rtl/>
              </w:rPr>
              <w:t>32</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45" w:history="1">
            <w:r w:rsidRPr="008A7F93">
              <w:rPr>
                <w:rStyle w:val="Hyperlink"/>
                <w:rFonts w:hint="eastAsia"/>
                <w:noProof/>
                <w:rtl/>
              </w:rPr>
              <w:t>البيان</w:t>
            </w:r>
            <w:r w:rsidRPr="008A7F93">
              <w:rPr>
                <w:rStyle w:val="Hyperlink"/>
                <w:noProof/>
                <w:rtl/>
              </w:rPr>
              <w:t xml:space="preserve"> </w:t>
            </w:r>
            <w:r w:rsidRPr="008A7F93">
              <w:rPr>
                <w:rStyle w:val="Hyperlink"/>
                <w:rFonts w:hint="eastAsia"/>
                <w:noProof/>
                <w:rtl/>
              </w:rPr>
              <w:t>الثالث</w:t>
            </w:r>
            <w:r w:rsidRPr="008A7F93">
              <w:rPr>
                <w:rStyle w:val="Hyperlink"/>
                <w:noProof/>
                <w:rtl/>
              </w:rPr>
              <w:t xml:space="preserve">: </w:t>
            </w:r>
            <w:r w:rsidRPr="008A7F93">
              <w:rPr>
                <w:rStyle w:val="Hyperlink"/>
                <w:rFonts w:hint="eastAsia"/>
                <w:noProof/>
                <w:rtl/>
              </w:rPr>
              <w:t>وجوب</w:t>
            </w:r>
            <w:r w:rsidRPr="008A7F93">
              <w:rPr>
                <w:rStyle w:val="Hyperlink"/>
                <w:noProof/>
                <w:rtl/>
              </w:rPr>
              <w:t xml:space="preserve"> </w:t>
            </w:r>
            <w:r w:rsidRPr="008A7F93">
              <w:rPr>
                <w:rStyle w:val="Hyperlink"/>
                <w:rFonts w:hint="eastAsia"/>
                <w:noProof/>
                <w:rtl/>
              </w:rPr>
              <w:t>الاحترام</w:t>
            </w:r>
            <w:r w:rsidRPr="008A7F93">
              <w:rPr>
                <w:rStyle w:val="Hyperlink"/>
                <w:noProof/>
                <w:rtl/>
              </w:rPr>
              <w:t xml:space="preserve"> </w:t>
            </w:r>
            <w:r w:rsidRPr="008A7F93">
              <w:rPr>
                <w:rStyle w:val="Hyperlink"/>
                <w:rFonts w:hint="eastAsia"/>
                <w:noProof/>
                <w:rtl/>
              </w:rPr>
              <w:t>والتعظيم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Toc421607245 \h</w:instrText>
            </w:r>
            <w:r>
              <w:rPr>
                <w:noProof/>
                <w:webHidden/>
                <w:rtl/>
              </w:rPr>
              <w:instrText xml:space="preserve"> </w:instrText>
            </w:r>
            <w:r>
              <w:rPr>
                <w:noProof/>
                <w:webHidden/>
                <w:rtl/>
              </w:rPr>
            </w:r>
            <w:r>
              <w:rPr>
                <w:noProof/>
                <w:webHidden/>
                <w:rtl/>
              </w:rPr>
              <w:fldChar w:fldCharType="separate"/>
            </w:r>
            <w:r w:rsidR="00A74A5D">
              <w:rPr>
                <w:noProof/>
                <w:webHidden/>
                <w:rtl/>
              </w:rPr>
              <w:t>35</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46" w:history="1">
            <w:r w:rsidRPr="008A7F93">
              <w:rPr>
                <w:rStyle w:val="Hyperlink"/>
                <w:noProof/>
                <w:rtl/>
              </w:rPr>
              <w:t xml:space="preserve">2 - </w:t>
            </w:r>
            <w:r w:rsidRPr="008A7F93">
              <w:rPr>
                <w:rStyle w:val="Hyperlink"/>
                <w:rFonts w:hint="eastAsia"/>
                <w:noProof/>
                <w:rtl/>
              </w:rPr>
              <w:t>الدليل</w:t>
            </w:r>
            <w:r w:rsidRPr="008A7F93">
              <w:rPr>
                <w:rStyle w:val="Hyperlink"/>
                <w:noProof/>
                <w:rtl/>
              </w:rPr>
              <w:t xml:space="preserve"> </w:t>
            </w:r>
            <w:r w:rsidRPr="008A7F93">
              <w:rPr>
                <w:rStyle w:val="Hyperlink"/>
                <w:rFonts w:hint="eastAsia"/>
                <w:noProof/>
                <w:rtl/>
              </w:rPr>
              <w:t>التاريخي</w:t>
            </w:r>
            <w:r w:rsidR="00A74A5D">
              <w:rPr>
                <w:rStyle w:val="Hyperlink"/>
                <w:rFonts w:hint="cs"/>
                <w:noProof/>
                <w:rtl/>
              </w:rPr>
              <w:t xml:space="preserve"> </w:t>
            </w:r>
            <w:r w:rsidRPr="008A7F93">
              <w:rPr>
                <w:rStyle w:val="Hyperlink"/>
                <w:noProof/>
                <w:rtl/>
              </w:rPr>
              <w:t>(</w:t>
            </w:r>
            <w:r w:rsidRPr="008A7F93">
              <w:rPr>
                <w:rStyle w:val="Hyperlink"/>
                <w:rFonts w:hint="eastAsia"/>
                <w:noProof/>
                <w:rtl/>
              </w:rPr>
              <w:t>السيرة</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Toc421607246 \h</w:instrText>
            </w:r>
            <w:r>
              <w:rPr>
                <w:noProof/>
                <w:webHidden/>
                <w:rtl/>
              </w:rPr>
              <w:instrText xml:space="preserve"> </w:instrText>
            </w:r>
            <w:r>
              <w:rPr>
                <w:noProof/>
                <w:webHidden/>
                <w:rtl/>
              </w:rPr>
            </w:r>
            <w:r>
              <w:rPr>
                <w:noProof/>
                <w:webHidden/>
                <w:rtl/>
              </w:rPr>
              <w:fldChar w:fldCharType="separate"/>
            </w:r>
            <w:r w:rsidR="00A74A5D">
              <w:rPr>
                <w:noProof/>
                <w:webHidden/>
                <w:rtl/>
              </w:rPr>
              <w:t>38</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47" w:history="1">
            <w:r w:rsidRPr="008A7F93">
              <w:rPr>
                <w:rStyle w:val="Hyperlink"/>
                <w:rFonts w:hint="eastAsia"/>
                <w:noProof/>
                <w:rtl/>
              </w:rPr>
              <w:t>الأدلّة</w:t>
            </w:r>
            <w:r w:rsidRPr="008A7F93">
              <w:rPr>
                <w:rStyle w:val="Hyperlink"/>
                <w:noProof/>
                <w:rtl/>
              </w:rPr>
              <w:t xml:space="preserve"> </w:t>
            </w:r>
            <w:r w:rsidRPr="008A7F93">
              <w:rPr>
                <w:rStyle w:val="Hyperlink"/>
                <w:rFonts w:hint="eastAsia"/>
                <w:noProof/>
                <w:rtl/>
              </w:rPr>
              <w:t>التحليلية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Toc421607247 \h</w:instrText>
            </w:r>
            <w:r>
              <w:rPr>
                <w:noProof/>
                <w:webHidden/>
                <w:rtl/>
              </w:rPr>
              <w:instrText xml:space="preserve"> </w:instrText>
            </w:r>
            <w:r>
              <w:rPr>
                <w:noProof/>
                <w:webHidden/>
                <w:rtl/>
              </w:rPr>
            </w:r>
            <w:r>
              <w:rPr>
                <w:noProof/>
                <w:webHidden/>
                <w:rtl/>
              </w:rPr>
              <w:fldChar w:fldCharType="separate"/>
            </w:r>
            <w:r w:rsidR="00A74A5D">
              <w:rPr>
                <w:noProof/>
                <w:webHidden/>
                <w:rtl/>
              </w:rPr>
              <w:t>43</w:t>
            </w:r>
            <w:r>
              <w:rPr>
                <w:noProof/>
                <w:webHidden/>
                <w:rtl/>
              </w:rPr>
              <w:fldChar w:fldCharType="end"/>
            </w:r>
          </w:hyperlink>
        </w:p>
        <w:p w:rsidR="0077458E" w:rsidRDefault="0077458E" w:rsidP="00C7729B">
          <w:pPr>
            <w:pStyle w:val="TOC2"/>
            <w:tabs>
              <w:tab w:val="right" w:leader="dot" w:pos="7786"/>
            </w:tabs>
            <w:rPr>
              <w:rFonts w:asciiTheme="minorHAnsi" w:eastAsiaTheme="minorEastAsia" w:hAnsiTheme="minorHAnsi" w:cstheme="minorBidi"/>
              <w:noProof/>
              <w:color w:val="auto"/>
              <w:sz w:val="22"/>
              <w:szCs w:val="22"/>
              <w:rtl/>
            </w:rPr>
          </w:pPr>
          <w:hyperlink w:anchor="_Toc421607248" w:history="1">
            <w:r w:rsidRPr="008A7F93">
              <w:rPr>
                <w:rStyle w:val="Hyperlink"/>
                <w:noProof/>
                <w:rtl/>
              </w:rPr>
              <w:t xml:space="preserve">1 - </w:t>
            </w:r>
            <w:r w:rsidRPr="008A7F93">
              <w:rPr>
                <w:rStyle w:val="Hyperlink"/>
                <w:rFonts w:hint="eastAsia"/>
                <w:noProof/>
                <w:rtl/>
              </w:rPr>
              <w:t>مفهوم</w:t>
            </w:r>
            <w:r w:rsidRPr="008A7F93">
              <w:rPr>
                <w:rStyle w:val="Hyperlink"/>
                <w:noProof/>
                <w:rtl/>
              </w:rPr>
              <w:t xml:space="preserve"> </w:t>
            </w:r>
            <w:r w:rsidRPr="008A7F93">
              <w:rPr>
                <w:rStyle w:val="Hyperlink"/>
                <w:rFonts w:hint="eastAsia"/>
                <w:noProof/>
                <w:rtl/>
              </w:rPr>
              <w:t>العبادة</w:t>
            </w:r>
            <w:r w:rsidRPr="008A7F93">
              <w:rPr>
                <w:rStyle w:val="Hyperlink"/>
                <w:noProof/>
                <w:rtl/>
              </w:rPr>
              <w:t>:</w:t>
            </w:r>
            <w:r w:rsidR="00C7729B">
              <w:rPr>
                <w:rStyle w:val="Hyperlink"/>
                <w:rFonts w:hint="cs"/>
                <w:noProof/>
                <w:rtl/>
              </w:rPr>
              <w:t xml:space="preserve"> </w:t>
            </w:r>
          </w:hyperlink>
          <w:hyperlink w:anchor="_Toc421607249" w:history="1">
            <w:r w:rsidRPr="008A7F93">
              <w:rPr>
                <w:rStyle w:val="Hyperlink"/>
                <w:noProof/>
                <w:rtl/>
              </w:rPr>
              <w:t>(</w:t>
            </w:r>
            <w:r w:rsidRPr="008A7F93">
              <w:rPr>
                <w:rStyle w:val="Hyperlink"/>
                <w:rFonts w:hint="eastAsia"/>
                <w:noProof/>
                <w:rtl/>
              </w:rPr>
              <w:t>مفهوم</w:t>
            </w:r>
            <w:r w:rsidRPr="008A7F93">
              <w:rPr>
                <w:rStyle w:val="Hyperlink"/>
                <w:noProof/>
                <w:rtl/>
              </w:rPr>
              <w:t xml:space="preserve"> </w:t>
            </w:r>
            <w:r w:rsidRPr="008A7F93">
              <w:rPr>
                <w:rStyle w:val="Hyperlink"/>
                <w:rFonts w:hint="eastAsia"/>
                <w:noProof/>
                <w:rtl/>
              </w:rPr>
              <w:t>العبادة</w:t>
            </w:r>
            <w:r w:rsidRPr="008A7F93">
              <w:rPr>
                <w:rStyle w:val="Hyperlink"/>
                <w:noProof/>
                <w:rtl/>
              </w:rPr>
              <w:t xml:space="preserve"> </w:t>
            </w:r>
            <w:r w:rsidRPr="008A7F93">
              <w:rPr>
                <w:rStyle w:val="Hyperlink"/>
                <w:rFonts w:hint="eastAsia"/>
                <w:noProof/>
                <w:rtl/>
              </w:rPr>
              <w:t>ينفي</w:t>
            </w:r>
            <w:r w:rsidRPr="008A7F93">
              <w:rPr>
                <w:rStyle w:val="Hyperlink"/>
                <w:noProof/>
                <w:rtl/>
              </w:rPr>
              <w:t xml:space="preserve"> </w:t>
            </w:r>
            <w:r w:rsidRPr="008A7F93">
              <w:rPr>
                <w:rStyle w:val="Hyperlink"/>
                <w:rFonts w:hint="eastAsia"/>
                <w:noProof/>
                <w:rtl/>
              </w:rPr>
              <w:t>الوسائط</w:t>
            </w:r>
            <w:r w:rsidRPr="008A7F93">
              <w:rPr>
                <w:rStyle w:val="Hyperlink"/>
                <w:noProof/>
                <w:rtl/>
              </w:rPr>
              <w:t xml:space="preserve"> </w:t>
            </w:r>
            <w:r w:rsidRPr="008A7F93">
              <w:rPr>
                <w:rStyle w:val="Hyperlink"/>
                <w:rFonts w:hint="eastAsia"/>
                <w:noProof/>
                <w:rtl/>
              </w:rPr>
              <w:t>المقترحة</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Toc421607249 \h</w:instrText>
            </w:r>
            <w:r>
              <w:rPr>
                <w:noProof/>
                <w:webHidden/>
                <w:rtl/>
              </w:rPr>
              <w:instrText xml:space="preserve"> </w:instrText>
            </w:r>
            <w:r>
              <w:rPr>
                <w:noProof/>
                <w:webHidden/>
                <w:rtl/>
              </w:rPr>
            </w:r>
            <w:r>
              <w:rPr>
                <w:noProof/>
                <w:webHidden/>
                <w:rtl/>
              </w:rPr>
              <w:fldChar w:fldCharType="separate"/>
            </w:r>
            <w:r w:rsidR="00A74A5D">
              <w:rPr>
                <w:noProof/>
                <w:webHidden/>
                <w:rtl/>
              </w:rPr>
              <w:t>43</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50" w:history="1">
            <w:r w:rsidRPr="008A7F93">
              <w:rPr>
                <w:rStyle w:val="Hyperlink"/>
                <w:noProof/>
                <w:rtl/>
              </w:rPr>
              <w:t xml:space="preserve">2 - </w:t>
            </w:r>
            <w:r w:rsidRPr="008A7F93">
              <w:rPr>
                <w:rStyle w:val="Hyperlink"/>
                <w:rFonts w:hint="eastAsia"/>
                <w:noProof/>
                <w:rtl/>
              </w:rPr>
              <w:t>القول</w:t>
            </w:r>
            <w:r w:rsidRPr="008A7F93">
              <w:rPr>
                <w:rStyle w:val="Hyperlink"/>
                <w:noProof/>
                <w:rtl/>
              </w:rPr>
              <w:t xml:space="preserve"> </w:t>
            </w:r>
            <w:r w:rsidRPr="008A7F93">
              <w:rPr>
                <w:rStyle w:val="Hyperlink"/>
                <w:rFonts w:hint="eastAsia"/>
                <w:noProof/>
                <w:rtl/>
              </w:rPr>
              <w:t>بالتجسيم</w:t>
            </w:r>
            <w:r w:rsidRPr="008A7F93">
              <w:rPr>
                <w:rStyle w:val="Hyperlink"/>
                <w:noProof/>
                <w:rtl/>
              </w:rPr>
              <w:t xml:space="preserve"> </w:t>
            </w:r>
            <w:r w:rsidRPr="008A7F93">
              <w:rPr>
                <w:rStyle w:val="Hyperlink"/>
                <w:rFonts w:hint="eastAsia"/>
                <w:noProof/>
                <w:rtl/>
              </w:rPr>
              <w:t>من</w:t>
            </w:r>
            <w:r w:rsidRPr="008A7F93">
              <w:rPr>
                <w:rStyle w:val="Hyperlink"/>
                <w:noProof/>
                <w:rtl/>
              </w:rPr>
              <w:t xml:space="preserve"> </w:t>
            </w:r>
            <w:r w:rsidRPr="008A7F93">
              <w:rPr>
                <w:rStyle w:val="Hyperlink"/>
                <w:rFonts w:hint="eastAsia"/>
                <w:noProof/>
                <w:rtl/>
              </w:rPr>
              <w:t>أسباب</w:t>
            </w:r>
            <w:r w:rsidRPr="008A7F93">
              <w:rPr>
                <w:rStyle w:val="Hyperlink"/>
                <w:noProof/>
                <w:rtl/>
              </w:rPr>
              <w:t xml:space="preserve"> </w:t>
            </w:r>
            <w:r w:rsidRPr="008A7F93">
              <w:rPr>
                <w:rStyle w:val="Hyperlink"/>
                <w:rFonts w:hint="eastAsia"/>
                <w:noProof/>
                <w:rtl/>
              </w:rPr>
              <w:t>جحود</w:t>
            </w:r>
            <w:r w:rsidRPr="008A7F93">
              <w:rPr>
                <w:rStyle w:val="Hyperlink"/>
                <w:noProof/>
                <w:rtl/>
              </w:rPr>
              <w:t xml:space="preserve"> </w:t>
            </w:r>
            <w:r w:rsidRPr="008A7F93">
              <w:rPr>
                <w:rStyle w:val="Hyperlink"/>
                <w:rFonts w:hint="eastAsia"/>
                <w:noProof/>
                <w:rtl/>
              </w:rPr>
              <w:t>التوسّل</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Toc421607250 \h</w:instrText>
            </w:r>
            <w:r>
              <w:rPr>
                <w:noProof/>
                <w:webHidden/>
                <w:rtl/>
              </w:rPr>
              <w:instrText xml:space="preserve"> </w:instrText>
            </w:r>
            <w:r>
              <w:rPr>
                <w:noProof/>
                <w:webHidden/>
                <w:rtl/>
              </w:rPr>
            </w:r>
            <w:r>
              <w:rPr>
                <w:noProof/>
                <w:webHidden/>
                <w:rtl/>
              </w:rPr>
              <w:fldChar w:fldCharType="separate"/>
            </w:r>
            <w:r w:rsidR="00A74A5D">
              <w:rPr>
                <w:noProof/>
                <w:webHidden/>
                <w:rtl/>
              </w:rPr>
              <w:t>46</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51" w:history="1">
            <w:r w:rsidRPr="008A7F93">
              <w:rPr>
                <w:rStyle w:val="Hyperlink"/>
                <w:rFonts w:hint="eastAsia"/>
                <w:noProof/>
                <w:rtl/>
              </w:rPr>
              <w:t>لقاء</w:t>
            </w:r>
            <w:r w:rsidRPr="008A7F93">
              <w:rPr>
                <w:rStyle w:val="Hyperlink"/>
                <w:noProof/>
                <w:rtl/>
              </w:rPr>
              <w:t xml:space="preserve"> </w:t>
            </w:r>
            <w:r w:rsidRPr="008A7F93">
              <w:rPr>
                <w:rStyle w:val="Hyperlink"/>
                <w:rFonts w:hint="eastAsia"/>
                <w:noProof/>
                <w:rtl/>
              </w:rPr>
              <w:t>اللَّه</w:t>
            </w:r>
            <w:r w:rsidRPr="008A7F93">
              <w:rPr>
                <w:rStyle w:val="Hyperlink"/>
                <w:noProof/>
                <w:rtl/>
              </w:rPr>
              <w:t xml:space="preserve"> </w:t>
            </w:r>
            <w:r w:rsidRPr="008A7F93">
              <w:rPr>
                <w:rStyle w:val="Hyperlink"/>
                <w:rFonts w:hint="eastAsia"/>
                <w:noProof/>
                <w:rtl/>
              </w:rPr>
              <w:t>يوم</w:t>
            </w:r>
            <w:r w:rsidRPr="008A7F93">
              <w:rPr>
                <w:rStyle w:val="Hyperlink"/>
                <w:noProof/>
                <w:rtl/>
              </w:rPr>
              <w:t xml:space="preserve"> </w:t>
            </w:r>
            <w:r w:rsidRPr="008A7F93">
              <w:rPr>
                <w:rStyle w:val="Hyperlink"/>
                <w:rFonts w:hint="eastAsia"/>
                <w:noProof/>
                <w:rtl/>
              </w:rPr>
              <w:t>الحساب</w:t>
            </w:r>
            <w:r w:rsidRPr="008A7F93">
              <w:rPr>
                <w:rStyle w:val="Hyperlink"/>
                <w:noProof/>
                <w:rtl/>
              </w:rPr>
              <w:t xml:space="preserve"> </w:t>
            </w:r>
            <w:r w:rsidRPr="008A7F93">
              <w:rPr>
                <w:rStyle w:val="Hyperlink"/>
                <w:rFonts w:hint="eastAsia"/>
                <w:noProof/>
                <w:rtl/>
              </w:rPr>
              <w:t>بآياته</w:t>
            </w:r>
            <w:r w:rsidRPr="008A7F93">
              <w:rPr>
                <w:rStyle w:val="Hyperlink"/>
                <w:noProof/>
                <w:rtl/>
              </w:rPr>
              <w:t xml:space="preserve"> </w:t>
            </w:r>
            <w:r w:rsidRPr="008A7F93">
              <w:rPr>
                <w:rStyle w:val="Hyperlink"/>
                <w:rFonts w:hint="eastAsia"/>
                <w:noProof/>
                <w:rtl/>
              </w:rPr>
              <w:t>وحججه</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Toc421607251 \h</w:instrText>
            </w:r>
            <w:r>
              <w:rPr>
                <w:noProof/>
                <w:webHidden/>
                <w:rtl/>
              </w:rPr>
              <w:instrText xml:space="preserve"> </w:instrText>
            </w:r>
            <w:r>
              <w:rPr>
                <w:noProof/>
                <w:webHidden/>
                <w:rtl/>
              </w:rPr>
            </w:r>
            <w:r>
              <w:rPr>
                <w:noProof/>
                <w:webHidden/>
                <w:rtl/>
              </w:rPr>
              <w:fldChar w:fldCharType="separate"/>
            </w:r>
            <w:r w:rsidR="00A74A5D">
              <w:rPr>
                <w:noProof/>
                <w:webHidden/>
                <w:rtl/>
              </w:rPr>
              <w:t>49</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52" w:history="1">
            <w:r w:rsidRPr="008A7F93">
              <w:rPr>
                <w:rStyle w:val="Hyperlink"/>
                <w:rFonts w:hint="eastAsia"/>
                <w:noProof/>
                <w:rtl/>
              </w:rPr>
              <w:t>الفصل</w:t>
            </w:r>
            <w:r w:rsidRPr="008A7F93">
              <w:rPr>
                <w:rStyle w:val="Hyperlink"/>
                <w:noProof/>
                <w:rtl/>
              </w:rPr>
              <w:t xml:space="preserve"> </w:t>
            </w:r>
            <w:r w:rsidRPr="008A7F93">
              <w:rPr>
                <w:rStyle w:val="Hyperlink"/>
                <w:rFonts w:hint="eastAsia"/>
                <w:noProof/>
                <w:rtl/>
              </w:rPr>
              <w:t>الثاني</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Toc421607252 \h</w:instrText>
            </w:r>
            <w:r>
              <w:rPr>
                <w:noProof/>
                <w:webHidden/>
                <w:rtl/>
              </w:rPr>
              <w:instrText xml:space="preserve"> </w:instrText>
            </w:r>
            <w:r>
              <w:rPr>
                <w:noProof/>
                <w:webHidden/>
                <w:rtl/>
              </w:rPr>
            </w:r>
            <w:r>
              <w:rPr>
                <w:noProof/>
                <w:webHidden/>
                <w:rtl/>
              </w:rPr>
              <w:fldChar w:fldCharType="separate"/>
            </w:r>
            <w:r w:rsidR="00A74A5D">
              <w:rPr>
                <w:noProof/>
                <w:webHidden/>
                <w:rtl/>
              </w:rPr>
              <w:t>55</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53" w:history="1">
            <w:r w:rsidRPr="008A7F93">
              <w:rPr>
                <w:rStyle w:val="Hyperlink"/>
                <w:rFonts w:hint="eastAsia"/>
                <w:noProof/>
                <w:rtl/>
              </w:rPr>
              <w:t>الأدلة</w:t>
            </w:r>
            <w:r w:rsidRPr="008A7F93">
              <w:rPr>
                <w:rStyle w:val="Hyperlink"/>
                <w:noProof/>
                <w:rtl/>
              </w:rPr>
              <w:t xml:space="preserve"> </w:t>
            </w:r>
            <w:r w:rsidRPr="008A7F93">
              <w:rPr>
                <w:rStyle w:val="Hyperlink"/>
                <w:rFonts w:hint="eastAsia"/>
                <w:noProof/>
                <w:rtl/>
              </w:rPr>
              <w:t>القرآنية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Toc421607253 \h</w:instrText>
            </w:r>
            <w:r>
              <w:rPr>
                <w:noProof/>
                <w:webHidden/>
                <w:rtl/>
              </w:rPr>
              <w:instrText xml:space="preserve"> </w:instrText>
            </w:r>
            <w:r>
              <w:rPr>
                <w:noProof/>
                <w:webHidden/>
                <w:rtl/>
              </w:rPr>
            </w:r>
            <w:r>
              <w:rPr>
                <w:noProof/>
                <w:webHidden/>
                <w:rtl/>
              </w:rPr>
              <w:fldChar w:fldCharType="separate"/>
            </w:r>
            <w:r w:rsidR="00A74A5D">
              <w:rPr>
                <w:noProof/>
                <w:webHidden/>
                <w:rtl/>
              </w:rPr>
              <w:t>57</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54" w:history="1">
            <w:r w:rsidRPr="008A7F93">
              <w:rPr>
                <w:rStyle w:val="Hyperlink"/>
                <w:noProof/>
                <w:rtl/>
              </w:rPr>
              <w:t>1 - (</w:t>
            </w:r>
            <w:r w:rsidRPr="008A7F93">
              <w:rPr>
                <w:rStyle w:val="Hyperlink"/>
                <w:rFonts w:hint="eastAsia"/>
                <w:noProof/>
                <w:rtl/>
              </w:rPr>
              <w:t>حقيقية</w:t>
            </w:r>
            <w:r w:rsidRPr="008A7F93">
              <w:rPr>
                <w:rStyle w:val="Hyperlink"/>
                <w:noProof/>
                <w:rtl/>
              </w:rPr>
              <w:t xml:space="preserve"> </w:t>
            </w:r>
            <w:r w:rsidRPr="008A7F93">
              <w:rPr>
                <w:rStyle w:val="Hyperlink"/>
                <w:rFonts w:hint="eastAsia"/>
                <w:noProof/>
                <w:rtl/>
              </w:rPr>
              <w:t>التوسّل</w:t>
            </w:r>
            <w:r w:rsidRPr="008A7F93">
              <w:rPr>
                <w:rStyle w:val="Hyperlink"/>
                <w:noProof/>
                <w:rtl/>
              </w:rPr>
              <w:t xml:space="preserve"> </w:t>
            </w:r>
            <w:r w:rsidRPr="008A7F93">
              <w:rPr>
                <w:rStyle w:val="Hyperlink"/>
                <w:rFonts w:hint="eastAsia"/>
                <w:noProof/>
                <w:rtl/>
              </w:rPr>
              <w:t>في</w:t>
            </w:r>
            <w:r w:rsidRPr="008A7F93">
              <w:rPr>
                <w:rStyle w:val="Hyperlink"/>
                <w:noProof/>
                <w:rtl/>
              </w:rPr>
              <w:t xml:space="preserve"> </w:t>
            </w:r>
            <w:r w:rsidRPr="008A7F93">
              <w:rPr>
                <w:rStyle w:val="Hyperlink"/>
                <w:rFonts w:hint="eastAsia"/>
                <w:noProof/>
                <w:rtl/>
              </w:rPr>
              <w:t>أربع</w:t>
            </w:r>
            <w:r w:rsidRPr="008A7F93">
              <w:rPr>
                <w:rStyle w:val="Hyperlink"/>
                <w:noProof/>
                <w:rtl/>
              </w:rPr>
              <w:t xml:space="preserve"> </w:t>
            </w:r>
            <w:r w:rsidRPr="008A7F93">
              <w:rPr>
                <w:rStyle w:val="Hyperlink"/>
                <w:rFonts w:hint="eastAsia"/>
                <w:noProof/>
                <w:rtl/>
              </w:rPr>
              <w:t>طوائف</w:t>
            </w:r>
            <w:r w:rsidRPr="008A7F93">
              <w:rPr>
                <w:rStyle w:val="Hyperlink"/>
                <w:noProof/>
                <w:rtl/>
              </w:rPr>
              <w:t xml:space="preserve"> </w:t>
            </w:r>
            <w:r w:rsidRPr="008A7F93">
              <w:rPr>
                <w:rStyle w:val="Hyperlink"/>
                <w:rFonts w:hint="eastAsia"/>
                <w:noProof/>
                <w:rtl/>
              </w:rPr>
              <w:t>قرآنية</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Toc421607254 \h</w:instrText>
            </w:r>
            <w:r>
              <w:rPr>
                <w:noProof/>
                <w:webHidden/>
                <w:rtl/>
              </w:rPr>
              <w:instrText xml:space="preserve"> </w:instrText>
            </w:r>
            <w:r>
              <w:rPr>
                <w:noProof/>
                <w:webHidden/>
                <w:rtl/>
              </w:rPr>
            </w:r>
            <w:r>
              <w:rPr>
                <w:noProof/>
                <w:webHidden/>
                <w:rtl/>
              </w:rPr>
              <w:fldChar w:fldCharType="separate"/>
            </w:r>
            <w:r w:rsidR="00A74A5D">
              <w:rPr>
                <w:noProof/>
                <w:webHidden/>
                <w:rtl/>
              </w:rPr>
              <w:t>57</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55" w:history="1">
            <w:r w:rsidRPr="008A7F93">
              <w:rPr>
                <w:rStyle w:val="Hyperlink"/>
                <w:rFonts w:hint="eastAsia"/>
                <w:noProof/>
                <w:rtl/>
              </w:rPr>
              <w:t>نتيجة</w:t>
            </w:r>
            <w:r w:rsidRPr="008A7F93">
              <w:rPr>
                <w:rStyle w:val="Hyperlink"/>
                <w:noProof/>
                <w:rtl/>
              </w:rPr>
              <w:t xml:space="preserve"> </w:t>
            </w:r>
            <w:r w:rsidRPr="008A7F93">
              <w:rPr>
                <w:rStyle w:val="Hyperlink"/>
                <w:rFonts w:hint="eastAsia"/>
                <w:noProof/>
                <w:rtl/>
              </w:rPr>
              <w:t>الطوائف</w:t>
            </w:r>
            <w:r w:rsidRPr="008A7F93">
              <w:rPr>
                <w:rStyle w:val="Hyperlink"/>
                <w:noProof/>
                <w:rtl/>
              </w:rPr>
              <w:t xml:space="preserve"> </w:t>
            </w:r>
            <w:r w:rsidRPr="008A7F93">
              <w:rPr>
                <w:rStyle w:val="Hyperlink"/>
                <w:rFonts w:hint="eastAsia"/>
                <w:noProof/>
                <w:rtl/>
              </w:rPr>
              <w:t>الأربع</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Toc421607255 \h</w:instrText>
            </w:r>
            <w:r>
              <w:rPr>
                <w:noProof/>
                <w:webHidden/>
                <w:rtl/>
              </w:rPr>
              <w:instrText xml:space="preserve"> </w:instrText>
            </w:r>
            <w:r>
              <w:rPr>
                <w:noProof/>
                <w:webHidden/>
                <w:rtl/>
              </w:rPr>
            </w:r>
            <w:r>
              <w:rPr>
                <w:noProof/>
                <w:webHidden/>
                <w:rtl/>
              </w:rPr>
              <w:fldChar w:fldCharType="separate"/>
            </w:r>
            <w:r w:rsidR="00A74A5D">
              <w:rPr>
                <w:noProof/>
                <w:webHidden/>
                <w:rtl/>
              </w:rPr>
              <w:t>61</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56" w:history="1">
            <w:r w:rsidRPr="008A7F93">
              <w:rPr>
                <w:rStyle w:val="Hyperlink"/>
                <w:noProof/>
                <w:rtl/>
              </w:rPr>
              <w:t xml:space="preserve">2 - </w:t>
            </w:r>
            <w:r w:rsidRPr="008A7F93">
              <w:rPr>
                <w:rStyle w:val="Hyperlink"/>
                <w:rFonts w:hint="eastAsia"/>
                <w:noProof/>
                <w:rtl/>
              </w:rPr>
              <w:t>قصة</w:t>
            </w:r>
            <w:r w:rsidRPr="008A7F93">
              <w:rPr>
                <w:rStyle w:val="Hyperlink"/>
                <w:noProof/>
                <w:rtl/>
              </w:rPr>
              <w:t xml:space="preserve"> </w:t>
            </w:r>
            <w:r w:rsidRPr="008A7F93">
              <w:rPr>
                <w:rStyle w:val="Hyperlink"/>
                <w:rFonts w:hint="eastAsia"/>
                <w:noProof/>
                <w:rtl/>
              </w:rPr>
              <w:t>آدم</w:t>
            </w:r>
            <w:r w:rsidRPr="008A7F93">
              <w:rPr>
                <w:rStyle w:val="Hyperlink"/>
                <w:noProof/>
                <w:rtl/>
              </w:rPr>
              <w:t xml:space="preserve"> </w:t>
            </w:r>
            <w:r w:rsidRPr="008A7F93">
              <w:rPr>
                <w:rStyle w:val="Hyperlink"/>
                <w:rFonts w:hint="eastAsia"/>
                <w:noProof/>
                <w:rtl/>
              </w:rPr>
              <w:t>مع</w:t>
            </w:r>
            <w:r w:rsidRPr="008A7F93">
              <w:rPr>
                <w:rStyle w:val="Hyperlink"/>
                <w:noProof/>
                <w:rtl/>
              </w:rPr>
              <w:t xml:space="preserve"> </w:t>
            </w:r>
            <w:r w:rsidRPr="008A7F93">
              <w:rPr>
                <w:rStyle w:val="Hyperlink"/>
                <w:rFonts w:hint="eastAsia"/>
                <w:noProof/>
                <w:rtl/>
              </w:rPr>
              <w:t>إبليس</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Toc421607256 \h</w:instrText>
            </w:r>
            <w:r>
              <w:rPr>
                <w:noProof/>
                <w:webHidden/>
                <w:rtl/>
              </w:rPr>
              <w:instrText xml:space="preserve"> </w:instrText>
            </w:r>
            <w:r>
              <w:rPr>
                <w:noProof/>
                <w:webHidden/>
                <w:rtl/>
              </w:rPr>
            </w:r>
            <w:r>
              <w:rPr>
                <w:noProof/>
                <w:webHidden/>
                <w:rtl/>
              </w:rPr>
              <w:fldChar w:fldCharType="separate"/>
            </w:r>
            <w:r w:rsidR="00A74A5D">
              <w:rPr>
                <w:noProof/>
                <w:webHidden/>
                <w:rtl/>
              </w:rPr>
              <w:t>62</w:t>
            </w:r>
            <w:r>
              <w:rPr>
                <w:noProof/>
                <w:webHidden/>
                <w:rtl/>
              </w:rPr>
              <w:fldChar w:fldCharType="end"/>
            </w:r>
          </w:hyperlink>
        </w:p>
        <w:p w:rsidR="0077458E" w:rsidRDefault="0077458E" w:rsidP="00C7729B">
          <w:pPr>
            <w:pStyle w:val="TOC2"/>
            <w:tabs>
              <w:tab w:val="right" w:leader="dot" w:pos="7786"/>
            </w:tabs>
            <w:rPr>
              <w:rFonts w:asciiTheme="minorHAnsi" w:eastAsiaTheme="minorEastAsia" w:hAnsiTheme="minorHAnsi" w:cstheme="minorBidi"/>
              <w:noProof/>
              <w:color w:val="auto"/>
              <w:sz w:val="22"/>
              <w:szCs w:val="22"/>
              <w:rtl/>
            </w:rPr>
          </w:pPr>
          <w:hyperlink w:anchor="_Toc421607257" w:history="1">
            <w:r w:rsidRPr="008A7F93">
              <w:rPr>
                <w:rStyle w:val="Hyperlink"/>
                <w:rFonts w:hint="eastAsia"/>
                <w:noProof/>
                <w:rtl/>
              </w:rPr>
              <w:t>ملحمة</w:t>
            </w:r>
            <w:r w:rsidRPr="008A7F93">
              <w:rPr>
                <w:rStyle w:val="Hyperlink"/>
                <w:noProof/>
                <w:rtl/>
              </w:rPr>
              <w:t xml:space="preserve"> </w:t>
            </w:r>
            <w:r w:rsidRPr="008A7F93">
              <w:rPr>
                <w:rStyle w:val="Hyperlink"/>
                <w:rFonts w:hint="eastAsia"/>
                <w:noProof/>
                <w:rtl/>
              </w:rPr>
              <w:t>إباء</w:t>
            </w:r>
            <w:r w:rsidRPr="008A7F93">
              <w:rPr>
                <w:rStyle w:val="Hyperlink"/>
                <w:noProof/>
                <w:rtl/>
              </w:rPr>
              <w:t xml:space="preserve"> </w:t>
            </w:r>
            <w:r w:rsidRPr="008A7F93">
              <w:rPr>
                <w:rStyle w:val="Hyperlink"/>
                <w:rFonts w:hint="eastAsia"/>
                <w:noProof/>
                <w:rtl/>
              </w:rPr>
              <w:t>إبليس</w:t>
            </w:r>
            <w:r w:rsidRPr="008A7F93">
              <w:rPr>
                <w:rStyle w:val="Hyperlink"/>
                <w:noProof/>
                <w:rtl/>
              </w:rPr>
              <w:t xml:space="preserve"> </w:t>
            </w:r>
            <w:r w:rsidRPr="008A7F93">
              <w:rPr>
                <w:rStyle w:val="Hyperlink"/>
                <w:rFonts w:hint="eastAsia"/>
                <w:noProof/>
                <w:rtl/>
              </w:rPr>
              <w:t>وسجود</w:t>
            </w:r>
            <w:r w:rsidRPr="008A7F93">
              <w:rPr>
                <w:rStyle w:val="Hyperlink"/>
                <w:noProof/>
                <w:rtl/>
              </w:rPr>
              <w:t xml:space="preserve"> </w:t>
            </w:r>
            <w:r w:rsidRPr="008A7F93">
              <w:rPr>
                <w:rStyle w:val="Hyperlink"/>
                <w:rFonts w:hint="eastAsia"/>
                <w:noProof/>
                <w:rtl/>
              </w:rPr>
              <w:t>الملائكة</w:t>
            </w:r>
            <w:r w:rsidR="00C7729B">
              <w:rPr>
                <w:rStyle w:val="Hyperlink"/>
                <w:rFonts w:hint="cs"/>
                <w:noProof/>
                <w:rtl/>
              </w:rPr>
              <w:t xml:space="preserve"> </w:t>
            </w:r>
          </w:hyperlink>
          <w:hyperlink w:anchor="_Toc421607258" w:history="1">
            <w:r w:rsidRPr="008A7F93">
              <w:rPr>
                <w:rStyle w:val="Hyperlink"/>
                <w:rFonts w:hint="eastAsia"/>
                <w:noProof/>
                <w:rtl/>
              </w:rPr>
              <w:t>لا</w:t>
            </w:r>
            <w:r w:rsidRPr="008A7F93">
              <w:rPr>
                <w:rStyle w:val="Hyperlink"/>
                <w:noProof/>
                <w:rtl/>
              </w:rPr>
              <w:t xml:space="preserve"> </w:t>
            </w:r>
            <w:r w:rsidRPr="008A7F93">
              <w:rPr>
                <w:rStyle w:val="Hyperlink"/>
                <w:rFonts w:hint="eastAsia"/>
                <w:noProof/>
                <w:rtl/>
              </w:rPr>
              <w:t>زالت</w:t>
            </w:r>
            <w:r w:rsidRPr="008A7F93">
              <w:rPr>
                <w:rStyle w:val="Hyperlink"/>
                <w:noProof/>
                <w:rtl/>
              </w:rPr>
              <w:t xml:space="preserve"> </w:t>
            </w:r>
            <w:r w:rsidRPr="008A7F93">
              <w:rPr>
                <w:rStyle w:val="Hyperlink"/>
                <w:rFonts w:hint="eastAsia"/>
                <w:noProof/>
                <w:rtl/>
              </w:rPr>
              <w:t>راهنة</w:t>
            </w:r>
            <w:r w:rsidRPr="008A7F93">
              <w:rPr>
                <w:rStyle w:val="Hyperlink"/>
                <w:noProof/>
                <w:rtl/>
              </w:rPr>
              <w:t xml:space="preserve"> </w:t>
            </w:r>
            <w:r w:rsidRPr="008A7F93">
              <w:rPr>
                <w:rStyle w:val="Hyperlink"/>
                <w:rFonts w:hint="eastAsia"/>
                <w:noProof/>
                <w:rtl/>
              </w:rPr>
              <w:t>مستمرّة</w:t>
            </w:r>
            <w:r w:rsidRPr="008A7F93">
              <w:rPr>
                <w:rStyle w:val="Hyperlink"/>
                <w:noProof/>
                <w:rtl/>
              </w:rPr>
              <w:t xml:space="preserve"> </w:t>
            </w:r>
            <w:r w:rsidRPr="008A7F93">
              <w:rPr>
                <w:rStyle w:val="Hyperlink"/>
                <w:rFonts w:hint="eastAsia"/>
                <w:noProof/>
                <w:rtl/>
              </w:rPr>
              <w:t>في</w:t>
            </w:r>
            <w:r w:rsidRPr="008A7F93">
              <w:rPr>
                <w:rStyle w:val="Hyperlink"/>
                <w:noProof/>
                <w:rtl/>
              </w:rPr>
              <w:t xml:space="preserve"> </w:t>
            </w:r>
            <w:r w:rsidRPr="008A7F93">
              <w:rPr>
                <w:rStyle w:val="Hyperlink"/>
                <w:rFonts w:hint="eastAsia"/>
                <w:noProof/>
                <w:rtl/>
              </w:rPr>
              <w:t>هذا</w:t>
            </w:r>
            <w:r w:rsidRPr="008A7F93">
              <w:rPr>
                <w:rStyle w:val="Hyperlink"/>
                <w:noProof/>
                <w:rtl/>
              </w:rPr>
              <w:t xml:space="preserve"> </w:t>
            </w:r>
            <w:r w:rsidRPr="008A7F93">
              <w:rPr>
                <w:rStyle w:val="Hyperlink"/>
                <w:rFonts w:hint="eastAsia"/>
                <w:noProof/>
                <w:rtl/>
              </w:rPr>
              <w:t>العصر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Toc421607258 \h</w:instrText>
            </w:r>
            <w:r>
              <w:rPr>
                <w:noProof/>
                <w:webHidden/>
                <w:rtl/>
              </w:rPr>
              <w:instrText xml:space="preserve"> </w:instrText>
            </w:r>
            <w:r>
              <w:rPr>
                <w:noProof/>
                <w:webHidden/>
                <w:rtl/>
              </w:rPr>
            </w:r>
            <w:r>
              <w:rPr>
                <w:noProof/>
                <w:webHidden/>
                <w:rtl/>
              </w:rPr>
              <w:fldChar w:fldCharType="separate"/>
            </w:r>
            <w:r w:rsidR="00A74A5D">
              <w:rPr>
                <w:noProof/>
                <w:webHidden/>
                <w:rtl/>
              </w:rPr>
              <w:t>67</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59" w:history="1">
            <w:r w:rsidRPr="008A7F93">
              <w:rPr>
                <w:rStyle w:val="Hyperlink"/>
                <w:rFonts w:hint="eastAsia"/>
                <w:noProof/>
                <w:rtl/>
              </w:rPr>
              <w:t>الإمامة</w:t>
            </w:r>
            <w:r w:rsidRPr="008A7F93">
              <w:rPr>
                <w:rStyle w:val="Hyperlink"/>
                <w:noProof/>
                <w:rtl/>
              </w:rPr>
              <w:t xml:space="preserve"> </w:t>
            </w:r>
            <w:r w:rsidRPr="008A7F93">
              <w:rPr>
                <w:rStyle w:val="Hyperlink"/>
                <w:rFonts w:hint="eastAsia"/>
                <w:noProof/>
                <w:rtl/>
              </w:rPr>
              <w:t>ركن</w:t>
            </w:r>
            <w:r w:rsidRPr="008A7F93">
              <w:rPr>
                <w:rStyle w:val="Hyperlink"/>
                <w:noProof/>
                <w:rtl/>
              </w:rPr>
              <w:t xml:space="preserve"> </w:t>
            </w:r>
            <w:r w:rsidRPr="008A7F93">
              <w:rPr>
                <w:rStyle w:val="Hyperlink"/>
                <w:rFonts w:hint="eastAsia"/>
                <w:noProof/>
                <w:rtl/>
              </w:rPr>
              <w:t>التوحيد</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Toc421607259 \h</w:instrText>
            </w:r>
            <w:r>
              <w:rPr>
                <w:noProof/>
                <w:webHidden/>
                <w:rtl/>
              </w:rPr>
              <w:instrText xml:space="preserve"> </w:instrText>
            </w:r>
            <w:r>
              <w:rPr>
                <w:noProof/>
                <w:webHidden/>
                <w:rtl/>
              </w:rPr>
            </w:r>
            <w:r>
              <w:rPr>
                <w:noProof/>
                <w:webHidden/>
                <w:rtl/>
              </w:rPr>
              <w:fldChar w:fldCharType="separate"/>
            </w:r>
            <w:r w:rsidR="00A74A5D">
              <w:rPr>
                <w:noProof/>
                <w:webHidden/>
                <w:rtl/>
              </w:rPr>
              <w:t>68</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60" w:history="1">
            <w:r w:rsidRPr="008A7F93">
              <w:rPr>
                <w:rStyle w:val="Hyperlink"/>
                <w:rFonts w:hint="eastAsia"/>
                <w:noProof/>
                <w:rtl/>
              </w:rPr>
              <w:t>ضابطة</w:t>
            </w:r>
            <w:r w:rsidRPr="008A7F93">
              <w:rPr>
                <w:rStyle w:val="Hyperlink"/>
                <w:noProof/>
                <w:rtl/>
              </w:rPr>
              <w:t xml:space="preserve"> </w:t>
            </w:r>
            <w:r w:rsidRPr="008A7F93">
              <w:rPr>
                <w:rStyle w:val="Hyperlink"/>
                <w:rFonts w:hint="eastAsia"/>
                <w:noProof/>
                <w:rtl/>
              </w:rPr>
              <w:t>العبادة</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Toc421607260 \h</w:instrText>
            </w:r>
            <w:r>
              <w:rPr>
                <w:noProof/>
                <w:webHidden/>
                <w:rtl/>
              </w:rPr>
              <w:instrText xml:space="preserve"> </w:instrText>
            </w:r>
            <w:r>
              <w:rPr>
                <w:noProof/>
                <w:webHidden/>
                <w:rtl/>
              </w:rPr>
            </w:r>
            <w:r>
              <w:rPr>
                <w:noProof/>
                <w:webHidden/>
                <w:rtl/>
              </w:rPr>
              <w:fldChar w:fldCharType="separate"/>
            </w:r>
            <w:r w:rsidR="00A74A5D">
              <w:rPr>
                <w:noProof/>
                <w:webHidden/>
                <w:rtl/>
              </w:rPr>
              <w:t>70</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61" w:history="1">
            <w:r w:rsidRPr="008A7F93">
              <w:rPr>
                <w:rStyle w:val="Hyperlink"/>
                <w:noProof/>
                <w:rtl/>
              </w:rPr>
              <w:t xml:space="preserve">3 - </w:t>
            </w:r>
            <w:r w:rsidRPr="008A7F93">
              <w:rPr>
                <w:rStyle w:val="Hyperlink"/>
                <w:rFonts w:hint="eastAsia"/>
                <w:noProof/>
                <w:rtl/>
              </w:rPr>
              <w:t>الآيات</w:t>
            </w:r>
            <w:r w:rsidRPr="008A7F93">
              <w:rPr>
                <w:rStyle w:val="Hyperlink"/>
                <w:noProof/>
                <w:rtl/>
              </w:rPr>
              <w:t xml:space="preserve"> </w:t>
            </w:r>
            <w:r w:rsidRPr="008A7F93">
              <w:rPr>
                <w:rStyle w:val="Hyperlink"/>
                <w:rFonts w:hint="eastAsia"/>
                <w:noProof/>
                <w:rtl/>
              </w:rPr>
              <w:t>البينات</w:t>
            </w:r>
            <w:r w:rsidRPr="008A7F93">
              <w:rPr>
                <w:rStyle w:val="Hyperlink"/>
                <w:noProof/>
                <w:rtl/>
              </w:rPr>
              <w:t xml:space="preserve"> </w:t>
            </w:r>
            <w:r w:rsidRPr="008A7F93">
              <w:rPr>
                <w:rStyle w:val="Hyperlink"/>
                <w:rFonts w:hint="eastAsia"/>
                <w:noProof/>
                <w:rtl/>
              </w:rPr>
              <w:t>في</w:t>
            </w:r>
            <w:r w:rsidRPr="008A7F93">
              <w:rPr>
                <w:rStyle w:val="Hyperlink"/>
                <w:noProof/>
                <w:rtl/>
              </w:rPr>
              <w:t xml:space="preserve"> </w:t>
            </w:r>
            <w:r w:rsidRPr="008A7F93">
              <w:rPr>
                <w:rStyle w:val="Hyperlink"/>
                <w:rFonts w:hint="eastAsia"/>
                <w:noProof/>
                <w:rtl/>
              </w:rPr>
              <w:t>المسجد</w:t>
            </w:r>
            <w:r w:rsidRPr="008A7F93">
              <w:rPr>
                <w:rStyle w:val="Hyperlink"/>
                <w:noProof/>
                <w:rtl/>
              </w:rPr>
              <w:t xml:space="preserve"> </w:t>
            </w:r>
            <w:r w:rsidRPr="008A7F93">
              <w:rPr>
                <w:rStyle w:val="Hyperlink"/>
                <w:rFonts w:hint="eastAsia"/>
                <w:noProof/>
                <w:rtl/>
              </w:rPr>
              <w:t>الحرام</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Toc421607261 \h</w:instrText>
            </w:r>
            <w:r>
              <w:rPr>
                <w:noProof/>
                <w:webHidden/>
                <w:rtl/>
              </w:rPr>
              <w:instrText xml:space="preserve"> </w:instrText>
            </w:r>
            <w:r>
              <w:rPr>
                <w:noProof/>
                <w:webHidden/>
                <w:rtl/>
              </w:rPr>
            </w:r>
            <w:r>
              <w:rPr>
                <w:noProof/>
                <w:webHidden/>
                <w:rtl/>
              </w:rPr>
              <w:fldChar w:fldCharType="separate"/>
            </w:r>
            <w:r w:rsidR="00A74A5D">
              <w:rPr>
                <w:noProof/>
                <w:webHidden/>
                <w:rtl/>
              </w:rPr>
              <w:t>74</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62" w:history="1">
            <w:r w:rsidRPr="008A7F93">
              <w:rPr>
                <w:rStyle w:val="Hyperlink"/>
                <w:rFonts w:hint="eastAsia"/>
                <w:noProof/>
                <w:rtl/>
              </w:rPr>
              <w:t>مقام</w:t>
            </w:r>
            <w:r w:rsidRPr="008A7F93">
              <w:rPr>
                <w:rStyle w:val="Hyperlink"/>
                <w:noProof/>
                <w:rtl/>
              </w:rPr>
              <w:t xml:space="preserve"> </w:t>
            </w:r>
            <w:r w:rsidRPr="008A7F93">
              <w:rPr>
                <w:rStyle w:val="Hyperlink"/>
                <w:rFonts w:hint="eastAsia"/>
                <w:noProof/>
                <w:rtl/>
              </w:rPr>
              <w:t>إبراهيم</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Toc421607262 \h</w:instrText>
            </w:r>
            <w:r>
              <w:rPr>
                <w:noProof/>
                <w:webHidden/>
                <w:rtl/>
              </w:rPr>
              <w:instrText xml:space="preserve"> </w:instrText>
            </w:r>
            <w:r>
              <w:rPr>
                <w:noProof/>
                <w:webHidden/>
                <w:rtl/>
              </w:rPr>
            </w:r>
            <w:r>
              <w:rPr>
                <w:noProof/>
                <w:webHidden/>
                <w:rtl/>
              </w:rPr>
              <w:fldChar w:fldCharType="separate"/>
            </w:r>
            <w:r w:rsidR="00A74A5D">
              <w:rPr>
                <w:noProof/>
                <w:webHidden/>
                <w:rtl/>
              </w:rPr>
              <w:t>76</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63" w:history="1">
            <w:r w:rsidRPr="008A7F93">
              <w:rPr>
                <w:rStyle w:val="Hyperlink"/>
                <w:rFonts w:hint="eastAsia"/>
                <w:noProof/>
                <w:rtl/>
              </w:rPr>
              <w:t>بيان</w:t>
            </w:r>
            <w:r w:rsidRPr="008A7F93">
              <w:rPr>
                <w:rStyle w:val="Hyperlink"/>
                <w:noProof/>
                <w:rtl/>
              </w:rPr>
              <w:t xml:space="preserve"> </w:t>
            </w:r>
            <w:r w:rsidRPr="008A7F93">
              <w:rPr>
                <w:rStyle w:val="Hyperlink"/>
                <w:rFonts w:hint="eastAsia"/>
                <w:noProof/>
                <w:rtl/>
              </w:rPr>
              <w:t>آخر</w:t>
            </w:r>
            <w:r w:rsidRPr="008A7F93">
              <w:rPr>
                <w:rStyle w:val="Hyperlink"/>
                <w:noProof/>
                <w:rtl/>
              </w:rPr>
              <w:t xml:space="preserve"> </w:t>
            </w:r>
            <w:r w:rsidRPr="008A7F93">
              <w:rPr>
                <w:rStyle w:val="Hyperlink"/>
                <w:rFonts w:hint="eastAsia"/>
                <w:noProof/>
                <w:rtl/>
              </w:rPr>
              <w:t>للآية</w:t>
            </w:r>
            <w:r w:rsidRPr="008A7F93">
              <w:rPr>
                <w:rStyle w:val="Hyperlink"/>
                <w:noProof/>
                <w:rtl/>
              </w:rPr>
              <w:t xml:space="preserve"> </w:t>
            </w:r>
            <w:r w:rsidRPr="008A7F93">
              <w:rPr>
                <w:rStyle w:val="Hyperlink"/>
                <w:rFonts w:hint="eastAsia"/>
                <w:noProof/>
                <w:rtl/>
              </w:rPr>
              <w:t>الكريمة</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Toc421607263 \h</w:instrText>
            </w:r>
            <w:r>
              <w:rPr>
                <w:noProof/>
                <w:webHidden/>
                <w:rtl/>
              </w:rPr>
              <w:instrText xml:space="preserve"> </w:instrText>
            </w:r>
            <w:r>
              <w:rPr>
                <w:noProof/>
                <w:webHidden/>
                <w:rtl/>
              </w:rPr>
            </w:r>
            <w:r>
              <w:rPr>
                <w:noProof/>
                <w:webHidden/>
                <w:rtl/>
              </w:rPr>
              <w:fldChar w:fldCharType="separate"/>
            </w:r>
            <w:r w:rsidR="00A74A5D">
              <w:rPr>
                <w:noProof/>
                <w:webHidden/>
                <w:rtl/>
              </w:rPr>
              <w:t>78</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64" w:history="1">
            <w:r w:rsidRPr="008A7F93">
              <w:rPr>
                <w:rStyle w:val="Hyperlink"/>
                <w:rFonts w:hint="eastAsia"/>
                <w:noProof/>
                <w:rtl/>
              </w:rPr>
              <w:t>حجر</w:t>
            </w:r>
            <w:r w:rsidRPr="008A7F93">
              <w:rPr>
                <w:rStyle w:val="Hyperlink"/>
                <w:noProof/>
                <w:rtl/>
              </w:rPr>
              <w:t xml:space="preserve"> </w:t>
            </w:r>
            <w:r w:rsidRPr="008A7F93">
              <w:rPr>
                <w:rStyle w:val="Hyperlink"/>
                <w:rFonts w:hint="eastAsia"/>
                <w:noProof/>
                <w:rtl/>
              </w:rPr>
              <w:t>إسماعيل</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Toc421607264 \h</w:instrText>
            </w:r>
            <w:r>
              <w:rPr>
                <w:noProof/>
                <w:webHidden/>
                <w:rtl/>
              </w:rPr>
              <w:instrText xml:space="preserve"> </w:instrText>
            </w:r>
            <w:r>
              <w:rPr>
                <w:noProof/>
                <w:webHidden/>
                <w:rtl/>
              </w:rPr>
            </w:r>
            <w:r>
              <w:rPr>
                <w:noProof/>
                <w:webHidden/>
                <w:rtl/>
              </w:rPr>
              <w:fldChar w:fldCharType="separate"/>
            </w:r>
            <w:r w:rsidR="00A74A5D">
              <w:rPr>
                <w:noProof/>
                <w:webHidden/>
                <w:rtl/>
              </w:rPr>
              <w:t>82</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65" w:history="1">
            <w:r w:rsidRPr="008A7F93">
              <w:rPr>
                <w:rStyle w:val="Hyperlink"/>
                <w:rFonts w:hint="eastAsia"/>
                <w:noProof/>
                <w:rtl/>
              </w:rPr>
              <w:t>المستجار</w:t>
            </w:r>
            <w:r w:rsidRPr="008A7F93">
              <w:rPr>
                <w:rStyle w:val="Hyperlink"/>
                <w:noProof/>
                <w:rtl/>
              </w:rPr>
              <w:t xml:space="preserve"> </w:t>
            </w:r>
            <w:r w:rsidRPr="008A7F93">
              <w:rPr>
                <w:rStyle w:val="Hyperlink"/>
                <w:rFonts w:hint="eastAsia"/>
                <w:noProof/>
                <w:rtl/>
              </w:rPr>
              <w:t>أو</w:t>
            </w:r>
            <w:r w:rsidRPr="008A7F93">
              <w:rPr>
                <w:rStyle w:val="Hyperlink"/>
                <w:noProof/>
                <w:rtl/>
              </w:rPr>
              <w:t xml:space="preserve"> </w:t>
            </w:r>
            <w:r w:rsidRPr="008A7F93">
              <w:rPr>
                <w:rStyle w:val="Hyperlink"/>
                <w:rFonts w:hint="eastAsia"/>
                <w:noProof/>
                <w:rtl/>
              </w:rPr>
              <w:t>الملتزم</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Toc421607265 \h</w:instrText>
            </w:r>
            <w:r>
              <w:rPr>
                <w:noProof/>
                <w:webHidden/>
                <w:rtl/>
              </w:rPr>
              <w:instrText xml:space="preserve"> </w:instrText>
            </w:r>
            <w:r>
              <w:rPr>
                <w:noProof/>
                <w:webHidden/>
                <w:rtl/>
              </w:rPr>
            </w:r>
            <w:r>
              <w:rPr>
                <w:noProof/>
                <w:webHidden/>
                <w:rtl/>
              </w:rPr>
              <w:fldChar w:fldCharType="separate"/>
            </w:r>
            <w:r w:rsidR="00A74A5D">
              <w:rPr>
                <w:noProof/>
                <w:webHidden/>
                <w:rtl/>
              </w:rPr>
              <w:t>85</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66" w:history="1">
            <w:r w:rsidRPr="008A7F93">
              <w:rPr>
                <w:rStyle w:val="Hyperlink"/>
                <w:rFonts w:hint="eastAsia"/>
                <w:noProof/>
                <w:rtl/>
              </w:rPr>
              <w:t>السعي</w:t>
            </w:r>
            <w:r w:rsidRPr="008A7F93">
              <w:rPr>
                <w:rStyle w:val="Hyperlink"/>
                <w:noProof/>
                <w:rtl/>
              </w:rPr>
              <w:t xml:space="preserve"> </w:t>
            </w:r>
            <w:r w:rsidRPr="008A7F93">
              <w:rPr>
                <w:rStyle w:val="Hyperlink"/>
                <w:rFonts w:hint="eastAsia"/>
                <w:noProof/>
                <w:rtl/>
              </w:rPr>
              <w:t>بين</w:t>
            </w:r>
            <w:r w:rsidRPr="008A7F93">
              <w:rPr>
                <w:rStyle w:val="Hyperlink"/>
                <w:noProof/>
                <w:rtl/>
              </w:rPr>
              <w:t xml:space="preserve"> </w:t>
            </w:r>
            <w:r w:rsidRPr="008A7F93">
              <w:rPr>
                <w:rStyle w:val="Hyperlink"/>
                <w:rFonts w:hint="eastAsia"/>
                <w:noProof/>
                <w:rtl/>
              </w:rPr>
              <w:t>الصفا</w:t>
            </w:r>
            <w:r w:rsidRPr="008A7F93">
              <w:rPr>
                <w:rStyle w:val="Hyperlink"/>
                <w:noProof/>
                <w:rtl/>
              </w:rPr>
              <w:t xml:space="preserve"> </w:t>
            </w:r>
            <w:r w:rsidRPr="008A7F93">
              <w:rPr>
                <w:rStyle w:val="Hyperlink"/>
                <w:rFonts w:hint="eastAsia"/>
                <w:noProof/>
                <w:rtl/>
              </w:rPr>
              <w:t>والمروة</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Toc421607266 \h</w:instrText>
            </w:r>
            <w:r>
              <w:rPr>
                <w:noProof/>
                <w:webHidden/>
                <w:rtl/>
              </w:rPr>
              <w:instrText xml:space="preserve"> </w:instrText>
            </w:r>
            <w:r>
              <w:rPr>
                <w:noProof/>
                <w:webHidden/>
                <w:rtl/>
              </w:rPr>
            </w:r>
            <w:r>
              <w:rPr>
                <w:noProof/>
                <w:webHidden/>
                <w:rtl/>
              </w:rPr>
              <w:fldChar w:fldCharType="separate"/>
            </w:r>
            <w:r w:rsidR="00A74A5D">
              <w:rPr>
                <w:noProof/>
                <w:webHidden/>
                <w:rtl/>
              </w:rPr>
              <w:t>89</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67" w:history="1">
            <w:r w:rsidRPr="008A7F93">
              <w:rPr>
                <w:rStyle w:val="Hyperlink"/>
                <w:rFonts w:hint="eastAsia"/>
                <w:noProof/>
                <w:rtl/>
              </w:rPr>
              <w:t>بئر</w:t>
            </w:r>
            <w:r w:rsidRPr="008A7F93">
              <w:rPr>
                <w:rStyle w:val="Hyperlink"/>
                <w:noProof/>
                <w:rtl/>
              </w:rPr>
              <w:t xml:space="preserve"> </w:t>
            </w:r>
            <w:r w:rsidRPr="008A7F93">
              <w:rPr>
                <w:rStyle w:val="Hyperlink"/>
                <w:rFonts w:hint="eastAsia"/>
                <w:noProof/>
                <w:rtl/>
              </w:rPr>
              <w:t>زمزم</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Toc421607267 \h</w:instrText>
            </w:r>
            <w:r>
              <w:rPr>
                <w:noProof/>
                <w:webHidden/>
                <w:rtl/>
              </w:rPr>
              <w:instrText xml:space="preserve"> </w:instrText>
            </w:r>
            <w:r>
              <w:rPr>
                <w:noProof/>
                <w:webHidden/>
                <w:rtl/>
              </w:rPr>
            </w:r>
            <w:r>
              <w:rPr>
                <w:noProof/>
                <w:webHidden/>
                <w:rtl/>
              </w:rPr>
              <w:fldChar w:fldCharType="separate"/>
            </w:r>
            <w:r w:rsidR="00A74A5D">
              <w:rPr>
                <w:noProof/>
                <w:webHidden/>
                <w:rtl/>
              </w:rPr>
              <w:t>91</w:t>
            </w:r>
            <w:r>
              <w:rPr>
                <w:noProof/>
                <w:webHidden/>
                <w:rtl/>
              </w:rPr>
              <w:fldChar w:fldCharType="end"/>
            </w:r>
          </w:hyperlink>
        </w:p>
        <w:p w:rsidR="00C7729B" w:rsidRPr="00C7729B" w:rsidRDefault="00C7729B" w:rsidP="00C7729B">
          <w:pPr>
            <w:pStyle w:val="libNormal"/>
            <w:rPr>
              <w:rStyle w:val="Hyperlink"/>
              <w:noProof/>
              <w:u w:val="none"/>
            </w:rPr>
          </w:pPr>
          <w:r w:rsidRPr="00C7729B">
            <w:rPr>
              <w:rStyle w:val="Hyperlink"/>
              <w:noProof/>
              <w:u w:val="none"/>
            </w:rPr>
            <w:br w:type="page"/>
          </w:r>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68" w:history="1">
            <w:r w:rsidRPr="008A7F93">
              <w:rPr>
                <w:rStyle w:val="Hyperlink"/>
                <w:rFonts w:hint="eastAsia"/>
                <w:noProof/>
                <w:rtl/>
              </w:rPr>
              <w:t>أعمال</w:t>
            </w:r>
            <w:r w:rsidRPr="008A7F93">
              <w:rPr>
                <w:rStyle w:val="Hyperlink"/>
                <w:noProof/>
                <w:rtl/>
              </w:rPr>
              <w:t xml:space="preserve"> </w:t>
            </w:r>
            <w:r w:rsidRPr="008A7F93">
              <w:rPr>
                <w:rStyle w:val="Hyperlink"/>
                <w:rFonts w:hint="eastAsia"/>
                <w:noProof/>
                <w:rtl/>
              </w:rPr>
              <w:t>الحجّ</w:t>
            </w:r>
            <w:r w:rsidRPr="008A7F93">
              <w:rPr>
                <w:rStyle w:val="Hyperlink"/>
                <w:noProof/>
                <w:rtl/>
              </w:rPr>
              <w:t xml:space="preserve"> </w:t>
            </w:r>
            <w:r w:rsidRPr="008A7F93">
              <w:rPr>
                <w:rStyle w:val="Hyperlink"/>
                <w:rFonts w:hint="eastAsia"/>
                <w:noProof/>
                <w:rtl/>
              </w:rPr>
              <w:t>ومناسكه</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Toc421607268 \h</w:instrText>
            </w:r>
            <w:r>
              <w:rPr>
                <w:noProof/>
                <w:webHidden/>
                <w:rtl/>
              </w:rPr>
              <w:instrText xml:space="preserve"> </w:instrText>
            </w:r>
            <w:r>
              <w:rPr>
                <w:noProof/>
                <w:webHidden/>
                <w:rtl/>
              </w:rPr>
            </w:r>
            <w:r>
              <w:rPr>
                <w:noProof/>
                <w:webHidden/>
                <w:rtl/>
              </w:rPr>
              <w:fldChar w:fldCharType="separate"/>
            </w:r>
            <w:r w:rsidR="00A74A5D">
              <w:rPr>
                <w:noProof/>
                <w:webHidden/>
                <w:rtl/>
              </w:rPr>
              <w:t>92</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69" w:history="1">
            <w:r w:rsidRPr="008A7F93">
              <w:rPr>
                <w:rStyle w:val="Hyperlink"/>
                <w:rFonts w:hint="eastAsia"/>
                <w:noProof/>
                <w:rtl/>
              </w:rPr>
              <w:t>فائدة</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Toc421607269 \h</w:instrText>
            </w:r>
            <w:r>
              <w:rPr>
                <w:noProof/>
                <w:webHidden/>
                <w:rtl/>
              </w:rPr>
              <w:instrText xml:space="preserve"> </w:instrText>
            </w:r>
            <w:r>
              <w:rPr>
                <w:noProof/>
                <w:webHidden/>
                <w:rtl/>
              </w:rPr>
            </w:r>
            <w:r>
              <w:rPr>
                <w:noProof/>
                <w:webHidden/>
                <w:rtl/>
              </w:rPr>
              <w:fldChar w:fldCharType="separate"/>
            </w:r>
            <w:r w:rsidR="00A74A5D">
              <w:rPr>
                <w:noProof/>
                <w:webHidden/>
                <w:rtl/>
              </w:rPr>
              <w:t>93</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70" w:history="1">
            <w:r w:rsidRPr="008A7F93">
              <w:rPr>
                <w:rStyle w:val="Hyperlink"/>
                <w:noProof/>
                <w:rtl/>
              </w:rPr>
              <w:t xml:space="preserve">4 - </w:t>
            </w:r>
            <w:r w:rsidRPr="008A7F93">
              <w:rPr>
                <w:rStyle w:val="Hyperlink"/>
                <w:rFonts w:hint="eastAsia"/>
                <w:noProof/>
                <w:rtl/>
              </w:rPr>
              <w:t>التوجّه</w:t>
            </w:r>
            <w:r w:rsidRPr="008A7F93">
              <w:rPr>
                <w:rStyle w:val="Hyperlink"/>
                <w:noProof/>
                <w:rtl/>
              </w:rPr>
              <w:t xml:space="preserve"> </w:t>
            </w:r>
            <w:r w:rsidRPr="008A7F93">
              <w:rPr>
                <w:rStyle w:val="Hyperlink"/>
                <w:rFonts w:hint="eastAsia"/>
                <w:noProof/>
                <w:rtl/>
              </w:rPr>
              <w:t>إلى</w:t>
            </w:r>
            <w:r w:rsidRPr="008A7F93">
              <w:rPr>
                <w:rStyle w:val="Hyperlink"/>
                <w:noProof/>
                <w:rtl/>
              </w:rPr>
              <w:t xml:space="preserve"> </w:t>
            </w:r>
            <w:r w:rsidRPr="008A7F93">
              <w:rPr>
                <w:rStyle w:val="Hyperlink"/>
                <w:rFonts w:hint="eastAsia"/>
                <w:noProof/>
                <w:rtl/>
              </w:rPr>
              <w:t>القبلة</w:t>
            </w:r>
            <w:r w:rsidRPr="008A7F93">
              <w:rPr>
                <w:rStyle w:val="Hyperlink"/>
                <w:noProof/>
                <w:rtl/>
              </w:rPr>
              <w:t xml:space="preserve"> </w:t>
            </w:r>
            <w:r w:rsidRPr="008A7F93">
              <w:rPr>
                <w:rStyle w:val="Hyperlink"/>
                <w:rFonts w:hint="eastAsia"/>
                <w:noProof/>
                <w:rtl/>
              </w:rPr>
              <w:t>طاعة</w:t>
            </w:r>
            <w:r w:rsidRPr="008A7F93">
              <w:rPr>
                <w:rStyle w:val="Hyperlink"/>
                <w:noProof/>
                <w:rtl/>
              </w:rPr>
              <w:t xml:space="preserve"> </w:t>
            </w:r>
            <w:r w:rsidRPr="008A7F93">
              <w:rPr>
                <w:rStyle w:val="Hyperlink"/>
                <w:rFonts w:hint="eastAsia"/>
                <w:noProof/>
                <w:rtl/>
              </w:rPr>
              <w:t>للنبيّ</w:t>
            </w:r>
            <w:r w:rsidRPr="008A7F93">
              <w:rPr>
                <w:rStyle w:val="Hyperlink"/>
                <w:noProof/>
                <w:rtl/>
              </w:rPr>
              <w:t xml:space="preserve"> </w:t>
            </w:r>
            <w:r w:rsidRPr="008A7F93">
              <w:rPr>
                <w:rStyle w:val="Hyperlink"/>
                <w:rFonts w:hint="eastAsia"/>
                <w:noProof/>
                <w:rtl/>
              </w:rPr>
              <w:t>الأكرم</w:t>
            </w:r>
            <w:r w:rsidRPr="008A7F93">
              <w:rPr>
                <w:rStyle w:val="Hyperlink"/>
                <w:noProof/>
                <w:rtl/>
              </w:rPr>
              <w:t xml:space="preserve"> </w:t>
            </w:r>
            <w:r w:rsidRPr="008A7F93">
              <w:rPr>
                <w:rStyle w:val="Hyperlink"/>
                <w:rFonts w:cs="Rafed Alaem" w:hint="eastAsia"/>
                <w:noProof/>
                <w:rtl/>
              </w:rPr>
              <w:t>صلى‌الله‌عليه‌وآله</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Toc421607270 \h</w:instrText>
            </w:r>
            <w:r>
              <w:rPr>
                <w:noProof/>
                <w:webHidden/>
                <w:rtl/>
              </w:rPr>
              <w:instrText xml:space="preserve"> </w:instrText>
            </w:r>
            <w:r>
              <w:rPr>
                <w:noProof/>
                <w:webHidden/>
                <w:rtl/>
              </w:rPr>
            </w:r>
            <w:r>
              <w:rPr>
                <w:noProof/>
                <w:webHidden/>
                <w:rtl/>
              </w:rPr>
              <w:fldChar w:fldCharType="separate"/>
            </w:r>
            <w:r w:rsidR="00A74A5D">
              <w:rPr>
                <w:noProof/>
                <w:webHidden/>
                <w:rtl/>
              </w:rPr>
              <w:t>94</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71" w:history="1">
            <w:r w:rsidRPr="008A7F93">
              <w:rPr>
                <w:rStyle w:val="Hyperlink"/>
                <w:noProof/>
                <w:rtl/>
              </w:rPr>
              <w:t xml:space="preserve">5 - </w:t>
            </w:r>
            <w:r w:rsidRPr="008A7F93">
              <w:rPr>
                <w:rStyle w:val="Hyperlink"/>
                <w:rFonts w:hint="eastAsia"/>
                <w:noProof/>
                <w:rtl/>
              </w:rPr>
              <w:t>المودّة</w:t>
            </w:r>
            <w:r w:rsidRPr="008A7F93">
              <w:rPr>
                <w:rStyle w:val="Hyperlink"/>
                <w:noProof/>
                <w:rtl/>
              </w:rPr>
              <w:t xml:space="preserve"> </w:t>
            </w:r>
            <w:r w:rsidRPr="008A7F93">
              <w:rPr>
                <w:rStyle w:val="Hyperlink"/>
                <w:rFonts w:hint="eastAsia"/>
                <w:noProof/>
                <w:rtl/>
              </w:rPr>
              <w:t>لذريّة</w:t>
            </w:r>
            <w:r w:rsidRPr="008A7F93">
              <w:rPr>
                <w:rStyle w:val="Hyperlink"/>
                <w:noProof/>
                <w:rtl/>
              </w:rPr>
              <w:t xml:space="preserve"> </w:t>
            </w:r>
            <w:r w:rsidRPr="008A7F93">
              <w:rPr>
                <w:rStyle w:val="Hyperlink"/>
                <w:rFonts w:hint="eastAsia"/>
                <w:noProof/>
                <w:rtl/>
              </w:rPr>
              <w:t>إبراهيم</w:t>
            </w:r>
            <w:r w:rsidRPr="008A7F93">
              <w:rPr>
                <w:rStyle w:val="Hyperlink"/>
                <w:noProof/>
                <w:rtl/>
              </w:rPr>
              <w:t xml:space="preserve"> </w:t>
            </w:r>
            <w:r w:rsidRPr="008A7F93">
              <w:rPr>
                <w:rStyle w:val="Hyperlink"/>
                <w:rFonts w:hint="eastAsia"/>
                <w:noProof/>
                <w:rtl/>
              </w:rPr>
              <w:t>من</w:t>
            </w:r>
            <w:r w:rsidRPr="008A7F93">
              <w:rPr>
                <w:rStyle w:val="Hyperlink"/>
                <w:noProof/>
                <w:rtl/>
              </w:rPr>
              <w:t xml:space="preserve"> </w:t>
            </w:r>
            <w:r w:rsidRPr="008A7F93">
              <w:rPr>
                <w:rStyle w:val="Hyperlink"/>
                <w:rFonts w:hint="eastAsia"/>
                <w:noProof/>
                <w:rtl/>
              </w:rPr>
              <w:t>شرائط</w:t>
            </w:r>
            <w:r w:rsidRPr="008A7F93">
              <w:rPr>
                <w:rStyle w:val="Hyperlink"/>
                <w:noProof/>
                <w:rtl/>
              </w:rPr>
              <w:t xml:space="preserve"> </w:t>
            </w:r>
            <w:r w:rsidRPr="008A7F93">
              <w:rPr>
                <w:rStyle w:val="Hyperlink"/>
                <w:rFonts w:hint="eastAsia"/>
                <w:noProof/>
                <w:rtl/>
              </w:rPr>
              <w:t>الحجّ</w:t>
            </w:r>
            <w:r w:rsidRPr="008A7F93">
              <w:rPr>
                <w:rStyle w:val="Hyperlink"/>
                <w:noProof/>
                <w:rtl/>
              </w:rPr>
              <w:t xml:space="preserve"> </w:t>
            </w:r>
            <w:r w:rsidRPr="008A7F93">
              <w:rPr>
                <w:rStyle w:val="Hyperlink"/>
                <w:rFonts w:hint="eastAsia"/>
                <w:noProof/>
                <w:rtl/>
              </w:rPr>
              <w:t>وغاياته</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Toc421607271 \h</w:instrText>
            </w:r>
            <w:r>
              <w:rPr>
                <w:noProof/>
                <w:webHidden/>
                <w:rtl/>
              </w:rPr>
              <w:instrText xml:space="preserve"> </w:instrText>
            </w:r>
            <w:r>
              <w:rPr>
                <w:noProof/>
                <w:webHidden/>
                <w:rtl/>
              </w:rPr>
            </w:r>
            <w:r>
              <w:rPr>
                <w:noProof/>
                <w:webHidden/>
                <w:rtl/>
              </w:rPr>
              <w:fldChar w:fldCharType="separate"/>
            </w:r>
            <w:r w:rsidR="00A74A5D">
              <w:rPr>
                <w:noProof/>
                <w:webHidden/>
                <w:rtl/>
              </w:rPr>
              <w:t>95</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72" w:history="1">
            <w:r w:rsidRPr="008A7F93">
              <w:rPr>
                <w:rStyle w:val="Hyperlink"/>
                <w:rFonts w:hint="eastAsia"/>
                <w:noProof/>
                <w:rtl/>
              </w:rPr>
              <w:t>من</w:t>
            </w:r>
            <w:r w:rsidRPr="008A7F93">
              <w:rPr>
                <w:rStyle w:val="Hyperlink"/>
                <w:noProof/>
                <w:rtl/>
              </w:rPr>
              <w:t xml:space="preserve"> </w:t>
            </w:r>
            <w:r w:rsidRPr="008A7F93">
              <w:rPr>
                <w:rStyle w:val="Hyperlink"/>
                <w:rFonts w:hint="eastAsia"/>
                <w:noProof/>
                <w:rtl/>
              </w:rPr>
              <w:t>هم</w:t>
            </w:r>
            <w:r w:rsidRPr="008A7F93">
              <w:rPr>
                <w:rStyle w:val="Hyperlink"/>
                <w:noProof/>
                <w:rtl/>
              </w:rPr>
              <w:t xml:space="preserve"> </w:t>
            </w:r>
            <w:r w:rsidRPr="008A7F93">
              <w:rPr>
                <w:rStyle w:val="Hyperlink"/>
                <w:rFonts w:hint="eastAsia"/>
                <w:noProof/>
                <w:rtl/>
              </w:rPr>
              <w:t>الذريّة</w:t>
            </w:r>
            <w:r w:rsidRPr="008A7F93">
              <w:rPr>
                <w:rStyle w:val="Hyperlink"/>
                <w:noProof/>
                <w:rtl/>
              </w:rPr>
              <w:t xml:space="preserve"> </w:t>
            </w:r>
            <w:r w:rsidRPr="008A7F93">
              <w:rPr>
                <w:rStyle w:val="Hyperlink"/>
                <w:rFonts w:hint="eastAsia"/>
                <w:noProof/>
                <w:rtl/>
              </w:rPr>
              <w:t>الذين</w:t>
            </w:r>
            <w:r w:rsidRPr="008A7F93">
              <w:rPr>
                <w:rStyle w:val="Hyperlink"/>
                <w:noProof/>
                <w:rtl/>
              </w:rPr>
              <w:t xml:space="preserve"> </w:t>
            </w:r>
            <w:r w:rsidRPr="008A7F93">
              <w:rPr>
                <w:rStyle w:val="Hyperlink"/>
                <w:rFonts w:hint="eastAsia"/>
                <w:noProof/>
                <w:rtl/>
              </w:rPr>
              <w:t>تهواهم</w:t>
            </w:r>
            <w:r w:rsidRPr="008A7F93">
              <w:rPr>
                <w:rStyle w:val="Hyperlink"/>
                <w:noProof/>
                <w:rtl/>
              </w:rPr>
              <w:t xml:space="preserve"> </w:t>
            </w:r>
            <w:r w:rsidRPr="008A7F93">
              <w:rPr>
                <w:rStyle w:val="Hyperlink"/>
                <w:rFonts w:hint="eastAsia"/>
                <w:noProof/>
                <w:rtl/>
              </w:rPr>
              <w:t>أفئدة</w:t>
            </w:r>
            <w:r w:rsidRPr="008A7F93">
              <w:rPr>
                <w:rStyle w:val="Hyperlink"/>
                <w:noProof/>
                <w:rtl/>
              </w:rPr>
              <w:t xml:space="preserve"> </w:t>
            </w:r>
            <w:r w:rsidRPr="008A7F93">
              <w:rPr>
                <w:rStyle w:val="Hyperlink"/>
                <w:rFonts w:hint="eastAsia"/>
                <w:noProof/>
                <w:rtl/>
              </w:rPr>
              <w:t>الحجاج</w:t>
            </w:r>
            <w:r w:rsidRPr="008A7F93">
              <w:rPr>
                <w:rStyle w:val="Hyperlink"/>
                <w:noProof/>
                <w:rtl/>
              </w:rPr>
              <w:t xml:space="preserve"> </w:t>
            </w:r>
            <w:r w:rsidRPr="008A7F93">
              <w:rPr>
                <w:rStyle w:val="Hyperlink"/>
                <w:rFonts w:hint="eastAsia"/>
                <w:noProof/>
                <w:rtl/>
              </w:rPr>
              <w:t>والطائفين</w:t>
            </w:r>
            <w:r w:rsidRPr="008A7F93">
              <w:rPr>
                <w:rStyle w:val="Hyperlink"/>
                <w:noProof/>
                <w:rtl/>
              </w:rPr>
              <w:t xml:space="preserve"> </w:t>
            </w:r>
            <w:r w:rsidRPr="008A7F93">
              <w:rPr>
                <w:rStyle w:val="Hyperlink"/>
                <w:rFonts w:hint="eastAsia"/>
                <w:noProof/>
                <w:rtl/>
              </w:rPr>
              <w:t>والركّع</w:t>
            </w:r>
            <w:r w:rsidRPr="008A7F93">
              <w:rPr>
                <w:rStyle w:val="Hyperlink"/>
                <w:noProof/>
                <w:rtl/>
              </w:rPr>
              <w:t xml:space="preserve"> </w:t>
            </w:r>
            <w:r w:rsidRPr="008A7F93">
              <w:rPr>
                <w:rStyle w:val="Hyperlink"/>
                <w:rFonts w:hint="eastAsia"/>
                <w:noProof/>
                <w:rtl/>
              </w:rPr>
              <w:t>السجود؟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Toc421607272 \h</w:instrText>
            </w:r>
            <w:r>
              <w:rPr>
                <w:noProof/>
                <w:webHidden/>
                <w:rtl/>
              </w:rPr>
              <w:instrText xml:space="preserve"> </w:instrText>
            </w:r>
            <w:r>
              <w:rPr>
                <w:noProof/>
                <w:webHidden/>
                <w:rtl/>
              </w:rPr>
            </w:r>
            <w:r>
              <w:rPr>
                <w:noProof/>
                <w:webHidden/>
                <w:rtl/>
              </w:rPr>
              <w:fldChar w:fldCharType="separate"/>
            </w:r>
            <w:r w:rsidR="00A74A5D">
              <w:rPr>
                <w:noProof/>
                <w:webHidden/>
                <w:rtl/>
              </w:rPr>
              <w:t>97</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73" w:history="1">
            <w:r w:rsidRPr="008A7F93">
              <w:rPr>
                <w:rStyle w:val="Hyperlink"/>
                <w:noProof/>
                <w:rtl/>
              </w:rPr>
              <w:t xml:space="preserve">6 - </w:t>
            </w:r>
            <w:r w:rsidRPr="008A7F93">
              <w:rPr>
                <w:rStyle w:val="Hyperlink"/>
                <w:rFonts w:hint="eastAsia"/>
                <w:noProof/>
                <w:rtl/>
              </w:rPr>
              <w:t>الولاية</w:t>
            </w:r>
            <w:r w:rsidRPr="008A7F93">
              <w:rPr>
                <w:rStyle w:val="Hyperlink"/>
                <w:noProof/>
                <w:rtl/>
              </w:rPr>
              <w:t xml:space="preserve"> </w:t>
            </w:r>
            <w:r w:rsidRPr="008A7F93">
              <w:rPr>
                <w:rStyle w:val="Hyperlink"/>
                <w:rFonts w:hint="eastAsia"/>
                <w:noProof/>
                <w:rtl/>
              </w:rPr>
              <w:t>من</w:t>
            </w:r>
            <w:r w:rsidRPr="008A7F93">
              <w:rPr>
                <w:rStyle w:val="Hyperlink"/>
                <w:noProof/>
                <w:rtl/>
              </w:rPr>
              <w:t xml:space="preserve"> </w:t>
            </w:r>
            <w:r w:rsidRPr="008A7F93">
              <w:rPr>
                <w:rStyle w:val="Hyperlink"/>
                <w:rFonts w:hint="eastAsia"/>
                <w:noProof/>
                <w:rtl/>
              </w:rPr>
              <w:t>شرائط</w:t>
            </w:r>
            <w:r w:rsidRPr="008A7F93">
              <w:rPr>
                <w:rStyle w:val="Hyperlink"/>
                <w:noProof/>
                <w:rtl/>
              </w:rPr>
              <w:t xml:space="preserve"> </w:t>
            </w:r>
            <w:r w:rsidRPr="008A7F93">
              <w:rPr>
                <w:rStyle w:val="Hyperlink"/>
                <w:rFonts w:hint="eastAsia"/>
                <w:noProof/>
                <w:rtl/>
              </w:rPr>
              <w:t>المغفرة</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Toc421607273 \h</w:instrText>
            </w:r>
            <w:r>
              <w:rPr>
                <w:noProof/>
                <w:webHidden/>
                <w:rtl/>
              </w:rPr>
              <w:instrText xml:space="preserve"> </w:instrText>
            </w:r>
            <w:r>
              <w:rPr>
                <w:noProof/>
                <w:webHidden/>
                <w:rtl/>
              </w:rPr>
            </w:r>
            <w:r>
              <w:rPr>
                <w:noProof/>
                <w:webHidden/>
                <w:rtl/>
              </w:rPr>
              <w:fldChar w:fldCharType="separate"/>
            </w:r>
            <w:r w:rsidR="00A74A5D">
              <w:rPr>
                <w:noProof/>
                <w:webHidden/>
                <w:rtl/>
              </w:rPr>
              <w:t>102</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74" w:history="1">
            <w:r w:rsidRPr="008A7F93">
              <w:rPr>
                <w:rStyle w:val="Hyperlink"/>
                <w:rFonts w:hint="eastAsia"/>
                <w:noProof/>
                <w:rtl/>
              </w:rPr>
              <w:t>سورة</w:t>
            </w:r>
            <w:r w:rsidRPr="008A7F93">
              <w:rPr>
                <w:rStyle w:val="Hyperlink"/>
                <w:noProof/>
                <w:rtl/>
              </w:rPr>
              <w:t xml:space="preserve"> </w:t>
            </w:r>
            <w:r w:rsidRPr="008A7F93">
              <w:rPr>
                <w:rStyle w:val="Hyperlink"/>
                <w:rFonts w:hint="eastAsia"/>
                <w:noProof/>
                <w:rtl/>
              </w:rPr>
              <w:t>الحمد</w:t>
            </w:r>
            <w:r w:rsidRPr="008A7F93">
              <w:rPr>
                <w:rStyle w:val="Hyperlink"/>
                <w:noProof/>
                <w:rtl/>
              </w:rPr>
              <w:t xml:space="preserve"> </w:t>
            </w:r>
            <w:r w:rsidRPr="008A7F93">
              <w:rPr>
                <w:rStyle w:val="Hyperlink"/>
                <w:rFonts w:hint="eastAsia"/>
                <w:noProof/>
                <w:rtl/>
              </w:rPr>
              <w:t>وإمامة</w:t>
            </w:r>
            <w:r w:rsidRPr="008A7F93">
              <w:rPr>
                <w:rStyle w:val="Hyperlink"/>
                <w:noProof/>
                <w:rtl/>
              </w:rPr>
              <w:t xml:space="preserve"> </w:t>
            </w:r>
            <w:r w:rsidRPr="008A7F93">
              <w:rPr>
                <w:rStyle w:val="Hyperlink"/>
                <w:rFonts w:hint="eastAsia"/>
                <w:noProof/>
                <w:rtl/>
              </w:rPr>
              <w:t>أهل</w:t>
            </w:r>
            <w:r w:rsidRPr="008A7F93">
              <w:rPr>
                <w:rStyle w:val="Hyperlink"/>
                <w:noProof/>
                <w:rtl/>
              </w:rPr>
              <w:t xml:space="preserve"> </w:t>
            </w:r>
            <w:r w:rsidRPr="008A7F93">
              <w:rPr>
                <w:rStyle w:val="Hyperlink"/>
                <w:rFonts w:hint="eastAsia"/>
                <w:noProof/>
                <w:rtl/>
              </w:rPr>
              <w:t>البيت</w:t>
            </w:r>
            <w:r w:rsidRPr="008A7F93">
              <w:rPr>
                <w:rStyle w:val="Hyperlink"/>
                <w:noProof/>
                <w:rtl/>
              </w:rPr>
              <w:t xml:space="preserve"> </w:t>
            </w:r>
            <w:r w:rsidRPr="008A7F93">
              <w:rPr>
                <w:rStyle w:val="Hyperlink"/>
                <w:rFonts w:cs="Rafed Alaem" w:hint="eastAsia"/>
                <w:noProof/>
                <w:rtl/>
              </w:rPr>
              <w:t>عليهم‌السلام</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Toc421607274 \h</w:instrText>
            </w:r>
            <w:r>
              <w:rPr>
                <w:noProof/>
                <w:webHidden/>
                <w:rtl/>
              </w:rPr>
              <w:instrText xml:space="preserve"> </w:instrText>
            </w:r>
            <w:r>
              <w:rPr>
                <w:noProof/>
                <w:webHidden/>
                <w:rtl/>
              </w:rPr>
            </w:r>
            <w:r>
              <w:rPr>
                <w:noProof/>
                <w:webHidden/>
                <w:rtl/>
              </w:rPr>
              <w:fldChar w:fldCharType="separate"/>
            </w:r>
            <w:r w:rsidR="00A74A5D">
              <w:rPr>
                <w:noProof/>
                <w:webHidden/>
                <w:rtl/>
              </w:rPr>
              <w:t>103</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75" w:history="1">
            <w:r w:rsidRPr="008A7F93">
              <w:rPr>
                <w:rStyle w:val="Hyperlink"/>
                <w:noProof/>
                <w:rtl/>
              </w:rPr>
              <w:t xml:space="preserve">7 - </w:t>
            </w:r>
            <w:r w:rsidRPr="008A7F93">
              <w:rPr>
                <w:rStyle w:val="Hyperlink"/>
                <w:rFonts w:hint="eastAsia"/>
                <w:noProof/>
                <w:rtl/>
              </w:rPr>
              <w:t>الوفود</w:t>
            </w:r>
            <w:r w:rsidRPr="008A7F93">
              <w:rPr>
                <w:rStyle w:val="Hyperlink"/>
                <w:noProof/>
                <w:rtl/>
              </w:rPr>
              <w:t xml:space="preserve"> </w:t>
            </w:r>
            <w:r w:rsidRPr="008A7F93">
              <w:rPr>
                <w:rStyle w:val="Hyperlink"/>
                <w:rFonts w:hint="eastAsia"/>
                <w:noProof/>
                <w:rtl/>
              </w:rPr>
              <w:t>على</w:t>
            </w:r>
            <w:r w:rsidRPr="008A7F93">
              <w:rPr>
                <w:rStyle w:val="Hyperlink"/>
                <w:noProof/>
                <w:rtl/>
              </w:rPr>
              <w:t xml:space="preserve"> </w:t>
            </w:r>
            <w:r w:rsidRPr="008A7F93">
              <w:rPr>
                <w:rStyle w:val="Hyperlink"/>
                <w:rFonts w:hint="eastAsia"/>
                <w:noProof/>
                <w:rtl/>
              </w:rPr>
              <w:t>ولي</w:t>
            </w:r>
            <w:r w:rsidRPr="008A7F93">
              <w:rPr>
                <w:rStyle w:val="Hyperlink"/>
                <w:noProof/>
                <w:rtl/>
              </w:rPr>
              <w:t xml:space="preserve"> </w:t>
            </w:r>
            <w:r w:rsidRPr="008A7F93">
              <w:rPr>
                <w:rStyle w:val="Hyperlink"/>
                <w:rFonts w:hint="eastAsia"/>
                <w:noProof/>
                <w:rtl/>
              </w:rPr>
              <w:t>اللَّه</w:t>
            </w:r>
            <w:r w:rsidRPr="008A7F93">
              <w:rPr>
                <w:rStyle w:val="Hyperlink"/>
                <w:noProof/>
                <w:rtl/>
              </w:rPr>
              <w:t xml:space="preserve"> </w:t>
            </w:r>
            <w:r w:rsidRPr="008A7F93">
              <w:rPr>
                <w:rStyle w:val="Hyperlink"/>
                <w:rFonts w:hint="eastAsia"/>
                <w:noProof/>
                <w:rtl/>
              </w:rPr>
              <w:t>من</w:t>
            </w:r>
            <w:r w:rsidRPr="008A7F93">
              <w:rPr>
                <w:rStyle w:val="Hyperlink"/>
                <w:noProof/>
                <w:rtl/>
              </w:rPr>
              <w:t xml:space="preserve"> </w:t>
            </w:r>
            <w:r w:rsidRPr="008A7F93">
              <w:rPr>
                <w:rStyle w:val="Hyperlink"/>
                <w:rFonts w:hint="eastAsia"/>
                <w:noProof/>
                <w:rtl/>
              </w:rPr>
              <w:t>شرائط</w:t>
            </w:r>
            <w:r w:rsidRPr="008A7F93">
              <w:rPr>
                <w:rStyle w:val="Hyperlink"/>
                <w:noProof/>
                <w:rtl/>
              </w:rPr>
              <w:t xml:space="preserve"> </w:t>
            </w:r>
            <w:r w:rsidRPr="008A7F93">
              <w:rPr>
                <w:rStyle w:val="Hyperlink"/>
                <w:rFonts w:hint="eastAsia"/>
                <w:noProof/>
                <w:rtl/>
              </w:rPr>
              <w:t>الحجّ</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Toc421607275 \h</w:instrText>
            </w:r>
            <w:r>
              <w:rPr>
                <w:noProof/>
                <w:webHidden/>
                <w:rtl/>
              </w:rPr>
              <w:instrText xml:space="preserve"> </w:instrText>
            </w:r>
            <w:r>
              <w:rPr>
                <w:noProof/>
                <w:webHidden/>
                <w:rtl/>
              </w:rPr>
            </w:r>
            <w:r>
              <w:rPr>
                <w:noProof/>
                <w:webHidden/>
                <w:rtl/>
              </w:rPr>
              <w:fldChar w:fldCharType="separate"/>
            </w:r>
            <w:r w:rsidR="00A74A5D">
              <w:rPr>
                <w:noProof/>
                <w:webHidden/>
                <w:rtl/>
              </w:rPr>
              <w:t>106</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76" w:history="1">
            <w:r w:rsidRPr="008A7F93">
              <w:rPr>
                <w:rStyle w:val="Hyperlink"/>
                <w:noProof/>
                <w:rtl/>
              </w:rPr>
              <w:t xml:space="preserve">8 - </w:t>
            </w:r>
            <w:r w:rsidRPr="008A7F93">
              <w:rPr>
                <w:rStyle w:val="Hyperlink"/>
                <w:rFonts w:hint="eastAsia"/>
                <w:noProof/>
                <w:rtl/>
              </w:rPr>
              <w:t>الأنبياء</w:t>
            </w:r>
            <w:r w:rsidRPr="008A7F93">
              <w:rPr>
                <w:rStyle w:val="Hyperlink"/>
                <w:noProof/>
                <w:rtl/>
              </w:rPr>
              <w:t xml:space="preserve"> </w:t>
            </w:r>
            <w:r w:rsidRPr="008A7F93">
              <w:rPr>
                <w:rStyle w:val="Hyperlink"/>
                <w:rFonts w:hint="eastAsia"/>
                <w:noProof/>
                <w:rtl/>
              </w:rPr>
              <w:t>مصدر</w:t>
            </w:r>
            <w:r w:rsidRPr="008A7F93">
              <w:rPr>
                <w:rStyle w:val="Hyperlink"/>
                <w:noProof/>
                <w:rtl/>
              </w:rPr>
              <w:t xml:space="preserve"> </w:t>
            </w:r>
            <w:r w:rsidRPr="008A7F93">
              <w:rPr>
                <w:rStyle w:val="Hyperlink"/>
                <w:rFonts w:hint="eastAsia"/>
                <w:noProof/>
                <w:rtl/>
              </w:rPr>
              <w:t>البركة</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Toc421607276 \h</w:instrText>
            </w:r>
            <w:r>
              <w:rPr>
                <w:noProof/>
                <w:webHidden/>
                <w:rtl/>
              </w:rPr>
              <w:instrText xml:space="preserve"> </w:instrText>
            </w:r>
            <w:r>
              <w:rPr>
                <w:noProof/>
                <w:webHidden/>
                <w:rtl/>
              </w:rPr>
            </w:r>
            <w:r>
              <w:rPr>
                <w:noProof/>
                <w:webHidden/>
                <w:rtl/>
              </w:rPr>
              <w:fldChar w:fldCharType="separate"/>
            </w:r>
            <w:r w:rsidR="00A74A5D">
              <w:rPr>
                <w:noProof/>
                <w:webHidden/>
                <w:rtl/>
              </w:rPr>
              <w:t>108</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77" w:history="1">
            <w:r w:rsidRPr="008A7F93">
              <w:rPr>
                <w:rStyle w:val="Hyperlink"/>
                <w:noProof/>
                <w:rtl/>
              </w:rPr>
              <w:t xml:space="preserve">9 - </w:t>
            </w:r>
            <w:r w:rsidRPr="008A7F93">
              <w:rPr>
                <w:rStyle w:val="Hyperlink"/>
                <w:rFonts w:hint="eastAsia"/>
                <w:noProof/>
                <w:rtl/>
              </w:rPr>
              <w:t>البقعة</w:t>
            </w:r>
            <w:r w:rsidRPr="008A7F93">
              <w:rPr>
                <w:rStyle w:val="Hyperlink"/>
                <w:noProof/>
                <w:rtl/>
              </w:rPr>
              <w:t xml:space="preserve"> </w:t>
            </w:r>
            <w:r w:rsidRPr="008A7F93">
              <w:rPr>
                <w:rStyle w:val="Hyperlink"/>
                <w:rFonts w:hint="eastAsia"/>
                <w:noProof/>
                <w:rtl/>
              </w:rPr>
              <w:t>المباركة</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Toc421607277 \h</w:instrText>
            </w:r>
            <w:r>
              <w:rPr>
                <w:noProof/>
                <w:webHidden/>
                <w:rtl/>
              </w:rPr>
              <w:instrText xml:space="preserve"> </w:instrText>
            </w:r>
            <w:r>
              <w:rPr>
                <w:noProof/>
                <w:webHidden/>
                <w:rtl/>
              </w:rPr>
            </w:r>
            <w:r>
              <w:rPr>
                <w:noProof/>
                <w:webHidden/>
                <w:rtl/>
              </w:rPr>
              <w:fldChar w:fldCharType="separate"/>
            </w:r>
            <w:r w:rsidR="00A74A5D">
              <w:rPr>
                <w:noProof/>
                <w:webHidden/>
                <w:rtl/>
              </w:rPr>
              <w:t>109</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78" w:history="1">
            <w:r w:rsidRPr="008A7F93">
              <w:rPr>
                <w:rStyle w:val="Hyperlink"/>
                <w:noProof/>
                <w:rtl/>
              </w:rPr>
              <w:t xml:space="preserve">10 - </w:t>
            </w:r>
            <w:r w:rsidRPr="008A7F93">
              <w:rPr>
                <w:rStyle w:val="Hyperlink"/>
                <w:rFonts w:hint="eastAsia"/>
                <w:noProof/>
                <w:rtl/>
              </w:rPr>
              <w:t>وجوب</w:t>
            </w:r>
            <w:r w:rsidRPr="008A7F93">
              <w:rPr>
                <w:rStyle w:val="Hyperlink"/>
                <w:noProof/>
                <w:rtl/>
              </w:rPr>
              <w:t xml:space="preserve"> </w:t>
            </w:r>
            <w:r w:rsidRPr="008A7F93">
              <w:rPr>
                <w:rStyle w:val="Hyperlink"/>
                <w:rFonts w:hint="eastAsia"/>
                <w:noProof/>
                <w:rtl/>
              </w:rPr>
              <w:t>تعظيم</w:t>
            </w:r>
            <w:r w:rsidRPr="008A7F93">
              <w:rPr>
                <w:rStyle w:val="Hyperlink"/>
                <w:noProof/>
                <w:rtl/>
              </w:rPr>
              <w:t xml:space="preserve"> </w:t>
            </w:r>
            <w:r w:rsidRPr="008A7F93">
              <w:rPr>
                <w:rStyle w:val="Hyperlink"/>
                <w:rFonts w:hint="eastAsia"/>
                <w:noProof/>
                <w:rtl/>
              </w:rPr>
              <w:t>الأنوار</w:t>
            </w:r>
            <w:r w:rsidRPr="008A7F93">
              <w:rPr>
                <w:rStyle w:val="Hyperlink"/>
                <w:noProof/>
                <w:rtl/>
              </w:rPr>
              <w:t xml:space="preserve"> </w:t>
            </w:r>
            <w:r w:rsidRPr="008A7F93">
              <w:rPr>
                <w:rStyle w:val="Hyperlink"/>
                <w:rFonts w:hint="eastAsia"/>
                <w:noProof/>
                <w:rtl/>
              </w:rPr>
              <w:t>الإلهيّة</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Toc421607278 \h</w:instrText>
            </w:r>
            <w:r>
              <w:rPr>
                <w:noProof/>
                <w:webHidden/>
                <w:rtl/>
              </w:rPr>
              <w:instrText xml:space="preserve"> </w:instrText>
            </w:r>
            <w:r>
              <w:rPr>
                <w:noProof/>
                <w:webHidden/>
                <w:rtl/>
              </w:rPr>
            </w:r>
            <w:r>
              <w:rPr>
                <w:noProof/>
                <w:webHidden/>
                <w:rtl/>
              </w:rPr>
              <w:fldChar w:fldCharType="separate"/>
            </w:r>
            <w:r w:rsidR="00A74A5D">
              <w:rPr>
                <w:noProof/>
                <w:webHidden/>
                <w:rtl/>
              </w:rPr>
              <w:t>111</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79" w:history="1">
            <w:r w:rsidRPr="008A7F93">
              <w:rPr>
                <w:rStyle w:val="Hyperlink"/>
                <w:rFonts w:hint="eastAsia"/>
                <w:noProof/>
                <w:rtl/>
              </w:rPr>
              <w:t>الأئمة</w:t>
            </w:r>
            <w:r w:rsidRPr="008A7F93">
              <w:rPr>
                <w:rStyle w:val="Hyperlink"/>
                <w:noProof/>
                <w:rtl/>
              </w:rPr>
              <w:t xml:space="preserve"> </w:t>
            </w:r>
            <w:r w:rsidRPr="008A7F93">
              <w:rPr>
                <w:rStyle w:val="Hyperlink"/>
                <w:rFonts w:hint="eastAsia"/>
                <w:noProof/>
                <w:rtl/>
              </w:rPr>
              <w:t>التسعة</w:t>
            </w:r>
            <w:r w:rsidRPr="008A7F93">
              <w:rPr>
                <w:rStyle w:val="Hyperlink"/>
                <w:noProof/>
                <w:rtl/>
              </w:rPr>
              <w:t xml:space="preserve"> </w:t>
            </w:r>
            <w:r w:rsidRPr="008A7F93">
              <w:rPr>
                <w:rStyle w:val="Hyperlink"/>
                <w:rFonts w:hint="eastAsia"/>
                <w:noProof/>
                <w:rtl/>
              </w:rPr>
              <w:t>من</w:t>
            </w:r>
            <w:r w:rsidRPr="008A7F93">
              <w:rPr>
                <w:rStyle w:val="Hyperlink"/>
                <w:noProof/>
                <w:rtl/>
              </w:rPr>
              <w:t xml:space="preserve"> </w:t>
            </w:r>
            <w:r w:rsidRPr="008A7F93">
              <w:rPr>
                <w:rStyle w:val="Hyperlink"/>
                <w:rFonts w:hint="eastAsia"/>
                <w:noProof/>
                <w:rtl/>
              </w:rPr>
              <w:t>ولد</w:t>
            </w:r>
            <w:r w:rsidRPr="008A7F93">
              <w:rPr>
                <w:rStyle w:val="Hyperlink"/>
                <w:noProof/>
                <w:rtl/>
              </w:rPr>
              <w:t xml:space="preserve"> </w:t>
            </w:r>
            <w:r w:rsidRPr="008A7F93">
              <w:rPr>
                <w:rStyle w:val="Hyperlink"/>
                <w:rFonts w:hint="eastAsia"/>
                <w:noProof/>
                <w:rtl/>
              </w:rPr>
              <w:t>الحسين</w:t>
            </w:r>
            <w:r w:rsidRPr="008A7F93">
              <w:rPr>
                <w:rStyle w:val="Hyperlink"/>
                <w:noProof/>
                <w:rtl/>
              </w:rPr>
              <w:t xml:space="preserve"> </w:t>
            </w:r>
            <w:r w:rsidRPr="008A7F93">
              <w:rPr>
                <w:rStyle w:val="Hyperlink"/>
                <w:rFonts w:cs="Rafed Alaem" w:hint="eastAsia"/>
                <w:noProof/>
                <w:rtl/>
              </w:rPr>
              <w:t>عليه‌السلام</w:t>
            </w:r>
            <w:r w:rsidRPr="008A7F93">
              <w:rPr>
                <w:rStyle w:val="Hyperlink"/>
                <w:noProof/>
                <w:rtl/>
              </w:rPr>
              <w:t xml:space="preserve"> </w:t>
            </w:r>
            <w:r w:rsidRPr="008A7F93">
              <w:rPr>
                <w:rStyle w:val="Hyperlink"/>
                <w:rFonts w:hint="eastAsia"/>
                <w:noProof/>
                <w:rtl/>
              </w:rPr>
              <w:t>في</w:t>
            </w:r>
            <w:r w:rsidRPr="008A7F93">
              <w:rPr>
                <w:rStyle w:val="Hyperlink"/>
                <w:noProof/>
                <w:rtl/>
              </w:rPr>
              <w:t xml:space="preserve"> </w:t>
            </w:r>
            <w:r w:rsidRPr="008A7F93">
              <w:rPr>
                <w:rStyle w:val="Hyperlink"/>
                <w:rFonts w:hint="eastAsia"/>
                <w:noProof/>
                <w:rtl/>
              </w:rPr>
              <w:t>آية</w:t>
            </w:r>
            <w:r w:rsidRPr="008A7F93">
              <w:rPr>
                <w:rStyle w:val="Hyperlink"/>
                <w:noProof/>
                <w:rtl/>
              </w:rPr>
              <w:t xml:space="preserve"> </w:t>
            </w:r>
            <w:r w:rsidRPr="008A7F93">
              <w:rPr>
                <w:rStyle w:val="Hyperlink"/>
                <w:rFonts w:hint="eastAsia"/>
                <w:noProof/>
                <w:rtl/>
              </w:rPr>
              <w:t>النور</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Toc421607279 \h</w:instrText>
            </w:r>
            <w:r>
              <w:rPr>
                <w:noProof/>
                <w:webHidden/>
                <w:rtl/>
              </w:rPr>
              <w:instrText xml:space="preserve"> </w:instrText>
            </w:r>
            <w:r>
              <w:rPr>
                <w:noProof/>
                <w:webHidden/>
                <w:rtl/>
              </w:rPr>
            </w:r>
            <w:r>
              <w:rPr>
                <w:noProof/>
                <w:webHidden/>
                <w:rtl/>
              </w:rPr>
              <w:fldChar w:fldCharType="separate"/>
            </w:r>
            <w:r w:rsidR="00A74A5D">
              <w:rPr>
                <w:noProof/>
                <w:webHidden/>
                <w:rtl/>
              </w:rPr>
              <w:t>116</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80" w:history="1">
            <w:r w:rsidRPr="008A7F93">
              <w:rPr>
                <w:rStyle w:val="Hyperlink"/>
                <w:rFonts w:hint="eastAsia"/>
                <w:noProof/>
                <w:rtl/>
              </w:rPr>
              <w:t>بيان</w:t>
            </w:r>
            <w:r w:rsidRPr="008A7F93">
              <w:rPr>
                <w:rStyle w:val="Hyperlink"/>
                <w:noProof/>
                <w:rtl/>
              </w:rPr>
              <w:t xml:space="preserve"> </w:t>
            </w:r>
            <w:r w:rsidRPr="008A7F93">
              <w:rPr>
                <w:rStyle w:val="Hyperlink"/>
                <w:rFonts w:hint="eastAsia"/>
                <w:noProof/>
                <w:rtl/>
              </w:rPr>
              <w:t>آخر</w:t>
            </w:r>
            <w:r w:rsidRPr="008A7F93">
              <w:rPr>
                <w:rStyle w:val="Hyperlink"/>
                <w:noProof/>
                <w:rtl/>
              </w:rPr>
              <w:t xml:space="preserve"> </w:t>
            </w:r>
            <w:r w:rsidRPr="008A7F93">
              <w:rPr>
                <w:rStyle w:val="Hyperlink"/>
                <w:rFonts w:hint="eastAsia"/>
                <w:noProof/>
                <w:rtl/>
              </w:rPr>
              <w:t>للآية</w:t>
            </w:r>
            <w:r w:rsidRPr="008A7F93">
              <w:rPr>
                <w:rStyle w:val="Hyperlink"/>
                <w:noProof/>
                <w:rtl/>
              </w:rPr>
              <w:t xml:space="preserve"> </w:t>
            </w:r>
            <w:r w:rsidRPr="008A7F93">
              <w:rPr>
                <w:rStyle w:val="Hyperlink"/>
                <w:rFonts w:hint="eastAsia"/>
                <w:noProof/>
                <w:rtl/>
              </w:rPr>
              <w:t>المباركة</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Toc421607280 \h</w:instrText>
            </w:r>
            <w:r>
              <w:rPr>
                <w:noProof/>
                <w:webHidden/>
                <w:rtl/>
              </w:rPr>
              <w:instrText xml:space="preserve"> </w:instrText>
            </w:r>
            <w:r>
              <w:rPr>
                <w:noProof/>
                <w:webHidden/>
                <w:rtl/>
              </w:rPr>
            </w:r>
            <w:r>
              <w:rPr>
                <w:noProof/>
                <w:webHidden/>
                <w:rtl/>
              </w:rPr>
              <w:fldChar w:fldCharType="separate"/>
            </w:r>
            <w:r w:rsidR="00A74A5D">
              <w:rPr>
                <w:noProof/>
                <w:webHidden/>
                <w:rtl/>
              </w:rPr>
              <w:t>117</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81" w:history="1">
            <w:r w:rsidRPr="008A7F93">
              <w:rPr>
                <w:rStyle w:val="Hyperlink"/>
                <w:rFonts w:hint="eastAsia"/>
                <w:noProof/>
                <w:rtl/>
              </w:rPr>
              <w:t>أهل</w:t>
            </w:r>
            <w:r w:rsidRPr="008A7F93">
              <w:rPr>
                <w:rStyle w:val="Hyperlink"/>
                <w:noProof/>
                <w:rtl/>
              </w:rPr>
              <w:t xml:space="preserve"> </w:t>
            </w:r>
            <w:r w:rsidRPr="008A7F93">
              <w:rPr>
                <w:rStyle w:val="Hyperlink"/>
                <w:rFonts w:hint="eastAsia"/>
                <w:noProof/>
                <w:rtl/>
              </w:rPr>
              <w:t>البيت</w:t>
            </w:r>
            <w:r w:rsidRPr="008A7F93">
              <w:rPr>
                <w:rStyle w:val="Hyperlink"/>
                <w:noProof/>
                <w:rtl/>
              </w:rPr>
              <w:t xml:space="preserve"> </w:t>
            </w:r>
            <w:r w:rsidRPr="008A7F93">
              <w:rPr>
                <w:rStyle w:val="Hyperlink"/>
                <w:rFonts w:cs="Rafed Alaem" w:hint="eastAsia"/>
                <w:noProof/>
                <w:rtl/>
              </w:rPr>
              <w:t>عليهم‌السلام</w:t>
            </w:r>
            <w:r w:rsidRPr="008A7F93">
              <w:rPr>
                <w:rStyle w:val="Hyperlink"/>
                <w:noProof/>
                <w:rtl/>
              </w:rPr>
              <w:t xml:space="preserve"> </w:t>
            </w:r>
            <w:r w:rsidRPr="008A7F93">
              <w:rPr>
                <w:rStyle w:val="Hyperlink"/>
                <w:rFonts w:hint="eastAsia"/>
                <w:noProof/>
                <w:rtl/>
              </w:rPr>
              <w:t>معصومون</w:t>
            </w:r>
            <w:r w:rsidRPr="008A7F93">
              <w:rPr>
                <w:rStyle w:val="Hyperlink"/>
                <w:noProof/>
                <w:rtl/>
              </w:rPr>
              <w:t xml:space="preserve"> </w:t>
            </w:r>
            <w:r w:rsidRPr="008A7F93">
              <w:rPr>
                <w:rStyle w:val="Hyperlink"/>
                <w:rFonts w:hint="eastAsia"/>
                <w:noProof/>
                <w:rtl/>
              </w:rPr>
              <w:t>بأعالي</w:t>
            </w:r>
            <w:r w:rsidRPr="008A7F93">
              <w:rPr>
                <w:rStyle w:val="Hyperlink"/>
                <w:noProof/>
                <w:rtl/>
              </w:rPr>
              <w:t xml:space="preserve"> </w:t>
            </w:r>
            <w:r w:rsidRPr="008A7F93">
              <w:rPr>
                <w:rStyle w:val="Hyperlink"/>
                <w:rFonts w:hint="eastAsia"/>
                <w:noProof/>
                <w:rtl/>
              </w:rPr>
              <w:t>درجات</w:t>
            </w:r>
            <w:r w:rsidRPr="008A7F93">
              <w:rPr>
                <w:rStyle w:val="Hyperlink"/>
                <w:noProof/>
                <w:rtl/>
              </w:rPr>
              <w:t xml:space="preserve"> </w:t>
            </w:r>
            <w:r w:rsidRPr="008A7F93">
              <w:rPr>
                <w:rStyle w:val="Hyperlink"/>
                <w:rFonts w:hint="eastAsia"/>
                <w:noProof/>
                <w:rtl/>
              </w:rPr>
              <w:t>العصمة</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Toc421607281 \h</w:instrText>
            </w:r>
            <w:r>
              <w:rPr>
                <w:noProof/>
                <w:webHidden/>
                <w:rtl/>
              </w:rPr>
              <w:instrText xml:space="preserve"> </w:instrText>
            </w:r>
            <w:r>
              <w:rPr>
                <w:noProof/>
                <w:webHidden/>
                <w:rtl/>
              </w:rPr>
            </w:r>
            <w:r>
              <w:rPr>
                <w:noProof/>
                <w:webHidden/>
                <w:rtl/>
              </w:rPr>
              <w:fldChar w:fldCharType="separate"/>
            </w:r>
            <w:r w:rsidR="00A74A5D">
              <w:rPr>
                <w:noProof/>
                <w:webHidden/>
                <w:rtl/>
              </w:rPr>
              <w:t>119</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82" w:history="1">
            <w:r w:rsidRPr="008A7F93">
              <w:rPr>
                <w:rStyle w:val="Hyperlink"/>
                <w:rFonts w:hint="eastAsia"/>
                <w:noProof/>
                <w:rtl/>
              </w:rPr>
              <w:t>خلقة</w:t>
            </w:r>
            <w:r w:rsidRPr="008A7F93">
              <w:rPr>
                <w:rStyle w:val="Hyperlink"/>
                <w:noProof/>
                <w:rtl/>
              </w:rPr>
              <w:t xml:space="preserve"> </w:t>
            </w:r>
            <w:r w:rsidRPr="008A7F93">
              <w:rPr>
                <w:rStyle w:val="Hyperlink"/>
                <w:rFonts w:hint="eastAsia"/>
                <w:noProof/>
                <w:rtl/>
              </w:rPr>
              <w:t>أهل</w:t>
            </w:r>
            <w:r w:rsidRPr="008A7F93">
              <w:rPr>
                <w:rStyle w:val="Hyperlink"/>
                <w:noProof/>
                <w:rtl/>
              </w:rPr>
              <w:t xml:space="preserve"> </w:t>
            </w:r>
            <w:r w:rsidRPr="008A7F93">
              <w:rPr>
                <w:rStyle w:val="Hyperlink"/>
                <w:rFonts w:hint="eastAsia"/>
                <w:noProof/>
                <w:rtl/>
              </w:rPr>
              <w:t>البيت</w:t>
            </w:r>
            <w:r w:rsidRPr="008A7F93">
              <w:rPr>
                <w:rStyle w:val="Hyperlink"/>
                <w:noProof/>
                <w:rtl/>
              </w:rPr>
              <w:t xml:space="preserve"> </w:t>
            </w:r>
            <w:r w:rsidRPr="008A7F93">
              <w:rPr>
                <w:rStyle w:val="Hyperlink"/>
                <w:rFonts w:cs="Rafed Alaem" w:hint="eastAsia"/>
                <w:noProof/>
                <w:rtl/>
              </w:rPr>
              <w:t>عليهم‌السلام</w:t>
            </w:r>
            <w:r w:rsidRPr="008A7F93">
              <w:rPr>
                <w:rStyle w:val="Hyperlink"/>
                <w:noProof/>
                <w:rtl/>
              </w:rPr>
              <w:t xml:space="preserve"> </w:t>
            </w:r>
            <w:r w:rsidRPr="008A7F93">
              <w:rPr>
                <w:rStyle w:val="Hyperlink"/>
                <w:rFonts w:hint="eastAsia"/>
                <w:noProof/>
                <w:rtl/>
              </w:rPr>
              <w:t>النوريَّة</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Toc421607282 \h</w:instrText>
            </w:r>
            <w:r>
              <w:rPr>
                <w:noProof/>
                <w:webHidden/>
                <w:rtl/>
              </w:rPr>
              <w:instrText xml:space="preserve"> </w:instrText>
            </w:r>
            <w:r>
              <w:rPr>
                <w:noProof/>
                <w:webHidden/>
                <w:rtl/>
              </w:rPr>
            </w:r>
            <w:r>
              <w:rPr>
                <w:noProof/>
                <w:webHidden/>
                <w:rtl/>
              </w:rPr>
              <w:fldChar w:fldCharType="separate"/>
            </w:r>
            <w:r w:rsidR="00A74A5D">
              <w:rPr>
                <w:noProof/>
                <w:webHidden/>
                <w:rtl/>
              </w:rPr>
              <w:t>123</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83" w:history="1">
            <w:r w:rsidRPr="008A7F93">
              <w:rPr>
                <w:rStyle w:val="Hyperlink"/>
                <w:noProof/>
                <w:rtl/>
              </w:rPr>
              <w:t xml:space="preserve">11 - </w:t>
            </w:r>
            <w:r w:rsidRPr="008A7F93">
              <w:rPr>
                <w:rStyle w:val="Hyperlink"/>
                <w:rFonts w:hint="eastAsia"/>
                <w:noProof/>
                <w:rtl/>
              </w:rPr>
              <w:t>بناء</w:t>
            </w:r>
            <w:r w:rsidRPr="008A7F93">
              <w:rPr>
                <w:rStyle w:val="Hyperlink"/>
                <w:noProof/>
                <w:rtl/>
              </w:rPr>
              <w:t xml:space="preserve"> </w:t>
            </w:r>
            <w:r w:rsidRPr="008A7F93">
              <w:rPr>
                <w:rStyle w:val="Hyperlink"/>
                <w:rFonts w:hint="eastAsia"/>
                <w:noProof/>
                <w:rtl/>
              </w:rPr>
              <w:t>المساجد</w:t>
            </w:r>
            <w:r w:rsidRPr="008A7F93">
              <w:rPr>
                <w:rStyle w:val="Hyperlink"/>
                <w:noProof/>
                <w:rtl/>
              </w:rPr>
              <w:t xml:space="preserve"> </w:t>
            </w:r>
            <w:r w:rsidRPr="008A7F93">
              <w:rPr>
                <w:rStyle w:val="Hyperlink"/>
                <w:rFonts w:hint="eastAsia"/>
                <w:noProof/>
                <w:rtl/>
              </w:rPr>
              <w:t>على</w:t>
            </w:r>
            <w:r w:rsidRPr="008A7F93">
              <w:rPr>
                <w:rStyle w:val="Hyperlink"/>
                <w:noProof/>
                <w:rtl/>
              </w:rPr>
              <w:t xml:space="preserve"> </w:t>
            </w:r>
            <w:r w:rsidRPr="008A7F93">
              <w:rPr>
                <w:rStyle w:val="Hyperlink"/>
                <w:rFonts w:hint="eastAsia"/>
                <w:noProof/>
                <w:rtl/>
              </w:rPr>
              <w:t>قبور</w:t>
            </w:r>
            <w:r w:rsidRPr="008A7F93">
              <w:rPr>
                <w:rStyle w:val="Hyperlink"/>
                <w:noProof/>
                <w:rtl/>
              </w:rPr>
              <w:t xml:space="preserve"> </w:t>
            </w:r>
            <w:r w:rsidRPr="008A7F93">
              <w:rPr>
                <w:rStyle w:val="Hyperlink"/>
                <w:rFonts w:hint="eastAsia"/>
                <w:noProof/>
                <w:rtl/>
              </w:rPr>
              <w:t>الأولياء</w:t>
            </w:r>
            <w:r w:rsidRPr="008A7F93">
              <w:rPr>
                <w:rStyle w:val="Hyperlink"/>
                <w:noProof/>
                <w:rtl/>
              </w:rPr>
              <w:t xml:space="preserve"> </w:t>
            </w:r>
            <w:r w:rsidRPr="008A7F93">
              <w:rPr>
                <w:rStyle w:val="Hyperlink"/>
                <w:rFonts w:hint="eastAsia"/>
                <w:noProof/>
                <w:rtl/>
              </w:rPr>
              <w:t>معالم</w:t>
            </w:r>
            <w:r w:rsidRPr="008A7F93">
              <w:rPr>
                <w:rStyle w:val="Hyperlink"/>
                <w:noProof/>
                <w:rtl/>
              </w:rPr>
              <w:t xml:space="preserve"> </w:t>
            </w:r>
            <w:r w:rsidRPr="008A7F93">
              <w:rPr>
                <w:rStyle w:val="Hyperlink"/>
                <w:rFonts w:hint="eastAsia"/>
                <w:noProof/>
                <w:rtl/>
              </w:rPr>
              <w:t>للدين</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Toc421607283 \h</w:instrText>
            </w:r>
            <w:r>
              <w:rPr>
                <w:noProof/>
                <w:webHidden/>
                <w:rtl/>
              </w:rPr>
              <w:instrText xml:space="preserve"> </w:instrText>
            </w:r>
            <w:r>
              <w:rPr>
                <w:noProof/>
                <w:webHidden/>
                <w:rtl/>
              </w:rPr>
            </w:r>
            <w:r>
              <w:rPr>
                <w:noProof/>
                <w:webHidden/>
                <w:rtl/>
              </w:rPr>
              <w:fldChar w:fldCharType="separate"/>
            </w:r>
            <w:r w:rsidR="00A74A5D">
              <w:rPr>
                <w:noProof/>
                <w:webHidden/>
                <w:rtl/>
              </w:rPr>
              <w:t>125</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84" w:history="1">
            <w:r w:rsidRPr="008A7F93">
              <w:rPr>
                <w:rStyle w:val="Hyperlink"/>
                <w:noProof/>
                <w:rtl/>
              </w:rPr>
              <w:t xml:space="preserve">12 - </w:t>
            </w:r>
            <w:r w:rsidRPr="008A7F93">
              <w:rPr>
                <w:rStyle w:val="Hyperlink"/>
                <w:rFonts w:hint="eastAsia"/>
                <w:noProof/>
                <w:rtl/>
              </w:rPr>
              <w:t>حبط</w:t>
            </w:r>
            <w:r w:rsidRPr="008A7F93">
              <w:rPr>
                <w:rStyle w:val="Hyperlink"/>
                <w:noProof/>
                <w:rtl/>
              </w:rPr>
              <w:t xml:space="preserve"> </w:t>
            </w:r>
            <w:r w:rsidRPr="008A7F93">
              <w:rPr>
                <w:rStyle w:val="Hyperlink"/>
                <w:rFonts w:hint="eastAsia"/>
                <w:noProof/>
                <w:rtl/>
              </w:rPr>
              <w:t>الأعمال</w:t>
            </w:r>
            <w:r w:rsidRPr="008A7F93">
              <w:rPr>
                <w:rStyle w:val="Hyperlink"/>
                <w:noProof/>
                <w:rtl/>
              </w:rPr>
              <w:t xml:space="preserve"> </w:t>
            </w:r>
            <w:r w:rsidRPr="008A7F93">
              <w:rPr>
                <w:rStyle w:val="Hyperlink"/>
                <w:rFonts w:hint="eastAsia"/>
                <w:noProof/>
                <w:rtl/>
              </w:rPr>
              <w:t>وقبولها</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Toc421607284 \h</w:instrText>
            </w:r>
            <w:r>
              <w:rPr>
                <w:noProof/>
                <w:webHidden/>
                <w:rtl/>
              </w:rPr>
              <w:instrText xml:space="preserve"> </w:instrText>
            </w:r>
            <w:r>
              <w:rPr>
                <w:noProof/>
                <w:webHidden/>
                <w:rtl/>
              </w:rPr>
            </w:r>
            <w:r>
              <w:rPr>
                <w:noProof/>
                <w:webHidden/>
                <w:rtl/>
              </w:rPr>
              <w:fldChar w:fldCharType="separate"/>
            </w:r>
            <w:r w:rsidR="00A74A5D">
              <w:rPr>
                <w:noProof/>
                <w:webHidden/>
                <w:rtl/>
              </w:rPr>
              <w:t>127</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85" w:history="1">
            <w:r w:rsidRPr="008A7F93">
              <w:rPr>
                <w:rStyle w:val="Hyperlink"/>
                <w:noProof/>
                <w:rtl/>
              </w:rPr>
              <w:t xml:space="preserve">13 - </w:t>
            </w:r>
            <w:r w:rsidRPr="008A7F93">
              <w:rPr>
                <w:rStyle w:val="Hyperlink"/>
                <w:rFonts w:hint="eastAsia"/>
                <w:noProof/>
                <w:rtl/>
              </w:rPr>
              <w:t>آيات</w:t>
            </w:r>
            <w:r w:rsidRPr="008A7F93">
              <w:rPr>
                <w:rStyle w:val="Hyperlink"/>
                <w:noProof/>
                <w:rtl/>
              </w:rPr>
              <w:t xml:space="preserve"> </w:t>
            </w:r>
            <w:r w:rsidRPr="008A7F93">
              <w:rPr>
                <w:rStyle w:val="Hyperlink"/>
                <w:rFonts w:hint="eastAsia"/>
                <w:noProof/>
                <w:rtl/>
              </w:rPr>
              <w:t>القسم</w:t>
            </w:r>
            <w:r w:rsidRPr="008A7F93">
              <w:rPr>
                <w:rStyle w:val="Hyperlink"/>
                <w:noProof/>
                <w:rtl/>
              </w:rPr>
              <w:t xml:space="preserve"> </w:t>
            </w:r>
            <w:r w:rsidRPr="008A7F93">
              <w:rPr>
                <w:rStyle w:val="Hyperlink"/>
                <w:rFonts w:hint="eastAsia"/>
                <w:noProof/>
                <w:rtl/>
              </w:rPr>
              <w:t>الإلهي</w:t>
            </w:r>
            <w:r w:rsidRPr="008A7F93">
              <w:rPr>
                <w:rStyle w:val="Hyperlink"/>
                <w:noProof/>
                <w:rtl/>
              </w:rPr>
              <w:t xml:space="preserve"> </w:t>
            </w:r>
            <w:r w:rsidRPr="008A7F93">
              <w:rPr>
                <w:rStyle w:val="Hyperlink"/>
                <w:rFonts w:hint="eastAsia"/>
                <w:noProof/>
                <w:rtl/>
              </w:rPr>
              <w:t>بشخص</w:t>
            </w:r>
            <w:r w:rsidRPr="008A7F93">
              <w:rPr>
                <w:rStyle w:val="Hyperlink"/>
                <w:noProof/>
                <w:rtl/>
              </w:rPr>
              <w:t xml:space="preserve"> </w:t>
            </w:r>
            <w:r w:rsidRPr="008A7F93">
              <w:rPr>
                <w:rStyle w:val="Hyperlink"/>
                <w:rFonts w:hint="eastAsia"/>
                <w:noProof/>
                <w:rtl/>
              </w:rPr>
              <w:t>النبيّ</w:t>
            </w:r>
            <w:r w:rsidRPr="008A7F93">
              <w:rPr>
                <w:rStyle w:val="Hyperlink"/>
                <w:noProof/>
                <w:rtl/>
              </w:rPr>
              <w:t xml:space="preserve"> </w:t>
            </w:r>
            <w:r w:rsidRPr="008A7F93">
              <w:rPr>
                <w:rStyle w:val="Hyperlink"/>
                <w:rFonts w:hint="eastAsia"/>
                <w:noProof/>
                <w:rtl/>
              </w:rPr>
              <w:t>الأكرم</w:t>
            </w:r>
            <w:r w:rsidRPr="008A7F93">
              <w:rPr>
                <w:rStyle w:val="Hyperlink"/>
                <w:noProof/>
                <w:rtl/>
              </w:rPr>
              <w:t xml:space="preserve"> </w:t>
            </w:r>
            <w:r w:rsidRPr="008A7F93">
              <w:rPr>
                <w:rStyle w:val="Hyperlink"/>
                <w:rFonts w:cs="Rafed Alaem" w:hint="eastAsia"/>
                <w:noProof/>
                <w:rtl/>
              </w:rPr>
              <w:t>صلى‌الله‌عليه‌وآله</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Toc421607285 \h</w:instrText>
            </w:r>
            <w:r>
              <w:rPr>
                <w:noProof/>
                <w:webHidden/>
                <w:rtl/>
              </w:rPr>
              <w:instrText xml:space="preserve"> </w:instrText>
            </w:r>
            <w:r>
              <w:rPr>
                <w:noProof/>
                <w:webHidden/>
                <w:rtl/>
              </w:rPr>
            </w:r>
            <w:r>
              <w:rPr>
                <w:noProof/>
                <w:webHidden/>
                <w:rtl/>
              </w:rPr>
              <w:fldChar w:fldCharType="separate"/>
            </w:r>
            <w:r w:rsidR="00A74A5D">
              <w:rPr>
                <w:noProof/>
                <w:webHidden/>
                <w:rtl/>
              </w:rPr>
              <w:t>128</w:t>
            </w:r>
            <w:r>
              <w:rPr>
                <w:noProof/>
                <w:webHidden/>
                <w:rtl/>
              </w:rPr>
              <w:fldChar w:fldCharType="end"/>
            </w:r>
          </w:hyperlink>
        </w:p>
        <w:p w:rsidR="0077458E" w:rsidRDefault="0077458E" w:rsidP="00C7729B">
          <w:pPr>
            <w:pStyle w:val="TOC2"/>
            <w:tabs>
              <w:tab w:val="right" w:leader="dot" w:pos="7786"/>
            </w:tabs>
            <w:rPr>
              <w:rFonts w:asciiTheme="minorHAnsi" w:eastAsiaTheme="minorEastAsia" w:hAnsiTheme="minorHAnsi" w:cstheme="minorBidi"/>
              <w:noProof/>
              <w:color w:val="auto"/>
              <w:sz w:val="22"/>
              <w:szCs w:val="22"/>
              <w:rtl/>
            </w:rPr>
          </w:pPr>
          <w:hyperlink w:anchor="_Toc421607286" w:history="1">
            <w:r w:rsidRPr="008A7F93">
              <w:rPr>
                <w:rStyle w:val="Hyperlink"/>
                <w:noProof/>
                <w:rtl/>
              </w:rPr>
              <w:t xml:space="preserve">14 - </w:t>
            </w:r>
            <w:r w:rsidRPr="008A7F93">
              <w:rPr>
                <w:rStyle w:val="Hyperlink"/>
                <w:rFonts w:hint="eastAsia"/>
                <w:noProof/>
                <w:rtl/>
              </w:rPr>
              <w:t>الآيات</w:t>
            </w:r>
            <w:r w:rsidRPr="008A7F93">
              <w:rPr>
                <w:rStyle w:val="Hyperlink"/>
                <w:noProof/>
                <w:rtl/>
              </w:rPr>
              <w:t xml:space="preserve"> </w:t>
            </w:r>
            <w:r w:rsidRPr="008A7F93">
              <w:rPr>
                <w:rStyle w:val="Hyperlink"/>
                <w:rFonts w:hint="eastAsia"/>
                <w:noProof/>
                <w:rtl/>
              </w:rPr>
              <w:t>الآمرة</w:t>
            </w:r>
            <w:r w:rsidRPr="008A7F93">
              <w:rPr>
                <w:rStyle w:val="Hyperlink"/>
                <w:noProof/>
                <w:rtl/>
              </w:rPr>
              <w:t xml:space="preserve"> </w:t>
            </w:r>
            <w:r w:rsidRPr="008A7F93">
              <w:rPr>
                <w:rStyle w:val="Hyperlink"/>
                <w:rFonts w:hint="eastAsia"/>
                <w:noProof/>
                <w:rtl/>
              </w:rPr>
              <w:t>بالتوسُّل</w:t>
            </w:r>
            <w:r w:rsidRPr="008A7F93">
              <w:rPr>
                <w:rStyle w:val="Hyperlink"/>
                <w:noProof/>
                <w:rtl/>
              </w:rPr>
              <w:t xml:space="preserve"> </w:t>
            </w:r>
            <w:r w:rsidRPr="008A7F93">
              <w:rPr>
                <w:rStyle w:val="Hyperlink"/>
                <w:rFonts w:hint="eastAsia"/>
                <w:noProof/>
                <w:rtl/>
              </w:rPr>
              <w:t>بالنبيّ</w:t>
            </w:r>
            <w:r w:rsidRPr="008A7F93">
              <w:rPr>
                <w:rStyle w:val="Hyperlink"/>
                <w:noProof/>
                <w:rtl/>
              </w:rPr>
              <w:t xml:space="preserve"> </w:t>
            </w:r>
            <w:r w:rsidRPr="008A7F93">
              <w:rPr>
                <w:rStyle w:val="Hyperlink"/>
                <w:rFonts w:hint="eastAsia"/>
                <w:noProof/>
                <w:rtl/>
              </w:rPr>
              <w:t>الأكرم‏</w:t>
            </w:r>
            <w:r w:rsidRPr="008A7F93">
              <w:rPr>
                <w:rStyle w:val="Hyperlink"/>
                <w:noProof/>
                <w:rtl/>
              </w:rPr>
              <w:t xml:space="preserve"> </w:t>
            </w:r>
            <w:r w:rsidRPr="008A7F93">
              <w:rPr>
                <w:rStyle w:val="Hyperlink"/>
                <w:rFonts w:cs="Rafed Alaem" w:hint="eastAsia"/>
                <w:noProof/>
                <w:rtl/>
              </w:rPr>
              <w:t>صلى‌الله‌عليه‌وآله</w:t>
            </w:r>
            <w:r w:rsidR="00C7729B">
              <w:rPr>
                <w:rStyle w:val="Hyperlink"/>
                <w:rFonts w:cs="Rafed Alaem" w:hint="cs"/>
                <w:noProof/>
                <w:rtl/>
              </w:rPr>
              <w:t xml:space="preserve"> </w:t>
            </w:r>
          </w:hyperlink>
          <w:hyperlink w:anchor="_Toc421607287" w:history="1">
            <w:r w:rsidRPr="008A7F93">
              <w:rPr>
                <w:rStyle w:val="Hyperlink"/>
                <w:rFonts w:hint="eastAsia"/>
                <w:noProof/>
                <w:rtl/>
              </w:rPr>
              <w:t>وسائر</w:t>
            </w:r>
            <w:r w:rsidRPr="008A7F93">
              <w:rPr>
                <w:rStyle w:val="Hyperlink"/>
                <w:noProof/>
                <w:rtl/>
              </w:rPr>
              <w:t xml:space="preserve"> </w:t>
            </w:r>
            <w:r w:rsidRPr="008A7F93">
              <w:rPr>
                <w:rStyle w:val="Hyperlink"/>
                <w:rFonts w:hint="eastAsia"/>
                <w:noProof/>
                <w:rtl/>
              </w:rPr>
              <w:t>الأنبياء</w:t>
            </w:r>
            <w:r w:rsidRPr="008A7F93">
              <w:rPr>
                <w:rStyle w:val="Hyperlink"/>
                <w:noProof/>
                <w:rtl/>
              </w:rPr>
              <w:t xml:space="preserve"> </w:t>
            </w:r>
            <w:r w:rsidRPr="008A7F93">
              <w:rPr>
                <w:rStyle w:val="Hyperlink"/>
                <w:rFonts w:hint="eastAsia"/>
                <w:noProof/>
                <w:rtl/>
              </w:rPr>
              <w:t>والأوصياء</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Toc421607287 \h</w:instrText>
            </w:r>
            <w:r>
              <w:rPr>
                <w:noProof/>
                <w:webHidden/>
                <w:rtl/>
              </w:rPr>
              <w:instrText xml:space="preserve"> </w:instrText>
            </w:r>
            <w:r>
              <w:rPr>
                <w:noProof/>
                <w:webHidden/>
                <w:rtl/>
              </w:rPr>
            </w:r>
            <w:r>
              <w:rPr>
                <w:noProof/>
                <w:webHidden/>
                <w:rtl/>
              </w:rPr>
              <w:fldChar w:fldCharType="separate"/>
            </w:r>
            <w:r w:rsidR="00A74A5D">
              <w:rPr>
                <w:noProof/>
                <w:webHidden/>
                <w:rtl/>
              </w:rPr>
              <w:t>133</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88" w:history="1">
            <w:r w:rsidRPr="008A7F93">
              <w:rPr>
                <w:rStyle w:val="Hyperlink"/>
                <w:noProof/>
                <w:rtl/>
              </w:rPr>
              <w:t xml:space="preserve">15 - </w:t>
            </w:r>
            <w:r w:rsidRPr="008A7F93">
              <w:rPr>
                <w:rStyle w:val="Hyperlink"/>
                <w:rFonts w:hint="eastAsia"/>
                <w:noProof/>
                <w:rtl/>
              </w:rPr>
              <w:t>آيات</w:t>
            </w:r>
            <w:r w:rsidRPr="008A7F93">
              <w:rPr>
                <w:rStyle w:val="Hyperlink"/>
                <w:noProof/>
                <w:rtl/>
              </w:rPr>
              <w:t xml:space="preserve"> </w:t>
            </w:r>
            <w:r w:rsidRPr="008A7F93">
              <w:rPr>
                <w:rStyle w:val="Hyperlink"/>
                <w:rFonts w:hint="eastAsia"/>
                <w:noProof/>
                <w:rtl/>
              </w:rPr>
              <w:t>التوسّل</w:t>
            </w:r>
            <w:r w:rsidRPr="008A7F93">
              <w:rPr>
                <w:rStyle w:val="Hyperlink"/>
                <w:noProof/>
                <w:rtl/>
              </w:rPr>
              <w:t xml:space="preserve"> </w:t>
            </w:r>
            <w:r w:rsidRPr="008A7F93">
              <w:rPr>
                <w:rStyle w:val="Hyperlink"/>
                <w:rFonts w:hint="eastAsia"/>
                <w:noProof/>
                <w:rtl/>
              </w:rPr>
              <w:t>بمخلوقات</w:t>
            </w:r>
            <w:r w:rsidRPr="008A7F93">
              <w:rPr>
                <w:rStyle w:val="Hyperlink"/>
                <w:noProof/>
                <w:rtl/>
              </w:rPr>
              <w:t xml:space="preserve"> </w:t>
            </w:r>
            <w:r w:rsidRPr="008A7F93">
              <w:rPr>
                <w:rStyle w:val="Hyperlink"/>
                <w:rFonts w:hint="eastAsia"/>
                <w:noProof/>
                <w:rtl/>
              </w:rPr>
              <w:t>كريمة</w:t>
            </w:r>
            <w:r w:rsidRPr="008A7F93">
              <w:rPr>
                <w:rStyle w:val="Hyperlink"/>
                <w:noProof/>
                <w:rtl/>
              </w:rPr>
              <w:t xml:space="preserve"> </w:t>
            </w:r>
            <w:r w:rsidRPr="008A7F93">
              <w:rPr>
                <w:rStyle w:val="Hyperlink"/>
                <w:rFonts w:hint="eastAsia"/>
                <w:noProof/>
                <w:rtl/>
              </w:rPr>
              <w:t>أضيفت</w:t>
            </w:r>
            <w:r w:rsidRPr="008A7F93">
              <w:rPr>
                <w:rStyle w:val="Hyperlink"/>
                <w:noProof/>
                <w:rtl/>
              </w:rPr>
              <w:t xml:space="preserve"> </w:t>
            </w:r>
            <w:r w:rsidRPr="008A7F93">
              <w:rPr>
                <w:rStyle w:val="Hyperlink"/>
                <w:rFonts w:hint="eastAsia"/>
                <w:noProof/>
                <w:rtl/>
              </w:rPr>
              <w:t>إلى</w:t>
            </w:r>
            <w:r w:rsidRPr="008A7F93">
              <w:rPr>
                <w:rStyle w:val="Hyperlink"/>
                <w:noProof/>
                <w:rtl/>
              </w:rPr>
              <w:t xml:space="preserve"> </w:t>
            </w:r>
            <w:r w:rsidRPr="008A7F93">
              <w:rPr>
                <w:rStyle w:val="Hyperlink"/>
                <w:rFonts w:hint="eastAsia"/>
                <w:noProof/>
                <w:rtl/>
              </w:rPr>
              <w:t>الأنبياء</w:t>
            </w:r>
            <w:r w:rsidRPr="008A7F93">
              <w:rPr>
                <w:rStyle w:val="Hyperlink"/>
                <w:noProof/>
                <w:rtl/>
              </w:rPr>
              <w:t xml:space="preserve"> </w:t>
            </w:r>
            <w:r w:rsidRPr="008A7F93">
              <w:rPr>
                <w:rStyle w:val="Hyperlink"/>
                <w:rFonts w:hint="eastAsia"/>
                <w:noProof/>
                <w:rtl/>
              </w:rPr>
              <w:t>والأولياء</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Toc421607288 \h</w:instrText>
            </w:r>
            <w:r>
              <w:rPr>
                <w:noProof/>
                <w:webHidden/>
                <w:rtl/>
              </w:rPr>
              <w:instrText xml:space="preserve"> </w:instrText>
            </w:r>
            <w:r>
              <w:rPr>
                <w:noProof/>
                <w:webHidden/>
                <w:rtl/>
              </w:rPr>
            </w:r>
            <w:r>
              <w:rPr>
                <w:noProof/>
                <w:webHidden/>
                <w:rtl/>
              </w:rPr>
              <w:fldChar w:fldCharType="separate"/>
            </w:r>
            <w:r w:rsidR="00A74A5D">
              <w:rPr>
                <w:noProof/>
                <w:webHidden/>
                <w:rtl/>
              </w:rPr>
              <w:t>139</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89" w:history="1">
            <w:r w:rsidRPr="008A7F93">
              <w:rPr>
                <w:rStyle w:val="Hyperlink"/>
                <w:rFonts w:hint="eastAsia"/>
                <w:noProof/>
                <w:rtl/>
              </w:rPr>
              <w:t>هل</w:t>
            </w:r>
            <w:r w:rsidRPr="008A7F93">
              <w:rPr>
                <w:rStyle w:val="Hyperlink"/>
                <w:noProof/>
                <w:rtl/>
              </w:rPr>
              <w:t xml:space="preserve"> </w:t>
            </w:r>
            <w:r w:rsidRPr="008A7F93">
              <w:rPr>
                <w:rStyle w:val="Hyperlink"/>
                <w:rFonts w:hint="eastAsia"/>
                <w:noProof/>
                <w:rtl/>
              </w:rPr>
              <w:t>الآية</w:t>
            </w:r>
            <w:r w:rsidRPr="008A7F93">
              <w:rPr>
                <w:rStyle w:val="Hyperlink"/>
                <w:noProof/>
                <w:rtl/>
              </w:rPr>
              <w:t xml:space="preserve"> </w:t>
            </w:r>
            <w:r w:rsidRPr="008A7F93">
              <w:rPr>
                <w:rStyle w:val="Hyperlink"/>
                <w:rFonts w:hint="eastAsia"/>
                <w:noProof/>
                <w:rtl/>
              </w:rPr>
              <w:t>دليل</w:t>
            </w:r>
            <w:r w:rsidRPr="008A7F93">
              <w:rPr>
                <w:rStyle w:val="Hyperlink"/>
                <w:noProof/>
                <w:rtl/>
              </w:rPr>
              <w:t xml:space="preserve"> </w:t>
            </w:r>
            <w:r w:rsidRPr="008A7F93">
              <w:rPr>
                <w:rStyle w:val="Hyperlink"/>
                <w:rFonts w:hint="eastAsia"/>
                <w:noProof/>
                <w:rtl/>
              </w:rPr>
              <w:t>على</w:t>
            </w:r>
            <w:r w:rsidRPr="008A7F93">
              <w:rPr>
                <w:rStyle w:val="Hyperlink"/>
                <w:noProof/>
                <w:rtl/>
              </w:rPr>
              <w:t xml:space="preserve"> </w:t>
            </w:r>
            <w:r w:rsidRPr="008A7F93">
              <w:rPr>
                <w:rStyle w:val="Hyperlink"/>
                <w:rFonts w:hint="eastAsia"/>
                <w:noProof/>
                <w:rtl/>
              </w:rPr>
              <w:t>مشروعية</w:t>
            </w:r>
            <w:r w:rsidRPr="008A7F93">
              <w:rPr>
                <w:rStyle w:val="Hyperlink"/>
                <w:noProof/>
                <w:rtl/>
              </w:rPr>
              <w:t xml:space="preserve"> </w:t>
            </w:r>
            <w:r w:rsidRPr="008A7F93">
              <w:rPr>
                <w:rStyle w:val="Hyperlink"/>
                <w:rFonts w:hint="eastAsia"/>
                <w:noProof/>
                <w:rtl/>
              </w:rPr>
              <w:t>الاستشفاء</w:t>
            </w:r>
            <w:r w:rsidRPr="008A7F93">
              <w:rPr>
                <w:rStyle w:val="Hyperlink"/>
                <w:noProof/>
                <w:rtl/>
              </w:rPr>
              <w:t xml:space="preserve"> </w:t>
            </w:r>
            <w:r w:rsidRPr="008A7F93">
              <w:rPr>
                <w:rStyle w:val="Hyperlink"/>
                <w:rFonts w:hint="eastAsia"/>
                <w:noProof/>
                <w:rtl/>
              </w:rPr>
              <w:t>فقط؟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Toc421607289 \h</w:instrText>
            </w:r>
            <w:r>
              <w:rPr>
                <w:noProof/>
                <w:webHidden/>
                <w:rtl/>
              </w:rPr>
              <w:instrText xml:space="preserve"> </w:instrText>
            </w:r>
            <w:r>
              <w:rPr>
                <w:noProof/>
                <w:webHidden/>
                <w:rtl/>
              </w:rPr>
            </w:r>
            <w:r>
              <w:rPr>
                <w:noProof/>
                <w:webHidden/>
                <w:rtl/>
              </w:rPr>
              <w:fldChar w:fldCharType="separate"/>
            </w:r>
            <w:r w:rsidR="00A74A5D">
              <w:rPr>
                <w:noProof/>
                <w:webHidden/>
                <w:rtl/>
              </w:rPr>
              <w:t>141</w:t>
            </w:r>
            <w:r>
              <w:rPr>
                <w:noProof/>
                <w:webHidden/>
                <w:rtl/>
              </w:rPr>
              <w:fldChar w:fldCharType="end"/>
            </w:r>
          </w:hyperlink>
        </w:p>
        <w:p w:rsidR="00C7729B" w:rsidRPr="00C7729B" w:rsidRDefault="00C7729B" w:rsidP="00C7729B">
          <w:pPr>
            <w:pStyle w:val="libNormal"/>
            <w:rPr>
              <w:rStyle w:val="Hyperlink"/>
              <w:noProof/>
              <w:u w:val="none"/>
            </w:rPr>
          </w:pPr>
          <w:r w:rsidRPr="00C7729B">
            <w:rPr>
              <w:rStyle w:val="Hyperlink"/>
              <w:noProof/>
              <w:u w:val="none"/>
            </w:rPr>
            <w:br w:type="page"/>
          </w:r>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90" w:history="1">
            <w:r w:rsidRPr="008A7F93">
              <w:rPr>
                <w:rStyle w:val="Hyperlink"/>
                <w:rFonts w:hint="eastAsia"/>
                <w:noProof/>
                <w:rtl/>
              </w:rPr>
              <w:t>الفصل</w:t>
            </w:r>
            <w:r w:rsidRPr="008A7F93">
              <w:rPr>
                <w:rStyle w:val="Hyperlink"/>
                <w:noProof/>
                <w:rtl/>
              </w:rPr>
              <w:t xml:space="preserve"> </w:t>
            </w:r>
            <w:r w:rsidRPr="008A7F93">
              <w:rPr>
                <w:rStyle w:val="Hyperlink"/>
                <w:rFonts w:hint="eastAsia"/>
                <w:noProof/>
                <w:rtl/>
              </w:rPr>
              <w:t>الثالث</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Toc421607290 \h</w:instrText>
            </w:r>
            <w:r>
              <w:rPr>
                <w:noProof/>
                <w:webHidden/>
                <w:rtl/>
              </w:rPr>
              <w:instrText xml:space="preserve"> </w:instrText>
            </w:r>
            <w:r>
              <w:rPr>
                <w:noProof/>
                <w:webHidden/>
                <w:rtl/>
              </w:rPr>
            </w:r>
            <w:r>
              <w:rPr>
                <w:noProof/>
                <w:webHidden/>
                <w:rtl/>
              </w:rPr>
              <w:fldChar w:fldCharType="separate"/>
            </w:r>
            <w:r w:rsidR="00A74A5D">
              <w:rPr>
                <w:noProof/>
                <w:webHidden/>
                <w:rtl/>
              </w:rPr>
              <w:t>147</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91" w:history="1">
            <w:r w:rsidRPr="008A7F93">
              <w:rPr>
                <w:rStyle w:val="Hyperlink"/>
                <w:rFonts w:hint="eastAsia"/>
                <w:noProof/>
                <w:rtl/>
              </w:rPr>
              <w:t>شرطية</w:t>
            </w:r>
            <w:r w:rsidRPr="008A7F93">
              <w:rPr>
                <w:rStyle w:val="Hyperlink"/>
                <w:noProof/>
                <w:rtl/>
              </w:rPr>
              <w:t xml:space="preserve"> </w:t>
            </w:r>
            <w:r w:rsidRPr="008A7F93">
              <w:rPr>
                <w:rStyle w:val="Hyperlink"/>
                <w:rFonts w:hint="eastAsia"/>
                <w:noProof/>
                <w:rtl/>
              </w:rPr>
              <w:t>التوسّل</w:t>
            </w:r>
            <w:r w:rsidR="00C7729B">
              <w:rPr>
                <w:rStyle w:val="Hyperlink"/>
                <w:rFonts w:hint="cs"/>
                <w:noProof/>
                <w:rtl/>
              </w:rPr>
              <w:t xml:space="preserve"> وضرورته في مقامات ثلاث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Toc421607291 \h</w:instrText>
            </w:r>
            <w:r>
              <w:rPr>
                <w:noProof/>
                <w:webHidden/>
                <w:rtl/>
              </w:rPr>
              <w:instrText xml:space="preserve"> </w:instrText>
            </w:r>
            <w:r>
              <w:rPr>
                <w:noProof/>
                <w:webHidden/>
                <w:rtl/>
              </w:rPr>
            </w:r>
            <w:r>
              <w:rPr>
                <w:noProof/>
                <w:webHidden/>
                <w:rtl/>
              </w:rPr>
              <w:fldChar w:fldCharType="separate"/>
            </w:r>
            <w:r w:rsidR="00A74A5D">
              <w:rPr>
                <w:noProof/>
                <w:webHidden/>
                <w:rtl/>
              </w:rPr>
              <w:t>149</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92" w:history="1">
            <w:r w:rsidRPr="008A7F93">
              <w:rPr>
                <w:rStyle w:val="Hyperlink"/>
                <w:rFonts w:hint="eastAsia"/>
                <w:noProof/>
                <w:rtl/>
              </w:rPr>
              <w:t>وضرورته</w:t>
            </w:r>
            <w:r w:rsidRPr="008A7F93">
              <w:rPr>
                <w:rStyle w:val="Hyperlink"/>
                <w:noProof/>
                <w:rtl/>
              </w:rPr>
              <w:t xml:space="preserve"> </w:t>
            </w:r>
            <w:r w:rsidRPr="008A7F93">
              <w:rPr>
                <w:rStyle w:val="Hyperlink"/>
                <w:rFonts w:hint="eastAsia"/>
                <w:noProof/>
                <w:rtl/>
              </w:rPr>
              <w:t>في</w:t>
            </w:r>
            <w:r w:rsidRPr="008A7F93">
              <w:rPr>
                <w:rStyle w:val="Hyperlink"/>
                <w:noProof/>
                <w:rtl/>
              </w:rPr>
              <w:t xml:space="preserve"> </w:t>
            </w:r>
            <w:r w:rsidRPr="008A7F93">
              <w:rPr>
                <w:rStyle w:val="Hyperlink"/>
                <w:rFonts w:hint="eastAsia"/>
                <w:noProof/>
                <w:rtl/>
              </w:rPr>
              <w:t>مقامات</w:t>
            </w:r>
            <w:r w:rsidRPr="008A7F93">
              <w:rPr>
                <w:rStyle w:val="Hyperlink"/>
                <w:noProof/>
                <w:rtl/>
              </w:rPr>
              <w:t xml:space="preserve"> </w:t>
            </w:r>
            <w:r w:rsidRPr="008A7F93">
              <w:rPr>
                <w:rStyle w:val="Hyperlink"/>
                <w:rFonts w:hint="eastAsia"/>
                <w:noProof/>
                <w:rtl/>
              </w:rPr>
              <w:t>ثلاثة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Toc421607292 \h</w:instrText>
            </w:r>
            <w:r>
              <w:rPr>
                <w:noProof/>
                <w:webHidden/>
                <w:rtl/>
              </w:rPr>
              <w:instrText xml:space="preserve"> </w:instrText>
            </w:r>
            <w:r>
              <w:rPr>
                <w:noProof/>
                <w:webHidden/>
                <w:rtl/>
              </w:rPr>
            </w:r>
            <w:r>
              <w:rPr>
                <w:noProof/>
                <w:webHidden/>
                <w:rtl/>
              </w:rPr>
              <w:fldChar w:fldCharType="separate"/>
            </w:r>
            <w:r w:rsidR="00A74A5D">
              <w:rPr>
                <w:noProof/>
                <w:webHidden/>
                <w:rtl/>
              </w:rPr>
              <w:t>149</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93" w:history="1">
            <w:r w:rsidRPr="008A7F93">
              <w:rPr>
                <w:rStyle w:val="Hyperlink"/>
                <w:rFonts w:hint="eastAsia"/>
                <w:noProof/>
                <w:rtl/>
              </w:rPr>
              <w:t>الدليل</w:t>
            </w:r>
            <w:r w:rsidRPr="008A7F93">
              <w:rPr>
                <w:rStyle w:val="Hyperlink"/>
                <w:noProof/>
                <w:rtl/>
              </w:rPr>
              <w:t xml:space="preserve"> </w:t>
            </w:r>
            <w:r w:rsidRPr="008A7F93">
              <w:rPr>
                <w:rStyle w:val="Hyperlink"/>
                <w:rFonts w:hint="eastAsia"/>
                <w:noProof/>
                <w:rtl/>
              </w:rPr>
              <w:t>الأول</w:t>
            </w:r>
            <w:r w:rsidRPr="008A7F93">
              <w:rPr>
                <w:rStyle w:val="Hyperlink"/>
                <w:noProof/>
                <w:rtl/>
              </w:rPr>
              <w:t xml:space="preserve">: </w:t>
            </w:r>
            <w:r w:rsidRPr="008A7F93">
              <w:rPr>
                <w:rStyle w:val="Hyperlink"/>
                <w:rFonts w:hint="eastAsia"/>
                <w:noProof/>
                <w:rtl/>
              </w:rPr>
              <w:t>معطيات</w:t>
            </w:r>
            <w:r w:rsidRPr="008A7F93">
              <w:rPr>
                <w:rStyle w:val="Hyperlink"/>
                <w:noProof/>
                <w:rtl/>
              </w:rPr>
              <w:t xml:space="preserve"> </w:t>
            </w:r>
            <w:r w:rsidRPr="008A7F93">
              <w:rPr>
                <w:rStyle w:val="Hyperlink"/>
                <w:rFonts w:hint="eastAsia"/>
                <w:noProof/>
                <w:rtl/>
              </w:rPr>
              <w:t>الشهادة</w:t>
            </w:r>
            <w:r w:rsidRPr="008A7F93">
              <w:rPr>
                <w:rStyle w:val="Hyperlink"/>
                <w:noProof/>
                <w:rtl/>
              </w:rPr>
              <w:t xml:space="preserve"> </w:t>
            </w:r>
            <w:r w:rsidRPr="008A7F93">
              <w:rPr>
                <w:rStyle w:val="Hyperlink"/>
                <w:rFonts w:hint="eastAsia"/>
                <w:noProof/>
                <w:rtl/>
              </w:rPr>
              <w:t>الثانية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Toc421607293 \h</w:instrText>
            </w:r>
            <w:r>
              <w:rPr>
                <w:noProof/>
                <w:webHidden/>
                <w:rtl/>
              </w:rPr>
              <w:instrText xml:space="preserve"> </w:instrText>
            </w:r>
            <w:r>
              <w:rPr>
                <w:noProof/>
                <w:webHidden/>
                <w:rtl/>
              </w:rPr>
            </w:r>
            <w:r>
              <w:rPr>
                <w:noProof/>
                <w:webHidden/>
                <w:rtl/>
              </w:rPr>
              <w:fldChar w:fldCharType="separate"/>
            </w:r>
            <w:r w:rsidR="00A74A5D">
              <w:rPr>
                <w:noProof/>
                <w:webHidden/>
                <w:rtl/>
              </w:rPr>
              <w:t>150</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94" w:history="1">
            <w:r w:rsidRPr="008A7F93">
              <w:rPr>
                <w:rStyle w:val="Hyperlink"/>
                <w:rFonts w:hint="eastAsia"/>
                <w:noProof/>
                <w:rtl/>
              </w:rPr>
              <w:t>الدليل</w:t>
            </w:r>
            <w:r w:rsidRPr="008A7F93">
              <w:rPr>
                <w:rStyle w:val="Hyperlink"/>
                <w:noProof/>
                <w:rtl/>
              </w:rPr>
              <w:t xml:space="preserve"> </w:t>
            </w:r>
            <w:r w:rsidRPr="008A7F93">
              <w:rPr>
                <w:rStyle w:val="Hyperlink"/>
                <w:rFonts w:hint="eastAsia"/>
                <w:noProof/>
                <w:rtl/>
              </w:rPr>
              <w:t>الثاني</w:t>
            </w:r>
            <w:r w:rsidRPr="008A7F93">
              <w:rPr>
                <w:rStyle w:val="Hyperlink"/>
                <w:noProof/>
                <w:rtl/>
              </w:rPr>
              <w:t xml:space="preserve">: </w:t>
            </w:r>
            <w:r w:rsidRPr="008A7F93">
              <w:rPr>
                <w:rStyle w:val="Hyperlink"/>
                <w:rFonts w:hint="eastAsia"/>
                <w:noProof/>
                <w:rtl/>
              </w:rPr>
              <w:t>التوسّل</w:t>
            </w:r>
            <w:r w:rsidRPr="008A7F93">
              <w:rPr>
                <w:rStyle w:val="Hyperlink"/>
                <w:noProof/>
                <w:rtl/>
              </w:rPr>
              <w:t xml:space="preserve"> </w:t>
            </w:r>
            <w:r w:rsidRPr="008A7F93">
              <w:rPr>
                <w:rStyle w:val="Hyperlink"/>
                <w:rFonts w:hint="eastAsia"/>
                <w:noProof/>
                <w:rtl/>
              </w:rPr>
              <w:t>ضرورة</w:t>
            </w:r>
            <w:r w:rsidRPr="008A7F93">
              <w:rPr>
                <w:rStyle w:val="Hyperlink"/>
                <w:noProof/>
                <w:rtl/>
              </w:rPr>
              <w:t xml:space="preserve"> </w:t>
            </w:r>
            <w:r w:rsidRPr="008A7F93">
              <w:rPr>
                <w:rStyle w:val="Hyperlink"/>
                <w:rFonts w:hint="eastAsia"/>
                <w:noProof/>
                <w:rtl/>
              </w:rPr>
              <w:t>عقلية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Toc421607294 \h</w:instrText>
            </w:r>
            <w:r>
              <w:rPr>
                <w:noProof/>
                <w:webHidden/>
                <w:rtl/>
              </w:rPr>
              <w:instrText xml:space="preserve"> </w:instrText>
            </w:r>
            <w:r>
              <w:rPr>
                <w:noProof/>
                <w:webHidden/>
                <w:rtl/>
              </w:rPr>
            </w:r>
            <w:r>
              <w:rPr>
                <w:noProof/>
                <w:webHidden/>
                <w:rtl/>
              </w:rPr>
              <w:fldChar w:fldCharType="separate"/>
            </w:r>
            <w:r w:rsidR="00A74A5D">
              <w:rPr>
                <w:noProof/>
                <w:webHidden/>
                <w:rtl/>
              </w:rPr>
              <w:t>152</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95" w:history="1">
            <w:r w:rsidRPr="008A7F93">
              <w:rPr>
                <w:rStyle w:val="Hyperlink"/>
                <w:rFonts w:hint="eastAsia"/>
                <w:noProof/>
                <w:rtl/>
              </w:rPr>
              <w:t>بيان</w:t>
            </w:r>
            <w:r w:rsidRPr="008A7F93">
              <w:rPr>
                <w:rStyle w:val="Hyperlink"/>
                <w:noProof/>
                <w:rtl/>
              </w:rPr>
              <w:t xml:space="preserve"> </w:t>
            </w:r>
            <w:r w:rsidRPr="008A7F93">
              <w:rPr>
                <w:rStyle w:val="Hyperlink"/>
                <w:rFonts w:hint="eastAsia"/>
                <w:noProof/>
                <w:rtl/>
              </w:rPr>
              <w:t>الملازمة</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Toc421607295 \h</w:instrText>
            </w:r>
            <w:r>
              <w:rPr>
                <w:noProof/>
                <w:webHidden/>
                <w:rtl/>
              </w:rPr>
              <w:instrText xml:space="preserve"> </w:instrText>
            </w:r>
            <w:r>
              <w:rPr>
                <w:noProof/>
                <w:webHidden/>
                <w:rtl/>
              </w:rPr>
            </w:r>
            <w:r>
              <w:rPr>
                <w:noProof/>
                <w:webHidden/>
                <w:rtl/>
              </w:rPr>
              <w:fldChar w:fldCharType="separate"/>
            </w:r>
            <w:r w:rsidR="00A74A5D">
              <w:rPr>
                <w:noProof/>
                <w:webHidden/>
                <w:rtl/>
              </w:rPr>
              <w:t>153</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96" w:history="1">
            <w:r w:rsidRPr="008A7F93">
              <w:rPr>
                <w:rStyle w:val="Hyperlink"/>
                <w:rFonts w:hint="eastAsia"/>
                <w:noProof/>
                <w:rtl/>
              </w:rPr>
              <w:t>التوسّل</w:t>
            </w:r>
            <w:r w:rsidRPr="008A7F93">
              <w:rPr>
                <w:rStyle w:val="Hyperlink"/>
                <w:noProof/>
                <w:rtl/>
              </w:rPr>
              <w:t xml:space="preserve"> </w:t>
            </w:r>
            <w:r w:rsidRPr="008A7F93">
              <w:rPr>
                <w:rStyle w:val="Hyperlink"/>
                <w:rFonts w:hint="eastAsia"/>
                <w:noProof/>
                <w:rtl/>
              </w:rPr>
              <w:t>في</w:t>
            </w:r>
            <w:r w:rsidRPr="008A7F93">
              <w:rPr>
                <w:rStyle w:val="Hyperlink"/>
                <w:noProof/>
                <w:rtl/>
              </w:rPr>
              <w:t xml:space="preserve"> </w:t>
            </w:r>
            <w:r w:rsidRPr="008A7F93">
              <w:rPr>
                <w:rStyle w:val="Hyperlink"/>
                <w:rFonts w:hint="eastAsia"/>
                <w:noProof/>
                <w:rtl/>
              </w:rPr>
              <w:t>كل</w:t>
            </w:r>
            <w:r w:rsidRPr="008A7F93">
              <w:rPr>
                <w:rStyle w:val="Hyperlink"/>
                <w:noProof/>
                <w:rtl/>
              </w:rPr>
              <w:t xml:space="preserve"> </w:t>
            </w:r>
            <w:r w:rsidRPr="008A7F93">
              <w:rPr>
                <w:rStyle w:val="Hyperlink"/>
                <w:rFonts w:hint="eastAsia"/>
                <w:noProof/>
                <w:rtl/>
              </w:rPr>
              <w:t>النشآت،</w:t>
            </w:r>
            <w:r w:rsidRPr="008A7F93">
              <w:rPr>
                <w:rStyle w:val="Hyperlink"/>
                <w:noProof/>
                <w:rtl/>
              </w:rPr>
              <w:t xml:space="preserve"> </w:t>
            </w:r>
            <w:r w:rsidRPr="008A7F93">
              <w:rPr>
                <w:rStyle w:val="Hyperlink"/>
                <w:rFonts w:hint="eastAsia"/>
                <w:noProof/>
                <w:rtl/>
              </w:rPr>
              <w:t>ولأصناف</w:t>
            </w:r>
            <w:r w:rsidRPr="008A7F93">
              <w:rPr>
                <w:rStyle w:val="Hyperlink"/>
                <w:noProof/>
                <w:rtl/>
              </w:rPr>
              <w:t xml:space="preserve"> </w:t>
            </w:r>
            <w:r w:rsidRPr="008A7F93">
              <w:rPr>
                <w:rStyle w:val="Hyperlink"/>
                <w:rFonts w:hint="eastAsia"/>
                <w:noProof/>
                <w:rtl/>
              </w:rPr>
              <w:t>المخلوقات</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Toc421607296 \h</w:instrText>
            </w:r>
            <w:r>
              <w:rPr>
                <w:noProof/>
                <w:webHidden/>
                <w:rtl/>
              </w:rPr>
              <w:instrText xml:space="preserve"> </w:instrText>
            </w:r>
            <w:r>
              <w:rPr>
                <w:noProof/>
                <w:webHidden/>
                <w:rtl/>
              </w:rPr>
            </w:r>
            <w:r>
              <w:rPr>
                <w:noProof/>
                <w:webHidden/>
                <w:rtl/>
              </w:rPr>
              <w:fldChar w:fldCharType="separate"/>
            </w:r>
            <w:r w:rsidR="00A74A5D">
              <w:rPr>
                <w:noProof/>
                <w:webHidden/>
                <w:rtl/>
              </w:rPr>
              <w:t>155</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97" w:history="1">
            <w:r w:rsidRPr="008A7F93">
              <w:rPr>
                <w:rStyle w:val="Hyperlink"/>
                <w:rFonts w:hint="eastAsia"/>
                <w:noProof/>
                <w:rtl/>
              </w:rPr>
              <w:t>الدليل</w:t>
            </w:r>
            <w:r w:rsidRPr="008A7F93">
              <w:rPr>
                <w:rStyle w:val="Hyperlink"/>
                <w:noProof/>
                <w:rtl/>
              </w:rPr>
              <w:t xml:space="preserve"> </w:t>
            </w:r>
            <w:r w:rsidRPr="008A7F93">
              <w:rPr>
                <w:rStyle w:val="Hyperlink"/>
                <w:rFonts w:hint="eastAsia"/>
                <w:noProof/>
                <w:rtl/>
              </w:rPr>
              <w:t>الثالث</w:t>
            </w:r>
            <w:r w:rsidRPr="008A7F93">
              <w:rPr>
                <w:rStyle w:val="Hyperlink"/>
                <w:noProof/>
                <w:rtl/>
              </w:rPr>
              <w:t xml:space="preserve">: </w:t>
            </w:r>
            <w:r w:rsidRPr="008A7F93">
              <w:rPr>
                <w:rStyle w:val="Hyperlink"/>
                <w:rFonts w:hint="eastAsia"/>
                <w:noProof/>
                <w:rtl/>
              </w:rPr>
              <w:t>عموم</w:t>
            </w:r>
            <w:r w:rsidRPr="008A7F93">
              <w:rPr>
                <w:rStyle w:val="Hyperlink"/>
                <w:noProof/>
                <w:rtl/>
              </w:rPr>
              <w:t xml:space="preserve"> </w:t>
            </w:r>
            <w:r w:rsidRPr="008A7F93">
              <w:rPr>
                <w:rStyle w:val="Hyperlink"/>
                <w:rFonts w:hint="eastAsia"/>
                <w:noProof/>
                <w:rtl/>
              </w:rPr>
              <w:t>طاعة</w:t>
            </w:r>
            <w:r w:rsidRPr="008A7F93">
              <w:rPr>
                <w:rStyle w:val="Hyperlink"/>
                <w:noProof/>
                <w:rtl/>
              </w:rPr>
              <w:t xml:space="preserve"> </w:t>
            </w:r>
            <w:r w:rsidRPr="008A7F93">
              <w:rPr>
                <w:rStyle w:val="Hyperlink"/>
                <w:rFonts w:hint="eastAsia"/>
                <w:noProof/>
                <w:rtl/>
              </w:rPr>
              <w:t>اللَّه</w:t>
            </w:r>
            <w:r w:rsidRPr="008A7F93">
              <w:rPr>
                <w:rStyle w:val="Hyperlink"/>
                <w:noProof/>
                <w:rtl/>
              </w:rPr>
              <w:t xml:space="preserve"> </w:t>
            </w:r>
            <w:r w:rsidRPr="008A7F93">
              <w:rPr>
                <w:rStyle w:val="Hyperlink"/>
                <w:rFonts w:hint="eastAsia"/>
                <w:noProof/>
                <w:rtl/>
              </w:rPr>
              <w:t>ورسوله</w:t>
            </w:r>
            <w:r w:rsidRPr="008A7F93">
              <w:rPr>
                <w:rStyle w:val="Hyperlink"/>
                <w:noProof/>
                <w:rtl/>
              </w:rPr>
              <w:t xml:space="preserve"> </w:t>
            </w:r>
            <w:r w:rsidRPr="008A7F93">
              <w:rPr>
                <w:rStyle w:val="Hyperlink"/>
                <w:rFonts w:hint="eastAsia"/>
                <w:noProof/>
                <w:rtl/>
              </w:rPr>
              <w:t>وأولي</w:t>
            </w:r>
            <w:r w:rsidRPr="008A7F93">
              <w:rPr>
                <w:rStyle w:val="Hyperlink"/>
                <w:noProof/>
                <w:rtl/>
              </w:rPr>
              <w:t xml:space="preserve"> </w:t>
            </w:r>
            <w:r w:rsidRPr="008A7F93">
              <w:rPr>
                <w:rStyle w:val="Hyperlink"/>
                <w:rFonts w:hint="eastAsia"/>
                <w:noProof/>
                <w:rtl/>
              </w:rPr>
              <w:t>الأمر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Toc421607297 \h</w:instrText>
            </w:r>
            <w:r>
              <w:rPr>
                <w:noProof/>
                <w:webHidden/>
                <w:rtl/>
              </w:rPr>
              <w:instrText xml:space="preserve"> </w:instrText>
            </w:r>
            <w:r>
              <w:rPr>
                <w:noProof/>
                <w:webHidden/>
                <w:rtl/>
              </w:rPr>
            </w:r>
            <w:r>
              <w:rPr>
                <w:noProof/>
                <w:webHidden/>
                <w:rtl/>
              </w:rPr>
              <w:fldChar w:fldCharType="separate"/>
            </w:r>
            <w:r w:rsidR="00A74A5D">
              <w:rPr>
                <w:noProof/>
                <w:webHidden/>
                <w:rtl/>
              </w:rPr>
              <w:t>156</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98" w:history="1">
            <w:r w:rsidRPr="008A7F93">
              <w:rPr>
                <w:rStyle w:val="Hyperlink"/>
                <w:rFonts w:hint="eastAsia"/>
                <w:noProof/>
                <w:rtl/>
              </w:rPr>
              <w:t>فذلكة</w:t>
            </w:r>
            <w:r w:rsidRPr="008A7F93">
              <w:rPr>
                <w:rStyle w:val="Hyperlink"/>
                <w:noProof/>
                <w:rtl/>
              </w:rPr>
              <w:t xml:space="preserve"> </w:t>
            </w:r>
            <w:r w:rsidRPr="008A7F93">
              <w:rPr>
                <w:rStyle w:val="Hyperlink"/>
                <w:rFonts w:hint="eastAsia"/>
                <w:noProof/>
                <w:rtl/>
              </w:rPr>
              <w:t>صناعية</w:t>
            </w:r>
            <w:r w:rsidRPr="008A7F93">
              <w:rPr>
                <w:rStyle w:val="Hyperlink"/>
                <w:noProof/>
                <w:rtl/>
              </w:rPr>
              <w:t xml:space="preserve"> </w:t>
            </w:r>
            <w:r w:rsidRPr="008A7F93">
              <w:rPr>
                <w:rStyle w:val="Hyperlink"/>
                <w:rFonts w:hint="eastAsia"/>
                <w:noProof/>
                <w:rtl/>
              </w:rPr>
              <w:t>لأخذ</w:t>
            </w:r>
            <w:r w:rsidRPr="008A7F93">
              <w:rPr>
                <w:rStyle w:val="Hyperlink"/>
                <w:noProof/>
                <w:rtl/>
              </w:rPr>
              <w:t xml:space="preserve"> </w:t>
            </w:r>
            <w:r w:rsidRPr="008A7F93">
              <w:rPr>
                <w:rStyle w:val="Hyperlink"/>
                <w:rFonts w:hint="eastAsia"/>
                <w:noProof/>
                <w:rtl/>
              </w:rPr>
              <w:t>التوسّل</w:t>
            </w:r>
            <w:r w:rsidRPr="008A7F93">
              <w:rPr>
                <w:rStyle w:val="Hyperlink"/>
                <w:noProof/>
                <w:rtl/>
              </w:rPr>
              <w:t xml:space="preserve"> </w:t>
            </w:r>
            <w:r w:rsidRPr="008A7F93">
              <w:rPr>
                <w:rStyle w:val="Hyperlink"/>
                <w:rFonts w:hint="eastAsia"/>
                <w:noProof/>
                <w:rtl/>
              </w:rPr>
              <w:t>في</w:t>
            </w:r>
            <w:r w:rsidRPr="008A7F93">
              <w:rPr>
                <w:rStyle w:val="Hyperlink"/>
                <w:noProof/>
                <w:rtl/>
              </w:rPr>
              <w:t xml:space="preserve"> </w:t>
            </w:r>
            <w:r w:rsidRPr="008A7F93">
              <w:rPr>
                <w:rStyle w:val="Hyperlink"/>
                <w:rFonts w:hint="eastAsia"/>
                <w:noProof/>
                <w:rtl/>
              </w:rPr>
              <w:t>نية</w:t>
            </w:r>
            <w:r w:rsidRPr="008A7F93">
              <w:rPr>
                <w:rStyle w:val="Hyperlink"/>
                <w:noProof/>
                <w:rtl/>
              </w:rPr>
              <w:t xml:space="preserve"> </w:t>
            </w:r>
            <w:r w:rsidRPr="008A7F93">
              <w:rPr>
                <w:rStyle w:val="Hyperlink"/>
                <w:rFonts w:hint="eastAsia"/>
                <w:noProof/>
                <w:rtl/>
              </w:rPr>
              <w:t>القربة</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Toc421607298 \h</w:instrText>
            </w:r>
            <w:r>
              <w:rPr>
                <w:noProof/>
                <w:webHidden/>
                <w:rtl/>
              </w:rPr>
              <w:instrText xml:space="preserve"> </w:instrText>
            </w:r>
            <w:r>
              <w:rPr>
                <w:noProof/>
                <w:webHidden/>
                <w:rtl/>
              </w:rPr>
            </w:r>
            <w:r>
              <w:rPr>
                <w:noProof/>
                <w:webHidden/>
                <w:rtl/>
              </w:rPr>
              <w:fldChar w:fldCharType="separate"/>
            </w:r>
            <w:r w:rsidR="00A74A5D">
              <w:rPr>
                <w:noProof/>
                <w:webHidden/>
                <w:rtl/>
              </w:rPr>
              <w:t>158</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299" w:history="1">
            <w:r w:rsidRPr="008A7F93">
              <w:rPr>
                <w:rStyle w:val="Hyperlink"/>
                <w:rFonts w:hint="eastAsia"/>
                <w:noProof/>
                <w:rtl/>
              </w:rPr>
              <w:t>الدليل</w:t>
            </w:r>
            <w:r w:rsidRPr="008A7F93">
              <w:rPr>
                <w:rStyle w:val="Hyperlink"/>
                <w:noProof/>
                <w:rtl/>
              </w:rPr>
              <w:t xml:space="preserve"> </w:t>
            </w:r>
            <w:r w:rsidRPr="008A7F93">
              <w:rPr>
                <w:rStyle w:val="Hyperlink"/>
                <w:rFonts w:hint="eastAsia"/>
                <w:noProof/>
                <w:rtl/>
              </w:rPr>
              <w:t>الرابع</w:t>
            </w:r>
            <w:r w:rsidRPr="008A7F93">
              <w:rPr>
                <w:rStyle w:val="Hyperlink"/>
                <w:noProof/>
                <w:rtl/>
              </w:rPr>
              <w:t xml:space="preserve">: </w:t>
            </w:r>
            <w:r w:rsidRPr="008A7F93">
              <w:rPr>
                <w:rStyle w:val="Hyperlink"/>
                <w:rFonts w:hint="eastAsia"/>
                <w:noProof/>
                <w:rtl/>
              </w:rPr>
              <w:t>اقتران</w:t>
            </w:r>
            <w:r w:rsidRPr="008A7F93">
              <w:rPr>
                <w:rStyle w:val="Hyperlink"/>
                <w:noProof/>
                <w:rtl/>
              </w:rPr>
              <w:t xml:space="preserve"> </w:t>
            </w:r>
            <w:r w:rsidRPr="008A7F93">
              <w:rPr>
                <w:rStyle w:val="Hyperlink"/>
                <w:rFonts w:hint="eastAsia"/>
                <w:noProof/>
                <w:rtl/>
              </w:rPr>
              <w:t>اسم</w:t>
            </w:r>
            <w:r w:rsidRPr="008A7F93">
              <w:rPr>
                <w:rStyle w:val="Hyperlink"/>
                <w:noProof/>
                <w:rtl/>
              </w:rPr>
              <w:t xml:space="preserve"> </w:t>
            </w:r>
            <w:r w:rsidRPr="008A7F93">
              <w:rPr>
                <w:rStyle w:val="Hyperlink"/>
                <w:rFonts w:hint="eastAsia"/>
                <w:noProof/>
                <w:rtl/>
              </w:rPr>
              <w:t>النبي</w:t>
            </w:r>
            <w:r w:rsidRPr="008A7F93">
              <w:rPr>
                <w:rStyle w:val="Hyperlink"/>
                <w:noProof/>
                <w:rtl/>
              </w:rPr>
              <w:t xml:space="preserve"> </w:t>
            </w:r>
            <w:r w:rsidRPr="008A7F93">
              <w:rPr>
                <w:rStyle w:val="Hyperlink"/>
                <w:rFonts w:cs="Rafed Alaem" w:hint="eastAsia"/>
                <w:noProof/>
                <w:rtl/>
              </w:rPr>
              <w:t>صلى‌الله‌عليه‌وآله</w:t>
            </w:r>
            <w:r w:rsidRPr="008A7F93">
              <w:rPr>
                <w:rStyle w:val="Hyperlink"/>
                <w:noProof/>
                <w:rtl/>
              </w:rPr>
              <w:t xml:space="preserve"> </w:t>
            </w:r>
            <w:r w:rsidRPr="008A7F93">
              <w:rPr>
                <w:rStyle w:val="Hyperlink"/>
                <w:rFonts w:hint="eastAsia"/>
                <w:noProof/>
                <w:rtl/>
              </w:rPr>
              <w:t>وأهل</w:t>
            </w:r>
            <w:r w:rsidRPr="008A7F93">
              <w:rPr>
                <w:rStyle w:val="Hyperlink"/>
                <w:noProof/>
                <w:rtl/>
              </w:rPr>
              <w:t xml:space="preserve"> </w:t>
            </w:r>
            <w:r w:rsidRPr="008A7F93">
              <w:rPr>
                <w:rStyle w:val="Hyperlink"/>
                <w:rFonts w:hint="eastAsia"/>
                <w:noProof/>
                <w:rtl/>
              </w:rPr>
              <w:t>بيته</w:t>
            </w:r>
            <w:r w:rsidRPr="008A7F93">
              <w:rPr>
                <w:rStyle w:val="Hyperlink"/>
                <w:noProof/>
                <w:rtl/>
              </w:rPr>
              <w:t xml:space="preserve"> </w:t>
            </w:r>
            <w:r w:rsidRPr="008A7F93">
              <w:rPr>
                <w:rStyle w:val="Hyperlink"/>
                <w:rFonts w:hint="eastAsia"/>
                <w:noProof/>
                <w:rtl/>
              </w:rPr>
              <w:t>بأعظم</w:t>
            </w:r>
            <w:r w:rsidRPr="008A7F93">
              <w:rPr>
                <w:rStyle w:val="Hyperlink"/>
                <w:noProof/>
                <w:rtl/>
              </w:rPr>
              <w:t xml:space="preserve"> </w:t>
            </w:r>
            <w:r w:rsidRPr="008A7F93">
              <w:rPr>
                <w:rStyle w:val="Hyperlink"/>
                <w:rFonts w:hint="eastAsia"/>
                <w:noProof/>
                <w:rtl/>
              </w:rPr>
              <w:t>العبادات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Toc421607299 \h</w:instrText>
            </w:r>
            <w:r>
              <w:rPr>
                <w:noProof/>
                <w:webHidden/>
                <w:rtl/>
              </w:rPr>
              <w:instrText xml:space="preserve"> </w:instrText>
            </w:r>
            <w:r>
              <w:rPr>
                <w:noProof/>
                <w:webHidden/>
                <w:rtl/>
              </w:rPr>
            </w:r>
            <w:r>
              <w:rPr>
                <w:noProof/>
                <w:webHidden/>
                <w:rtl/>
              </w:rPr>
              <w:fldChar w:fldCharType="separate"/>
            </w:r>
            <w:r w:rsidR="00A74A5D">
              <w:rPr>
                <w:noProof/>
                <w:webHidden/>
                <w:rtl/>
              </w:rPr>
              <w:t>166</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00" w:history="1">
            <w:r w:rsidRPr="008A7F93">
              <w:rPr>
                <w:rStyle w:val="Hyperlink"/>
                <w:rFonts w:hint="eastAsia"/>
                <w:noProof/>
                <w:rtl/>
              </w:rPr>
              <w:t>الدليل</w:t>
            </w:r>
            <w:r w:rsidRPr="008A7F93">
              <w:rPr>
                <w:rStyle w:val="Hyperlink"/>
                <w:noProof/>
                <w:rtl/>
              </w:rPr>
              <w:t xml:space="preserve"> </w:t>
            </w:r>
            <w:r w:rsidRPr="008A7F93">
              <w:rPr>
                <w:rStyle w:val="Hyperlink"/>
                <w:rFonts w:hint="eastAsia"/>
                <w:noProof/>
                <w:rtl/>
              </w:rPr>
              <w:t>الخامس</w:t>
            </w:r>
            <w:r w:rsidRPr="008A7F93">
              <w:rPr>
                <w:rStyle w:val="Hyperlink"/>
                <w:noProof/>
                <w:rtl/>
              </w:rPr>
              <w:t xml:space="preserve">: </w:t>
            </w:r>
            <w:r w:rsidRPr="008A7F93">
              <w:rPr>
                <w:rStyle w:val="Hyperlink"/>
                <w:rFonts w:hint="eastAsia"/>
                <w:noProof/>
                <w:rtl/>
              </w:rPr>
              <w:t>ابتغاء</w:t>
            </w:r>
            <w:r w:rsidRPr="008A7F93">
              <w:rPr>
                <w:rStyle w:val="Hyperlink"/>
                <w:noProof/>
                <w:rtl/>
              </w:rPr>
              <w:t xml:space="preserve"> </w:t>
            </w:r>
            <w:r w:rsidRPr="008A7F93">
              <w:rPr>
                <w:rStyle w:val="Hyperlink"/>
                <w:rFonts w:hint="eastAsia"/>
                <w:noProof/>
                <w:rtl/>
              </w:rPr>
              <w:t>الوسيلة</w:t>
            </w:r>
            <w:r w:rsidRPr="008A7F93">
              <w:rPr>
                <w:rStyle w:val="Hyperlink"/>
                <w:noProof/>
                <w:rtl/>
              </w:rPr>
              <w:t xml:space="preserve"> </w:t>
            </w:r>
            <w:r w:rsidRPr="008A7F93">
              <w:rPr>
                <w:rStyle w:val="Hyperlink"/>
                <w:rFonts w:hint="eastAsia"/>
                <w:noProof/>
                <w:rtl/>
              </w:rPr>
              <w:t>ضرورة</w:t>
            </w:r>
            <w:r w:rsidRPr="008A7F93">
              <w:rPr>
                <w:rStyle w:val="Hyperlink"/>
                <w:noProof/>
                <w:rtl/>
              </w:rPr>
              <w:t xml:space="preserve"> </w:t>
            </w:r>
            <w:r w:rsidRPr="008A7F93">
              <w:rPr>
                <w:rStyle w:val="Hyperlink"/>
                <w:rFonts w:hint="eastAsia"/>
                <w:noProof/>
                <w:rtl/>
              </w:rPr>
              <w:t>قرآنية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Toc421607300 \h</w:instrText>
            </w:r>
            <w:r>
              <w:rPr>
                <w:noProof/>
                <w:webHidden/>
                <w:rtl/>
              </w:rPr>
              <w:instrText xml:space="preserve"> </w:instrText>
            </w:r>
            <w:r>
              <w:rPr>
                <w:noProof/>
                <w:webHidden/>
                <w:rtl/>
              </w:rPr>
            </w:r>
            <w:r>
              <w:rPr>
                <w:noProof/>
                <w:webHidden/>
                <w:rtl/>
              </w:rPr>
              <w:fldChar w:fldCharType="separate"/>
            </w:r>
            <w:r w:rsidR="00A74A5D">
              <w:rPr>
                <w:noProof/>
                <w:webHidden/>
                <w:rtl/>
              </w:rPr>
              <w:t>175</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01" w:history="1">
            <w:r w:rsidRPr="008A7F93">
              <w:rPr>
                <w:rStyle w:val="Hyperlink"/>
                <w:rFonts w:hint="eastAsia"/>
                <w:noProof/>
                <w:rtl/>
              </w:rPr>
              <w:t>قرب</w:t>
            </w:r>
            <w:r w:rsidRPr="008A7F93">
              <w:rPr>
                <w:rStyle w:val="Hyperlink"/>
                <w:noProof/>
                <w:rtl/>
              </w:rPr>
              <w:t xml:space="preserve"> </w:t>
            </w:r>
            <w:r w:rsidRPr="008A7F93">
              <w:rPr>
                <w:rStyle w:val="Hyperlink"/>
                <w:rFonts w:hint="eastAsia"/>
                <w:noProof/>
                <w:rtl/>
              </w:rPr>
              <w:t>اللَّه</w:t>
            </w:r>
            <w:r w:rsidRPr="008A7F93">
              <w:rPr>
                <w:rStyle w:val="Hyperlink"/>
                <w:noProof/>
                <w:rtl/>
              </w:rPr>
              <w:t xml:space="preserve"> </w:t>
            </w:r>
            <w:r w:rsidRPr="008A7F93">
              <w:rPr>
                <w:rStyle w:val="Hyperlink"/>
                <w:rFonts w:hint="eastAsia"/>
                <w:noProof/>
                <w:rtl/>
              </w:rPr>
              <w:t>وقرب</w:t>
            </w:r>
            <w:r w:rsidRPr="008A7F93">
              <w:rPr>
                <w:rStyle w:val="Hyperlink"/>
                <w:noProof/>
                <w:rtl/>
              </w:rPr>
              <w:t xml:space="preserve"> </w:t>
            </w:r>
            <w:r w:rsidRPr="008A7F93">
              <w:rPr>
                <w:rStyle w:val="Hyperlink"/>
                <w:rFonts w:hint="eastAsia"/>
                <w:noProof/>
                <w:rtl/>
              </w:rPr>
              <w:t>العبد</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Toc421607301 \h</w:instrText>
            </w:r>
            <w:r>
              <w:rPr>
                <w:noProof/>
                <w:webHidden/>
                <w:rtl/>
              </w:rPr>
              <w:instrText xml:space="preserve"> </w:instrText>
            </w:r>
            <w:r>
              <w:rPr>
                <w:noProof/>
                <w:webHidden/>
                <w:rtl/>
              </w:rPr>
            </w:r>
            <w:r>
              <w:rPr>
                <w:noProof/>
                <w:webHidden/>
                <w:rtl/>
              </w:rPr>
              <w:fldChar w:fldCharType="separate"/>
            </w:r>
            <w:r w:rsidR="00A74A5D">
              <w:rPr>
                <w:noProof/>
                <w:webHidden/>
                <w:rtl/>
              </w:rPr>
              <w:t>178</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02" w:history="1">
            <w:r w:rsidRPr="008A7F93">
              <w:rPr>
                <w:rStyle w:val="Hyperlink"/>
                <w:rFonts w:hint="eastAsia"/>
                <w:noProof/>
                <w:rtl/>
              </w:rPr>
              <w:t>الوسيلة</w:t>
            </w:r>
            <w:r w:rsidRPr="008A7F93">
              <w:rPr>
                <w:rStyle w:val="Hyperlink"/>
                <w:noProof/>
                <w:rtl/>
              </w:rPr>
              <w:t xml:space="preserve"> </w:t>
            </w:r>
            <w:r w:rsidRPr="008A7F93">
              <w:rPr>
                <w:rStyle w:val="Hyperlink"/>
                <w:rFonts w:hint="eastAsia"/>
                <w:noProof/>
                <w:rtl/>
              </w:rPr>
              <w:t>معنى</w:t>
            </w:r>
            <w:r w:rsidRPr="008A7F93">
              <w:rPr>
                <w:rStyle w:val="Hyperlink"/>
                <w:noProof/>
                <w:rtl/>
              </w:rPr>
              <w:t xml:space="preserve"> </w:t>
            </w:r>
            <w:r w:rsidRPr="008A7F93">
              <w:rPr>
                <w:rStyle w:val="Hyperlink"/>
                <w:rFonts w:hint="eastAsia"/>
                <w:noProof/>
                <w:rtl/>
              </w:rPr>
              <w:t>الشفاعة</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Toc421607302 \h</w:instrText>
            </w:r>
            <w:r>
              <w:rPr>
                <w:noProof/>
                <w:webHidden/>
                <w:rtl/>
              </w:rPr>
              <w:instrText xml:space="preserve"> </w:instrText>
            </w:r>
            <w:r>
              <w:rPr>
                <w:noProof/>
                <w:webHidden/>
                <w:rtl/>
              </w:rPr>
            </w:r>
            <w:r>
              <w:rPr>
                <w:noProof/>
                <w:webHidden/>
                <w:rtl/>
              </w:rPr>
              <w:fldChar w:fldCharType="separate"/>
            </w:r>
            <w:r w:rsidR="00A74A5D">
              <w:rPr>
                <w:noProof/>
                <w:webHidden/>
                <w:rtl/>
              </w:rPr>
              <w:t>180</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03" w:history="1">
            <w:r w:rsidRPr="008A7F93">
              <w:rPr>
                <w:rStyle w:val="Hyperlink"/>
                <w:rFonts w:hint="eastAsia"/>
                <w:noProof/>
                <w:rtl/>
              </w:rPr>
              <w:t>ترامي</w:t>
            </w:r>
            <w:r w:rsidRPr="008A7F93">
              <w:rPr>
                <w:rStyle w:val="Hyperlink"/>
                <w:noProof/>
                <w:rtl/>
              </w:rPr>
              <w:t xml:space="preserve"> </w:t>
            </w:r>
            <w:r w:rsidRPr="008A7F93">
              <w:rPr>
                <w:rStyle w:val="Hyperlink"/>
                <w:rFonts w:hint="eastAsia"/>
                <w:noProof/>
                <w:rtl/>
              </w:rPr>
              <w:t>الوسائل</w:t>
            </w:r>
            <w:r w:rsidRPr="008A7F93">
              <w:rPr>
                <w:rStyle w:val="Hyperlink"/>
                <w:noProof/>
                <w:rtl/>
              </w:rPr>
              <w:t xml:space="preserve"> </w:t>
            </w:r>
            <w:r w:rsidRPr="008A7F93">
              <w:rPr>
                <w:rStyle w:val="Hyperlink"/>
                <w:rFonts w:hint="eastAsia"/>
                <w:noProof/>
                <w:rtl/>
              </w:rPr>
              <w:t>وتعاقبه</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Toc421607303 \h</w:instrText>
            </w:r>
            <w:r>
              <w:rPr>
                <w:noProof/>
                <w:webHidden/>
                <w:rtl/>
              </w:rPr>
              <w:instrText xml:space="preserve"> </w:instrText>
            </w:r>
            <w:r>
              <w:rPr>
                <w:noProof/>
                <w:webHidden/>
                <w:rtl/>
              </w:rPr>
            </w:r>
            <w:r>
              <w:rPr>
                <w:noProof/>
                <w:webHidden/>
                <w:rtl/>
              </w:rPr>
              <w:fldChar w:fldCharType="separate"/>
            </w:r>
            <w:r w:rsidR="00A74A5D">
              <w:rPr>
                <w:noProof/>
                <w:webHidden/>
                <w:rtl/>
              </w:rPr>
              <w:t>182</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04" w:history="1">
            <w:r w:rsidRPr="008A7F93">
              <w:rPr>
                <w:rStyle w:val="Hyperlink"/>
                <w:rFonts w:hint="eastAsia"/>
                <w:noProof/>
                <w:rtl/>
              </w:rPr>
              <w:t>الدليل</w:t>
            </w:r>
            <w:r w:rsidRPr="008A7F93">
              <w:rPr>
                <w:rStyle w:val="Hyperlink"/>
                <w:noProof/>
                <w:rtl/>
              </w:rPr>
              <w:t xml:space="preserve"> </w:t>
            </w:r>
            <w:r w:rsidRPr="008A7F93">
              <w:rPr>
                <w:rStyle w:val="Hyperlink"/>
                <w:rFonts w:hint="eastAsia"/>
                <w:noProof/>
                <w:rtl/>
              </w:rPr>
              <w:t>السادس</w:t>
            </w:r>
            <w:r w:rsidRPr="008A7F93">
              <w:rPr>
                <w:rStyle w:val="Hyperlink"/>
                <w:noProof/>
                <w:rtl/>
              </w:rPr>
              <w:t xml:space="preserve">: </w:t>
            </w:r>
            <w:r w:rsidRPr="008A7F93">
              <w:rPr>
                <w:rStyle w:val="Hyperlink"/>
                <w:rFonts w:hint="eastAsia"/>
                <w:noProof/>
                <w:rtl/>
              </w:rPr>
              <w:t>شرطية</w:t>
            </w:r>
            <w:r w:rsidRPr="008A7F93">
              <w:rPr>
                <w:rStyle w:val="Hyperlink"/>
                <w:noProof/>
                <w:rtl/>
              </w:rPr>
              <w:t xml:space="preserve"> </w:t>
            </w:r>
            <w:r w:rsidRPr="008A7F93">
              <w:rPr>
                <w:rStyle w:val="Hyperlink"/>
                <w:rFonts w:hint="eastAsia"/>
                <w:noProof/>
                <w:rtl/>
              </w:rPr>
              <w:t>الاستجارة</w:t>
            </w:r>
            <w:r w:rsidRPr="008A7F93">
              <w:rPr>
                <w:rStyle w:val="Hyperlink"/>
                <w:noProof/>
                <w:rtl/>
              </w:rPr>
              <w:t xml:space="preserve"> </w:t>
            </w:r>
            <w:r w:rsidRPr="008A7F93">
              <w:rPr>
                <w:rStyle w:val="Hyperlink"/>
                <w:rFonts w:hint="eastAsia"/>
                <w:noProof/>
                <w:rtl/>
              </w:rPr>
              <w:t>بالنبي</w:t>
            </w:r>
            <w:r w:rsidRPr="008A7F93">
              <w:rPr>
                <w:rStyle w:val="Hyperlink"/>
                <w:noProof/>
                <w:rtl/>
              </w:rPr>
              <w:t xml:space="preserve"> </w:t>
            </w:r>
            <w:r w:rsidRPr="008A7F93">
              <w:rPr>
                <w:rStyle w:val="Hyperlink"/>
                <w:rFonts w:cs="Rafed Alaem" w:hint="eastAsia"/>
                <w:noProof/>
                <w:rtl/>
              </w:rPr>
              <w:t>صلى‌الله‌عليه‌وآله</w:t>
            </w:r>
            <w:r w:rsidRPr="008A7F93">
              <w:rPr>
                <w:rStyle w:val="Hyperlink"/>
                <w:noProof/>
                <w:rtl/>
              </w:rPr>
              <w:t xml:space="preserve"> </w:t>
            </w:r>
            <w:r w:rsidRPr="008A7F93">
              <w:rPr>
                <w:rStyle w:val="Hyperlink"/>
                <w:rFonts w:hint="eastAsia"/>
                <w:noProof/>
                <w:rtl/>
              </w:rPr>
              <w:t>في</w:t>
            </w:r>
            <w:r w:rsidRPr="008A7F93">
              <w:rPr>
                <w:rStyle w:val="Hyperlink"/>
                <w:noProof/>
                <w:rtl/>
              </w:rPr>
              <w:t xml:space="preserve"> </w:t>
            </w:r>
            <w:r w:rsidRPr="008A7F93">
              <w:rPr>
                <w:rStyle w:val="Hyperlink"/>
                <w:rFonts w:hint="eastAsia"/>
                <w:noProof/>
                <w:rtl/>
              </w:rPr>
              <w:t>طلب</w:t>
            </w:r>
            <w:r w:rsidRPr="008A7F93">
              <w:rPr>
                <w:rStyle w:val="Hyperlink"/>
                <w:noProof/>
                <w:rtl/>
              </w:rPr>
              <w:t xml:space="preserve"> </w:t>
            </w:r>
            <w:r w:rsidRPr="008A7F93">
              <w:rPr>
                <w:rStyle w:val="Hyperlink"/>
                <w:rFonts w:hint="eastAsia"/>
                <w:noProof/>
                <w:rtl/>
              </w:rPr>
              <w:t>المغفرة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Toc421607304 \h</w:instrText>
            </w:r>
            <w:r>
              <w:rPr>
                <w:noProof/>
                <w:webHidden/>
                <w:rtl/>
              </w:rPr>
              <w:instrText xml:space="preserve"> </w:instrText>
            </w:r>
            <w:r>
              <w:rPr>
                <w:noProof/>
                <w:webHidden/>
                <w:rtl/>
              </w:rPr>
            </w:r>
            <w:r>
              <w:rPr>
                <w:noProof/>
                <w:webHidden/>
                <w:rtl/>
              </w:rPr>
              <w:fldChar w:fldCharType="separate"/>
            </w:r>
            <w:r w:rsidR="00A74A5D">
              <w:rPr>
                <w:noProof/>
                <w:webHidden/>
                <w:rtl/>
              </w:rPr>
              <w:t>182</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05" w:history="1">
            <w:r w:rsidRPr="008A7F93">
              <w:rPr>
                <w:rStyle w:val="Hyperlink"/>
                <w:rFonts w:hint="eastAsia"/>
                <w:noProof/>
                <w:rtl/>
              </w:rPr>
              <w:t>الدليل</w:t>
            </w:r>
            <w:r w:rsidRPr="008A7F93">
              <w:rPr>
                <w:rStyle w:val="Hyperlink"/>
                <w:noProof/>
                <w:rtl/>
              </w:rPr>
              <w:t xml:space="preserve"> </w:t>
            </w:r>
            <w:r w:rsidRPr="008A7F93">
              <w:rPr>
                <w:rStyle w:val="Hyperlink"/>
                <w:rFonts w:hint="eastAsia"/>
                <w:noProof/>
                <w:rtl/>
              </w:rPr>
              <w:t>السابع</w:t>
            </w:r>
            <w:r w:rsidRPr="008A7F93">
              <w:rPr>
                <w:rStyle w:val="Hyperlink"/>
                <w:noProof/>
                <w:rtl/>
              </w:rPr>
              <w:t xml:space="preserve">: </w:t>
            </w:r>
            <w:r w:rsidRPr="008A7F93">
              <w:rPr>
                <w:rStyle w:val="Hyperlink"/>
                <w:rFonts w:hint="eastAsia"/>
                <w:noProof/>
                <w:rtl/>
              </w:rPr>
              <w:t>التوسّل</w:t>
            </w:r>
            <w:r w:rsidRPr="008A7F93">
              <w:rPr>
                <w:rStyle w:val="Hyperlink"/>
                <w:noProof/>
                <w:rtl/>
              </w:rPr>
              <w:t xml:space="preserve"> </w:t>
            </w:r>
            <w:r w:rsidRPr="008A7F93">
              <w:rPr>
                <w:rStyle w:val="Hyperlink"/>
                <w:rFonts w:hint="eastAsia"/>
                <w:noProof/>
                <w:rtl/>
              </w:rPr>
              <w:t>بالرسول</w:t>
            </w:r>
            <w:r w:rsidRPr="008A7F93">
              <w:rPr>
                <w:rStyle w:val="Hyperlink"/>
                <w:noProof/>
                <w:rtl/>
              </w:rPr>
              <w:t xml:space="preserve"> </w:t>
            </w:r>
            <w:r w:rsidRPr="008A7F93">
              <w:rPr>
                <w:rStyle w:val="Hyperlink"/>
                <w:rFonts w:cs="Rafed Alaem" w:hint="eastAsia"/>
                <w:noProof/>
                <w:rtl/>
              </w:rPr>
              <w:t>صلى‌الله‌عليه‌وآله</w:t>
            </w:r>
            <w:r w:rsidRPr="008A7F93">
              <w:rPr>
                <w:rStyle w:val="Hyperlink"/>
                <w:noProof/>
                <w:rtl/>
              </w:rPr>
              <w:t xml:space="preserve"> </w:t>
            </w:r>
            <w:r w:rsidRPr="008A7F93">
              <w:rPr>
                <w:rStyle w:val="Hyperlink"/>
                <w:rFonts w:hint="eastAsia"/>
                <w:noProof/>
                <w:rtl/>
              </w:rPr>
              <w:t>ميثاق</w:t>
            </w:r>
            <w:r w:rsidRPr="008A7F93">
              <w:rPr>
                <w:rStyle w:val="Hyperlink"/>
                <w:noProof/>
                <w:rtl/>
              </w:rPr>
              <w:t xml:space="preserve"> </w:t>
            </w:r>
            <w:r w:rsidRPr="008A7F93">
              <w:rPr>
                <w:rStyle w:val="Hyperlink"/>
                <w:rFonts w:hint="eastAsia"/>
                <w:noProof/>
                <w:rtl/>
              </w:rPr>
              <w:t>الأنبياء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Toc421607305 \h</w:instrText>
            </w:r>
            <w:r>
              <w:rPr>
                <w:noProof/>
                <w:webHidden/>
                <w:rtl/>
              </w:rPr>
              <w:instrText xml:space="preserve"> </w:instrText>
            </w:r>
            <w:r>
              <w:rPr>
                <w:noProof/>
                <w:webHidden/>
                <w:rtl/>
              </w:rPr>
            </w:r>
            <w:r>
              <w:rPr>
                <w:noProof/>
                <w:webHidden/>
                <w:rtl/>
              </w:rPr>
              <w:fldChar w:fldCharType="separate"/>
            </w:r>
            <w:r w:rsidR="00A74A5D">
              <w:rPr>
                <w:noProof/>
                <w:webHidden/>
                <w:rtl/>
              </w:rPr>
              <w:t>192</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06" w:history="1">
            <w:r w:rsidRPr="008A7F93">
              <w:rPr>
                <w:rStyle w:val="Hyperlink"/>
                <w:rFonts w:hint="eastAsia"/>
                <w:noProof/>
                <w:rtl/>
              </w:rPr>
              <w:t>الأنبياء</w:t>
            </w:r>
            <w:r w:rsidRPr="008A7F93">
              <w:rPr>
                <w:rStyle w:val="Hyperlink"/>
                <w:noProof/>
                <w:rtl/>
              </w:rPr>
              <w:t xml:space="preserve"> </w:t>
            </w:r>
            <w:r w:rsidRPr="008A7F93">
              <w:rPr>
                <w:rStyle w:val="Hyperlink"/>
                <w:rFonts w:hint="eastAsia"/>
                <w:noProof/>
                <w:rtl/>
              </w:rPr>
              <w:t>على</w:t>
            </w:r>
            <w:r w:rsidRPr="008A7F93">
              <w:rPr>
                <w:rStyle w:val="Hyperlink"/>
                <w:noProof/>
                <w:rtl/>
              </w:rPr>
              <w:t xml:space="preserve"> </w:t>
            </w:r>
            <w:r w:rsidRPr="008A7F93">
              <w:rPr>
                <w:rStyle w:val="Hyperlink"/>
                <w:rFonts w:hint="eastAsia"/>
                <w:noProof/>
                <w:rtl/>
              </w:rPr>
              <w:t>دين</w:t>
            </w:r>
            <w:r w:rsidRPr="008A7F93">
              <w:rPr>
                <w:rStyle w:val="Hyperlink"/>
                <w:noProof/>
                <w:rtl/>
              </w:rPr>
              <w:t xml:space="preserve"> </w:t>
            </w:r>
            <w:r w:rsidRPr="008A7F93">
              <w:rPr>
                <w:rStyle w:val="Hyperlink"/>
                <w:rFonts w:hint="eastAsia"/>
                <w:noProof/>
                <w:rtl/>
              </w:rPr>
              <w:t>النبي</w:t>
            </w:r>
            <w:r w:rsidRPr="008A7F93">
              <w:rPr>
                <w:rStyle w:val="Hyperlink"/>
                <w:noProof/>
                <w:rtl/>
              </w:rPr>
              <w:t xml:space="preserve"> </w:t>
            </w:r>
            <w:r w:rsidRPr="008A7F93">
              <w:rPr>
                <w:rStyle w:val="Hyperlink"/>
                <w:rFonts w:hint="eastAsia"/>
                <w:noProof/>
                <w:rtl/>
              </w:rPr>
              <w:t>الأكرم</w:t>
            </w:r>
            <w:r w:rsidRPr="008A7F93">
              <w:rPr>
                <w:rStyle w:val="Hyperlink"/>
                <w:noProof/>
                <w:rtl/>
              </w:rPr>
              <w:t xml:space="preserve"> </w:t>
            </w:r>
            <w:r w:rsidRPr="008A7F93">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Toc421607306 \h</w:instrText>
            </w:r>
            <w:r>
              <w:rPr>
                <w:noProof/>
                <w:webHidden/>
                <w:rtl/>
              </w:rPr>
              <w:instrText xml:space="preserve"> </w:instrText>
            </w:r>
            <w:r>
              <w:rPr>
                <w:noProof/>
                <w:webHidden/>
                <w:rtl/>
              </w:rPr>
            </w:r>
            <w:r>
              <w:rPr>
                <w:noProof/>
                <w:webHidden/>
                <w:rtl/>
              </w:rPr>
              <w:fldChar w:fldCharType="separate"/>
            </w:r>
            <w:r w:rsidR="00A74A5D">
              <w:rPr>
                <w:noProof/>
                <w:webHidden/>
                <w:rtl/>
              </w:rPr>
              <w:t>193</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07" w:history="1">
            <w:r w:rsidRPr="008A7F93">
              <w:rPr>
                <w:rStyle w:val="Hyperlink"/>
                <w:rFonts w:hint="eastAsia"/>
                <w:noProof/>
                <w:rtl/>
              </w:rPr>
              <w:t>أهل</w:t>
            </w:r>
            <w:r w:rsidRPr="008A7F93">
              <w:rPr>
                <w:rStyle w:val="Hyperlink"/>
                <w:noProof/>
                <w:rtl/>
              </w:rPr>
              <w:t xml:space="preserve"> </w:t>
            </w:r>
            <w:r w:rsidRPr="008A7F93">
              <w:rPr>
                <w:rStyle w:val="Hyperlink"/>
                <w:rFonts w:hint="eastAsia"/>
                <w:noProof/>
                <w:rtl/>
              </w:rPr>
              <w:t>البيت</w:t>
            </w:r>
            <w:r w:rsidRPr="008A7F93">
              <w:rPr>
                <w:rStyle w:val="Hyperlink"/>
                <w:noProof/>
                <w:rtl/>
              </w:rPr>
              <w:t xml:space="preserve"> </w:t>
            </w:r>
            <w:r w:rsidRPr="008A7F93">
              <w:rPr>
                <w:rStyle w:val="Hyperlink"/>
                <w:rFonts w:cs="Rafed Alaem" w:hint="eastAsia"/>
                <w:noProof/>
                <w:rtl/>
              </w:rPr>
              <w:t>عليهم‌السلام</w:t>
            </w:r>
            <w:r w:rsidRPr="008A7F93">
              <w:rPr>
                <w:rStyle w:val="Hyperlink"/>
                <w:noProof/>
                <w:rtl/>
              </w:rPr>
              <w:t xml:space="preserve"> </w:t>
            </w:r>
            <w:r w:rsidRPr="008A7F93">
              <w:rPr>
                <w:rStyle w:val="Hyperlink"/>
                <w:rFonts w:hint="eastAsia"/>
                <w:noProof/>
                <w:rtl/>
              </w:rPr>
              <w:t>شركاء</w:t>
            </w:r>
            <w:r w:rsidRPr="008A7F93">
              <w:rPr>
                <w:rStyle w:val="Hyperlink"/>
                <w:noProof/>
                <w:rtl/>
              </w:rPr>
              <w:t xml:space="preserve"> </w:t>
            </w:r>
            <w:r w:rsidRPr="008A7F93">
              <w:rPr>
                <w:rStyle w:val="Hyperlink"/>
                <w:rFonts w:hint="eastAsia"/>
                <w:noProof/>
                <w:rtl/>
              </w:rPr>
              <w:t>النبيِّ</w:t>
            </w:r>
            <w:r w:rsidRPr="008A7F93">
              <w:rPr>
                <w:rStyle w:val="Hyperlink"/>
                <w:noProof/>
                <w:rtl/>
              </w:rPr>
              <w:t xml:space="preserve"> </w:t>
            </w:r>
            <w:r w:rsidRPr="008A7F93">
              <w:rPr>
                <w:rStyle w:val="Hyperlink"/>
                <w:rFonts w:cs="Rafed Alaem" w:hint="eastAsia"/>
                <w:noProof/>
                <w:rtl/>
              </w:rPr>
              <w:t>صلى‌الله‌عليه‌وآله</w:t>
            </w:r>
            <w:r w:rsidRPr="008A7F93">
              <w:rPr>
                <w:rStyle w:val="Hyperlink"/>
                <w:noProof/>
                <w:rtl/>
              </w:rPr>
              <w:t xml:space="preserve"> </w:t>
            </w:r>
            <w:r w:rsidRPr="008A7F93">
              <w:rPr>
                <w:rStyle w:val="Hyperlink"/>
                <w:rFonts w:hint="eastAsia"/>
                <w:noProof/>
                <w:rtl/>
              </w:rPr>
              <w:t>في</w:t>
            </w:r>
            <w:r w:rsidRPr="008A7F93">
              <w:rPr>
                <w:rStyle w:val="Hyperlink"/>
                <w:noProof/>
                <w:rtl/>
              </w:rPr>
              <w:t xml:space="preserve"> </w:t>
            </w:r>
            <w:r w:rsidRPr="008A7F93">
              <w:rPr>
                <w:rStyle w:val="Hyperlink"/>
                <w:rFonts w:hint="eastAsia"/>
                <w:noProof/>
                <w:rtl/>
              </w:rPr>
              <w:t>الميثاق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Toc421607307 \h</w:instrText>
            </w:r>
            <w:r>
              <w:rPr>
                <w:noProof/>
                <w:webHidden/>
                <w:rtl/>
              </w:rPr>
              <w:instrText xml:space="preserve"> </w:instrText>
            </w:r>
            <w:r>
              <w:rPr>
                <w:noProof/>
                <w:webHidden/>
                <w:rtl/>
              </w:rPr>
            </w:r>
            <w:r>
              <w:rPr>
                <w:noProof/>
                <w:webHidden/>
                <w:rtl/>
              </w:rPr>
              <w:fldChar w:fldCharType="separate"/>
            </w:r>
            <w:r w:rsidR="00A74A5D">
              <w:rPr>
                <w:noProof/>
                <w:webHidden/>
                <w:rtl/>
              </w:rPr>
              <w:t>198</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08" w:history="1">
            <w:r w:rsidRPr="008A7F93">
              <w:rPr>
                <w:rStyle w:val="Hyperlink"/>
                <w:rFonts w:hint="eastAsia"/>
                <w:noProof/>
                <w:rtl/>
              </w:rPr>
              <w:t>بيان</w:t>
            </w:r>
            <w:r w:rsidRPr="008A7F93">
              <w:rPr>
                <w:rStyle w:val="Hyperlink"/>
                <w:noProof/>
                <w:rtl/>
              </w:rPr>
              <w:t xml:space="preserve"> </w:t>
            </w:r>
            <w:r w:rsidRPr="008A7F93">
              <w:rPr>
                <w:rStyle w:val="Hyperlink"/>
                <w:rFonts w:hint="eastAsia"/>
                <w:noProof/>
                <w:rtl/>
              </w:rPr>
              <w:t>آخر</w:t>
            </w:r>
            <w:r w:rsidRPr="008A7F93">
              <w:rPr>
                <w:rStyle w:val="Hyperlink"/>
                <w:noProof/>
                <w:rtl/>
              </w:rPr>
              <w:t xml:space="preserve"> </w:t>
            </w:r>
            <w:r w:rsidRPr="008A7F93">
              <w:rPr>
                <w:rStyle w:val="Hyperlink"/>
                <w:rFonts w:hint="eastAsia"/>
                <w:noProof/>
                <w:rtl/>
              </w:rPr>
              <w:t>لتوسل</w:t>
            </w:r>
            <w:r w:rsidRPr="008A7F93">
              <w:rPr>
                <w:rStyle w:val="Hyperlink"/>
                <w:noProof/>
                <w:rtl/>
              </w:rPr>
              <w:t xml:space="preserve"> </w:t>
            </w:r>
            <w:r w:rsidRPr="008A7F93">
              <w:rPr>
                <w:rStyle w:val="Hyperlink"/>
                <w:rFonts w:hint="eastAsia"/>
                <w:noProof/>
                <w:rtl/>
              </w:rPr>
              <w:t>الأنبياء</w:t>
            </w:r>
            <w:r w:rsidRPr="008A7F93">
              <w:rPr>
                <w:rStyle w:val="Hyperlink"/>
                <w:noProof/>
                <w:rtl/>
              </w:rPr>
              <w:t xml:space="preserve"> </w:t>
            </w:r>
            <w:r w:rsidRPr="008A7F93">
              <w:rPr>
                <w:rStyle w:val="Hyperlink"/>
                <w:rFonts w:hint="eastAsia"/>
                <w:noProof/>
                <w:rtl/>
              </w:rPr>
              <w:t>بالرسول</w:t>
            </w:r>
            <w:r w:rsidRPr="008A7F93">
              <w:rPr>
                <w:rStyle w:val="Hyperlink"/>
                <w:noProof/>
                <w:rtl/>
              </w:rPr>
              <w:t xml:space="preserve"> </w:t>
            </w:r>
            <w:r w:rsidRPr="008A7F93">
              <w:rPr>
                <w:rStyle w:val="Hyperlink"/>
                <w:rFonts w:hint="eastAsia"/>
                <w:noProof/>
                <w:rtl/>
              </w:rPr>
              <w:t>الأكرم</w:t>
            </w:r>
            <w:r w:rsidRPr="008A7F93">
              <w:rPr>
                <w:rStyle w:val="Hyperlink"/>
                <w:noProof/>
                <w:rtl/>
              </w:rPr>
              <w:t xml:space="preserve"> </w:t>
            </w:r>
            <w:r w:rsidRPr="008A7F93">
              <w:rPr>
                <w:rStyle w:val="Hyperlink"/>
                <w:rFonts w:hint="eastAsia"/>
                <w:noProof/>
                <w:rtl/>
              </w:rPr>
              <w:t>وأهل</w:t>
            </w:r>
            <w:r w:rsidRPr="008A7F93">
              <w:rPr>
                <w:rStyle w:val="Hyperlink"/>
                <w:noProof/>
                <w:rtl/>
              </w:rPr>
              <w:t xml:space="preserve"> </w:t>
            </w:r>
            <w:r w:rsidRPr="008A7F93">
              <w:rPr>
                <w:rStyle w:val="Hyperlink"/>
                <w:rFonts w:hint="eastAsia"/>
                <w:noProof/>
                <w:rtl/>
              </w:rPr>
              <w:t>بيته</w:t>
            </w:r>
            <w:r w:rsidRPr="008A7F93">
              <w:rPr>
                <w:rStyle w:val="Hyperlink"/>
                <w:noProof/>
                <w:rtl/>
              </w:rPr>
              <w:t xml:space="preserve"> </w:t>
            </w:r>
            <w:r w:rsidRPr="008A7F93">
              <w:rPr>
                <w:rStyle w:val="Hyperlink"/>
                <w:rFonts w:hint="eastAsia"/>
                <w:noProof/>
                <w:rtl/>
              </w:rPr>
              <w:t>في</w:t>
            </w:r>
            <w:r w:rsidRPr="008A7F93">
              <w:rPr>
                <w:rStyle w:val="Hyperlink"/>
                <w:noProof/>
                <w:rtl/>
              </w:rPr>
              <w:t xml:space="preserve"> </w:t>
            </w:r>
            <w:r w:rsidRPr="008A7F93">
              <w:rPr>
                <w:rStyle w:val="Hyperlink"/>
                <w:rFonts w:hint="eastAsia"/>
                <w:noProof/>
                <w:rtl/>
              </w:rPr>
              <w:t>نيل</w:t>
            </w:r>
            <w:r w:rsidRPr="008A7F93">
              <w:rPr>
                <w:rStyle w:val="Hyperlink"/>
                <w:noProof/>
                <w:rtl/>
              </w:rPr>
              <w:t xml:space="preserve"> </w:t>
            </w:r>
            <w:r w:rsidRPr="008A7F93">
              <w:rPr>
                <w:rStyle w:val="Hyperlink"/>
                <w:rFonts w:hint="eastAsia"/>
                <w:noProof/>
                <w:rtl/>
              </w:rPr>
              <w:t>المقامات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Toc421607308 \h</w:instrText>
            </w:r>
            <w:r>
              <w:rPr>
                <w:noProof/>
                <w:webHidden/>
                <w:rtl/>
              </w:rPr>
              <w:instrText xml:space="preserve"> </w:instrText>
            </w:r>
            <w:r>
              <w:rPr>
                <w:noProof/>
                <w:webHidden/>
                <w:rtl/>
              </w:rPr>
            </w:r>
            <w:r>
              <w:rPr>
                <w:noProof/>
                <w:webHidden/>
                <w:rtl/>
              </w:rPr>
              <w:fldChar w:fldCharType="separate"/>
            </w:r>
            <w:r w:rsidR="00A74A5D">
              <w:rPr>
                <w:noProof/>
                <w:webHidden/>
                <w:rtl/>
              </w:rPr>
              <w:t>206</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10" w:history="1">
            <w:r w:rsidRPr="008A7F93">
              <w:rPr>
                <w:rStyle w:val="Hyperlink"/>
                <w:rFonts w:hint="eastAsia"/>
                <w:noProof/>
                <w:rtl/>
              </w:rPr>
              <w:t>آيات</w:t>
            </w:r>
            <w:r w:rsidRPr="008A7F93">
              <w:rPr>
                <w:rStyle w:val="Hyperlink"/>
                <w:noProof/>
                <w:rtl/>
              </w:rPr>
              <w:t xml:space="preserve"> </w:t>
            </w:r>
            <w:r w:rsidRPr="008A7F93">
              <w:rPr>
                <w:rStyle w:val="Hyperlink"/>
                <w:rFonts w:hint="eastAsia"/>
                <w:noProof/>
                <w:rtl/>
              </w:rPr>
              <w:t>أخرى</w:t>
            </w:r>
            <w:r w:rsidRPr="008A7F93">
              <w:rPr>
                <w:rStyle w:val="Hyperlink"/>
                <w:noProof/>
                <w:rtl/>
              </w:rPr>
              <w:t xml:space="preserve"> </w:t>
            </w:r>
            <w:r w:rsidRPr="008A7F93">
              <w:rPr>
                <w:rStyle w:val="Hyperlink"/>
                <w:rFonts w:hint="eastAsia"/>
                <w:noProof/>
                <w:rtl/>
              </w:rPr>
              <w:t>في</w:t>
            </w:r>
            <w:r w:rsidRPr="008A7F93">
              <w:rPr>
                <w:rStyle w:val="Hyperlink"/>
                <w:noProof/>
                <w:rtl/>
              </w:rPr>
              <w:t xml:space="preserve"> </w:t>
            </w:r>
            <w:r w:rsidRPr="008A7F93">
              <w:rPr>
                <w:rStyle w:val="Hyperlink"/>
                <w:rFonts w:hint="eastAsia"/>
                <w:noProof/>
                <w:rtl/>
              </w:rPr>
              <w:t>اقتران</w:t>
            </w:r>
            <w:r w:rsidRPr="008A7F93">
              <w:rPr>
                <w:rStyle w:val="Hyperlink"/>
                <w:noProof/>
                <w:rtl/>
              </w:rPr>
              <w:t xml:space="preserve"> </w:t>
            </w:r>
            <w:r w:rsidRPr="008A7F93">
              <w:rPr>
                <w:rStyle w:val="Hyperlink"/>
                <w:rFonts w:hint="eastAsia"/>
                <w:noProof/>
                <w:rtl/>
              </w:rPr>
              <w:t>أهل</w:t>
            </w:r>
            <w:r w:rsidRPr="008A7F93">
              <w:rPr>
                <w:rStyle w:val="Hyperlink"/>
                <w:noProof/>
                <w:rtl/>
              </w:rPr>
              <w:t xml:space="preserve"> </w:t>
            </w:r>
            <w:r w:rsidRPr="008A7F93">
              <w:rPr>
                <w:rStyle w:val="Hyperlink"/>
                <w:rFonts w:hint="eastAsia"/>
                <w:noProof/>
                <w:rtl/>
              </w:rPr>
              <w:t>البيت</w:t>
            </w:r>
            <w:r w:rsidRPr="008A7F93">
              <w:rPr>
                <w:rStyle w:val="Hyperlink"/>
                <w:noProof/>
                <w:rtl/>
              </w:rPr>
              <w:t xml:space="preserve"> </w:t>
            </w:r>
            <w:r w:rsidRPr="008A7F93">
              <w:rPr>
                <w:rStyle w:val="Hyperlink"/>
                <w:rFonts w:cs="Rafed Alaem" w:hint="eastAsia"/>
                <w:noProof/>
                <w:rtl/>
              </w:rPr>
              <w:t>عليهم‌السلام</w:t>
            </w:r>
            <w:r w:rsidRPr="008A7F93">
              <w:rPr>
                <w:rStyle w:val="Hyperlink"/>
                <w:noProof/>
                <w:rtl/>
              </w:rPr>
              <w:t xml:space="preserve"> </w:t>
            </w:r>
            <w:r w:rsidRPr="008A7F93">
              <w:rPr>
                <w:rStyle w:val="Hyperlink"/>
                <w:rFonts w:hint="eastAsia"/>
                <w:noProof/>
                <w:rtl/>
              </w:rPr>
              <w:t>بالنبيِّ</w:t>
            </w:r>
            <w:r w:rsidRPr="008A7F93">
              <w:rPr>
                <w:rStyle w:val="Hyperlink"/>
                <w:noProof/>
                <w:rtl/>
              </w:rPr>
              <w:t xml:space="preserve"> </w:t>
            </w:r>
            <w:r w:rsidRPr="008A7F93">
              <w:rPr>
                <w:rStyle w:val="Hyperlink"/>
                <w:rFonts w:cs="Rafed Alaem" w:hint="eastAsia"/>
                <w:noProof/>
                <w:rtl/>
              </w:rPr>
              <w:t>صلى‌الله‌عليه‌وآله</w:t>
            </w:r>
            <w:r w:rsidRPr="008A7F93">
              <w:rPr>
                <w:rStyle w:val="Hyperlink"/>
                <w:noProof/>
                <w:rtl/>
              </w:rPr>
              <w:t xml:space="preserve"> </w:t>
            </w:r>
            <w:r w:rsidRPr="008A7F93">
              <w:rPr>
                <w:rStyle w:val="Hyperlink"/>
                <w:rFonts w:hint="eastAsia"/>
                <w:noProof/>
                <w:rtl/>
              </w:rPr>
              <w:t>في</w:t>
            </w:r>
            <w:r w:rsidRPr="008A7F93">
              <w:rPr>
                <w:rStyle w:val="Hyperlink"/>
                <w:noProof/>
                <w:rtl/>
              </w:rPr>
              <w:t xml:space="preserve"> </w:t>
            </w:r>
            <w:r w:rsidRPr="008A7F93">
              <w:rPr>
                <w:rStyle w:val="Hyperlink"/>
                <w:rFonts w:hint="eastAsia"/>
                <w:noProof/>
                <w:rtl/>
              </w:rPr>
              <w:t>الصفات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Toc421607310 \h</w:instrText>
            </w:r>
            <w:r>
              <w:rPr>
                <w:noProof/>
                <w:webHidden/>
                <w:rtl/>
              </w:rPr>
              <w:instrText xml:space="preserve"> </w:instrText>
            </w:r>
            <w:r>
              <w:rPr>
                <w:noProof/>
                <w:webHidden/>
                <w:rtl/>
              </w:rPr>
            </w:r>
            <w:r>
              <w:rPr>
                <w:noProof/>
                <w:webHidden/>
                <w:rtl/>
              </w:rPr>
              <w:fldChar w:fldCharType="separate"/>
            </w:r>
            <w:r w:rsidR="00A74A5D">
              <w:rPr>
                <w:noProof/>
                <w:webHidden/>
                <w:rtl/>
              </w:rPr>
              <w:t>215</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11" w:history="1">
            <w:r w:rsidRPr="008A7F93">
              <w:rPr>
                <w:rStyle w:val="Hyperlink"/>
                <w:rFonts w:hint="eastAsia"/>
                <w:noProof/>
                <w:rtl/>
              </w:rPr>
              <w:t>الدليل</w:t>
            </w:r>
            <w:r w:rsidRPr="008A7F93">
              <w:rPr>
                <w:rStyle w:val="Hyperlink"/>
                <w:noProof/>
                <w:rtl/>
              </w:rPr>
              <w:t xml:space="preserve"> </w:t>
            </w:r>
            <w:r w:rsidRPr="008A7F93">
              <w:rPr>
                <w:rStyle w:val="Hyperlink"/>
                <w:rFonts w:hint="eastAsia"/>
                <w:noProof/>
                <w:rtl/>
              </w:rPr>
              <w:t>الثامن</w:t>
            </w:r>
            <w:r w:rsidRPr="008A7F93">
              <w:rPr>
                <w:rStyle w:val="Hyperlink"/>
                <w:noProof/>
                <w:rtl/>
              </w:rPr>
              <w:t xml:space="preserve">: </w:t>
            </w:r>
            <w:r w:rsidRPr="008A7F93">
              <w:rPr>
                <w:rStyle w:val="Hyperlink"/>
                <w:rFonts w:hint="eastAsia"/>
                <w:noProof/>
                <w:rtl/>
              </w:rPr>
              <w:t>قوله</w:t>
            </w:r>
            <w:r w:rsidRPr="008A7F93">
              <w:rPr>
                <w:rStyle w:val="Hyperlink"/>
                <w:noProof/>
                <w:rtl/>
              </w:rPr>
              <w:t xml:space="preserve"> </w:t>
            </w:r>
            <w:r w:rsidRPr="008A7F93">
              <w:rPr>
                <w:rStyle w:val="Hyperlink"/>
                <w:rFonts w:hint="eastAsia"/>
                <w:noProof/>
                <w:rtl/>
              </w:rPr>
              <w:t>تعالى</w:t>
            </w:r>
            <w:r w:rsidRPr="008A7F93">
              <w:rPr>
                <w:rStyle w:val="Hyperlink"/>
                <w:noProof/>
                <w:rtl/>
              </w:rPr>
              <w:t xml:space="preserve">: </w:t>
            </w:r>
            <w:r w:rsidRPr="008A7F93">
              <w:rPr>
                <w:rStyle w:val="Hyperlink"/>
                <w:rFonts w:cs="Rafed Alaem"/>
                <w:noProof/>
                <w:rtl/>
              </w:rPr>
              <w:t>(</w:t>
            </w:r>
            <w:r w:rsidRPr="008A7F93">
              <w:rPr>
                <w:rStyle w:val="Hyperlink"/>
                <w:rFonts w:cs="KFGQPC Uthman Taha Naskh" w:hint="eastAsia"/>
                <w:noProof/>
                <w:rtl/>
              </w:rPr>
              <w:t>فَاجْعَلْ</w:t>
            </w:r>
            <w:r w:rsidRPr="008A7F93">
              <w:rPr>
                <w:rStyle w:val="Hyperlink"/>
                <w:rFonts w:cs="KFGQPC Uthman Taha Naskh"/>
                <w:noProof/>
                <w:rtl/>
              </w:rPr>
              <w:t xml:space="preserve"> </w:t>
            </w:r>
            <w:r w:rsidRPr="008A7F93">
              <w:rPr>
                <w:rStyle w:val="Hyperlink"/>
                <w:rFonts w:cs="KFGQPC Uthman Taha Naskh" w:hint="eastAsia"/>
                <w:noProof/>
                <w:rtl/>
              </w:rPr>
              <w:t>أَفْئِدَةً</w:t>
            </w:r>
            <w:r w:rsidRPr="008A7F93">
              <w:rPr>
                <w:rStyle w:val="Hyperlink"/>
                <w:rFonts w:cs="KFGQPC Uthman Taha Naskh"/>
                <w:noProof/>
                <w:rtl/>
              </w:rPr>
              <w:t xml:space="preserve"> </w:t>
            </w:r>
            <w:r w:rsidRPr="008A7F93">
              <w:rPr>
                <w:rStyle w:val="Hyperlink"/>
                <w:rFonts w:cs="KFGQPC Uthman Taha Naskh" w:hint="eastAsia"/>
                <w:noProof/>
                <w:rtl/>
              </w:rPr>
              <w:t>مِنَ</w:t>
            </w:r>
            <w:r w:rsidRPr="008A7F93">
              <w:rPr>
                <w:rStyle w:val="Hyperlink"/>
                <w:rFonts w:cs="KFGQPC Uthman Taha Naskh"/>
                <w:noProof/>
                <w:rtl/>
              </w:rPr>
              <w:t xml:space="preserve"> </w:t>
            </w:r>
            <w:r w:rsidRPr="008A7F93">
              <w:rPr>
                <w:rStyle w:val="Hyperlink"/>
                <w:rFonts w:cs="KFGQPC Uthman Taha Naskh" w:hint="eastAsia"/>
                <w:noProof/>
                <w:rtl/>
              </w:rPr>
              <w:t>النَّاسِ</w:t>
            </w:r>
            <w:r w:rsidRPr="008A7F93">
              <w:rPr>
                <w:rStyle w:val="Hyperlink"/>
                <w:rFonts w:cs="KFGQPC Uthman Taha Naskh"/>
                <w:noProof/>
                <w:rtl/>
              </w:rPr>
              <w:t xml:space="preserve"> </w:t>
            </w:r>
            <w:r w:rsidRPr="008A7F93">
              <w:rPr>
                <w:rStyle w:val="Hyperlink"/>
                <w:rFonts w:cs="KFGQPC Uthman Taha Naskh" w:hint="eastAsia"/>
                <w:noProof/>
                <w:rtl/>
              </w:rPr>
              <w:t>تَهْوِي</w:t>
            </w:r>
            <w:r w:rsidRPr="008A7F93">
              <w:rPr>
                <w:rStyle w:val="Hyperlink"/>
                <w:rFonts w:cs="KFGQPC Uthman Taha Naskh"/>
                <w:noProof/>
                <w:rtl/>
              </w:rPr>
              <w:t xml:space="preserve"> </w:t>
            </w:r>
            <w:r w:rsidRPr="008A7F93">
              <w:rPr>
                <w:rStyle w:val="Hyperlink"/>
                <w:rFonts w:cs="KFGQPC Uthman Taha Naskh" w:hint="eastAsia"/>
                <w:noProof/>
                <w:rtl/>
              </w:rPr>
              <w:t>إِلَيْهِمْ</w:t>
            </w:r>
            <w:r w:rsidRPr="008A7F93">
              <w:rPr>
                <w:rStyle w:val="Hyperlink"/>
                <w:rFonts w:cs="Rafed Alaem"/>
                <w:noProof/>
                <w:rtl/>
              </w:rPr>
              <w:t>)</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Toc421607311 \h</w:instrText>
            </w:r>
            <w:r>
              <w:rPr>
                <w:noProof/>
                <w:webHidden/>
                <w:rtl/>
              </w:rPr>
              <w:instrText xml:space="preserve"> </w:instrText>
            </w:r>
            <w:r>
              <w:rPr>
                <w:noProof/>
                <w:webHidden/>
                <w:rtl/>
              </w:rPr>
            </w:r>
            <w:r>
              <w:rPr>
                <w:noProof/>
                <w:webHidden/>
                <w:rtl/>
              </w:rPr>
              <w:fldChar w:fldCharType="separate"/>
            </w:r>
            <w:r w:rsidR="00A74A5D">
              <w:rPr>
                <w:noProof/>
                <w:webHidden/>
                <w:rtl/>
              </w:rPr>
              <w:t>216</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12" w:history="1">
            <w:r w:rsidRPr="008A7F93">
              <w:rPr>
                <w:rStyle w:val="Hyperlink"/>
                <w:rFonts w:hint="eastAsia"/>
                <w:noProof/>
                <w:rtl/>
              </w:rPr>
              <w:t>الدليل</w:t>
            </w:r>
            <w:r w:rsidRPr="008A7F93">
              <w:rPr>
                <w:rStyle w:val="Hyperlink"/>
                <w:noProof/>
                <w:rtl/>
              </w:rPr>
              <w:t xml:space="preserve"> </w:t>
            </w:r>
            <w:r w:rsidRPr="008A7F93">
              <w:rPr>
                <w:rStyle w:val="Hyperlink"/>
                <w:rFonts w:hint="eastAsia"/>
                <w:noProof/>
                <w:rtl/>
              </w:rPr>
              <w:t>التاسع</w:t>
            </w:r>
            <w:r w:rsidRPr="008A7F93">
              <w:rPr>
                <w:rStyle w:val="Hyperlink"/>
                <w:noProof/>
                <w:rtl/>
              </w:rPr>
              <w:t xml:space="preserve">: </w:t>
            </w:r>
            <w:r w:rsidRPr="008A7F93">
              <w:rPr>
                <w:rStyle w:val="Hyperlink"/>
                <w:rFonts w:hint="eastAsia"/>
                <w:noProof/>
                <w:rtl/>
              </w:rPr>
              <w:t>الاستكبار</w:t>
            </w:r>
            <w:r w:rsidRPr="008A7F93">
              <w:rPr>
                <w:rStyle w:val="Hyperlink"/>
                <w:noProof/>
                <w:rtl/>
              </w:rPr>
              <w:t xml:space="preserve"> </w:t>
            </w:r>
            <w:r w:rsidRPr="008A7F93">
              <w:rPr>
                <w:rStyle w:val="Hyperlink"/>
                <w:rFonts w:hint="eastAsia"/>
                <w:noProof/>
                <w:rtl/>
              </w:rPr>
              <w:t>والصدّ</w:t>
            </w:r>
            <w:r w:rsidRPr="008A7F93">
              <w:rPr>
                <w:rStyle w:val="Hyperlink"/>
                <w:noProof/>
                <w:rtl/>
              </w:rPr>
              <w:t xml:space="preserve"> </w:t>
            </w:r>
            <w:r w:rsidRPr="008A7F93">
              <w:rPr>
                <w:rStyle w:val="Hyperlink"/>
                <w:rFonts w:hint="eastAsia"/>
                <w:noProof/>
                <w:rtl/>
              </w:rPr>
              <w:t>عن</w:t>
            </w:r>
            <w:r w:rsidRPr="008A7F93">
              <w:rPr>
                <w:rStyle w:val="Hyperlink"/>
                <w:noProof/>
                <w:rtl/>
              </w:rPr>
              <w:t xml:space="preserve"> </w:t>
            </w:r>
            <w:r w:rsidRPr="008A7F93">
              <w:rPr>
                <w:rStyle w:val="Hyperlink"/>
                <w:rFonts w:hint="eastAsia"/>
                <w:noProof/>
                <w:rtl/>
              </w:rPr>
              <w:t>آيات</w:t>
            </w:r>
            <w:r w:rsidRPr="008A7F93">
              <w:rPr>
                <w:rStyle w:val="Hyperlink"/>
                <w:noProof/>
                <w:rtl/>
              </w:rPr>
              <w:t xml:space="preserve"> </w:t>
            </w:r>
            <w:r w:rsidRPr="008A7F93">
              <w:rPr>
                <w:rStyle w:val="Hyperlink"/>
                <w:rFonts w:hint="eastAsia"/>
                <w:noProof/>
                <w:rtl/>
              </w:rPr>
              <w:t>اللَّه</w:t>
            </w:r>
            <w:r w:rsidRPr="008A7F93">
              <w:rPr>
                <w:rStyle w:val="Hyperlink"/>
                <w:noProof/>
                <w:rtl/>
              </w:rPr>
              <w:t xml:space="preserve"> </w:t>
            </w:r>
            <w:r w:rsidRPr="008A7F93">
              <w:rPr>
                <w:rStyle w:val="Hyperlink"/>
                <w:rFonts w:hint="eastAsia"/>
                <w:noProof/>
                <w:rtl/>
              </w:rPr>
              <w:t>تعالى</w:t>
            </w:r>
            <w:r w:rsidRPr="008A7F93">
              <w:rPr>
                <w:rStyle w:val="Hyperlink"/>
                <w:noProof/>
                <w:rtl/>
              </w:rPr>
              <w:t xml:space="preserve"> </w:t>
            </w:r>
            <w:r w:rsidRPr="008A7F93">
              <w:rPr>
                <w:rStyle w:val="Hyperlink"/>
                <w:rFonts w:hint="eastAsia"/>
                <w:noProof/>
                <w:rtl/>
              </w:rPr>
              <w:t>موجب</w:t>
            </w:r>
            <w:r w:rsidRPr="008A7F93">
              <w:rPr>
                <w:rStyle w:val="Hyperlink"/>
                <w:noProof/>
                <w:rtl/>
              </w:rPr>
              <w:t xml:space="preserve"> </w:t>
            </w:r>
            <w:r w:rsidRPr="008A7F93">
              <w:rPr>
                <w:rStyle w:val="Hyperlink"/>
                <w:rFonts w:hint="eastAsia"/>
                <w:noProof/>
                <w:rtl/>
              </w:rPr>
              <w:t>لحبط</w:t>
            </w:r>
            <w:r w:rsidRPr="008A7F93">
              <w:rPr>
                <w:rStyle w:val="Hyperlink"/>
                <w:noProof/>
                <w:rtl/>
              </w:rPr>
              <w:t xml:space="preserve"> </w:t>
            </w:r>
            <w:r w:rsidRPr="008A7F93">
              <w:rPr>
                <w:rStyle w:val="Hyperlink"/>
                <w:rFonts w:hint="eastAsia"/>
                <w:noProof/>
                <w:rtl/>
              </w:rPr>
              <w:t>الأعمال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Toc421607312 \h</w:instrText>
            </w:r>
            <w:r>
              <w:rPr>
                <w:noProof/>
                <w:webHidden/>
                <w:rtl/>
              </w:rPr>
              <w:instrText xml:space="preserve"> </w:instrText>
            </w:r>
            <w:r>
              <w:rPr>
                <w:noProof/>
                <w:webHidden/>
                <w:rtl/>
              </w:rPr>
            </w:r>
            <w:r>
              <w:rPr>
                <w:noProof/>
                <w:webHidden/>
                <w:rtl/>
              </w:rPr>
              <w:fldChar w:fldCharType="separate"/>
            </w:r>
            <w:r w:rsidR="00A74A5D">
              <w:rPr>
                <w:noProof/>
                <w:webHidden/>
                <w:rtl/>
              </w:rPr>
              <w:t>217</w:t>
            </w:r>
            <w:r>
              <w:rPr>
                <w:noProof/>
                <w:webHidden/>
                <w:rtl/>
              </w:rPr>
              <w:fldChar w:fldCharType="end"/>
            </w:r>
          </w:hyperlink>
        </w:p>
        <w:p w:rsidR="0077458E" w:rsidRDefault="0077458E" w:rsidP="00C7729B">
          <w:pPr>
            <w:pStyle w:val="TOC2"/>
            <w:tabs>
              <w:tab w:val="right" w:leader="dot" w:pos="7786"/>
            </w:tabs>
            <w:rPr>
              <w:rFonts w:asciiTheme="minorHAnsi" w:eastAsiaTheme="minorEastAsia" w:hAnsiTheme="minorHAnsi" w:cstheme="minorBidi"/>
              <w:noProof/>
              <w:color w:val="auto"/>
              <w:sz w:val="22"/>
              <w:szCs w:val="22"/>
              <w:rtl/>
            </w:rPr>
          </w:pPr>
          <w:hyperlink w:anchor="_Toc421607313" w:history="1">
            <w:r w:rsidRPr="008A7F93">
              <w:rPr>
                <w:rStyle w:val="Hyperlink"/>
                <w:rFonts w:hint="eastAsia"/>
                <w:noProof/>
                <w:rtl/>
              </w:rPr>
              <w:t>الدليل</w:t>
            </w:r>
            <w:r w:rsidRPr="008A7F93">
              <w:rPr>
                <w:rStyle w:val="Hyperlink"/>
                <w:noProof/>
                <w:rtl/>
              </w:rPr>
              <w:t xml:space="preserve"> </w:t>
            </w:r>
            <w:r w:rsidRPr="008A7F93">
              <w:rPr>
                <w:rStyle w:val="Hyperlink"/>
                <w:rFonts w:hint="eastAsia"/>
                <w:noProof/>
                <w:rtl/>
              </w:rPr>
              <w:t>العاشر</w:t>
            </w:r>
            <w:r w:rsidRPr="008A7F93">
              <w:rPr>
                <w:rStyle w:val="Hyperlink"/>
                <w:noProof/>
                <w:rtl/>
              </w:rPr>
              <w:t xml:space="preserve">: </w:t>
            </w:r>
            <w:r w:rsidRPr="008A7F93">
              <w:rPr>
                <w:rStyle w:val="Hyperlink"/>
                <w:rFonts w:hint="eastAsia"/>
                <w:noProof/>
                <w:rtl/>
              </w:rPr>
              <w:t>خضوع</w:t>
            </w:r>
            <w:r w:rsidRPr="008A7F93">
              <w:rPr>
                <w:rStyle w:val="Hyperlink"/>
                <w:noProof/>
                <w:rtl/>
              </w:rPr>
              <w:t xml:space="preserve"> </w:t>
            </w:r>
            <w:r w:rsidRPr="008A7F93">
              <w:rPr>
                <w:rStyle w:val="Hyperlink"/>
                <w:rFonts w:hint="eastAsia"/>
                <w:noProof/>
                <w:rtl/>
              </w:rPr>
              <w:t>الملائكة</w:t>
            </w:r>
            <w:r w:rsidRPr="008A7F93">
              <w:rPr>
                <w:rStyle w:val="Hyperlink"/>
                <w:noProof/>
                <w:rtl/>
              </w:rPr>
              <w:t xml:space="preserve"> </w:t>
            </w:r>
            <w:r w:rsidRPr="008A7F93">
              <w:rPr>
                <w:rStyle w:val="Hyperlink"/>
                <w:rFonts w:hint="eastAsia"/>
                <w:noProof/>
                <w:rtl/>
              </w:rPr>
              <w:t>لآدم</w:t>
            </w:r>
            <w:r w:rsidRPr="008A7F93">
              <w:rPr>
                <w:rStyle w:val="Hyperlink"/>
                <w:noProof/>
                <w:rtl/>
              </w:rPr>
              <w:t xml:space="preserve"> </w:t>
            </w:r>
            <w:r w:rsidRPr="008A7F93">
              <w:rPr>
                <w:rStyle w:val="Hyperlink"/>
                <w:rFonts w:cs="Rafed Alaem" w:hint="eastAsia"/>
                <w:noProof/>
                <w:rtl/>
              </w:rPr>
              <w:t>عليه‌السلام</w:t>
            </w:r>
            <w:r w:rsidR="00C7729B">
              <w:rPr>
                <w:rStyle w:val="Hyperlink"/>
                <w:rFonts w:cs="Rafed Alaem" w:hint="cs"/>
                <w:noProof/>
                <w:rtl/>
              </w:rPr>
              <w:t xml:space="preserve"> </w:t>
            </w:r>
          </w:hyperlink>
          <w:hyperlink w:anchor="_Toc421607314" w:history="1">
            <w:r w:rsidRPr="008A7F93">
              <w:rPr>
                <w:rStyle w:val="Hyperlink"/>
                <w:rFonts w:hint="eastAsia"/>
                <w:noProof/>
                <w:rtl/>
              </w:rPr>
              <w:t>كلّ</w:t>
            </w:r>
            <w:r w:rsidRPr="008A7F93">
              <w:rPr>
                <w:rStyle w:val="Hyperlink"/>
                <w:noProof/>
                <w:rtl/>
              </w:rPr>
              <w:t xml:space="preserve"> </w:t>
            </w:r>
            <w:r w:rsidRPr="008A7F93">
              <w:rPr>
                <w:rStyle w:val="Hyperlink"/>
                <w:rFonts w:hint="eastAsia"/>
                <w:noProof/>
                <w:rtl/>
              </w:rPr>
              <w:t>خليفة</w:t>
            </w:r>
            <w:r w:rsidRPr="008A7F93">
              <w:rPr>
                <w:rStyle w:val="Hyperlink"/>
                <w:noProof/>
                <w:rtl/>
              </w:rPr>
              <w:t xml:space="preserve"> </w:t>
            </w:r>
            <w:r w:rsidRPr="008A7F93">
              <w:rPr>
                <w:rStyle w:val="Hyperlink"/>
                <w:rFonts w:hint="eastAsia"/>
                <w:noProof/>
                <w:rtl/>
              </w:rPr>
              <w:t>للَّه</w:t>
            </w:r>
            <w:r w:rsidRPr="008A7F93">
              <w:rPr>
                <w:rStyle w:val="Hyperlink"/>
                <w:noProof/>
                <w:rtl/>
              </w:rPr>
              <w:t xml:space="preserve"> </w:t>
            </w:r>
            <w:r w:rsidRPr="008A7F93">
              <w:rPr>
                <w:rStyle w:val="Hyperlink"/>
                <w:rFonts w:hint="eastAsia"/>
                <w:noProof/>
                <w:rtl/>
              </w:rPr>
              <w:t>باب</w:t>
            </w:r>
            <w:r w:rsidRPr="008A7F93">
              <w:rPr>
                <w:rStyle w:val="Hyperlink"/>
                <w:noProof/>
                <w:rtl/>
              </w:rPr>
              <w:t xml:space="preserve"> </w:t>
            </w:r>
            <w:r w:rsidRPr="008A7F93">
              <w:rPr>
                <w:rStyle w:val="Hyperlink"/>
                <w:rFonts w:hint="eastAsia"/>
                <w:noProof/>
                <w:rtl/>
              </w:rPr>
              <w:t>أعظم</w:t>
            </w:r>
            <w:r w:rsidRPr="008A7F93">
              <w:rPr>
                <w:rStyle w:val="Hyperlink"/>
                <w:noProof/>
                <w:rtl/>
              </w:rPr>
              <w:t xml:space="preserve"> </w:t>
            </w:r>
            <w:r w:rsidRPr="008A7F93">
              <w:rPr>
                <w:rStyle w:val="Hyperlink"/>
                <w:rFonts w:hint="eastAsia"/>
                <w:noProof/>
                <w:rtl/>
              </w:rPr>
              <w:t>لملائكته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Toc421607314 \h</w:instrText>
            </w:r>
            <w:r>
              <w:rPr>
                <w:noProof/>
                <w:webHidden/>
                <w:rtl/>
              </w:rPr>
              <w:instrText xml:space="preserve"> </w:instrText>
            </w:r>
            <w:r>
              <w:rPr>
                <w:noProof/>
                <w:webHidden/>
                <w:rtl/>
              </w:rPr>
            </w:r>
            <w:r>
              <w:rPr>
                <w:noProof/>
                <w:webHidden/>
                <w:rtl/>
              </w:rPr>
              <w:fldChar w:fldCharType="separate"/>
            </w:r>
            <w:r w:rsidR="00A74A5D">
              <w:rPr>
                <w:noProof/>
                <w:webHidden/>
                <w:rtl/>
              </w:rPr>
              <w:t>220</w:t>
            </w:r>
            <w:r>
              <w:rPr>
                <w:noProof/>
                <w:webHidden/>
                <w:rtl/>
              </w:rPr>
              <w:fldChar w:fldCharType="end"/>
            </w:r>
          </w:hyperlink>
        </w:p>
        <w:p w:rsidR="00C7729B" w:rsidRPr="00C7729B" w:rsidRDefault="00C7729B" w:rsidP="00C7729B">
          <w:pPr>
            <w:pStyle w:val="libNormal"/>
            <w:rPr>
              <w:rStyle w:val="Hyperlink"/>
              <w:noProof/>
              <w:u w:val="none"/>
            </w:rPr>
          </w:pPr>
          <w:r w:rsidRPr="00C7729B">
            <w:rPr>
              <w:rStyle w:val="Hyperlink"/>
              <w:noProof/>
              <w:u w:val="none"/>
            </w:rPr>
            <w:br w:type="page"/>
          </w:r>
        </w:p>
        <w:p w:rsidR="0077458E" w:rsidRDefault="0077458E" w:rsidP="00C7729B">
          <w:pPr>
            <w:pStyle w:val="TOC2"/>
            <w:tabs>
              <w:tab w:val="right" w:leader="dot" w:pos="7786"/>
            </w:tabs>
            <w:rPr>
              <w:rFonts w:asciiTheme="minorHAnsi" w:eastAsiaTheme="minorEastAsia" w:hAnsiTheme="minorHAnsi" w:cstheme="minorBidi"/>
              <w:noProof/>
              <w:color w:val="auto"/>
              <w:sz w:val="22"/>
              <w:szCs w:val="22"/>
              <w:rtl/>
            </w:rPr>
          </w:pPr>
          <w:hyperlink w:anchor="_Toc421607315" w:history="1">
            <w:r w:rsidRPr="008A7F93">
              <w:rPr>
                <w:rStyle w:val="Hyperlink"/>
                <w:rFonts w:hint="eastAsia"/>
                <w:noProof/>
                <w:rtl/>
              </w:rPr>
              <w:t>أخذ</w:t>
            </w:r>
            <w:r w:rsidRPr="008A7F93">
              <w:rPr>
                <w:rStyle w:val="Hyperlink"/>
                <w:noProof/>
                <w:rtl/>
              </w:rPr>
              <w:t xml:space="preserve"> </w:t>
            </w:r>
            <w:r w:rsidRPr="008A7F93">
              <w:rPr>
                <w:rStyle w:val="Hyperlink"/>
                <w:rFonts w:hint="eastAsia"/>
                <w:noProof/>
                <w:rtl/>
              </w:rPr>
              <w:t>ميثاق</w:t>
            </w:r>
            <w:r w:rsidRPr="008A7F93">
              <w:rPr>
                <w:rStyle w:val="Hyperlink"/>
                <w:noProof/>
                <w:rtl/>
              </w:rPr>
              <w:t xml:space="preserve"> </w:t>
            </w:r>
            <w:r w:rsidRPr="008A7F93">
              <w:rPr>
                <w:rStyle w:val="Hyperlink"/>
                <w:rFonts w:hint="eastAsia"/>
                <w:noProof/>
                <w:rtl/>
              </w:rPr>
              <w:t>ولاية</w:t>
            </w:r>
            <w:r w:rsidRPr="008A7F93">
              <w:rPr>
                <w:rStyle w:val="Hyperlink"/>
                <w:noProof/>
                <w:rtl/>
              </w:rPr>
              <w:t xml:space="preserve"> </w:t>
            </w:r>
            <w:r w:rsidRPr="008A7F93">
              <w:rPr>
                <w:rStyle w:val="Hyperlink"/>
                <w:rFonts w:hint="eastAsia"/>
                <w:noProof/>
                <w:rtl/>
              </w:rPr>
              <w:t>أهل</w:t>
            </w:r>
            <w:r w:rsidRPr="008A7F93">
              <w:rPr>
                <w:rStyle w:val="Hyperlink"/>
                <w:noProof/>
                <w:rtl/>
              </w:rPr>
              <w:t xml:space="preserve"> </w:t>
            </w:r>
            <w:r w:rsidRPr="008A7F93">
              <w:rPr>
                <w:rStyle w:val="Hyperlink"/>
                <w:rFonts w:hint="eastAsia"/>
                <w:noProof/>
                <w:rtl/>
              </w:rPr>
              <w:t>البيت</w:t>
            </w:r>
            <w:r w:rsidRPr="008A7F93">
              <w:rPr>
                <w:rStyle w:val="Hyperlink"/>
                <w:noProof/>
                <w:rtl/>
              </w:rPr>
              <w:t xml:space="preserve"> </w:t>
            </w:r>
            <w:r w:rsidRPr="008A7F93">
              <w:rPr>
                <w:rStyle w:val="Hyperlink"/>
                <w:rFonts w:cs="Rafed Alaem" w:hint="eastAsia"/>
                <w:noProof/>
                <w:rtl/>
              </w:rPr>
              <w:t>عليهم‌السلام</w:t>
            </w:r>
            <w:r w:rsidRPr="008A7F93">
              <w:rPr>
                <w:rStyle w:val="Hyperlink"/>
                <w:noProof/>
                <w:rtl/>
              </w:rPr>
              <w:t xml:space="preserve"> </w:t>
            </w:r>
            <w:r w:rsidRPr="008A7F93">
              <w:rPr>
                <w:rStyle w:val="Hyperlink"/>
                <w:rFonts w:hint="eastAsia"/>
                <w:noProof/>
                <w:rtl/>
              </w:rPr>
              <w:t>معرفة</w:t>
            </w:r>
            <w:r w:rsidRPr="008A7F93">
              <w:rPr>
                <w:rStyle w:val="Hyperlink"/>
                <w:noProof/>
                <w:rtl/>
              </w:rPr>
              <w:t xml:space="preserve"> </w:t>
            </w:r>
            <w:r w:rsidRPr="008A7F93">
              <w:rPr>
                <w:rStyle w:val="Hyperlink"/>
                <w:rFonts w:hint="eastAsia"/>
                <w:noProof/>
                <w:rtl/>
              </w:rPr>
              <w:t>وتوسلاً</w:t>
            </w:r>
            <w:r w:rsidRPr="008A7F93">
              <w:rPr>
                <w:rStyle w:val="Hyperlink"/>
                <w:noProof/>
                <w:rtl/>
              </w:rPr>
              <w:t xml:space="preserve"> </w:t>
            </w:r>
            <w:r w:rsidRPr="008A7F93">
              <w:rPr>
                <w:rStyle w:val="Hyperlink"/>
                <w:rFonts w:hint="eastAsia"/>
                <w:noProof/>
                <w:rtl/>
              </w:rPr>
              <w:t>على</w:t>
            </w:r>
            <w:r w:rsidRPr="008A7F93">
              <w:rPr>
                <w:rStyle w:val="Hyperlink"/>
                <w:noProof/>
                <w:rtl/>
              </w:rPr>
              <w:t xml:space="preserve"> </w:t>
            </w:r>
            <w:r w:rsidRPr="008A7F93">
              <w:rPr>
                <w:rStyle w:val="Hyperlink"/>
                <w:rFonts w:hint="eastAsia"/>
                <w:noProof/>
                <w:rtl/>
              </w:rPr>
              <w:t>أصناف</w:t>
            </w:r>
            <w:r w:rsidRPr="008A7F93">
              <w:rPr>
                <w:rStyle w:val="Hyperlink"/>
                <w:noProof/>
                <w:rtl/>
              </w:rPr>
              <w:t xml:space="preserve"> </w:t>
            </w:r>
            <w:r w:rsidRPr="008A7F93">
              <w:rPr>
                <w:rStyle w:val="Hyperlink"/>
                <w:rFonts w:hint="eastAsia"/>
                <w:noProof/>
                <w:rtl/>
              </w:rPr>
              <w:t>المخلوقات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Toc421607315 \h</w:instrText>
            </w:r>
            <w:r>
              <w:rPr>
                <w:noProof/>
                <w:webHidden/>
                <w:rtl/>
              </w:rPr>
              <w:instrText xml:space="preserve"> </w:instrText>
            </w:r>
            <w:r>
              <w:rPr>
                <w:noProof/>
                <w:webHidden/>
                <w:rtl/>
              </w:rPr>
            </w:r>
            <w:r>
              <w:rPr>
                <w:noProof/>
                <w:webHidden/>
                <w:rtl/>
              </w:rPr>
              <w:fldChar w:fldCharType="separate"/>
            </w:r>
            <w:r w:rsidR="00A74A5D">
              <w:rPr>
                <w:noProof/>
                <w:webHidden/>
                <w:rtl/>
              </w:rPr>
              <w:t>222</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16" w:history="1">
            <w:r w:rsidRPr="008A7F93">
              <w:rPr>
                <w:rStyle w:val="Hyperlink"/>
                <w:rFonts w:hint="eastAsia"/>
                <w:noProof/>
                <w:rtl/>
              </w:rPr>
              <w:t>تأبيد</w:t>
            </w:r>
            <w:r w:rsidRPr="008A7F93">
              <w:rPr>
                <w:rStyle w:val="Hyperlink"/>
                <w:noProof/>
                <w:rtl/>
              </w:rPr>
              <w:t xml:space="preserve"> </w:t>
            </w:r>
            <w:r w:rsidRPr="008A7F93">
              <w:rPr>
                <w:rStyle w:val="Hyperlink"/>
                <w:rFonts w:hint="eastAsia"/>
                <w:noProof/>
                <w:rtl/>
              </w:rPr>
              <w:t>رسالة</w:t>
            </w:r>
            <w:r w:rsidRPr="008A7F93">
              <w:rPr>
                <w:rStyle w:val="Hyperlink"/>
                <w:noProof/>
                <w:rtl/>
              </w:rPr>
              <w:t xml:space="preserve"> </w:t>
            </w:r>
            <w:r w:rsidRPr="008A7F93">
              <w:rPr>
                <w:rStyle w:val="Hyperlink"/>
                <w:rFonts w:hint="eastAsia"/>
                <w:noProof/>
                <w:rtl/>
              </w:rPr>
              <w:t>الرسول</w:t>
            </w:r>
            <w:r w:rsidRPr="008A7F93">
              <w:rPr>
                <w:rStyle w:val="Hyperlink"/>
                <w:noProof/>
                <w:rtl/>
              </w:rPr>
              <w:t xml:space="preserve"> </w:t>
            </w:r>
            <w:r w:rsidRPr="008A7F93">
              <w:rPr>
                <w:rStyle w:val="Hyperlink"/>
                <w:rFonts w:cs="Rafed Alaem" w:hint="eastAsia"/>
                <w:noProof/>
                <w:rtl/>
              </w:rPr>
              <w:t>صلى‌الله‌عليه‌وآله</w:t>
            </w:r>
            <w:r w:rsidRPr="008A7F93">
              <w:rPr>
                <w:rStyle w:val="Hyperlink"/>
                <w:noProof/>
                <w:rtl/>
              </w:rPr>
              <w:t xml:space="preserve"> </w:t>
            </w:r>
            <w:r w:rsidRPr="008A7F93">
              <w:rPr>
                <w:rStyle w:val="Hyperlink"/>
                <w:rFonts w:hint="eastAsia"/>
                <w:noProof/>
                <w:rtl/>
              </w:rPr>
              <w:t>ووساطته</w:t>
            </w:r>
            <w:r w:rsidRPr="008A7F93">
              <w:rPr>
                <w:rStyle w:val="Hyperlink"/>
                <w:noProof/>
                <w:rtl/>
              </w:rPr>
              <w:t xml:space="preserve"> </w:t>
            </w:r>
            <w:r w:rsidRPr="008A7F93">
              <w:rPr>
                <w:rStyle w:val="Hyperlink"/>
                <w:rFonts w:hint="eastAsia"/>
                <w:noProof/>
                <w:rtl/>
              </w:rPr>
              <w:t>في</w:t>
            </w:r>
            <w:r w:rsidRPr="008A7F93">
              <w:rPr>
                <w:rStyle w:val="Hyperlink"/>
                <w:noProof/>
                <w:rtl/>
              </w:rPr>
              <w:t xml:space="preserve"> </w:t>
            </w:r>
            <w:r w:rsidRPr="008A7F93">
              <w:rPr>
                <w:rStyle w:val="Hyperlink"/>
                <w:rFonts w:hint="eastAsia"/>
                <w:noProof/>
                <w:rtl/>
              </w:rPr>
              <w:t>الوحي</w:t>
            </w:r>
            <w:r w:rsidRPr="008A7F93">
              <w:rPr>
                <w:rStyle w:val="Hyperlink"/>
                <w:noProof/>
                <w:rtl/>
              </w:rPr>
              <w:t xml:space="preserve"> </w:t>
            </w:r>
            <w:r w:rsidRPr="008A7F93">
              <w:rPr>
                <w:rStyle w:val="Hyperlink"/>
                <w:rFonts w:hint="eastAsia"/>
                <w:noProof/>
                <w:rtl/>
              </w:rPr>
              <w:t>الإلهي</w:t>
            </w:r>
            <w:r w:rsidRPr="008A7F93">
              <w:rPr>
                <w:rStyle w:val="Hyperlink"/>
                <w:noProof/>
                <w:rtl/>
              </w:rPr>
              <w:t xml:space="preserve"> </w:t>
            </w:r>
            <w:r w:rsidRPr="008A7F93">
              <w:rPr>
                <w:rStyle w:val="Hyperlink"/>
                <w:rFonts w:hint="eastAsia"/>
                <w:noProof/>
                <w:rtl/>
              </w:rPr>
              <w:t>لجميع</w:t>
            </w:r>
            <w:r w:rsidRPr="008A7F93">
              <w:rPr>
                <w:rStyle w:val="Hyperlink"/>
                <w:noProof/>
                <w:rtl/>
              </w:rPr>
              <w:t xml:space="preserve"> </w:t>
            </w:r>
            <w:r w:rsidRPr="008A7F93">
              <w:rPr>
                <w:rStyle w:val="Hyperlink"/>
                <w:rFonts w:hint="eastAsia"/>
                <w:noProof/>
                <w:rtl/>
              </w:rPr>
              <w:t>النشآت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Toc421607316 \h</w:instrText>
            </w:r>
            <w:r>
              <w:rPr>
                <w:noProof/>
                <w:webHidden/>
                <w:rtl/>
              </w:rPr>
              <w:instrText xml:space="preserve"> </w:instrText>
            </w:r>
            <w:r>
              <w:rPr>
                <w:noProof/>
                <w:webHidden/>
                <w:rtl/>
              </w:rPr>
            </w:r>
            <w:r>
              <w:rPr>
                <w:noProof/>
                <w:webHidden/>
                <w:rtl/>
              </w:rPr>
              <w:fldChar w:fldCharType="separate"/>
            </w:r>
            <w:r w:rsidR="00A74A5D">
              <w:rPr>
                <w:noProof/>
                <w:webHidden/>
                <w:rtl/>
              </w:rPr>
              <w:t>223</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17" w:history="1">
            <w:r w:rsidRPr="008A7F93">
              <w:rPr>
                <w:rStyle w:val="Hyperlink"/>
                <w:rFonts w:hint="eastAsia"/>
                <w:noProof/>
                <w:rtl/>
              </w:rPr>
              <w:t>جحود</w:t>
            </w:r>
            <w:r w:rsidRPr="008A7F93">
              <w:rPr>
                <w:rStyle w:val="Hyperlink"/>
                <w:noProof/>
                <w:rtl/>
              </w:rPr>
              <w:t xml:space="preserve"> </w:t>
            </w:r>
            <w:r w:rsidRPr="008A7F93">
              <w:rPr>
                <w:rStyle w:val="Hyperlink"/>
                <w:rFonts w:hint="eastAsia"/>
                <w:noProof/>
                <w:rtl/>
              </w:rPr>
              <w:t>التوسّل</w:t>
            </w:r>
            <w:r w:rsidRPr="008A7F93">
              <w:rPr>
                <w:rStyle w:val="Hyperlink"/>
                <w:noProof/>
                <w:rtl/>
              </w:rPr>
              <w:t xml:space="preserve"> </w:t>
            </w:r>
            <w:r w:rsidRPr="008A7F93">
              <w:rPr>
                <w:rStyle w:val="Hyperlink"/>
                <w:rFonts w:hint="eastAsia"/>
                <w:noProof/>
                <w:rtl/>
              </w:rPr>
              <w:t>سنّة</w:t>
            </w:r>
            <w:r w:rsidRPr="008A7F93">
              <w:rPr>
                <w:rStyle w:val="Hyperlink"/>
                <w:noProof/>
                <w:rtl/>
              </w:rPr>
              <w:t xml:space="preserve"> </w:t>
            </w:r>
            <w:r w:rsidRPr="008A7F93">
              <w:rPr>
                <w:rStyle w:val="Hyperlink"/>
                <w:rFonts w:hint="eastAsia"/>
                <w:noProof/>
                <w:rtl/>
              </w:rPr>
              <w:t>إبليس</w:t>
            </w:r>
            <w:r w:rsidRPr="008A7F93">
              <w:rPr>
                <w:rStyle w:val="Hyperlink"/>
                <w:noProof/>
                <w:rtl/>
              </w:rPr>
              <w:t xml:space="preserve"> </w:t>
            </w:r>
            <w:r w:rsidRPr="008A7F93">
              <w:rPr>
                <w:rStyle w:val="Hyperlink"/>
                <w:rFonts w:hint="eastAsia"/>
                <w:noProof/>
                <w:rtl/>
              </w:rPr>
              <w:t>في</w:t>
            </w:r>
            <w:r w:rsidRPr="008A7F93">
              <w:rPr>
                <w:rStyle w:val="Hyperlink"/>
                <w:noProof/>
                <w:rtl/>
              </w:rPr>
              <w:t xml:space="preserve"> </w:t>
            </w:r>
            <w:r w:rsidRPr="008A7F93">
              <w:rPr>
                <w:rStyle w:val="Hyperlink"/>
                <w:rFonts w:hint="eastAsia"/>
                <w:noProof/>
                <w:rtl/>
              </w:rPr>
              <w:t>الاستكبار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Toc421607317 \h</w:instrText>
            </w:r>
            <w:r>
              <w:rPr>
                <w:noProof/>
                <w:webHidden/>
                <w:rtl/>
              </w:rPr>
              <w:instrText xml:space="preserve"> </w:instrText>
            </w:r>
            <w:r>
              <w:rPr>
                <w:noProof/>
                <w:webHidden/>
                <w:rtl/>
              </w:rPr>
            </w:r>
            <w:r>
              <w:rPr>
                <w:noProof/>
                <w:webHidden/>
                <w:rtl/>
              </w:rPr>
              <w:fldChar w:fldCharType="separate"/>
            </w:r>
            <w:r w:rsidR="00A74A5D">
              <w:rPr>
                <w:noProof/>
                <w:webHidden/>
                <w:rtl/>
              </w:rPr>
              <w:t>223</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18" w:history="1">
            <w:r w:rsidRPr="008A7F93">
              <w:rPr>
                <w:rStyle w:val="Hyperlink"/>
                <w:rFonts w:hint="eastAsia"/>
                <w:noProof/>
                <w:rtl/>
              </w:rPr>
              <w:t>الفصل</w:t>
            </w:r>
            <w:r w:rsidRPr="008A7F93">
              <w:rPr>
                <w:rStyle w:val="Hyperlink"/>
                <w:noProof/>
                <w:rtl/>
              </w:rPr>
              <w:t xml:space="preserve"> </w:t>
            </w:r>
            <w:r w:rsidRPr="008A7F93">
              <w:rPr>
                <w:rStyle w:val="Hyperlink"/>
                <w:rFonts w:hint="eastAsia"/>
                <w:noProof/>
                <w:rtl/>
              </w:rPr>
              <w:t>الرابع</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Toc421607318 \h</w:instrText>
            </w:r>
            <w:r>
              <w:rPr>
                <w:noProof/>
                <w:webHidden/>
                <w:rtl/>
              </w:rPr>
              <w:instrText xml:space="preserve"> </w:instrText>
            </w:r>
            <w:r>
              <w:rPr>
                <w:noProof/>
                <w:webHidden/>
                <w:rtl/>
              </w:rPr>
            </w:r>
            <w:r>
              <w:rPr>
                <w:noProof/>
                <w:webHidden/>
                <w:rtl/>
              </w:rPr>
              <w:fldChar w:fldCharType="separate"/>
            </w:r>
            <w:r w:rsidR="00A74A5D">
              <w:rPr>
                <w:noProof/>
                <w:webHidden/>
                <w:rtl/>
              </w:rPr>
              <w:t>225</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19" w:history="1">
            <w:r w:rsidRPr="008A7F93">
              <w:rPr>
                <w:rStyle w:val="Hyperlink"/>
                <w:rFonts w:hint="eastAsia"/>
                <w:noProof/>
                <w:rtl/>
              </w:rPr>
              <w:t>شبهات</w:t>
            </w:r>
            <w:r w:rsidRPr="008A7F93">
              <w:rPr>
                <w:rStyle w:val="Hyperlink"/>
                <w:noProof/>
                <w:rtl/>
              </w:rPr>
              <w:t xml:space="preserve"> </w:t>
            </w:r>
            <w:r w:rsidRPr="008A7F93">
              <w:rPr>
                <w:rStyle w:val="Hyperlink"/>
                <w:rFonts w:hint="eastAsia"/>
                <w:noProof/>
                <w:rtl/>
              </w:rPr>
              <w:t>وردود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Toc421607319 \h</w:instrText>
            </w:r>
            <w:r>
              <w:rPr>
                <w:noProof/>
                <w:webHidden/>
                <w:rtl/>
              </w:rPr>
              <w:instrText xml:space="preserve"> </w:instrText>
            </w:r>
            <w:r>
              <w:rPr>
                <w:noProof/>
                <w:webHidden/>
                <w:rtl/>
              </w:rPr>
            </w:r>
            <w:r>
              <w:rPr>
                <w:noProof/>
                <w:webHidden/>
                <w:rtl/>
              </w:rPr>
              <w:fldChar w:fldCharType="separate"/>
            </w:r>
            <w:r w:rsidR="00A74A5D">
              <w:rPr>
                <w:noProof/>
                <w:webHidden/>
                <w:rtl/>
              </w:rPr>
              <w:t>227</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20" w:history="1">
            <w:r w:rsidRPr="008A7F93">
              <w:rPr>
                <w:rStyle w:val="Hyperlink"/>
                <w:rFonts w:hint="eastAsia"/>
                <w:noProof/>
                <w:rtl/>
              </w:rPr>
              <w:t>شبهات</w:t>
            </w:r>
            <w:r w:rsidRPr="008A7F93">
              <w:rPr>
                <w:rStyle w:val="Hyperlink"/>
                <w:noProof/>
                <w:rtl/>
              </w:rPr>
              <w:t xml:space="preserve"> </w:t>
            </w:r>
            <w:r w:rsidRPr="008A7F93">
              <w:rPr>
                <w:rStyle w:val="Hyperlink"/>
                <w:rFonts w:hint="eastAsia"/>
                <w:noProof/>
                <w:rtl/>
              </w:rPr>
              <w:t>المنكرين</w:t>
            </w:r>
            <w:r w:rsidRPr="008A7F93">
              <w:rPr>
                <w:rStyle w:val="Hyperlink"/>
                <w:noProof/>
                <w:rtl/>
              </w:rPr>
              <w:t xml:space="preserve"> </w:t>
            </w:r>
            <w:r w:rsidRPr="008A7F93">
              <w:rPr>
                <w:rStyle w:val="Hyperlink"/>
                <w:rFonts w:hint="eastAsia"/>
                <w:noProof/>
                <w:rtl/>
              </w:rPr>
              <w:t>لجواز</w:t>
            </w:r>
            <w:r w:rsidRPr="008A7F93">
              <w:rPr>
                <w:rStyle w:val="Hyperlink"/>
                <w:noProof/>
                <w:rtl/>
              </w:rPr>
              <w:t xml:space="preserve"> </w:t>
            </w:r>
            <w:r w:rsidRPr="008A7F93">
              <w:rPr>
                <w:rStyle w:val="Hyperlink"/>
                <w:rFonts w:hint="eastAsia"/>
                <w:noProof/>
                <w:rtl/>
              </w:rPr>
              <w:t>التوسُّل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Toc421607320 \h</w:instrText>
            </w:r>
            <w:r>
              <w:rPr>
                <w:noProof/>
                <w:webHidden/>
                <w:rtl/>
              </w:rPr>
              <w:instrText xml:space="preserve"> </w:instrText>
            </w:r>
            <w:r>
              <w:rPr>
                <w:noProof/>
                <w:webHidden/>
                <w:rtl/>
              </w:rPr>
            </w:r>
            <w:r>
              <w:rPr>
                <w:noProof/>
                <w:webHidden/>
                <w:rtl/>
              </w:rPr>
              <w:fldChar w:fldCharType="separate"/>
            </w:r>
            <w:r w:rsidR="00A74A5D">
              <w:rPr>
                <w:noProof/>
                <w:webHidden/>
                <w:rtl/>
              </w:rPr>
              <w:t>229</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21" w:history="1">
            <w:r w:rsidRPr="008A7F93">
              <w:rPr>
                <w:rStyle w:val="Hyperlink"/>
                <w:rFonts w:hint="eastAsia"/>
                <w:noProof/>
                <w:rtl/>
              </w:rPr>
              <w:t>الشبهة</w:t>
            </w:r>
            <w:r w:rsidRPr="008A7F93">
              <w:rPr>
                <w:rStyle w:val="Hyperlink"/>
                <w:noProof/>
                <w:rtl/>
              </w:rPr>
              <w:t xml:space="preserve"> </w:t>
            </w:r>
            <w:r w:rsidRPr="008A7F93">
              <w:rPr>
                <w:rStyle w:val="Hyperlink"/>
                <w:rFonts w:hint="eastAsia"/>
                <w:noProof/>
                <w:rtl/>
              </w:rPr>
              <w:t>الأولى</w:t>
            </w:r>
            <w:r w:rsidRPr="008A7F93">
              <w:rPr>
                <w:rStyle w:val="Hyperlink"/>
                <w:noProof/>
                <w:rtl/>
              </w:rPr>
              <w:t xml:space="preserve">: </w:t>
            </w:r>
            <w:r w:rsidRPr="008A7F93">
              <w:rPr>
                <w:rStyle w:val="Hyperlink"/>
                <w:rFonts w:hint="eastAsia"/>
                <w:noProof/>
                <w:rtl/>
              </w:rPr>
              <w:t>التوسُّل</w:t>
            </w:r>
            <w:r w:rsidRPr="008A7F93">
              <w:rPr>
                <w:rStyle w:val="Hyperlink"/>
                <w:noProof/>
                <w:rtl/>
              </w:rPr>
              <w:t xml:space="preserve"> </w:t>
            </w:r>
            <w:r w:rsidRPr="008A7F93">
              <w:rPr>
                <w:rStyle w:val="Hyperlink"/>
                <w:rFonts w:hint="eastAsia"/>
                <w:noProof/>
                <w:rtl/>
              </w:rPr>
              <w:t>عبادة</w:t>
            </w:r>
            <w:r w:rsidRPr="008A7F93">
              <w:rPr>
                <w:rStyle w:val="Hyperlink"/>
                <w:noProof/>
                <w:rtl/>
              </w:rPr>
              <w:t xml:space="preserve"> </w:t>
            </w:r>
            <w:r w:rsidRPr="008A7F93">
              <w:rPr>
                <w:rStyle w:val="Hyperlink"/>
                <w:rFonts w:hint="eastAsia"/>
                <w:noProof/>
                <w:rtl/>
              </w:rPr>
              <w:t>لغير</w:t>
            </w:r>
            <w:r w:rsidRPr="008A7F93">
              <w:rPr>
                <w:rStyle w:val="Hyperlink"/>
                <w:noProof/>
                <w:rtl/>
              </w:rPr>
              <w:t xml:space="preserve"> </w:t>
            </w:r>
            <w:r w:rsidRPr="008A7F93">
              <w:rPr>
                <w:rStyle w:val="Hyperlink"/>
                <w:rFonts w:hint="eastAsia"/>
                <w:noProof/>
                <w:rtl/>
              </w:rPr>
              <w:t>اللَّه</w:t>
            </w:r>
            <w:r w:rsidRPr="008A7F93">
              <w:rPr>
                <w:rStyle w:val="Hyperlink"/>
                <w:noProof/>
                <w:rtl/>
              </w:rPr>
              <w:t xml:space="preserve"> </w:t>
            </w:r>
            <w:r w:rsidRPr="008A7F93">
              <w:rPr>
                <w:rStyle w:val="Hyperlink"/>
                <w:rFonts w:hint="eastAsia"/>
                <w:noProof/>
                <w:rtl/>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Toc421607321 \h</w:instrText>
            </w:r>
            <w:r>
              <w:rPr>
                <w:noProof/>
                <w:webHidden/>
                <w:rtl/>
              </w:rPr>
              <w:instrText xml:space="preserve"> </w:instrText>
            </w:r>
            <w:r>
              <w:rPr>
                <w:noProof/>
                <w:webHidden/>
                <w:rtl/>
              </w:rPr>
            </w:r>
            <w:r>
              <w:rPr>
                <w:noProof/>
                <w:webHidden/>
                <w:rtl/>
              </w:rPr>
              <w:fldChar w:fldCharType="separate"/>
            </w:r>
            <w:r w:rsidR="00A74A5D">
              <w:rPr>
                <w:noProof/>
                <w:webHidden/>
                <w:rtl/>
              </w:rPr>
              <w:t>229</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22" w:history="1">
            <w:r w:rsidRPr="008A7F93">
              <w:rPr>
                <w:rStyle w:val="Hyperlink"/>
                <w:rFonts w:hint="eastAsia"/>
                <w:noProof/>
                <w:rtl/>
              </w:rPr>
              <w:t>الجواب</w:t>
            </w:r>
            <w:r w:rsidRPr="008A7F93">
              <w:rPr>
                <w:rStyle w:val="Hyperlink"/>
                <w:noProof/>
                <w:rtl/>
              </w:rPr>
              <w:t xml:space="preserve"> </w:t>
            </w:r>
            <w:r w:rsidRPr="008A7F93">
              <w:rPr>
                <w:rStyle w:val="Hyperlink"/>
                <w:rFonts w:hint="eastAsia"/>
                <w:noProof/>
                <w:rtl/>
              </w:rPr>
              <w:t>عن</w:t>
            </w:r>
            <w:r w:rsidRPr="008A7F93">
              <w:rPr>
                <w:rStyle w:val="Hyperlink"/>
                <w:noProof/>
                <w:rtl/>
              </w:rPr>
              <w:t xml:space="preserve"> </w:t>
            </w:r>
            <w:r w:rsidRPr="008A7F93">
              <w:rPr>
                <w:rStyle w:val="Hyperlink"/>
                <w:rFonts w:hint="eastAsia"/>
                <w:noProof/>
                <w:rtl/>
              </w:rPr>
              <w:t>الشبهة</w:t>
            </w:r>
            <w:r w:rsidRPr="008A7F93">
              <w:rPr>
                <w:rStyle w:val="Hyperlink"/>
                <w:noProof/>
                <w:rtl/>
              </w:rPr>
              <w:t xml:space="preserve"> </w:t>
            </w:r>
            <w:r w:rsidRPr="008A7F93">
              <w:rPr>
                <w:rStyle w:val="Hyperlink"/>
                <w:rFonts w:hint="eastAsia"/>
                <w:noProof/>
                <w:rtl/>
              </w:rPr>
              <w:t>الأولى</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Toc421607322 \h</w:instrText>
            </w:r>
            <w:r>
              <w:rPr>
                <w:noProof/>
                <w:webHidden/>
                <w:rtl/>
              </w:rPr>
              <w:instrText xml:space="preserve"> </w:instrText>
            </w:r>
            <w:r>
              <w:rPr>
                <w:noProof/>
                <w:webHidden/>
                <w:rtl/>
              </w:rPr>
            </w:r>
            <w:r>
              <w:rPr>
                <w:noProof/>
                <w:webHidden/>
                <w:rtl/>
              </w:rPr>
              <w:fldChar w:fldCharType="separate"/>
            </w:r>
            <w:r w:rsidR="00A74A5D">
              <w:rPr>
                <w:noProof/>
                <w:webHidden/>
                <w:rtl/>
              </w:rPr>
              <w:t>230</w:t>
            </w:r>
            <w:r>
              <w:rPr>
                <w:noProof/>
                <w:webHidden/>
                <w:rtl/>
              </w:rPr>
              <w:fldChar w:fldCharType="end"/>
            </w:r>
          </w:hyperlink>
        </w:p>
        <w:p w:rsidR="0077458E" w:rsidRDefault="0077458E" w:rsidP="00C7729B">
          <w:pPr>
            <w:pStyle w:val="TOC2"/>
            <w:tabs>
              <w:tab w:val="right" w:leader="dot" w:pos="7786"/>
            </w:tabs>
            <w:rPr>
              <w:rFonts w:asciiTheme="minorHAnsi" w:eastAsiaTheme="minorEastAsia" w:hAnsiTheme="minorHAnsi" w:cstheme="minorBidi"/>
              <w:noProof/>
              <w:color w:val="auto"/>
              <w:sz w:val="22"/>
              <w:szCs w:val="22"/>
              <w:rtl/>
            </w:rPr>
          </w:pPr>
          <w:hyperlink w:anchor="_Toc421607323" w:history="1">
            <w:r w:rsidRPr="008A7F93">
              <w:rPr>
                <w:rStyle w:val="Hyperlink"/>
                <w:rFonts w:hint="eastAsia"/>
                <w:noProof/>
                <w:rtl/>
              </w:rPr>
              <w:t>دفع</w:t>
            </w:r>
            <w:r w:rsidRPr="008A7F93">
              <w:rPr>
                <w:rStyle w:val="Hyperlink"/>
                <w:noProof/>
                <w:rtl/>
              </w:rPr>
              <w:t xml:space="preserve"> </w:t>
            </w:r>
            <w:r w:rsidRPr="008A7F93">
              <w:rPr>
                <w:rStyle w:val="Hyperlink"/>
                <w:rFonts w:hint="eastAsia"/>
                <w:noProof/>
                <w:rtl/>
              </w:rPr>
              <w:t>الجوابين</w:t>
            </w:r>
            <w:r w:rsidRPr="008A7F93">
              <w:rPr>
                <w:rStyle w:val="Hyperlink"/>
                <w:noProof/>
                <w:rtl/>
              </w:rPr>
              <w:t>:</w:t>
            </w:r>
            <w:r w:rsidR="00C7729B">
              <w:rPr>
                <w:rStyle w:val="Hyperlink"/>
                <w:rFonts w:hint="cs"/>
                <w:noProof/>
                <w:rtl/>
              </w:rPr>
              <w:t xml:space="preserve"> </w:t>
            </w:r>
          </w:hyperlink>
          <w:hyperlink w:anchor="_Toc421607324" w:history="1">
            <w:r w:rsidRPr="008A7F93">
              <w:rPr>
                <w:rStyle w:val="Hyperlink"/>
                <w:rFonts w:hint="eastAsia"/>
                <w:noProof/>
                <w:rtl/>
              </w:rPr>
              <w:t>جحود</w:t>
            </w:r>
            <w:r w:rsidRPr="008A7F93">
              <w:rPr>
                <w:rStyle w:val="Hyperlink"/>
                <w:noProof/>
                <w:rtl/>
              </w:rPr>
              <w:t xml:space="preserve"> </w:t>
            </w:r>
            <w:r w:rsidRPr="008A7F93">
              <w:rPr>
                <w:rStyle w:val="Hyperlink"/>
                <w:rFonts w:hint="eastAsia"/>
                <w:noProof/>
                <w:rtl/>
              </w:rPr>
              <w:t>التوسُّل</w:t>
            </w:r>
            <w:r w:rsidRPr="008A7F93">
              <w:rPr>
                <w:rStyle w:val="Hyperlink"/>
                <w:noProof/>
                <w:rtl/>
              </w:rPr>
              <w:t xml:space="preserve"> </w:t>
            </w:r>
            <w:r w:rsidRPr="008A7F93">
              <w:rPr>
                <w:rStyle w:val="Hyperlink"/>
                <w:rFonts w:hint="eastAsia"/>
                <w:noProof/>
                <w:rtl/>
              </w:rPr>
              <w:t>يستند</w:t>
            </w:r>
            <w:r w:rsidRPr="008A7F93">
              <w:rPr>
                <w:rStyle w:val="Hyperlink"/>
                <w:noProof/>
                <w:rtl/>
              </w:rPr>
              <w:t xml:space="preserve"> </w:t>
            </w:r>
            <w:r w:rsidRPr="008A7F93">
              <w:rPr>
                <w:rStyle w:val="Hyperlink"/>
                <w:rFonts w:hint="eastAsia"/>
                <w:noProof/>
                <w:rtl/>
              </w:rPr>
              <w:t>إلى</w:t>
            </w:r>
            <w:r w:rsidRPr="008A7F93">
              <w:rPr>
                <w:rStyle w:val="Hyperlink"/>
                <w:noProof/>
                <w:rtl/>
              </w:rPr>
              <w:t xml:space="preserve"> </w:t>
            </w:r>
            <w:r w:rsidRPr="008A7F93">
              <w:rPr>
                <w:rStyle w:val="Hyperlink"/>
                <w:rFonts w:hint="eastAsia"/>
                <w:noProof/>
                <w:rtl/>
              </w:rPr>
              <w:t>التفويض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Toc421607324 \h</w:instrText>
            </w:r>
            <w:r>
              <w:rPr>
                <w:noProof/>
                <w:webHidden/>
                <w:rtl/>
              </w:rPr>
              <w:instrText xml:space="preserve"> </w:instrText>
            </w:r>
            <w:r>
              <w:rPr>
                <w:noProof/>
                <w:webHidden/>
                <w:rtl/>
              </w:rPr>
            </w:r>
            <w:r>
              <w:rPr>
                <w:noProof/>
                <w:webHidden/>
                <w:rtl/>
              </w:rPr>
              <w:fldChar w:fldCharType="separate"/>
            </w:r>
            <w:r w:rsidR="00A74A5D">
              <w:rPr>
                <w:noProof/>
                <w:webHidden/>
                <w:rtl/>
              </w:rPr>
              <w:t>232</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25" w:history="1">
            <w:r w:rsidRPr="008A7F93">
              <w:rPr>
                <w:rStyle w:val="Hyperlink"/>
                <w:rFonts w:hint="eastAsia"/>
                <w:noProof/>
                <w:rtl/>
              </w:rPr>
              <w:t>جحود</w:t>
            </w:r>
            <w:r w:rsidRPr="008A7F93">
              <w:rPr>
                <w:rStyle w:val="Hyperlink"/>
                <w:noProof/>
                <w:rtl/>
              </w:rPr>
              <w:t xml:space="preserve"> </w:t>
            </w:r>
            <w:r w:rsidRPr="008A7F93">
              <w:rPr>
                <w:rStyle w:val="Hyperlink"/>
                <w:rFonts w:hint="eastAsia"/>
                <w:noProof/>
                <w:rtl/>
              </w:rPr>
              <w:t>التوسّل</w:t>
            </w:r>
            <w:r w:rsidRPr="008A7F93">
              <w:rPr>
                <w:rStyle w:val="Hyperlink"/>
                <w:noProof/>
                <w:rtl/>
              </w:rPr>
              <w:t xml:space="preserve"> </w:t>
            </w:r>
            <w:r w:rsidRPr="008A7F93">
              <w:rPr>
                <w:rStyle w:val="Hyperlink"/>
                <w:rFonts w:hint="eastAsia"/>
                <w:noProof/>
                <w:rtl/>
              </w:rPr>
              <w:t>يستند</w:t>
            </w:r>
            <w:r w:rsidRPr="008A7F93">
              <w:rPr>
                <w:rStyle w:val="Hyperlink"/>
                <w:noProof/>
                <w:rtl/>
              </w:rPr>
              <w:t xml:space="preserve"> </w:t>
            </w:r>
            <w:r w:rsidRPr="008A7F93">
              <w:rPr>
                <w:rStyle w:val="Hyperlink"/>
                <w:rFonts w:hint="eastAsia"/>
                <w:noProof/>
                <w:rtl/>
              </w:rPr>
              <w:t>إلى</w:t>
            </w:r>
            <w:r w:rsidRPr="008A7F93">
              <w:rPr>
                <w:rStyle w:val="Hyperlink"/>
                <w:noProof/>
                <w:rtl/>
              </w:rPr>
              <w:t xml:space="preserve"> </w:t>
            </w:r>
            <w:r w:rsidRPr="008A7F93">
              <w:rPr>
                <w:rStyle w:val="Hyperlink"/>
                <w:rFonts w:hint="eastAsia"/>
                <w:noProof/>
                <w:rtl/>
              </w:rPr>
              <w:t>المذاهب</w:t>
            </w:r>
            <w:r w:rsidRPr="008A7F93">
              <w:rPr>
                <w:rStyle w:val="Hyperlink"/>
                <w:noProof/>
                <w:rtl/>
              </w:rPr>
              <w:t xml:space="preserve"> </w:t>
            </w:r>
            <w:r w:rsidRPr="008A7F93">
              <w:rPr>
                <w:rStyle w:val="Hyperlink"/>
                <w:rFonts w:hint="eastAsia"/>
                <w:noProof/>
                <w:rtl/>
              </w:rPr>
              <w:t>الحسيّة</w:t>
            </w:r>
            <w:r w:rsidRPr="008A7F93">
              <w:rPr>
                <w:rStyle w:val="Hyperlink"/>
                <w:noProof/>
                <w:rtl/>
              </w:rPr>
              <w:t xml:space="preserve"> </w:t>
            </w:r>
            <w:r w:rsidRPr="008A7F93">
              <w:rPr>
                <w:rStyle w:val="Hyperlink"/>
                <w:rFonts w:hint="eastAsia"/>
                <w:noProof/>
                <w:rtl/>
              </w:rPr>
              <w:t>المادية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Toc421607325 \h</w:instrText>
            </w:r>
            <w:r>
              <w:rPr>
                <w:noProof/>
                <w:webHidden/>
                <w:rtl/>
              </w:rPr>
              <w:instrText xml:space="preserve"> </w:instrText>
            </w:r>
            <w:r>
              <w:rPr>
                <w:noProof/>
                <w:webHidden/>
                <w:rtl/>
              </w:rPr>
            </w:r>
            <w:r>
              <w:rPr>
                <w:noProof/>
                <w:webHidden/>
                <w:rtl/>
              </w:rPr>
              <w:fldChar w:fldCharType="separate"/>
            </w:r>
            <w:r w:rsidR="00A74A5D">
              <w:rPr>
                <w:noProof/>
                <w:webHidden/>
                <w:rtl/>
              </w:rPr>
              <w:t>233</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26" w:history="1">
            <w:r w:rsidRPr="008A7F93">
              <w:rPr>
                <w:rStyle w:val="Hyperlink"/>
                <w:rFonts w:hint="eastAsia"/>
                <w:noProof/>
                <w:rtl/>
              </w:rPr>
              <w:t>تفصيل</w:t>
            </w:r>
            <w:r w:rsidRPr="008A7F93">
              <w:rPr>
                <w:rStyle w:val="Hyperlink"/>
                <w:noProof/>
                <w:rtl/>
              </w:rPr>
              <w:t xml:space="preserve"> </w:t>
            </w:r>
            <w:r w:rsidRPr="008A7F93">
              <w:rPr>
                <w:rStyle w:val="Hyperlink"/>
                <w:rFonts w:hint="eastAsia"/>
                <w:noProof/>
                <w:rtl/>
              </w:rPr>
              <w:t>الجاحدين</w:t>
            </w:r>
            <w:r w:rsidRPr="008A7F93">
              <w:rPr>
                <w:rStyle w:val="Hyperlink"/>
                <w:noProof/>
                <w:rtl/>
              </w:rPr>
              <w:t xml:space="preserve"> </w:t>
            </w:r>
            <w:r w:rsidRPr="008A7F93">
              <w:rPr>
                <w:rStyle w:val="Hyperlink"/>
                <w:rFonts w:hint="eastAsia"/>
                <w:noProof/>
                <w:rtl/>
              </w:rPr>
              <w:t>للتوسّل</w:t>
            </w:r>
            <w:r w:rsidRPr="008A7F93">
              <w:rPr>
                <w:rStyle w:val="Hyperlink"/>
                <w:noProof/>
                <w:rtl/>
              </w:rPr>
              <w:t xml:space="preserve"> </w:t>
            </w:r>
            <w:r w:rsidRPr="008A7F93">
              <w:rPr>
                <w:rStyle w:val="Hyperlink"/>
                <w:rFonts w:hint="eastAsia"/>
                <w:noProof/>
                <w:rtl/>
              </w:rPr>
              <w:t>في</w:t>
            </w:r>
            <w:r w:rsidRPr="008A7F93">
              <w:rPr>
                <w:rStyle w:val="Hyperlink"/>
                <w:noProof/>
                <w:rtl/>
              </w:rPr>
              <w:t xml:space="preserve"> </w:t>
            </w:r>
            <w:r w:rsidRPr="008A7F93">
              <w:rPr>
                <w:rStyle w:val="Hyperlink"/>
                <w:rFonts w:hint="eastAsia"/>
                <w:noProof/>
                <w:rtl/>
              </w:rPr>
              <w:t>الوسائط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Toc421607326 \h</w:instrText>
            </w:r>
            <w:r>
              <w:rPr>
                <w:noProof/>
                <w:webHidden/>
                <w:rtl/>
              </w:rPr>
              <w:instrText xml:space="preserve"> </w:instrText>
            </w:r>
            <w:r>
              <w:rPr>
                <w:noProof/>
                <w:webHidden/>
                <w:rtl/>
              </w:rPr>
            </w:r>
            <w:r>
              <w:rPr>
                <w:noProof/>
                <w:webHidden/>
                <w:rtl/>
              </w:rPr>
              <w:fldChar w:fldCharType="separate"/>
            </w:r>
            <w:r w:rsidR="00A74A5D">
              <w:rPr>
                <w:noProof/>
                <w:webHidden/>
                <w:rtl/>
              </w:rPr>
              <w:t>234</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27" w:history="1">
            <w:r w:rsidRPr="008A7F93">
              <w:rPr>
                <w:rStyle w:val="Hyperlink"/>
                <w:rFonts w:hint="eastAsia"/>
                <w:noProof/>
                <w:rtl/>
              </w:rPr>
              <w:t>الشبهة</w:t>
            </w:r>
            <w:r w:rsidRPr="008A7F93">
              <w:rPr>
                <w:rStyle w:val="Hyperlink"/>
                <w:noProof/>
                <w:rtl/>
              </w:rPr>
              <w:t xml:space="preserve"> </w:t>
            </w:r>
            <w:r w:rsidRPr="008A7F93">
              <w:rPr>
                <w:rStyle w:val="Hyperlink"/>
                <w:rFonts w:hint="eastAsia"/>
                <w:noProof/>
                <w:rtl/>
              </w:rPr>
              <w:t>الثانية</w:t>
            </w:r>
            <w:r w:rsidRPr="008A7F93">
              <w:rPr>
                <w:rStyle w:val="Hyperlink"/>
                <w:noProof/>
                <w:rtl/>
              </w:rPr>
              <w:t xml:space="preserve">: </w:t>
            </w:r>
            <w:r w:rsidRPr="008A7F93">
              <w:rPr>
                <w:rStyle w:val="Hyperlink"/>
                <w:rFonts w:hint="eastAsia"/>
                <w:noProof/>
                <w:rtl/>
              </w:rPr>
              <w:t>التوسّل</w:t>
            </w:r>
            <w:r w:rsidRPr="008A7F93">
              <w:rPr>
                <w:rStyle w:val="Hyperlink"/>
                <w:noProof/>
                <w:rtl/>
              </w:rPr>
              <w:t xml:space="preserve"> </w:t>
            </w:r>
            <w:r w:rsidRPr="008A7F93">
              <w:rPr>
                <w:rStyle w:val="Hyperlink"/>
                <w:rFonts w:hint="eastAsia"/>
                <w:noProof/>
                <w:rtl/>
              </w:rPr>
              <w:t>خلاف</w:t>
            </w:r>
            <w:r w:rsidRPr="008A7F93">
              <w:rPr>
                <w:rStyle w:val="Hyperlink"/>
                <w:noProof/>
                <w:rtl/>
              </w:rPr>
              <w:t xml:space="preserve"> </w:t>
            </w:r>
            <w:r w:rsidRPr="008A7F93">
              <w:rPr>
                <w:rStyle w:val="Hyperlink"/>
                <w:rFonts w:hint="eastAsia"/>
                <w:noProof/>
                <w:rtl/>
              </w:rPr>
              <w:t>كلمة</w:t>
            </w:r>
            <w:r w:rsidRPr="008A7F93">
              <w:rPr>
                <w:rStyle w:val="Hyperlink"/>
                <w:noProof/>
                <w:rtl/>
              </w:rPr>
              <w:t xml:space="preserve"> </w:t>
            </w:r>
            <w:r w:rsidRPr="008A7F93">
              <w:rPr>
                <w:rStyle w:val="Hyperlink"/>
                <w:rFonts w:hint="eastAsia"/>
                <w:noProof/>
                <w:rtl/>
              </w:rPr>
              <w:t>التوحيد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Toc421607327 \h</w:instrText>
            </w:r>
            <w:r>
              <w:rPr>
                <w:noProof/>
                <w:webHidden/>
                <w:rtl/>
              </w:rPr>
              <w:instrText xml:space="preserve"> </w:instrText>
            </w:r>
            <w:r>
              <w:rPr>
                <w:noProof/>
                <w:webHidden/>
                <w:rtl/>
              </w:rPr>
            </w:r>
            <w:r>
              <w:rPr>
                <w:noProof/>
                <w:webHidden/>
                <w:rtl/>
              </w:rPr>
              <w:fldChar w:fldCharType="separate"/>
            </w:r>
            <w:r w:rsidR="00A74A5D">
              <w:rPr>
                <w:noProof/>
                <w:webHidden/>
                <w:rtl/>
              </w:rPr>
              <w:t>235</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28" w:history="1">
            <w:r w:rsidRPr="008A7F93">
              <w:rPr>
                <w:rStyle w:val="Hyperlink"/>
                <w:rFonts w:hint="eastAsia"/>
                <w:noProof/>
                <w:rtl/>
              </w:rPr>
              <w:t>الجواب</w:t>
            </w:r>
            <w:r w:rsidRPr="008A7F93">
              <w:rPr>
                <w:rStyle w:val="Hyperlink"/>
                <w:noProof/>
                <w:rtl/>
              </w:rPr>
              <w:t xml:space="preserve"> </w:t>
            </w:r>
            <w:r w:rsidRPr="008A7F93">
              <w:rPr>
                <w:rStyle w:val="Hyperlink"/>
                <w:rFonts w:hint="eastAsia"/>
                <w:noProof/>
                <w:rtl/>
              </w:rPr>
              <w:t>عن</w:t>
            </w:r>
            <w:r w:rsidRPr="008A7F93">
              <w:rPr>
                <w:rStyle w:val="Hyperlink"/>
                <w:noProof/>
                <w:rtl/>
              </w:rPr>
              <w:t xml:space="preserve"> </w:t>
            </w:r>
            <w:r w:rsidRPr="008A7F93">
              <w:rPr>
                <w:rStyle w:val="Hyperlink"/>
                <w:rFonts w:hint="eastAsia"/>
                <w:noProof/>
                <w:rtl/>
              </w:rPr>
              <w:t>الشبهة</w:t>
            </w:r>
            <w:r w:rsidRPr="008A7F93">
              <w:rPr>
                <w:rStyle w:val="Hyperlink"/>
                <w:noProof/>
                <w:rtl/>
              </w:rPr>
              <w:t xml:space="preserve"> </w:t>
            </w:r>
            <w:r w:rsidRPr="008A7F93">
              <w:rPr>
                <w:rStyle w:val="Hyperlink"/>
                <w:rFonts w:hint="eastAsia"/>
                <w:noProof/>
                <w:rtl/>
              </w:rPr>
              <w:t>الثانية</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Toc421607328 \h</w:instrText>
            </w:r>
            <w:r>
              <w:rPr>
                <w:noProof/>
                <w:webHidden/>
                <w:rtl/>
              </w:rPr>
              <w:instrText xml:space="preserve"> </w:instrText>
            </w:r>
            <w:r>
              <w:rPr>
                <w:noProof/>
                <w:webHidden/>
                <w:rtl/>
              </w:rPr>
            </w:r>
            <w:r>
              <w:rPr>
                <w:noProof/>
                <w:webHidden/>
                <w:rtl/>
              </w:rPr>
              <w:fldChar w:fldCharType="separate"/>
            </w:r>
            <w:r w:rsidR="00A74A5D">
              <w:rPr>
                <w:noProof/>
                <w:webHidden/>
                <w:rtl/>
              </w:rPr>
              <w:t>238</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29" w:history="1">
            <w:r w:rsidRPr="008A7F93">
              <w:rPr>
                <w:rStyle w:val="Hyperlink"/>
                <w:rFonts w:hint="eastAsia"/>
                <w:noProof/>
                <w:rtl/>
              </w:rPr>
              <w:t>الشبهة</w:t>
            </w:r>
            <w:r w:rsidRPr="008A7F93">
              <w:rPr>
                <w:rStyle w:val="Hyperlink"/>
                <w:noProof/>
                <w:rtl/>
              </w:rPr>
              <w:t xml:space="preserve"> </w:t>
            </w:r>
            <w:r w:rsidRPr="008A7F93">
              <w:rPr>
                <w:rStyle w:val="Hyperlink"/>
                <w:rFonts w:hint="eastAsia"/>
                <w:noProof/>
                <w:rtl/>
              </w:rPr>
              <w:t>الثالثة</w:t>
            </w:r>
            <w:r w:rsidRPr="008A7F93">
              <w:rPr>
                <w:rStyle w:val="Hyperlink"/>
                <w:noProof/>
                <w:rtl/>
              </w:rPr>
              <w:t xml:space="preserve">: </w:t>
            </w:r>
            <w:r w:rsidRPr="008A7F93">
              <w:rPr>
                <w:rStyle w:val="Hyperlink"/>
                <w:rFonts w:hint="eastAsia"/>
                <w:noProof/>
                <w:rtl/>
              </w:rPr>
              <w:t>التوسّل</w:t>
            </w:r>
            <w:r w:rsidRPr="008A7F93">
              <w:rPr>
                <w:rStyle w:val="Hyperlink"/>
                <w:noProof/>
                <w:rtl/>
              </w:rPr>
              <w:t xml:space="preserve"> </w:t>
            </w:r>
            <w:r w:rsidRPr="008A7F93">
              <w:rPr>
                <w:rStyle w:val="Hyperlink"/>
                <w:rFonts w:hint="eastAsia"/>
                <w:noProof/>
                <w:rtl/>
              </w:rPr>
              <w:t>مخالف</w:t>
            </w:r>
            <w:r w:rsidRPr="008A7F93">
              <w:rPr>
                <w:rStyle w:val="Hyperlink"/>
                <w:noProof/>
                <w:rtl/>
              </w:rPr>
              <w:t xml:space="preserve"> </w:t>
            </w:r>
            <w:r w:rsidRPr="008A7F93">
              <w:rPr>
                <w:rStyle w:val="Hyperlink"/>
                <w:rFonts w:hint="eastAsia"/>
                <w:noProof/>
                <w:rtl/>
              </w:rPr>
              <w:t>للآيات</w:t>
            </w:r>
            <w:r w:rsidRPr="008A7F93">
              <w:rPr>
                <w:rStyle w:val="Hyperlink"/>
                <w:noProof/>
                <w:rtl/>
              </w:rPr>
              <w:t xml:space="preserve"> </w:t>
            </w:r>
            <w:r w:rsidRPr="008A7F93">
              <w:rPr>
                <w:rStyle w:val="Hyperlink"/>
                <w:rFonts w:hint="eastAsia"/>
                <w:noProof/>
                <w:rtl/>
              </w:rPr>
              <w:t>القرآنية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Toc421607329 \h</w:instrText>
            </w:r>
            <w:r>
              <w:rPr>
                <w:noProof/>
                <w:webHidden/>
                <w:rtl/>
              </w:rPr>
              <w:instrText xml:space="preserve"> </w:instrText>
            </w:r>
            <w:r>
              <w:rPr>
                <w:noProof/>
                <w:webHidden/>
                <w:rtl/>
              </w:rPr>
            </w:r>
            <w:r>
              <w:rPr>
                <w:noProof/>
                <w:webHidden/>
                <w:rtl/>
              </w:rPr>
              <w:fldChar w:fldCharType="separate"/>
            </w:r>
            <w:r w:rsidR="00A74A5D">
              <w:rPr>
                <w:noProof/>
                <w:webHidden/>
                <w:rtl/>
              </w:rPr>
              <w:t>240</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30" w:history="1">
            <w:r w:rsidRPr="008A7F93">
              <w:rPr>
                <w:rStyle w:val="Hyperlink"/>
                <w:rFonts w:hint="eastAsia"/>
                <w:noProof/>
                <w:rtl/>
              </w:rPr>
              <w:t>الجواب</w:t>
            </w:r>
            <w:r w:rsidRPr="008A7F93">
              <w:rPr>
                <w:rStyle w:val="Hyperlink"/>
                <w:noProof/>
                <w:rtl/>
              </w:rPr>
              <w:t xml:space="preserve"> </w:t>
            </w:r>
            <w:r w:rsidRPr="008A7F93">
              <w:rPr>
                <w:rStyle w:val="Hyperlink"/>
                <w:rFonts w:hint="eastAsia"/>
                <w:noProof/>
                <w:rtl/>
              </w:rPr>
              <w:t>عن</w:t>
            </w:r>
            <w:r w:rsidRPr="008A7F93">
              <w:rPr>
                <w:rStyle w:val="Hyperlink"/>
                <w:noProof/>
                <w:rtl/>
              </w:rPr>
              <w:t xml:space="preserve"> </w:t>
            </w:r>
            <w:r w:rsidRPr="008A7F93">
              <w:rPr>
                <w:rStyle w:val="Hyperlink"/>
                <w:rFonts w:hint="eastAsia"/>
                <w:noProof/>
                <w:rtl/>
              </w:rPr>
              <w:t>الشبهة</w:t>
            </w:r>
            <w:r w:rsidRPr="008A7F93">
              <w:rPr>
                <w:rStyle w:val="Hyperlink"/>
                <w:noProof/>
                <w:rtl/>
              </w:rPr>
              <w:t xml:space="preserve"> </w:t>
            </w:r>
            <w:r w:rsidRPr="008A7F93">
              <w:rPr>
                <w:rStyle w:val="Hyperlink"/>
                <w:rFonts w:hint="eastAsia"/>
                <w:noProof/>
                <w:rtl/>
              </w:rPr>
              <w:t>الثالثة</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Toc421607330 \h</w:instrText>
            </w:r>
            <w:r>
              <w:rPr>
                <w:noProof/>
                <w:webHidden/>
                <w:rtl/>
              </w:rPr>
              <w:instrText xml:space="preserve"> </w:instrText>
            </w:r>
            <w:r>
              <w:rPr>
                <w:noProof/>
                <w:webHidden/>
                <w:rtl/>
              </w:rPr>
            </w:r>
            <w:r>
              <w:rPr>
                <w:noProof/>
                <w:webHidden/>
                <w:rtl/>
              </w:rPr>
              <w:fldChar w:fldCharType="separate"/>
            </w:r>
            <w:r w:rsidR="00A74A5D">
              <w:rPr>
                <w:noProof/>
                <w:webHidden/>
                <w:rtl/>
              </w:rPr>
              <w:t>242</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31" w:history="1">
            <w:r w:rsidRPr="008A7F93">
              <w:rPr>
                <w:rStyle w:val="Hyperlink"/>
                <w:rFonts w:hint="eastAsia"/>
                <w:noProof/>
                <w:rtl/>
              </w:rPr>
              <w:t>الجواب</w:t>
            </w:r>
            <w:r w:rsidRPr="008A7F93">
              <w:rPr>
                <w:rStyle w:val="Hyperlink"/>
                <w:noProof/>
                <w:rtl/>
              </w:rPr>
              <w:t xml:space="preserve"> </w:t>
            </w:r>
            <w:r w:rsidRPr="008A7F93">
              <w:rPr>
                <w:rStyle w:val="Hyperlink"/>
                <w:rFonts w:hint="eastAsia"/>
                <w:noProof/>
                <w:rtl/>
              </w:rPr>
              <w:t>الأول</w:t>
            </w:r>
            <w:r w:rsidRPr="008A7F93">
              <w:rPr>
                <w:rStyle w:val="Hyperlink"/>
                <w:noProof/>
                <w:rtl/>
              </w:rPr>
              <w:t xml:space="preserve">: </w:t>
            </w:r>
            <w:r w:rsidRPr="008A7F93">
              <w:rPr>
                <w:rStyle w:val="Hyperlink"/>
                <w:rFonts w:hint="eastAsia"/>
                <w:noProof/>
                <w:rtl/>
              </w:rPr>
              <w:t>حقيقة</w:t>
            </w:r>
            <w:r w:rsidRPr="008A7F93">
              <w:rPr>
                <w:rStyle w:val="Hyperlink"/>
                <w:noProof/>
                <w:rtl/>
              </w:rPr>
              <w:t xml:space="preserve"> </w:t>
            </w:r>
            <w:r w:rsidRPr="008A7F93">
              <w:rPr>
                <w:rStyle w:val="Hyperlink"/>
                <w:rFonts w:hint="eastAsia"/>
                <w:noProof/>
                <w:rtl/>
              </w:rPr>
              <w:t>الأسماء</w:t>
            </w:r>
            <w:r w:rsidRPr="008A7F93">
              <w:rPr>
                <w:rStyle w:val="Hyperlink"/>
                <w:noProof/>
                <w:rtl/>
              </w:rPr>
              <w:t xml:space="preserve"> </w:t>
            </w:r>
            <w:r w:rsidRPr="008A7F93">
              <w:rPr>
                <w:rStyle w:val="Hyperlink"/>
                <w:rFonts w:hint="eastAsia"/>
                <w:noProof/>
                <w:rtl/>
              </w:rPr>
              <w:t>الإلهية</w:t>
            </w:r>
            <w:r w:rsidRPr="008A7F93">
              <w:rPr>
                <w:rStyle w:val="Hyperlink"/>
                <w:noProof/>
                <w:rtl/>
              </w:rPr>
              <w:t xml:space="preserve"> </w:t>
            </w:r>
            <w:r w:rsidRPr="008A7F93">
              <w:rPr>
                <w:rStyle w:val="Hyperlink"/>
                <w:rFonts w:hint="eastAsia"/>
                <w:noProof/>
                <w:rtl/>
              </w:rPr>
              <w:t>مستند</w:t>
            </w:r>
            <w:r w:rsidRPr="008A7F93">
              <w:rPr>
                <w:rStyle w:val="Hyperlink"/>
                <w:noProof/>
                <w:rtl/>
              </w:rPr>
              <w:t xml:space="preserve"> </w:t>
            </w:r>
            <w:r w:rsidRPr="008A7F93">
              <w:rPr>
                <w:rStyle w:val="Hyperlink"/>
                <w:rFonts w:hint="eastAsia"/>
                <w:noProof/>
                <w:rtl/>
              </w:rPr>
              <w:t>للتوسّل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Toc421607331 \h</w:instrText>
            </w:r>
            <w:r>
              <w:rPr>
                <w:noProof/>
                <w:webHidden/>
                <w:rtl/>
              </w:rPr>
              <w:instrText xml:space="preserve"> </w:instrText>
            </w:r>
            <w:r>
              <w:rPr>
                <w:noProof/>
                <w:webHidden/>
                <w:rtl/>
              </w:rPr>
            </w:r>
            <w:r>
              <w:rPr>
                <w:noProof/>
                <w:webHidden/>
                <w:rtl/>
              </w:rPr>
              <w:fldChar w:fldCharType="separate"/>
            </w:r>
            <w:r w:rsidR="00A74A5D">
              <w:rPr>
                <w:noProof/>
                <w:webHidden/>
                <w:rtl/>
              </w:rPr>
              <w:t>243</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32" w:history="1">
            <w:r w:rsidRPr="008A7F93">
              <w:rPr>
                <w:rStyle w:val="Hyperlink"/>
                <w:rFonts w:hint="eastAsia"/>
                <w:noProof/>
                <w:rtl/>
              </w:rPr>
              <w:t>الجواب</w:t>
            </w:r>
            <w:r w:rsidRPr="008A7F93">
              <w:rPr>
                <w:rStyle w:val="Hyperlink"/>
                <w:noProof/>
                <w:rtl/>
              </w:rPr>
              <w:t xml:space="preserve"> </w:t>
            </w:r>
            <w:r w:rsidRPr="008A7F93">
              <w:rPr>
                <w:rStyle w:val="Hyperlink"/>
                <w:rFonts w:hint="eastAsia"/>
                <w:noProof/>
                <w:rtl/>
              </w:rPr>
              <w:t>الثاني</w:t>
            </w:r>
            <w:r w:rsidRPr="008A7F93">
              <w:rPr>
                <w:rStyle w:val="Hyperlink"/>
                <w:noProof/>
                <w:rtl/>
              </w:rPr>
              <w:t xml:space="preserve">: </w:t>
            </w:r>
            <w:r w:rsidRPr="008A7F93">
              <w:rPr>
                <w:rStyle w:val="Hyperlink"/>
                <w:rFonts w:hint="eastAsia"/>
                <w:noProof/>
                <w:rtl/>
              </w:rPr>
              <w:t>الكلمة</w:t>
            </w:r>
            <w:r w:rsidRPr="008A7F93">
              <w:rPr>
                <w:rStyle w:val="Hyperlink"/>
                <w:noProof/>
                <w:rtl/>
              </w:rPr>
              <w:t xml:space="preserve"> </w:t>
            </w:r>
            <w:r w:rsidRPr="008A7F93">
              <w:rPr>
                <w:rStyle w:val="Hyperlink"/>
                <w:rFonts w:hint="eastAsia"/>
                <w:noProof/>
                <w:rtl/>
              </w:rPr>
              <w:t>والآية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Toc421607332 \h</w:instrText>
            </w:r>
            <w:r>
              <w:rPr>
                <w:noProof/>
                <w:webHidden/>
                <w:rtl/>
              </w:rPr>
              <w:instrText xml:space="preserve"> </w:instrText>
            </w:r>
            <w:r>
              <w:rPr>
                <w:noProof/>
                <w:webHidden/>
                <w:rtl/>
              </w:rPr>
            </w:r>
            <w:r>
              <w:rPr>
                <w:noProof/>
                <w:webHidden/>
                <w:rtl/>
              </w:rPr>
              <w:fldChar w:fldCharType="separate"/>
            </w:r>
            <w:r w:rsidR="00A74A5D">
              <w:rPr>
                <w:noProof/>
                <w:webHidden/>
                <w:rtl/>
              </w:rPr>
              <w:t>244</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33" w:history="1">
            <w:r w:rsidRPr="008A7F93">
              <w:rPr>
                <w:rStyle w:val="Hyperlink"/>
                <w:rFonts w:hint="eastAsia"/>
                <w:noProof/>
                <w:rtl/>
              </w:rPr>
              <w:t>الشبهة</w:t>
            </w:r>
            <w:r w:rsidRPr="008A7F93">
              <w:rPr>
                <w:rStyle w:val="Hyperlink"/>
                <w:noProof/>
                <w:rtl/>
              </w:rPr>
              <w:t xml:space="preserve"> </w:t>
            </w:r>
            <w:r w:rsidRPr="008A7F93">
              <w:rPr>
                <w:rStyle w:val="Hyperlink"/>
                <w:rFonts w:hint="eastAsia"/>
                <w:noProof/>
                <w:rtl/>
              </w:rPr>
              <w:t>الرابعة</w:t>
            </w:r>
            <w:r w:rsidRPr="008A7F93">
              <w:rPr>
                <w:rStyle w:val="Hyperlink"/>
                <w:noProof/>
                <w:rtl/>
              </w:rPr>
              <w:t xml:space="preserve">: </w:t>
            </w:r>
            <w:r w:rsidRPr="008A7F93">
              <w:rPr>
                <w:rStyle w:val="Hyperlink"/>
                <w:rFonts w:hint="eastAsia"/>
                <w:noProof/>
                <w:rtl/>
              </w:rPr>
              <w:t>الأعمال</w:t>
            </w:r>
            <w:r w:rsidRPr="008A7F93">
              <w:rPr>
                <w:rStyle w:val="Hyperlink"/>
                <w:noProof/>
                <w:rtl/>
              </w:rPr>
              <w:t xml:space="preserve"> </w:t>
            </w:r>
            <w:r w:rsidRPr="008A7F93">
              <w:rPr>
                <w:rStyle w:val="Hyperlink"/>
                <w:rFonts w:hint="eastAsia"/>
                <w:noProof/>
                <w:rtl/>
              </w:rPr>
              <w:t>الصالحة</w:t>
            </w:r>
            <w:r w:rsidRPr="008A7F93">
              <w:rPr>
                <w:rStyle w:val="Hyperlink"/>
                <w:noProof/>
                <w:rtl/>
              </w:rPr>
              <w:t xml:space="preserve"> </w:t>
            </w:r>
            <w:r w:rsidRPr="008A7F93">
              <w:rPr>
                <w:rStyle w:val="Hyperlink"/>
                <w:rFonts w:hint="eastAsia"/>
                <w:noProof/>
                <w:rtl/>
              </w:rPr>
              <w:t>هي</w:t>
            </w:r>
            <w:r w:rsidRPr="008A7F93">
              <w:rPr>
                <w:rStyle w:val="Hyperlink"/>
                <w:noProof/>
                <w:rtl/>
              </w:rPr>
              <w:t xml:space="preserve"> </w:t>
            </w:r>
            <w:r w:rsidRPr="008A7F93">
              <w:rPr>
                <w:rStyle w:val="Hyperlink"/>
                <w:rFonts w:hint="eastAsia"/>
                <w:noProof/>
                <w:rtl/>
              </w:rPr>
              <w:t>الوسيلة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Toc421607333 \h</w:instrText>
            </w:r>
            <w:r>
              <w:rPr>
                <w:noProof/>
                <w:webHidden/>
                <w:rtl/>
              </w:rPr>
              <w:instrText xml:space="preserve"> </w:instrText>
            </w:r>
            <w:r>
              <w:rPr>
                <w:noProof/>
                <w:webHidden/>
                <w:rtl/>
              </w:rPr>
            </w:r>
            <w:r>
              <w:rPr>
                <w:noProof/>
                <w:webHidden/>
                <w:rtl/>
              </w:rPr>
              <w:fldChar w:fldCharType="separate"/>
            </w:r>
            <w:r w:rsidR="00A74A5D">
              <w:rPr>
                <w:noProof/>
                <w:webHidden/>
                <w:rtl/>
              </w:rPr>
              <w:t>260</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34" w:history="1">
            <w:r w:rsidRPr="008A7F93">
              <w:rPr>
                <w:rStyle w:val="Hyperlink"/>
                <w:rFonts w:hint="eastAsia"/>
                <w:noProof/>
                <w:rtl/>
              </w:rPr>
              <w:t>الجواب</w:t>
            </w:r>
            <w:r w:rsidRPr="008A7F93">
              <w:rPr>
                <w:rStyle w:val="Hyperlink"/>
                <w:noProof/>
                <w:rtl/>
              </w:rPr>
              <w:t xml:space="preserve"> </w:t>
            </w:r>
            <w:r w:rsidRPr="008A7F93">
              <w:rPr>
                <w:rStyle w:val="Hyperlink"/>
                <w:rFonts w:hint="eastAsia"/>
                <w:noProof/>
                <w:rtl/>
              </w:rPr>
              <w:t>عن</w:t>
            </w:r>
            <w:r w:rsidRPr="008A7F93">
              <w:rPr>
                <w:rStyle w:val="Hyperlink"/>
                <w:noProof/>
                <w:rtl/>
              </w:rPr>
              <w:t xml:space="preserve"> </w:t>
            </w:r>
            <w:r w:rsidRPr="008A7F93">
              <w:rPr>
                <w:rStyle w:val="Hyperlink"/>
                <w:rFonts w:hint="eastAsia"/>
                <w:noProof/>
                <w:rtl/>
              </w:rPr>
              <w:t>الشبهة</w:t>
            </w:r>
            <w:r w:rsidRPr="008A7F93">
              <w:rPr>
                <w:rStyle w:val="Hyperlink"/>
                <w:noProof/>
                <w:rtl/>
              </w:rPr>
              <w:t xml:space="preserve"> </w:t>
            </w:r>
            <w:r w:rsidRPr="008A7F93">
              <w:rPr>
                <w:rStyle w:val="Hyperlink"/>
                <w:rFonts w:hint="eastAsia"/>
                <w:noProof/>
                <w:rtl/>
              </w:rPr>
              <w:t>الرابعة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Toc421607334 \h</w:instrText>
            </w:r>
            <w:r>
              <w:rPr>
                <w:noProof/>
                <w:webHidden/>
                <w:rtl/>
              </w:rPr>
              <w:instrText xml:space="preserve"> </w:instrText>
            </w:r>
            <w:r>
              <w:rPr>
                <w:noProof/>
                <w:webHidden/>
                <w:rtl/>
              </w:rPr>
            </w:r>
            <w:r>
              <w:rPr>
                <w:noProof/>
                <w:webHidden/>
                <w:rtl/>
              </w:rPr>
              <w:fldChar w:fldCharType="separate"/>
            </w:r>
            <w:r w:rsidR="00A74A5D">
              <w:rPr>
                <w:noProof/>
                <w:webHidden/>
                <w:rtl/>
              </w:rPr>
              <w:t>260</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35" w:history="1">
            <w:r w:rsidRPr="008A7F93">
              <w:rPr>
                <w:rStyle w:val="Hyperlink"/>
                <w:rFonts w:hint="eastAsia"/>
                <w:noProof/>
                <w:rtl/>
              </w:rPr>
              <w:t>النقطة</w:t>
            </w:r>
            <w:r w:rsidRPr="008A7F93">
              <w:rPr>
                <w:rStyle w:val="Hyperlink"/>
                <w:noProof/>
                <w:rtl/>
              </w:rPr>
              <w:t xml:space="preserve"> </w:t>
            </w:r>
            <w:r w:rsidRPr="008A7F93">
              <w:rPr>
                <w:rStyle w:val="Hyperlink"/>
                <w:rFonts w:hint="eastAsia"/>
                <w:noProof/>
                <w:rtl/>
              </w:rPr>
              <w:t>الأولى</w:t>
            </w:r>
            <w:r w:rsidRPr="008A7F93">
              <w:rPr>
                <w:rStyle w:val="Hyperlink"/>
                <w:noProof/>
                <w:rtl/>
              </w:rPr>
              <w:t xml:space="preserve">: </w:t>
            </w:r>
            <w:r w:rsidRPr="008A7F93">
              <w:rPr>
                <w:rStyle w:val="Hyperlink"/>
                <w:rFonts w:hint="eastAsia"/>
                <w:noProof/>
                <w:rtl/>
              </w:rPr>
              <w:t>ما</w:t>
            </w:r>
            <w:r w:rsidRPr="008A7F93">
              <w:rPr>
                <w:rStyle w:val="Hyperlink"/>
                <w:noProof/>
                <w:rtl/>
              </w:rPr>
              <w:t xml:space="preserve"> </w:t>
            </w:r>
            <w:r w:rsidRPr="008A7F93">
              <w:rPr>
                <w:rStyle w:val="Hyperlink"/>
                <w:rFonts w:hint="eastAsia"/>
                <w:noProof/>
                <w:rtl/>
              </w:rPr>
              <w:t>هو</w:t>
            </w:r>
            <w:r w:rsidRPr="008A7F93">
              <w:rPr>
                <w:rStyle w:val="Hyperlink"/>
                <w:noProof/>
                <w:rtl/>
              </w:rPr>
              <w:t xml:space="preserve"> </w:t>
            </w:r>
            <w:r w:rsidRPr="008A7F93">
              <w:rPr>
                <w:rStyle w:val="Hyperlink"/>
                <w:rFonts w:hint="eastAsia"/>
                <w:noProof/>
                <w:rtl/>
              </w:rPr>
              <w:t>المراد</w:t>
            </w:r>
            <w:r w:rsidRPr="008A7F93">
              <w:rPr>
                <w:rStyle w:val="Hyperlink"/>
                <w:noProof/>
                <w:rtl/>
              </w:rPr>
              <w:t xml:space="preserve"> </w:t>
            </w:r>
            <w:r w:rsidRPr="008A7F93">
              <w:rPr>
                <w:rStyle w:val="Hyperlink"/>
                <w:rFonts w:hint="eastAsia"/>
                <w:noProof/>
                <w:rtl/>
              </w:rPr>
              <w:t>من</w:t>
            </w:r>
            <w:r w:rsidRPr="008A7F93">
              <w:rPr>
                <w:rStyle w:val="Hyperlink"/>
                <w:noProof/>
                <w:rtl/>
              </w:rPr>
              <w:t xml:space="preserve"> </w:t>
            </w:r>
            <w:r w:rsidRPr="008A7F93">
              <w:rPr>
                <w:rStyle w:val="Hyperlink"/>
                <w:rFonts w:hint="eastAsia"/>
                <w:noProof/>
                <w:rtl/>
              </w:rPr>
              <w:t>الوسيلة؟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Toc421607335 \h</w:instrText>
            </w:r>
            <w:r>
              <w:rPr>
                <w:noProof/>
                <w:webHidden/>
                <w:rtl/>
              </w:rPr>
              <w:instrText xml:space="preserve"> </w:instrText>
            </w:r>
            <w:r>
              <w:rPr>
                <w:noProof/>
                <w:webHidden/>
                <w:rtl/>
              </w:rPr>
            </w:r>
            <w:r>
              <w:rPr>
                <w:noProof/>
                <w:webHidden/>
                <w:rtl/>
              </w:rPr>
              <w:fldChar w:fldCharType="separate"/>
            </w:r>
            <w:r w:rsidR="00A74A5D">
              <w:rPr>
                <w:noProof/>
                <w:webHidden/>
                <w:rtl/>
              </w:rPr>
              <w:t>261</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36" w:history="1">
            <w:r w:rsidRPr="008A7F93">
              <w:rPr>
                <w:rStyle w:val="Hyperlink"/>
                <w:rFonts w:hint="eastAsia"/>
                <w:noProof/>
                <w:rtl/>
              </w:rPr>
              <w:t>النقطة</w:t>
            </w:r>
            <w:r w:rsidRPr="008A7F93">
              <w:rPr>
                <w:rStyle w:val="Hyperlink"/>
                <w:noProof/>
                <w:rtl/>
              </w:rPr>
              <w:t xml:space="preserve"> </w:t>
            </w:r>
            <w:r w:rsidRPr="008A7F93">
              <w:rPr>
                <w:rStyle w:val="Hyperlink"/>
                <w:rFonts w:hint="eastAsia"/>
                <w:noProof/>
                <w:rtl/>
              </w:rPr>
              <w:t>الثانية</w:t>
            </w:r>
            <w:r w:rsidRPr="008A7F93">
              <w:rPr>
                <w:rStyle w:val="Hyperlink"/>
                <w:noProof/>
                <w:rtl/>
              </w:rPr>
              <w:t xml:space="preserve">: </w:t>
            </w:r>
            <w:r w:rsidRPr="008A7F93">
              <w:rPr>
                <w:rStyle w:val="Hyperlink"/>
                <w:rFonts w:hint="eastAsia"/>
                <w:noProof/>
                <w:rtl/>
              </w:rPr>
              <w:t>الرابطة</w:t>
            </w:r>
            <w:r w:rsidRPr="008A7F93">
              <w:rPr>
                <w:rStyle w:val="Hyperlink"/>
                <w:noProof/>
                <w:rtl/>
              </w:rPr>
              <w:t xml:space="preserve"> </w:t>
            </w:r>
            <w:r w:rsidRPr="008A7F93">
              <w:rPr>
                <w:rStyle w:val="Hyperlink"/>
                <w:rFonts w:hint="eastAsia"/>
                <w:noProof/>
                <w:rtl/>
              </w:rPr>
              <w:t>بين</w:t>
            </w:r>
            <w:r w:rsidRPr="008A7F93">
              <w:rPr>
                <w:rStyle w:val="Hyperlink"/>
                <w:noProof/>
                <w:rtl/>
              </w:rPr>
              <w:t xml:space="preserve"> </w:t>
            </w:r>
            <w:r w:rsidRPr="008A7F93">
              <w:rPr>
                <w:rStyle w:val="Hyperlink"/>
                <w:rFonts w:hint="eastAsia"/>
                <w:noProof/>
                <w:rtl/>
              </w:rPr>
              <w:t>الشفاعة</w:t>
            </w:r>
            <w:r w:rsidRPr="008A7F93">
              <w:rPr>
                <w:rStyle w:val="Hyperlink"/>
                <w:noProof/>
                <w:rtl/>
              </w:rPr>
              <w:t xml:space="preserve"> </w:t>
            </w:r>
            <w:r w:rsidRPr="008A7F93">
              <w:rPr>
                <w:rStyle w:val="Hyperlink"/>
                <w:rFonts w:hint="eastAsia"/>
                <w:noProof/>
                <w:rtl/>
              </w:rPr>
              <w:t>والتوسُّل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Toc421607336 \h</w:instrText>
            </w:r>
            <w:r>
              <w:rPr>
                <w:noProof/>
                <w:webHidden/>
                <w:rtl/>
              </w:rPr>
              <w:instrText xml:space="preserve"> </w:instrText>
            </w:r>
            <w:r>
              <w:rPr>
                <w:noProof/>
                <w:webHidden/>
                <w:rtl/>
              </w:rPr>
            </w:r>
            <w:r>
              <w:rPr>
                <w:noProof/>
                <w:webHidden/>
                <w:rtl/>
              </w:rPr>
              <w:fldChar w:fldCharType="separate"/>
            </w:r>
            <w:r w:rsidR="00A74A5D">
              <w:rPr>
                <w:noProof/>
                <w:webHidden/>
                <w:rtl/>
              </w:rPr>
              <w:t>264</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37" w:history="1">
            <w:r w:rsidRPr="008A7F93">
              <w:rPr>
                <w:rStyle w:val="Hyperlink"/>
                <w:rFonts w:hint="eastAsia"/>
                <w:noProof/>
                <w:rtl/>
              </w:rPr>
              <w:t>النقطة</w:t>
            </w:r>
            <w:r w:rsidRPr="008A7F93">
              <w:rPr>
                <w:rStyle w:val="Hyperlink"/>
                <w:noProof/>
                <w:rtl/>
              </w:rPr>
              <w:t xml:space="preserve"> </w:t>
            </w:r>
            <w:r w:rsidRPr="008A7F93">
              <w:rPr>
                <w:rStyle w:val="Hyperlink"/>
                <w:rFonts w:hint="eastAsia"/>
                <w:noProof/>
                <w:rtl/>
              </w:rPr>
              <w:t>الثالثة</w:t>
            </w:r>
            <w:r w:rsidRPr="008A7F93">
              <w:rPr>
                <w:rStyle w:val="Hyperlink"/>
                <w:noProof/>
                <w:rtl/>
              </w:rPr>
              <w:t xml:space="preserve">: </w:t>
            </w:r>
            <w:r w:rsidRPr="008A7F93">
              <w:rPr>
                <w:rStyle w:val="Hyperlink"/>
                <w:rFonts w:hint="eastAsia"/>
                <w:noProof/>
                <w:rtl/>
              </w:rPr>
              <w:t>عموم</w:t>
            </w:r>
            <w:r w:rsidRPr="008A7F93">
              <w:rPr>
                <w:rStyle w:val="Hyperlink"/>
                <w:noProof/>
                <w:rtl/>
              </w:rPr>
              <w:t xml:space="preserve"> </w:t>
            </w:r>
            <w:r w:rsidRPr="008A7F93">
              <w:rPr>
                <w:rStyle w:val="Hyperlink"/>
                <w:rFonts w:hint="eastAsia"/>
                <w:noProof/>
                <w:rtl/>
              </w:rPr>
              <w:t>تشريع</w:t>
            </w:r>
            <w:r w:rsidRPr="008A7F93">
              <w:rPr>
                <w:rStyle w:val="Hyperlink"/>
                <w:noProof/>
                <w:rtl/>
              </w:rPr>
              <w:t xml:space="preserve"> </w:t>
            </w:r>
            <w:r w:rsidRPr="008A7F93">
              <w:rPr>
                <w:rStyle w:val="Hyperlink"/>
                <w:rFonts w:hint="eastAsia"/>
                <w:noProof/>
                <w:rtl/>
              </w:rPr>
              <w:t>الشفاعة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Toc421607337 \h</w:instrText>
            </w:r>
            <w:r>
              <w:rPr>
                <w:noProof/>
                <w:webHidden/>
                <w:rtl/>
              </w:rPr>
              <w:instrText xml:space="preserve"> </w:instrText>
            </w:r>
            <w:r>
              <w:rPr>
                <w:noProof/>
                <w:webHidden/>
                <w:rtl/>
              </w:rPr>
            </w:r>
            <w:r>
              <w:rPr>
                <w:noProof/>
                <w:webHidden/>
                <w:rtl/>
              </w:rPr>
              <w:fldChar w:fldCharType="separate"/>
            </w:r>
            <w:r w:rsidR="00A74A5D">
              <w:rPr>
                <w:noProof/>
                <w:webHidden/>
                <w:rtl/>
              </w:rPr>
              <w:t>265</w:t>
            </w:r>
            <w:r>
              <w:rPr>
                <w:noProof/>
                <w:webHidden/>
                <w:rtl/>
              </w:rPr>
              <w:fldChar w:fldCharType="end"/>
            </w:r>
          </w:hyperlink>
        </w:p>
        <w:p w:rsidR="00C7729B" w:rsidRPr="00C7729B" w:rsidRDefault="00C7729B" w:rsidP="00C7729B">
          <w:pPr>
            <w:pStyle w:val="libNormal"/>
            <w:rPr>
              <w:rStyle w:val="Hyperlink"/>
              <w:noProof/>
              <w:u w:val="none"/>
            </w:rPr>
          </w:pPr>
          <w:r w:rsidRPr="00C7729B">
            <w:rPr>
              <w:rStyle w:val="Hyperlink"/>
              <w:noProof/>
              <w:u w:val="none"/>
            </w:rPr>
            <w:br w:type="page"/>
          </w:r>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38" w:history="1">
            <w:r w:rsidRPr="008A7F93">
              <w:rPr>
                <w:rStyle w:val="Hyperlink"/>
                <w:rFonts w:hint="eastAsia"/>
                <w:noProof/>
                <w:rtl/>
              </w:rPr>
              <w:t>الشبهة</w:t>
            </w:r>
            <w:r w:rsidRPr="008A7F93">
              <w:rPr>
                <w:rStyle w:val="Hyperlink"/>
                <w:noProof/>
                <w:rtl/>
              </w:rPr>
              <w:t xml:space="preserve"> </w:t>
            </w:r>
            <w:r w:rsidRPr="008A7F93">
              <w:rPr>
                <w:rStyle w:val="Hyperlink"/>
                <w:rFonts w:hint="eastAsia"/>
                <w:noProof/>
                <w:rtl/>
              </w:rPr>
              <w:t>الخامسة</w:t>
            </w:r>
            <w:r w:rsidRPr="008A7F93">
              <w:rPr>
                <w:rStyle w:val="Hyperlink"/>
                <w:noProof/>
                <w:rtl/>
              </w:rPr>
              <w:t xml:space="preserve">: </w:t>
            </w:r>
            <w:r w:rsidRPr="008A7F93">
              <w:rPr>
                <w:rStyle w:val="Hyperlink"/>
                <w:rFonts w:hint="eastAsia"/>
                <w:noProof/>
                <w:rtl/>
              </w:rPr>
              <w:t>التوحيد</w:t>
            </w:r>
            <w:r w:rsidRPr="008A7F93">
              <w:rPr>
                <w:rStyle w:val="Hyperlink"/>
                <w:noProof/>
                <w:rtl/>
              </w:rPr>
              <w:t xml:space="preserve"> </w:t>
            </w:r>
            <w:r w:rsidRPr="008A7F93">
              <w:rPr>
                <w:rStyle w:val="Hyperlink"/>
                <w:rFonts w:hint="eastAsia"/>
                <w:noProof/>
                <w:rtl/>
              </w:rPr>
              <w:t>الإبراهيميّ</w:t>
            </w:r>
            <w:r w:rsidRPr="008A7F93">
              <w:rPr>
                <w:rStyle w:val="Hyperlink"/>
                <w:noProof/>
                <w:rtl/>
              </w:rPr>
              <w:t xml:space="preserve"> </w:t>
            </w:r>
            <w:r w:rsidRPr="008A7F93">
              <w:rPr>
                <w:rStyle w:val="Hyperlink"/>
                <w:rFonts w:hint="eastAsia"/>
                <w:noProof/>
                <w:rtl/>
              </w:rPr>
              <w:t>يأبى</w:t>
            </w:r>
            <w:r w:rsidRPr="008A7F93">
              <w:rPr>
                <w:rStyle w:val="Hyperlink"/>
                <w:noProof/>
                <w:rtl/>
              </w:rPr>
              <w:t xml:space="preserve"> </w:t>
            </w:r>
            <w:r w:rsidRPr="008A7F93">
              <w:rPr>
                <w:rStyle w:val="Hyperlink"/>
                <w:rFonts w:hint="eastAsia"/>
                <w:noProof/>
                <w:rtl/>
              </w:rPr>
              <w:t>التوسّل</w:t>
            </w:r>
            <w:r w:rsidRPr="008A7F93">
              <w:rPr>
                <w:rStyle w:val="Hyperlink"/>
                <w:noProof/>
                <w:rtl/>
              </w:rPr>
              <w:t xml:space="preserve"> </w:t>
            </w:r>
            <w:r w:rsidRPr="008A7F93">
              <w:rPr>
                <w:rStyle w:val="Hyperlink"/>
                <w:rFonts w:hint="eastAsia"/>
                <w:noProof/>
                <w:rtl/>
              </w:rPr>
              <w:t>بغير</w:t>
            </w:r>
            <w:r w:rsidRPr="008A7F93">
              <w:rPr>
                <w:rStyle w:val="Hyperlink"/>
                <w:noProof/>
                <w:rtl/>
              </w:rPr>
              <w:t xml:space="preserve"> </w:t>
            </w:r>
            <w:r w:rsidRPr="008A7F93">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Toc421607338 \h</w:instrText>
            </w:r>
            <w:r>
              <w:rPr>
                <w:noProof/>
                <w:webHidden/>
                <w:rtl/>
              </w:rPr>
              <w:instrText xml:space="preserve"> </w:instrText>
            </w:r>
            <w:r>
              <w:rPr>
                <w:noProof/>
                <w:webHidden/>
                <w:rtl/>
              </w:rPr>
            </w:r>
            <w:r>
              <w:rPr>
                <w:noProof/>
                <w:webHidden/>
                <w:rtl/>
              </w:rPr>
              <w:fldChar w:fldCharType="separate"/>
            </w:r>
            <w:r w:rsidR="00A74A5D">
              <w:rPr>
                <w:noProof/>
                <w:webHidden/>
                <w:rtl/>
              </w:rPr>
              <w:t>271</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39" w:history="1">
            <w:r w:rsidRPr="008A7F93">
              <w:rPr>
                <w:rStyle w:val="Hyperlink"/>
                <w:rFonts w:hint="eastAsia"/>
                <w:noProof/>
                <w:rtl/>
              </w:rPr>
              <w:t>الجواب</w:t>
            </w:r>
            <w:r w:rsidRPr="008A7F93">
              <w:rPr>
                <w:rStyle w:val="Hyperlink"/>
                <w:noProof/>
                <w:rtl/>
              </w:rPr>
              <w:t xml:space="preserve"> </w:t>
            </w:r>
            <w:r w:rsidRPr="008A7F93">
              <w:rPr>
                <w:rStyle w:val="Hyperlink"/>
                <w:rFonts w:hint="eastAsia"/>
                <w:noProof/>
                <w:rtl/>
              </w:rPr>
              <w:t>عن</w:t>
            </w:r>
            <w:r w:rsidRPr="008A7F93">
              <w:rPr>
                <w:rStyle w:val="Hyperlink"/>
                <w:noProof/>
                <w:rtl/>
              </w:rPr>
              <w:t xml:space="preserve"> </w:t>
            </w:r>
            <w:r w:rsidRPr="008A7F93">
              <w:rPr>
                <w:rStyle w:val="Hyperlink"/>
                <w:rFonts w:hint="eastAsia"/>
                <w:noProof/>
                <w:rtl/>
              </w:rPr>
              <w:t>الشبهة</w:t>
            </w:r>
            <w:r w:rsidRPr="008A7F93">
              <w:rPr>
                <w:rStyle w:val="Hyperlink"/>
                <w:noProof/>
                <w:rtl/>
              </w:rPr>
              <w:t xml:space="preserve"> </w:t>
            </w:r>
            <w:r w:rsidRPr="008A7F93">
              <w:rPr>
                <w:rStyle w:val="Hyperlink"/>
                <w:rFonts w:hint="eastAsia"/>
                <w:noProof/>
                <w:rtl/>
              </w:rPr>
              <w:t>الخامسة</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Toc421607339 \h</w:instrText>
            </w:r>
            <w:r>
              <w:rPr>
                <w:noProof/>
                <w:webHidden/>
                <w:rtl/>
              </w:rPr>
              <w:instrText xml:space="preserve"> </w:instrText>
            </w:r>
            <w:r>
              <w:rPr>
                <w:noProof/>
                <w:webHidden/>
                <w:rtl/>
              </w:rPr>
            </w:r>
            <w:r>
              <w:rPr>
                <w:noProof/>
                <w:webHidden/>
                <w:rtl/>
              </w:rPr>
              <w:fldChar w:fldCharType="separate"/>
            </w:r>
            <w:r w:rsidR="00A74A5D">
              <w:rPr>
                <w:noProof/>
                <w:webHidden/>
                <w:rtl/>
              </w:rPr>
              <w:t>272</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40" w:history="1">
            <w:r w:rsidRPr="008A7F93">
              <w:rPr>
                <w:rStyle w:val="Hyperlink"/>
                <w:rFonts w:hint="eastAsia"/>
                <w:noProof/>
                <w:rtl/>
              </w:rPr>
              <w:t>الردّ</w:t>
            </w:r>
            <w:r w:rsidRPr="008A7F93">
              <w:rPr>
                <w:rStyle w:val="Hyperlink"/>
                <w:noProof/>
                <w:rtl/>
              </w:rPr>
              <w:t xml:space="preserve"> </w:t>
            </w:r>
            <w:r w:rsidRPr="008A7F93">
              <w:rPr>
                <w:rStyle w:val="Hyperlink"/>
                <w:rFonts w:hint="eastAsia"/>
                <w:noProof/>
                <w:rtl/>
              </w:rPr>
              <w:t>الثالث</w:t>
            </w:r>
            <w:r w:rsidR="00C7729B">
              <w:rPr>
                <w:rStyle w:val="Hyperlink"/>
                <w:rFonts w:hint="cs"/>
                <w:noProof/>
                <w:rtl/>
              </w:rPr>
              <w:t>: أنه ينقض عليهم بموارد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Toc421607340 \h</w:instrText>
            </w:r>
            <w:r>
              <w:rPr>
                <w:noProof/>
                <w:webHidden/>
                <w:rtl/>
              </w:rPr>
              <w:instrText xml:space="preserve"> </w:instrText>
            </w:r>
            <w:r>
              <w:rPr>
                <w:noProof/>
                <w:webHidden/>
                <w:rtl/>
              </w:rPr>
            </w:r>
            <w:r>
              <w:rPr>
                <w:noProof/>
                <w:webHidden/>
                <w:rtl/>
              </w:rPr>
              <w:fldChar w:fldCharType="separate"/>
            </w:r>
            <w:r w:rsidR="00A74A5D">
              <w:rPr>
                <w:noProof/>
                <w:webHidden/>
                <w:rtl/>
              </w:rPr>
              <w:t>274</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41" w:history="1">
            <w:r w:rsidRPr="008A7F93">
              <w:rPr>
                <w:rStyle w:val="Hyperlink"/>
                <w:rFonts w:hint="eastAsia"/>
                <w:noProof/>
                <w:rtl/>
              </w:rPr>
              <w:t>الشبهة</w:t>
            </w:r>
            <w:r w:rsidRPr="008A7F93">
              <w:rPr>
                <w:rStyle w:val="Hyperlink"/>
                <w:noProof/>
                <w:rtl/>
              </w:rPr>
              <w:t xml:space="preserve"> </w:t>
            </w:r>
            <w:r w:rsidRPr="008A7F93">
              <w:rPr>
                <w:rStyle w:val="Hyperlink"/>
                <w:rFonts w:hint="eastAsia"/>
                <w:noProof/>
                <w:rtl/>
              </w:rPr>
              <w:t>السادسة</w:t>
            </w:r>
            <w:r w:rsidRPr="008A7F93">
              <w:rPr>
                <w:rStyle w:val="Hyperlink"/>
                <w:noProof/>
                <w:rtl/>
              </w:rPr>
              <w:t xml:space="preserve">: </w:t>
            </w:r>
            <w:r w:rsidRPr="008A7F93">
              <w:rPr>
                <w:rStyle w:val="Hyperlink"/>
                <w:rFonts w:hint="eastAsia"/>
                <w:noProof/>
                <w:rtl/>
              </w:rPr>
              <w:t>التوسّل</w:t>
            </w:r>
            <w:r w:rsidRPr="008A7F93">
              <w:rPr>
                <w:rStyle w:val="Hyperlink"/>
                <w:noProof/>
                <w:rtl/>
              </w:rPr>
              <w:t xml:space="preserve"> </w:t>
            </w:r>
            <w:r w:rsidRPr="008A7F93">
              <w:rPr>
                <w:rStyle w:val="Hyperlink"/>
                <w:rFonts w:hint="eastAsia"/>
                <w:noProof/>
                <w:rtl/>
              </w:rPr>
              <w:t>يعني</w:t>
            </w:r>
            <w:r w:rsidRPr="008A7F93">
              <w:rPr>
                <w:rStyle w:val="Hyperlink"/>
                <w:noProof/>
                <w:rtl/>
              </w:rPr>
              <w:t xml:space="preserve"> </w:t>
            </w:r>
            <w:r w:rsidRPr="008A7F93">
              <w:rPr>
                <w:rStyle w:val="Hyperlink"/>
                <w:rFonts w:hint="eastAsia"/>
                <w:noProof/>
                <w:rtl/>
              </w:rPr>
              <w:t>التفويض</w:t>
            </w:r>
            <w:r w:rsidRPr="008A7F93">
              <w:rPr>
                <w:rStyle w:val="Hyperlink"/>
                <w:noProof/>
                <w:rtl/>
              </w:rPr>
              <w:t xml:space="preserve"> </w:t>
            </w:r>
            <w:r w:rsidRPr="008A7F93">
              <w:rPr>
                <w:rStyle w:val="Hyperlink"/>
                <w:rFonts w:hint="eastAsia"/>
                <w:noProof/>
                <w:rtl/>
              </w:rPr>
              <w:t>وعجز</w:t>
            </w:r>
            <w:r w:rsidRPr="008A7F93">
              <w:rPr>
                <w:rStyle w:val="Hyperlink"/>
                <w:noProof/>
                <w:rtl/>
              </w:rPr>
              <w:t xml:space="preserve"> </w:t>
            </w:r>
            <w:r w:rsidRPr="008A7F93">
              <w:rPr>
                <w:rStyle w:val="Hyperlink"/>
                <w:rFonts w:hint="eastAsia"/>
                <w:noProof/>
                <w:rtl/>
              </w:rPr>
              <w:t>اللَّه</w:t>
            </w:r>
            <w:r w:rsidRPr="008A7F93">
              <w:rPr>
                <w:rStyle w:val="Hyperlink"/>
                <w:noProof/>
                <w:rtl/>
              </w:rPr>
              <w:t xml:space="preserve"> </w:t>
            </w:r>
            <w:r w:rsidRPr="008A7F93">
              <w:rPr>
                <w:rStyle w:val="Hyperlink"/>
                <w:rFonts w:hint="eastAsia"/>
                <w:noProof/>
                <w:rtl/>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Toc421607341 \h</w:instrText>
            </w:r>
            <w:r>
              <w:rPr>
                <w:noProof/>
                <w:webHidden/>
                <w:rtl/>
              </w:rPr>
              <w:instrText xml:space="preserve"> </w:instrText>
            </w:r>
            <w:r>
              <w:rPr>
                <w:noProof/>
                <w:webHidden/>
                <w:rtl/>
              </w:rPr>
            </w:r>
            <w:r>
              <w:rPr>
                <w:noProof/>
                <w:webHidden/>
                <w:rtl/>
              </w:rPr>
              <w:fldChar w:fldCharType="separate"/>
            </w:r>
            <w:r w:rsidR="00A74A5D">
              <w:rPr>
                <w:noProof/>
                <w:webHidden/>
                <w:rtl/>
              </w:rPr>
              <w:t>274</w:t>
            </w:r>
            <w:r>
              <w:rPr>
                <w:noProof/>
                <w:webHidden/>
                <w:rtl/>
              </w:rPr>
              <w:fldChar w:fldCharType="end"/>
            </w:r>
          </w:hyperlink>
        </w:p>
        <w:p w:rsidR="0077458E" w:rsidRDefault="0077458E" w:rsidP="00C7729B">
          <w:pPr>
            <w:pStyle w:val="TOC2"/>
            <w:tabs>
              <w:tab w:val="right" w:leader="dot" w:pos="7786"/>
            </w:tabs>
            <w:rPr>
              <w:rFonts w:asciiTheme="minorHAnsi" w:eastAsiaTheme="minorEastAsia" w:hAnsiTheme="minorHAnsi" w:cstheme="minorBidi"/>
              <w:noProof/>
              <w:color w:val="auto"/>
              <w:sz w:val="22"/>
              <w:szCs w:val="22"/>
              <w:rtl/>
            </w:rPr>
          </w:pPr>
          <w:hyperlink w:anchor="_Toc421607342" w:history="1">
            <w:r w:rsidRPr="008A7F93">
              <w:rPr>
                <w:rStyle w:val="Hyperlink"/>
                <w:rFonts w:hint="eastAsia"/>
                <w:noProof/>
                <w:rtl/>
              </w:rPr>
              <w:t>الجواب</w:t>
            </w:r>
            <w:r w:rsidRPr="008A7F93">
              <w:rPr>
                <w:rStyle w:val="Hyperlink"/>
                <w:noProof/>
                <w:rtl/>
              </w:rPr>
              <w:t xml:space="preserve"> </w:t>
            </w:r>
            <w:r>
              <w:rPr>
                <w:rStyle w:val="Hyperlink"/>
                <w:rFonts w:hint="cs"/>
                <w:noProof/>
                <w:rtl/>
              </w:rPr>
              <w:t>عن الشبهة السادسة</w:t>
            </w:r>
            <w:r w:rsidRPr="008A7F93">
              <w:rPr>
                <w:rStyle w:val="Hyperlink"/>
                <w:noProof/>
                <w:rtl/>
              </w:rPr>
              <w:t xml:space="preserve"> </w:t>
            </w:r>
            <w:r w:rsidRPr="008A7F93">
              <w:rPr>
                <w:rStyle w:val="Hyperlink"/>
                <w:rFonts w:hint="eastAsia"/>
                <w:noProof/>
                <w:rtl/>
              </w:rPr>
              <w:t>قصور</w:t>
            </w:r>
            <w:r w:rsidRPr="008A7F93">
              <w:rPr>
                <w:rStyle w:val="Hyperlink"/>
                <w:noProof/>
                <w:rtl/>
              </w:rPr>
              <w:t xml:space="preserve"> </w:t>
            </w:r>
            <w:r w:rsidRPr="008A7F93">
              <w:rPr>
                <w:rStyle w:val="Hyperlink"/>
                <w:rFonts w:hint="eastAsia"/>
                <w:noProof/>
                <w:rtl/>
              </w:rPr>
              <w:t>الجاحدين</w:t>
            </w:r>
            <w:r w:rsidRPr="008A7F93">
              <w:rPr>
                <w:rStyle w:val="Hyperlink"/>
                <w:noProof/>
                <w:rtl/>
              </w:rPr>
              <w:t xml:space="preserve"> </w:t>
            </w:r>
            <w:r w:rsidRPr="008A7F93">
              <w:rPr>
                <w:rStyle w:val="Hyperlink"/>
                <w:rFonts w:hint="eastAsia"/>
                <w:noProof/>
                <w:rtl/>
              </w:rPr>
              <w:t>للتوسّل</w:t>
            </w:r>
            <w:r w:rsidRPr="008A7F93">
              <w:rPr>
                <w:rStyle w:val="Hyperlink"/>
                <w:noProof/>
                <w:rtl/>
              </w:rPr>
              <w:t xml:space="preserve"> </w:t>
            </w:r>
            <w:r w:rsidRPr="008A7F93">
              <w:rPr>
                <w:rStyle w:val="Hyperlink"/>
                <w:rFonts w:hint="eastAsia"/>
                <w:noProof/>
                <w:rtl/>
              </w:rPr>
              <w:t>عن</w:t>
            </w:r>
            <w:r w:rsidRPr="008A7F93">
              <w:rPr>
                <w:rStyle w:val="Hyperlink"/>
                <w:noProof/>
                <w:rtl/>
              </w:rPr>
              <w:t xml:space="preserve"> </w:t>
            </w:r>
            <w:r w:rsidRPr="008A7F93">
              <w:rPr>
                <w:rStyle w:val="Hyperlink"/>
                <w:rFonts w:hint="eastAsia"/>
                <w:noProof/>
                <w:rtl/>
              </w:rPr>
              <w:t>معرفة</w:t>
            </w:r>
            <w:r w:rsidRPr="008A7F93">
              <w:rPr>
                <w:rStyle w:val="Hyperlink"/>
                <w:noProof/>
                <w:rtl/>
              </w:rPr>
              <w:t xml:space="preserve"> </w:t>
            </w:r>
            <w:r w:rsidRPr="008A7F93">
              <w:rPr>
                <w:rStyle w:val="Hyperlink"/>
                <w:rFonts w:hint="eastAsia"/>
                <w:noProof/>
                <w:rtl/>
              </w:rPr>
              <w:t>التوحيد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Toc421607342 \h</w:instrText>
            </w:r>
            <w:r>
              <w:rPr>
                <w:noProof/>
                <w:webHidden/>
                <w:rtl/>
              </w:rPr>
              <w:instrText xml:space="preserve"> </w:instrText>
            </w:r>
            <w:r>
              <w:rPr>
                <w:noProof/>
                <w:webHidden/>
                <w:rtl/>
              </w:rPr>
            </w:r>
            <w:r>
              <w:rPr>
                <w:noProof/>
                <w:webHidden/>
                <w:rtl/>
              </w:rPr>
              <w:fldChar w:fldCharType="separate"/>
            </w:r>
            <w:r w:rsidR="00A74A5D">
              <w:rPr>
                <w:noProof/>
                <w:webHidden/>
                <w:rtl/>
              </w:rPr>
              <w:t>275</w:t>
            </w:r>
            <w:r>
              <w:rPr>
                <w:noProof/>
                <w:webHidden/>
                <w:rtl/>
              </w:rPr>
              <w:fldChar w:fldCharType="end"/>
            </w:r>
          </w:hyperlink>
        </w:p>
        <w:p w:rsidR="0077458E" w:rsidRDefault="0077458E" w:rsidP="0077458E">
          <w:pPr>
            <w:pStyle w:val="TOC2"/>
            <w:tabs>
              <w:tab w:val="right" w:leader="dot" w:pos="7786"/>
            </w:tabs>
            <w:rPr>
              <w:rFonts w:asciiTheme="minorHAnsi" w:eastAsiaTheme="minorEastAsia" w:hAnsiTheme="minorHAnsi" w:cstheme="minorBidi"/>
              <w:noProof/>
              <w:color w:val="auto"/>
              <w:sz w:val="22"/>
              <w:szCs w:val="22"/>
              <w:rtl/>
            </w:rPr>
          </w:pPr>
          <w:hyperlink w:anchor="_Toc421607343" w:history="1">
            <w:r w:rsidRPr="008A7F93">
              <w:rPr>
                <w:rStyle w:val="Hyperlink"/>
                <w:rFonts w:hint="eastAsia"/>
                <w:noProof/>
                <w:rtl/>
              </w:rPr>
              <w:t>الجاحدين</w:t>
            </w:r>
            <w:r w:rsidRPr="008A7F93">
              <w:rPr>
                <w:rStyle w:val="Hyperlink"/>
                <w:noProof/>
                <w:rtl/>
              </w:rPr>
              <w:t xml:space="preserve"> </w:t>
            </w:r>
            <w:r w:rsidRPr="008A7F93">
              <w:rPr>
                <w:rStyle w:val="Hyperlink"/>
                <w:rFonts w:hint="eastAsia"/>
                <w:noProof/>
                <w:rtl/>
              </w:rPr>
              <w:t>للتوسّل</w:t>
            </w:r>
            <w:r w:rsidRPr="008A7F93">
              <w:rPr>
                <w:rStyle w:val="Hyperlink"/>
                <w:noProof/>
                <w:rtl/>
              </w:rPr>
              <w:t xml:space="preserve"> </w:t>
            </w:r>
            <w:r w:rsidRPr="008A7F93">
              <w:rPr>
                <w:rStyle w:val="Hyperlink"/>
                <w:rFonts w:hint="eastAsia"/>
                <w:noProof/>
                <w:rtl/>
              </w:rPr>
              <w:t>بنوا</w:t>
            </w:r>
            <w:r w:rsidRPr="008A7F93">
              <w:rPr>
                <w:rStyle w:val="Hyperlink"/>
                <w:noProof/>
                <w:rtl/>
              </w:rPr>
              <w:t xml:space="preserve"> </w:t>
            </w:r>
            <w:r w:rsidRPr="008A7F93">
              <w:rPr>
                <w:rStyle w:val="Hyperlink"/>
                <w:rFonts w:hint="eastAsia"/>
                <w:noProof/>
                <w:rtl/>
              </w:rPr>
              <w:t>جحودهم</w:t>
            </w:r>
            <w:r w:rsidRPr="008A7F93">
              <w:rPr>
                <w:rStyle w:val="Hyperlink"/>
                <w:noProof/>
                <w:rtl/>
              </w:rPr>
              <w:t xml:space="preserve"> </w:t>
            </w:r>
            <w:r w:rsidRPr="008A7F93">
              <w:rPr>
                <w:rStyle w:val="Hyperlink"/>
                <w:rFonts w:hint="eastAsia"/>
                <w:noProof/>
                <w:rtl/>
              </w:rPr>
              <w:t>على</w:t>
            </w:r>
            <w:r w:rsidRPr="008A7F93">
              <w:rPr>
                <w:rStyle w:val="Hyperlink"/>
                <w:noProof/>
                <w:rtl/>
              </w:rPr>
              <w:t xml:space="preserve"> </w:t>
            </w:r>
            <w:r w:rsidRPr="008A7F93">
              <w:rPr>
                <w:rStyle w:val="Hyperlink"/>
                <w:rFonts w:hint="eastAsia"/>
                <w:noProof/>
                <w:rtl/>
              </w:rPr>
              <w:t>التفويض</w:t>
            </w:r>
            <w:r w:rsidRPr="008A7F93">
              <w:rPr>
                <w:rStyle w:val="Hyperlink"/>
                <w:noProof/>
                <w:rtl/>
              </w:rPr>
              <w:t xml:space="preserve"> </w:t>
            </w:r>
            <w:r w:rsidRPr="008A7F93">
              <w:rPr>
                <w:rStyle w:val="Hyperlink"/>
                <w:rFonts w:hint="eastAsia"/>
                <w:noProof/>
                <w:rtl/>
              </w:rPr>
              <w:t>الأكبر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Toc421607343 \h</w:instrText>
            </w:r>
            <w:r>
              <w:rPr>
                <w:noProof/>
                <w:webHidden/>
                <w:rtl/>
              </w:rPr>
              <w:instrText xml:space="preserve"> </w:instrText>
            </w:r>
            <w:r>
              <w:rPr>
                <w:noProof/>
                <w:webHidden/>
                <w:rtl/>
              </w:rPr>
            </w:r>
            <w:r>
              <w:rPr>
                <w:noProof/>
                <w:webHidden/>
                <w:rtl/>
              </w:rPr>
              <w:fldChar w:fldCharType="separate"/>
            </w:r>
            <w:r w:rsidR="00A74A5D">
              <w:rPr>
                <w:noProof/>
                <w:webHidden/>
                <w:rtl/>
              </w:rPr>
              <w:t>276</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44" w:history="1">
            <w:r w:rsidRPr="008A7F93">
              <w:rPr>
                <w:rStyle w:val="Hyperlink"/>
                <w:rFonts w:hint="eastAsia"/>
                <w:noProof/>
                <w:rtl/>
              </w:rPr>
              <w:t>الشبهة</w:t>
            </w:r>
            <w:r w:rsidRPr="008A7F93">
              <w:rPr>
                <w:rStyle w:val="Hyperlink"/>
                <w:noProof/>
                <w:rtl/>
              </w:rPr>
              <w:t xml:space="preserve"> </w:t>
            </w:r>
            <w:r w:rsidRPr="008A7F93">
              <w:rPr>
                <w:rStyle w:val="Hyperlink"/>
                <w:rFonts w:hint="eastAsia"/>
                <w:noProof/>
                <w:rtl/>
              </w:rPr>
              <w:t>السابعة</w:t>
            </w:r>
            <w:r w:rsidRPr="008A7F93">
              <w:rPr>
                <w:rStyle w:val="Hyperlink"/>
                <w:noProof/>
                <w:rtl/>
              </w:rPr>
              <w:t xml:space="preserve">: </w:t>
            </w:r>
            <w:r w:rsidRPr="008A7F93">
              <w:rPr>
                <w:rStyle w:val="Hyperlink"/>
                <w:rFonts w:hint="eastAsia"/>
                <w:noProof/>
                <w:rtl/>
              </w:rPr>
              <w:t>إيجاد</w:t>
            </w:r>
            <w:r w:rsidRPr="008A7F93">
              <w:rPr>
                <w:rStyle w:val="Hyperlink"/>
                <w:noProof/>
                <w:rtl/>
              </w:rPr>
              <w:t xml:space="preserve"> </w:t>
            </w:r>
            <w:r w:rsidRPr="008A7F93">
              <w:rPr>
                <w:rStyle w:val="Hyperlink"/>
                <w:rFonts w:hint="eastAsia"/>
                <w:noProof/>
                <w:rtl/>
              </w:rPr>
              <w:t>المخلوقات</w:t>
            </w:r>
            <w:r w:rsidRPr="008A7F93">
              <w:rPr>
                <w:rStyle w:val="Hyperlink"/>
                <w:noProof/>
                <w:rtl/>
              </w:rPr>
              <w:t xml:space="preserve"> </w:t>
            </w:r>
            <w:r w:rsidRPr="008A7F93">
              <w:rPr>
                <w:rStyle w:val="Hyperlink"/>
                <w:rFonts w:hint="eastAsia"/>
                <w:noProof/>
                <w:rtl/>
              </w:rPr>
              <w:t>الإمكانية</w:t>
            </w:r>
            <w:r w:rsidRPr="008A7F93">
              <w:rPr>
                <w:rStyle w:val="Hyperlink"/>
                <w:noProof/>
                <w:rtl/>
              </w:rPr>
              <w:t xml:space="preserve"> </w:t>
            </w:r>
            <w:r w:rsidRPr="008A7F93">
              <w:rPr>
                <w:rStyle w:val="Hyperlink"/>
                <w:rFonts w:hint="eastAsia"/>
                <w:noProof/>
                <w:rtl/>
              </w:rPr>
              <w:t>كل</w:t>
            </w:r>
            <w:r>
              <w:rPr>
                <w:rStyle w:val="Hyperlink"/>
                <w:rFonts w:hint="cs"/>
                <w:noProof/>
                <w:rtl/>
              </w:rPr>
              <w:t>ّ</w:t>
            </w:r>
            <w:r w:rsidRPr="008A7F93">
              <w:rPr>
                <w:rStyle w:val="Hyperlink"/>
                <w:rFonts w:hint="eastAsia"/>
                <w:noProof/>
                <w:rtl/>
              </w:rPr>
              <w:t>ه</w:t>
            </w:r>
            <w:r w:rsidRPr="008A7F93">
              <w:rPr>
                <w:rStyle w:val="Hyperlink"/>
                <w:noProof/>
                <w:rtl/>
              </w:rPr>
              <w:t xml:space="preserve"> </w:t>
            </w:r>
            <w:r w:rsidRPr="008A7F93">
              <w:rPr>
                <w:rStyle w:val="Hyperlink"/>
                <w:rFonts w:hint="eastAsia"/>
                <w:noProof/>
                <w:rtl/>
              </w:rPr>
              <w:t>إبداعي</w:t>
            </w:r>
            <w:r>
              <w:rPr>
                <w:rStyle w:val="Hyperlink"/>
                <w:rFonts w:hint="cs"/>
                <w:noProof/>
                <w:rtl/>
              </w:rPr>
              <w:t>ّ</w:t>
            </w:r>
            <w:r w:rsidRPr="008A7F93">
              <w:rPr>
                <w:rStyle w:val="Hyperlink"/>
                <w:noProof/>
                <w:rtl/>
              </w:rPr>
              <w:t xml:space="preserve"> </w:t>
            </w:r>
            <w:r w:rsidRPr="008A7F93">
              <w:rPr>
                <w:rStyle w:val="Hyperlink"/>
                <w:rFonts w:hint="eastAsia"/>
                <w:noProof/>
                <w:rtl/>
              </w:rPr>
              <w:t>بلا</w:t>
            </w:r>
            <w:r w:rsidRPr="008A7F93">
              <w:rPr>
                <w:rStyle w:val="Hyperlink"/>
                <w:noProof/>
                <w:rtl/>
              </w:rPr>
              <w:t xml:space="preserve"> </w:t>
            </w:r>
            <w:r w:rsidRPr="008A7F93">
              <w:rPr>
                <w:rStyle w:val="Hyperlink"/>
                <w:rFonts w:hint="eastAsia"/>
                <w:noProof/>
                <w:rtl/>
              </w:rPr>
              <w:t>واسطة</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Toc421607344 \h</w:instrText>
            </w:r>
            <w:r>
              <w:rPr>
                <w:noProof/>
                <w:webHidden/>
                <w:rtl/>
              </w:rPr>
              <w:instrText xml:space="preserve"> </w:instrText>
            </w:r>
            <w:r>
              <w:rPr>
                <w:noProof/>
                <w:webHidden/>
                <w:rtl/>
              </w:rPr>
            </w:r>
            <w:r>
              <w:rPr>
                <w:noProof/>
                <w:webHidden/>
                <w:rtl/>
              </w:rPr>
              <w:fldChar w:fldCharType="separate"/>
            </w:r>
            <w:r w:rsidR="00A74A5D">
              <w:rPr>
                <w:noProof/>
                <w:webHidden/>
                <w:rtl/>
              </w:rPr>
              <w:t>279</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45" w:history="1">
            <w:r w:rsidRPr="008A7F93">
              <w:rPr>
                <w:rStyle w:val="Hyperlink"/>
                <w:rFonts w:hint="eastAsia"/>
                <w:noProof/>
                <w:rtl/>
              </w:rPr>
              <w:t>الجواب</w:t>
            </w:r>
            <w:r w:rsidRPr="008A7F93">
              <w:rPr>
                <w:rStyle w:val="Hyperlink"/>
                <w:noProof/>
                <w:rtl/>
              </w:rPr>
              <w:t xml:space="preserve"> </w:t>
            </w:r>
            <w:r w:rsidRPr="008A7F93">
              <w:rPr>
                <w:rStyle w:val="Hyperlink"/>
                <w:rFonts w:hint="eastAsia"/>
                <w:noProof/>
                <w:rtl/>
              </w:rPr>
              <w:t>عن</w:t>
            </w:r>
            <w:r w:rsidRPr="008A7F93">
              <w:rPr>
                <w:rStyle w:val="Hyperlink"/>
                <w:noProof/>
                <w:rtl/>
              </w:rPr>
              <w:t xml:space="preserve"> </w:t>
            </w:r>
            <w:r w:rsidRPr="008A7F93">
              <w:rPr>
                <w:rStyle w:val="Hyperlink"/>
                <w:rFonts w:hint="eastAsia"/>
                <w:noProof/>
                <w:rtl/>
              </w:rPr>
              <w:t>الشبهة</w:t>
            </w:r>
            <w:r w:rsidRPr="008A7F93">
              <w:rPr>
                <w:rStyle w:val="Hyperlink"/>
                <w:noProof/>
                <w:rtl/>
              </w:rPr>
              <w:t xml:space="preserve"> </w:t>
            </w:r>
            <w:r w:rsidRPr="008A7F93">
              <w:rPr>
                <w:rStyle w:val="Hyperlink"/>
                <w:rFonts w:hint="eastAsia"/>
                <w:noProof/>
                <w:rtl/>
              </w:rPr>
              <w:t>السابعة</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Toc421607345 \h</w:instrText>
            </w:r>
            <w:r>
              <w:rPr>
                <w:noProof/>
                <w:webHidden/>
                <w:rtl/>
              </w:rPr>
              <w:instrText xml:space="preserve"> </w:instrText>
            </w:r>
            <w:r>
              <w:rPr>
                <w:noProof/>
                <w:webHidden/>
                <w:rtl/>
              </w:rPr>
            </w:r>
            <w:r>
              <w:rPr>
                <w:noProof/>
                <w:webHidden/>
                <w:rtl/>
              </w:rPr>
              <w:fldChar w:fldCharType="separate"/>
            </w:r>
            <w:r w:rsidR="00A74A5D">
              <w:rPr>
                <w:noProof/>
                <w:webHidden/>
                <w:rtl/>
              </w:rPr>
              <w:t>280</w:t>
            </w:r>
            <w:r>
              <w:rPr>
                <w:noProof/>
                <w:webHidden/>
                <w:rtl/>
              </w:rPr>
              <w:fldChar w:fldCharType="end"/>
            </w:r>
          </w:hyperlink>
        </w:p>
        <w:p w:rsidR="0077458E" w:rsidRDefault="0077458E" w:rsidP="0077458E">
          <w:pPr>
            <w:pStyle w:val="TOC2"/>
            <w:tabs>
              <w:tab w:val="right" w:leader="dot" w:pos="7786"/>
            </w:tabs>
            <w:rPr>
              <w:rFonts w:asciiTheme="minorHAnsi" w:eastAsiaTheme="minorEastAsia" w:hAnsiTheme="minorHAnsi" w:cstheme="minorBidi"/>
              <w:noProof/>
              <w:color w:val="auto"/>
              <w:sz w:val="22"/>
              <w:szCs w:val="22"/>
              <w:rtl/>
            </w:rPr>
          </w:pPr>
          <w:hyperlink w:anchor="_Toc421607346" w:history="1">
            <w:r>
              <w:rPr>
                <w:rStyle w:val="Hyperlink"/>
                <w:rFonts w:hint="cs"/>
                <w:noProof/>
                <w:rtl/>
              </w:rPr>
              <w:t>سبب جحود التوسّل القصور في معرفة كنه ذوات المسبّبات والأسباب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Toc421607346 \h</w:instrText>
            </w:r>
            <w:r>
              <w:rPr>
                <w:noProof/>
                <w:webHidden/>
                <w:rtl/>
              </w:rPr>
              <w:instrText xml:space="preserve"> </w:instrText>
            </w:r>
            <w:r>
              <w:rPr>
                <w:noProof/>
                <w:webHidden/>
                <w:rtl/>
              </w:rPr>
            </w:r>
            <w:r>
              <w:rPr>
                <w:noProof/>
                <w:webHidden/>
                <w:rtl/>
              </w:rPr>
              <w:fldChar w:fldCharType="separate"/>
            </w:r>
            <w:r w:rsidR="00A74A5D">
              <w:rPr>
                <w:noProof/>
                <w:webHidden/>
                <w:rtl/>
              </w:rPr>
              <w:t>281</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47" w:history="1">
            <w:r w:rsidRPr="008A7F93">
              <w:rPr>
                <w:rStyle w:val="Hyperlink"/>
                <w:rFonts w:hint="eastAsia"/>
                <w:noProof/>
                <w:rtl/>
              </w:rPr>
              <w:t>خاتمة</w:t>
            </w:r>
            <w:r w:rsidRPr="008A7F93">
              <w:rPr>
                <w:rStyle w:val="Hyperlink"/>
                <w:noProof/>
                <w:rtl/>
              </w:rPr>
              <w:t xml:space="preserve"> </w:t>
            </w:r>
            <w:r w:rsidRPr="008A7F93">
              <w:rPr>
                <w:rStyle w:val="Hyperlink"/>
                <w:rFonts w:hint="eastAsia"/>
                <w:noProof/>
                <w:rtl/>
              </w:rPr>
              <w:t>في</w:t>
            </w:r>
            <w:r w:rsidRPr="008A7F9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Toc421607347 \h</w:instrText>
            </w:r>
            <w:r>
              <w:rPr>
                <w:noProof/>
                <w:webHidden/>
                <w:rtl/>
              </w:rPr>
              <w:instrText xml:space="preserve"> </w:instrText>
            </w:r>
            <w:r>
              <w:rPr>
                <w:noProof/>
                <w:webHidden/>
                <w:rtl/>
              </w:rPr>
            </w:r>
            <w:r>
              <w:rPr>
                <w:noProof/>
                <w:webHidden/>
                <w:rtl/>
              </w:rPr>
              <w:fldChar w:fldCharType="separate"/>
            </w:r>
            <w:r w:rsidR="00A74A5D">
              <w:rPr>
                <w:noProof/>
                <w:webHidden/>
                <w:rtl/>
              </w:rPr>
              <w:t>295</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48" w:history="1">
            <w:r w:rsidRPr="008A7F93">
              <w:rPr>
                <w:rStyle w:val="Hyperlink"/>
                <w:rFonts w:hint="eastAsia"/>
                <w:noProof/>
                <w:rtl/>
              </w:rPr>
              <w:t>أ</w:t>
            </w:r>
            <w:r w:rsidRPr="008A7F93">
              <w:rPr>
                <w:rStyle w:val="Hyperlink"/>
                <w:noProof/>
                <w:rtl/>
              </w:rPr>
              <w:t xml:space="preserve"> - </w:t>
            </w:r>
            <w:r w:rsidRPr="008A7F93">
              <w:rPr>
                <w:rStyle w:val="Hyperlink"/>
                <w:rFonts w:hint="eastAsia"/>
                <w:noProof/>
                <w:rtl/>
              </w:rPr>
              <w:t>الروايات</w:t>
            </w:r>
            <w:r w:rsidRPr="008A7F93">
              <w:rPr>
                <w:rStyle w:val="Hyperlink"/>
                <w:noProof/>
                <w:rtl/>
              </w:rPr>
              <w:t xml:space="preserve"> </w:t>
            </w:r>
            <w:r w:rsidRPr="008A7F93">
              <w:rPr>
                <w:rStyle w:val="Hyperlink"/>
                <w:rFonts w:hint="eastAsia"/>
                <w:noProof/>
                <w:rtl/>
              </w:rPr>
              <w:t>الواردة</w:t>
            </w:r>
            <w:r w:rsidRPr="008A7F93">
              <w:rPr>
                <w:rStyle w:val="Hyperlink"/>
                <w:noProof/>
                <w:rtl/>
              </w:rPr>
              <w:t xml:space="preserve"> </w:t>
            </w:r>
            <w:r w:rsidRPr="008A7F93">
              <w:rPr>
                <w:rStyle w:val="Hyperlink"/>
                <w:rFonts w:hint="eastAsia"/>
                <w:noProof/>
                <w:rtl/>
              </w:rPr>
              <w:t>في</w:t>
            </w:r>
            <w:r w:rsidRPr="008A7F93">
              <w:rPr>
                <w:rStyle w:val="Hyperlink"/>
                <w:noProof/>
                <w:rtl/>
              </w:rPr>
              <w:t xml:space="preserve"> </w:t>
            </w:r>
            <w:r w:rsidRPr="008A7F93">
              <w:rPr>
                <w:rStyle w:val="Hyperlink"/>
                <w:rFonts w:hint="eastAsia"/>
                <w:noProof/>
                <w:rtl/>
              </w:rPr>
              <w:t>مشروعيَّة</w:t>
            </w:r>
            <w:r w:rsidRPr="008A7F93">
              <w:rPr>
                <w:rStyle w:val="Hyperlink"/>
                <w:noProof/>
                <w:rtl/>
              </w:rPr>
              <w:t xml:space="preserve"> </w:t>
            </w:r>
            <w:r w:rsidRPr="008A7F93">
              <w:rPr>
                <w:rStyle w:val="Hyperlink"/>
                <w:rFonts w:hint="eastAsia"/>
                <w:noProof/>
                <w:rtl/>
              </w:rPr>
              <w:t>التوسُّل</w:t>
            </w:r>
            <w:r w:rsidRPr="008A7F93">
              <w:rPr>
                <w:rStyle w:val="Hyperlink"/>
                <w:noProof/>
                <w:rtl/>
              </w:rPr>
              <w:t xml:space="preserve"> </w:t>
            </w:r>
            <w:r w:rsidRPr="008A7F93">
              <w:rPr>
                <w:rStyle w:val="Hyperlink"/>
                <w:rFonts w:hint="eastAsia"/>
                <w:noProof/>
                <w:rtl/>
              </w:rPr>
              <w:t>والتشفُّع</w:t>
            </w:r>
            <w:r w:rsidRPr="008A7F93">
              <w:rPr>
                <w:rStyle w:val="Hyperlink"/>
                <w:noProof/>
                <w:rtl/>
              </w:rPr>
              <w:t xml:space="preserve"> </w:t>
            </w:r>
            <w:r w:rsidRPr="008A7F93">
              <w:rPr>
                <w:rStyle w:val="Hyperlink"/>
                <w:rFonts w:hint="eastAsia"/>
                <w:noProof/>
                <w:rtl/>
              </w:rPr>
              <w:t>والتبرُّك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Toc421607348 \h</w:instrText>
            </w:r>
            <w:r>
              <w:rPr>
                <w:noProof/>
                <w:webHidden/>
                <w:rtl/>
              </w:rPr>
              <w:instrText xml:space="preserve"> </w:instrText>
            </w:r>
            <w:r>
              <w:rPr>
                <w:noProof/>
                <w:webHidden/>
                <w:rtl/>
              </w:rPr>
            </w:r>
            <w:r>
              <w:rPr>
                <w:noProof/>
                <w:webHidden/>
                <w:rtl/>
              </w:rPr>
              <w:fldChar w:fldCharType="separate"/>
            </w:r>
            <w:r w:rsidR="00A74A5D">
              <w:rPr>
                <w:noProof/>
                <w:webHidden/>
                <w:rtl/>
              </w:rPr>
              <w:t>295</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49" w:history="1">
            <w:r w:rsidRPr="008A7F93">
              <w:rPr>
                <w:rStyle w:val="Hyperlink"/>
                <w:rFonts w:hint="eastAsia"/>
                <w:noProof/>
                <w:rtl/>
              </w:rPr>
              <w:t>ب</w:t>
            </w:r>
            <w:r w:rsidRPr="008A7F93">
              <w:rPr>
                <w:rStyle w:val="Hyperlink"/>
                <w:noProof/>
                <w:rtl/>
              </w:rPr>
              <w:t xml:space="preserve"> - </w:t>
            </w:r>
            <w:r w:rsidRPr="008A7F93">
              <w:rPr>
                <w:rStyle w:val="Hyperlink"/>
                <w:rFonts w:hint="eastAsia"/>
                <w:noProof/>
                <w:rtl/>
              </w:rPr>
              <w:t>آراء</w:t>
            </w:r>
            <w:r w:rsidRPr="008A7F93">
              <w:rPr>
                <w:rStyle w:val="Hyperlink"/>
                <w:noProof/>
                <w:rtl/>
              </w:rPr>
              <w:t xml:space="preserve"> </w:t>
            </w:r>
            <w:r w:rsidRPr="008A7F93">
              <w:rPr>
                <w:rStyle w:val="Hyperlink"/>
                <w:rFonts w:hint="eastAsia"/>
                <w:noProof/>
                <w:rtl/>
              </w:rPr>
              <w:t>أعلام</w:t>
            </w:r>
            <w:r w:rsidRPr="008A7F93">
              <w:rPr>
                <w:rStyle w:val="Hyperlink"/>
                <w:noProof/>
                <w:rtl/>
              </w:rPr>
              <w:t xml:space="preserve"> </w:t>
            </w:r>
            <w:r w:rsidRPr="008A7F93">
              <w:rPr>
                <w:rStyle w:val="Hyperlink"/>
                <w:rFonts w:hint="eastAsia"/>
                <w:noProof/>
                <w:rtl/>
              </w:rPr>
              <w:t>السُّنَّة</w:t>
            </w:r>
            <w:r w:rsidRPr="008A7F93">
              <w:rPr>
                <w:rStyle w:val="Hyperlink"/>
                <w:noProof/>
                <w:rtl/>
              </w:rPr>
              <w:t xml:space="preserve"> </w:t>
            </w:r>
            <w:r w:rsidRPr="008A7F93">
              <w:rPr>
                <w:rStyle w:val="Hyperlink"/>
                <w:rFonts w:hint="eastAsia"/>
                <w:noProof/>
                <w:rtl/>
              </w:rPr>
              <w:t>في</w:t>
            </w:r>
            <w:r w:rsidRPr="008A7F93">
              <w:rPr>
                <w:rStyle w:val="Hyperlink"/>
                <w:noProof/>
                <w:rtl/>
              </w:rPr>
              <w:t xml:space="preserve"> </w:t>
            </w:r>
            <w:r w:rsidRPr="008A7F93">
              <w:rPr>
                <w:rStyle w:val="Hyperlink"/>
                <w:rFonts w:hint="eastAsia"/>
                <w:noProof/>
                <w:rtl/>
              </w:rPr>
              <w:t>التوسّل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Toc421607349 \h</w:instrText>
            </w:r>
            <w:r>
              <w:rPr>
                <w:noProof/>
                <w:webHidden/>
                <w:rtl/>
              </w:rPr>
              <w:instrText xml:space="preserve"> </w:instrText>
            </w:r>
            <w:r>
              <w:rPr>
                <w:noProof/>
                <w:webHidden/>
                <w:rtl/>
              </w:rPr>
            </w:r>
            <w:r>
              <w:rPr>
                <w:noProof/>
                <w:webHidden/>
                <w:rtl/>
              </w:rPr>
              <w:fldChar w:fldCharType="separate"/>
            </w:r>
            <w:r w:rsidR="00A74A5D">
              <w:rPr>
                <w:noProof/>
                <w:webHidden/>
                <w:rtl/>
              </w:rPr>
              <w:t>300</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50" w:history="1">
            <w:r w:rsidRPr="008A7F93">
              <w:rPr>
                <w:rStyle w:val="Hyperlink"/>
                <w:rFonts w:hint="eastAsia"/>
                <w:noProof/>
                <w:rtl/>
              </w:rPr>
              <w:t>خلاصة</w:t>
            </w:r>
            <w:r w:rsidRPr="008A7F93">
              <w:rPr>
                <w:rStyle w:val="Hyperlink"/>
                <w:noProof/>
                <w:rtl/>
              </w:rPr>
              <w:t xml:space="preserve"> </w:t>
            </w:r>
            <w:r w:rsidRPr="008A7F93">
              <w:rPr>
                <w:rStyle w:val="Hyperlink"/>
                <w:rFonts w:hint="eastAsia"/>
                <w:noProof/>
                <w:rtl/>
              </w:rPr>
              <w:t>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Toc421607350 \h</w:instrText>
            </w:r>
            <w:r>
              <w:rPr>
                <w:noProof/>
                <w:webHidden/>
                <w:rtl/>
              </w:rPr>
              <w:instrText xml:space="preserve"> </w:instrText>
            </w:r>
            <w:r>
              <w:rPr>
                <w:noProof/>
                <w:webHidden/>
                <w:rtl/>
              </w:rPr>
            </w:r>
            <w:r>
              <w:rPr>
                <w:noProof/>
                <w:webHidden/>
                <w:rtl/>
              </w:rPr>
              <w:fldChar w:fldCharType="separate"/>
            </w:r>
            <w:r w:rsidR="00A74A5D">
              <w:rPr>
                <w:noProof/>
                <w:webHidden/>
                <w:rtl/>
              </w:rPr>
              <w:t>303</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51" w:history="1">
            <w:r w:rsidRPr="008A7F93">
              <w:rPr>
                <w:rStyle w:val="Hyperlink"/>
                <w:rFonts w:hint="eastAsia"/>
                <w:noProof/>
                <w:rtl/>
              </w:rPr>
              <w:t>ثبت</w:t>
            </w:r>
            <w:r w:rsidRPr="008A7F93">
              <w:rPr>
                <w:rStyle w:val="Hyperlink"/>
                <w:noProof/>
                <w:rtl/>
              </w:rPr>
              <w:t xml:space="preserve"> </w:t>
            </w:r>
            <w:r w:rsidRPr="008A7F93">
              <w:rPr>
                <w:rStyle w:val="Hyperlink"/>
                <w:rFonts w:hint="eastAsia"/>
                <w:noProof/>
                <w:rtl/>
              </w:rPr>
              <w:t>المصادر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Toc421607351 \h</w:instrText>
            </w:r>
            <w:r>
              <w:rPr>
                <w:noProof/>
                <w:webHidden/>
                <w:rtl/>
              </w:rPr>
              <w:instrText xml:space="preserve"> </w:instrText>
            </w:r>
            <w:r>
              <w:rPr>
                <w:noProof/>
                <w:webHidden/>
                <w:rtl/>
              </w:rPr>
            </w:r>
            <w:r>
              <w:rPr>
                <w:noProof/>
                <w:webHidden/>
                <w:rtl/>
              </w:rPr>
              <w:fldChar w:fldCharType="separate"/>
            </w:r>
            <w:r w:rsidR="00A74A5D">
              <w:rPr>
                <w:noProof/>
                <w:webHidden/>
                <w:rtl/>
              </w:rPr>
              <w:t>305</w:t>
            </w:r>
            <w:r>
              <w:rPr>
                <w:noProof/>
                <w:webHidden/>
                <w:rtl/>
              </w:rPr>
              <w:fldChar w:fldCharType="end"/>
            </w:r>
          </w:hyperlink>
        </w:p>
        <w:p w:rsidR="0077458E" w:rsidRDefault="0077458E">
          <w:pPr>
            <w:pStyle w:val="TOC2"/>
            <w:tabs>
              <w:tab w:val="right" w:leader="dot" w:pos="7786"/>
            </w:tabs>
            <w:rPr>
              <w:rFonts w:asciiTheme="minorHAnsi" w:eastAsiaTheme="minorEastAsia" w:hAnsiTheme="minorHAnsi" w:cstheme="minorBidi"/>
              <w:noProof/>
              <w:color w:val="auto"/>
              <w:sz w:val="22"/>
              <w:szCs w:val="22"/>
              <w:rtl/>
            </w:rPr>
          </w:pPr>
          <w:hyperlink w:anchor="_Toc421607352" w:history="1">
            <w:r w:rsidRPr="008A7F93">
              <w:rPr>
                <w:rStyle w:val="Hyperlink"/>
                <w:rFonts w:hint="eastAsia"/>
                <w:noProof/>
                <w:rtl/>
              </w:rPr>
              <w:t>المحتويات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Toc421607352 \h</w:instrText>
            </w:r>
            <w:r>
              <w:rPr>
                <w:noProof/>
                <w:webHidden/>
                <w:rtl/>
              </w:rPr>
              <w:instrText xml:space="preserve"> </w:instrText>
            </w:r>
            <w:r>
              <w:rPr>
                <w:noProof/>
                <w:webHidden/>
                <w:rtl/>
              </w:rPr>
            </w:r>
            <w:r>
              <w:rPr>
                <w:noProof/>
                <w:webHidden/>
                <w:rtl/>
              </w:rPr>
              <w:fldChar w:fldCharType="separate"/>
            </w:r>
            <w:r w:rsidR="00A74A5D">
              <w:rPr>
                <w:noProof/>
                <w:webHidden/>
                <w:rtl/>
              </w:rPr>
              <w:t>315</w:t>
            </w:r>
            <w:r>
              <w:rPr>
                <w:noProof/>
                <w:webHidden/>
                <w:rtl/>
              </w:rPr>
              <w:fldChar w:fldCharType="end"/>
            </w:r>
          </w:hyperlink>
        </w:p>
        <w:p w:rsidR="00822022" w:rsidRDefault="00822022" w:rsidP="00822022">
          <w:pPr>
            <w:pStyle w:val="libNormal"/>
          </w:pPr>
          <w:r>
            <w:fldChar w:fldCharType="end"/>
          </w:r>
        </w:p>
      </w:sdtContent>
    </w:sdt>
    <w:sectPr w:rsidR="00822022"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58E" w:rsidRDefault="0077458E">
      <w:r>
        <w:separator/>
      </w:r>
    </w:p>
  </w:endnote>
  <w:endnote w:type="continuationSeparator" w:id="0">
    <w:p w:rsidR="0077458E" w:rsidRDefault="007745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8E" w:rsidRPr="00F12837" w:rsidRDefault="0077458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74A5D">
      <w:rPr>
        <w:rFonts w:ascii="Traditional Arabic" w:hAnsi="Traditional Arabic"/>
        <w:noProof/>
        <w:sz w:val="28"/>
        <w:szCs w:val="28"/>
        <w:rtl/>
      </w:rPr>
      <w:t>316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8E" w:rsidRPr="00F12837" w:rsidRDefault="0077458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74A5D">
      <w:rPr>
        <w:rFonts w:ascii="Traditional Arabic" w:hAnsi="Traditional Arabic"/>
        <w:noProof/>
        <w:sz w:val="28"/>
        <w:szCs w:val="28"/>
        <w:rtl/>
      </w:rPr>
      <w:t>315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8E" w:rsidRPr="00F12837" w:rsidRDefault="0077458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74A5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58E" w:rsidRDefault="0077458E">
      <w:r>
        <w:separator/>
      </w:r>
    </w:p>
  </w:footnote>
  <w:footnote w:type="continuationSeparator" w:id="0">
    <w:p w:rsidR="0077458E" w:rsidRDefault="007745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578D7"/>
    <w:rsid w:val="00005A19"/>
    <w:rsid w:val="00024DBC"/>
    <w:rsid w:val="000267FE"/>
    <w:rsid w:val="00034DB7"/>
    <w:rsid w:val="00040798"/>
    <w:rsid w:val="00042F45"/>
    <w:rsid w:val="00043023"/>
    <w:rsid w:val="00054406"/>
    <w:rsid w:val="00057C32"/>
    <w:rsid w:val="0006216A"/>
    <w:rsid w:val="00063F8E"/>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5371"/>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0632"/>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D5BB1"/>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458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022"/>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4A5D"/>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578D7"/>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7729B"/>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6AA"/>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2837"/>
    <w:rsid w:val="00F1517E"/>
    <w:rsid w:val="00F16678"/>
    <w:rsid w:val="00F21043"/>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837"/>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HeaderChar">
    <w:name w:val="Header Char"/>
    <w:basedOn w:val="DefaultParagraphFont"/>
    <w:link w:val="Header"/>
    <w:uiPriority w:val="99"/>
    <w:rsid w:val="00F12837"/>
    <w:rPr>
      <w:rFonts w:ascii="Calibri" w:eastAsia="Calibri" w:hAnsi="Calibri" w:cs="Arial"/>
      <w:sz w:val="22"/>
      <w:szCs w:val="22"/>
      <w:lang w:bidi="ar-SA"/>
    </w:rPr>
  </w:style>
  <w:style w:type="paragraph" w:styleId="Header">
    <w:name w:val="header"/>
    <w:basedOn w:val="Normal"/>
    <w:link w:val="HeaderChar"/>
    <w:uiPriority w:val="99"/>
    <w:unhideWhenUsed/>
    <w:rsid w:val="00F12837"/>
    <w:pPr>
      <w:tabs>
        <w:tab w:val="center" w:pos="4680"/>
        <w:tab w:val="right" w:pos="9360"/>
      </w:tabs>
    </w:pPr>
  </w:style>
  <w:style w:type="character" w:customStyle="1" w:styleId="FooterChar">
    <w:name w:val="Footer Char"/>
    <w:basedOn w:val="DefaultParagraphFont"/>
    <w:link w:val="Footer"/>
    <w:uiPriority w:val="99"/>
    <w:rsid w:val="00F12837"/>
    <w:rPr>
      <w:rFonts w:ascii="Calibri" w:eastAsia="Calibri" w:hAnsi="Calibri" w:cs="Arial"/>
      <w:sz w:val="22"/>
      <w:szCs w:val="22"/>
      <w:lang w:bidi="ar-SA"/>
    </w:rPr>
  </w:style>
  <w:style w:type="paragraph" w:styleId="Footer">
    <w:name w:val="footer"/>
    <w:basedOn w:val="Normal"/>
    <w:link w:val="FooterChar"/>
    <w:uiPriority w:val="99"/>
    <w:unhideWhenUsed/>
    <w:rsid w:val="00F12837"/>
    <w:pPr>
      <w:tabs>
        <w:tab w:val="center" w:pos="4680"/>
        <w:tab w:val="right" w:pos="9360"/>
      </w:tabs>
    </w:pPr>
  </w:style>
  <w:style w:type="paragraph" w:styleId="NoSpacing">
    <w:name w:val="No Spacing"/>
    <w:link w:val="NoSpacingChar"/>
    <w:uiPriority w:val="1"/>
    <w:qFormat/>
    <w:rsid w:val="00F12837"/>
    <w:pPr>
      <w:ind w:firstLine="0"/>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F12837"/>
    <w:rPr>
      <w:rFonts w:ascii="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3E8BC-D007-49E4-B673-DCCB9F27C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67</TotalTime>
  <Pages>320</Pages>
  <Words>58603</Words>
  <Characters>334041</Characters>
  <Application>Microsoft Office Word</Application>
  <DocSecurity>0</DocSecurity>
  <Lines>2783</Lines>
  <Paragraphs>783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391861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6</cp:revision>
  <cp:lastPrinted>2014-01-25T18:18:00Z</cp:lastPrinted>
  <dcterms:created xsi:type="dcterms:W3CDTF">2015-06-08T09:18:00Z</dcterms:created>
  <dcterms:modified xsi:type="dcterms:W3CDTF">2015-06-09T05:37:00Z</dcterms:modified>
</cp:coreProperties>
</file>